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414F9">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6414F9">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12 апреля 2010 г. </w:t>
      </w:r>
      <w:r>
        <w:rPr>
          <w:rFonts w:ascii="Times New Roman" w:hAnsi="Times New Roman"/>
          <w:i/>
          <w:iCs/>
          <w:sz w:val="24"/>
          <w:szCs w:val="24"/>
        </w:rPr>
        <w:t>N</w:t>
      </w:r>
      <w:r>
        <w:rPr>
          <w:rFonts w:ascii="Times New Roman" w:hAnsi="Times New Roman"/>
          <w:i/>
          <w:iCs/>
          <w:sz w:val="24"/>
          <w:szCs w:val="24"/>
        </w:rPr>
        <w:t xml:space="preserve"> 61-ФЗ</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ОБ ОБРАЩЕНИИ ЛЕКАРСТВЕННЫХ СРЕДСТВ</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27.07.2010 N 192-ФЗ</w:t>
        </w:r>
      </w:hyperlink>
      <w:r>
        <w:rPr>
          <w:rFonts w:ascii="Times New Roman" w:hAnsi="Times New Roman"/>
          <w:sz w:val="24"/>
          <w:szCs w:val="24"/>
        </w:rPr>
        <w:t xml:space="preserve">, </w:t>
      </w:r>
      <w:hyperlink r:id="rId5" w:history="1">
        <w:r>
          <w:rPr>
            <w:rFonts w:ascii="Times New Roman" w:hAnsi="Times New Roman"/>
            <w:sz w:val="24"/>
            <w:szCs w:val="24"/>
            <w:u w:val="single"/>
          </w:rPr>
          <w:t>от 11.10.2010 N 271-ФЗ</w:t>
        </w:r>
      </w:hyperlink>
      <w:r>
        <w:rPr>
          <w:rFonts w:ascii="Times New Roman" w:hAnsi="Times New Roman"/>
          <w:sz w:val="24"/>
          <w:szCs w:val="24"/>
        </w:rPr>
        <w:t xml:space="preserve">, </w:t>
      </w:r>
      <w:hyperlink r:id="rId6" w:history="1">
        <w:r>
          <w:rPr>
            <w:rFonts w:ascii="Times New Roman" w:hAnsi="Times New Roman"/>
            <w:sz w:val="24"/>
            <w:szCs w:val="24"/>
            <w:u w:val="single"/>
          </w:rPr>
          <w:t>от 29.11.2010 N 313-ФЗ</w:t>
        </w:r>
      </w:hyperlink>
      <w:r>
        <w:rPr>
          <w:rFonts w:ascii="Times New Roman" w:hAnsi="Times New Roman"/>
          <w:sz w:val="24"/>
          <w:szCs w:val="24"/>
        </w:rPr>
        <w:t xml:space="preserve">, </w:t>
      </w:r>
      <w:hyperlink r:id="rId7"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8"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9" w:history="1">
        <w:r>
          <w:rPr>
            <w:rFonts w:ascii="Times New Roman" w:hAnsi="Times New Roman"/>
            <w:sz w:val="24"/>
            <w:szCs w:val="24"/>
            <w:u w:val="single"/>
          </w:rPr>
          <w:t>от 25.12</w:t>
        </w:r>
        <w:r>
          <w:rPr>
            <w:rFonts w:ascii="Times New Roman" w:hAnsi="Times New Roman"/>
            <w:sz w:val="24"/>
            <w:szCs w:val="24"/>
            <w:u w:val="single"/>
          </w:rPr>
          <w:t>.2012 N 262-ФЗ</w:t>
        </w:r>
      </w:hyperlink>
      <w:r>
        <w:rPr>
          <w:rFonts w:ascii="Times New Roman" w:hAnsi="Times New Roman"/>
          <w:sz w:val="24"/>
          <w:szCs w:val="24"/>
        </w:rPr>
        <w:t xml:space="preserve">, </w:t>
      </w:r>
      <w:hyperlink r:id="rId10"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1"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2" w:history="1">
        <w:r>
          <w:rPr>
            <w:rFonts w:ascii="Times New Roman" w:hAnsi="Times New Roman"/>
            <w:sz w:val="24"/>
            <w:szCs w:val="24"/>
            <w:u w:val="single"/>
          </w:rPr>
          <w:t>от 12.03.2014 N 33-ФЗ</w:t>
        </w:r>
      </w:hyperlink>
      <w:r>
        <w:rPr>
          <w:rFonts w:ascii="Times New Roman" w:hAnsi="Times New Roman"/>
          <w:sz w:val="24"/>
          <w:szCs w:val="24"/>
        </w:rPr>
        <w:t xml:space="preserve">, </w:t>
      </w:r>
      <w:hyperlink r:id="rId13"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1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5" w:history="1">
        <w:r>
          <w:rPr>
            <w:rFonts w:ascii="Times New Roman" w:hAnsi="Times New Roman"/>
            <w:sz w:val="24"/>
            <w:szCs w:val="24"/>
            <w:u w:val="single"/>
          </w:rPr>
          <w:t>от 08.03.2015 N 34-ФЗ</w:t>
        </w:r>
      </w:hyperlink>
      <w:r>
        <w:rPr>
          <w:rFonts w:ascii="Times New Roman" w:hAnsi="Times New Roman"/>
          <w:sz w:val="24"/>
          <w:szCs w:val="24"/>
        </w:rPr>
        <w:t xml:space="preserve">, </w:t>
      </w:r>
      <w:hyperlink r:id="rId16" w:history="1">
        <w:r>
          <w:rPr>
            <w:rFonts w:ascii="Times New Roman" w:hAnsi="Times New Roman"/>
            <w:sz w:val="24"/>
            <w:szCs w:val="24"/>
            <w:u w:val="single"/>
          </w:rPr>
          <w:t xml:space="preserve">от 29.06.2015 </w:t>
        </w:r>
        <w:r>
          <w:rPr>
            <w:rFonts w:ascii="Times New Roman" w:hAnsi="Times New Roman"/>
            <w:sz w:val="24"/>
            <w:szCs w:val="24"/>
            <w:u w:val="single"/>
          </w:rPr>
          <w:t>N 160-ФЗ</w:t>
        </w:r>
      </w:hyperlink>
      <w:r>
        <w:rPr>
          <w:rFonts w:ascii="Times New Roman" w:hAnsi="Times New Roman"/>
          <w:sz w:val="24"/>
          <w:szCs w:val="24"/>
        </w:rPr>
        <w:t xml:space="preserve">, </w:t>
      </w:r>
      <w:hyperlink r:id="rId17"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18" w:history="1">
        <w:r>
          <w:rPr>
            <w:rFonts w:ascii="Times New Roman" w:hAnsi="Times New Roman"/>
            <w:sz w:val="24"/>
            <w:szCs w:val="24"/>
            <w:u w:val="single"/>
          </w:rPr>
          <w:t>от 13.07.2015 N 241-ФЗ</w:t>
        </w:r>
      </w:hyperlink>
      <w:r>
        <w:rPr>
          <w:rFonts w:ascii="Times New Roman" w:hAnsi="Times New Roman"/>
          <w:sz w:val="24"/>
          <w:szCs w:val="24"/>
        </w:rPr>
        <w:t xml:space="preserve">, </w:t>
      </w:r>
      <w:hyperlink r:id="rId19" w:history="1">
        <w:r>
          <w:rPr>
            <w:rFonts w:ascii="Times New Roman" w:hAnsi="Times New Roman"/>
            <w:sz w:val="24"/>
            <w:szCs w:val="24"/>
            <w:u w:val="single"/>
          </w:rPr>
          <w:t>от 13.07.2015 N 262-ФЗ</w:t>
        </w:r>
      </w:hyperlink>
      <w:r>
        <w:rPr>
          <w:rFonts w:ascii="Times New Roman" w:hAnsi="Times New Roman"/>
          <w:sz w:val="24"/>
          <w:szCs w:val="24"/>
        </w:rPr>
        <w:t xml:space="preserve">, </w:t>
      </w:r>
      <w:hyperlink r:id="rId20" w:history="1">
        <w:r>
          <w:rPr>
            <w:rFonts w:ascii="Times New Roman" w:hAnsi="Times New Roman"/>
            <w:sz w:val="24"/>
            <w:szCs w:val="24"/>
            <w:u w:val="single"/>
          </w:rPr>
          <w:t>от 14.12.2015 N 374-ФЗ</w:t>
        </w:r>
      </w:hyperlink>
      <w:r>
        <w:rPr>
          <w:rFonts w:ascii="Times New Roman" w:hAnsi="Times New Roman"/>
          <w:sz w:val="24"/>
          <w:szCs w:val="24"/>
        </w:rPr>
        <w:t xml:space="preserve">, </w:t>
      </w:r>
      <w:hyperlink r:id="rId21" w:history="1">
        <w:r>
          <w:rPr>
            <w:rFonts w:ascii="Times New Roman" w:hAnsi="Times New Roman"/>
            <w:sz w:val="24"/>
            <w:szCs w:val="24"/>
            <w:u w:val="single"/>
          </w:rPr>
          <w:t>от 29.12.2015 N 389-ФЗ</w:t>
        </w:r>
      </w:hyperlink>
      <w:r>
        <w:rPr>
          <w:rFonts w:ascii="Times New Roman" w:hAnsi="Times New Roman"/>
          <w:sz w:val="24"/>
          <w:szCs w:val="24"/>
        </w:rPr>
        <w:t xml:space="preserve">, </w:t>
      </w:r>
      <w:hyperlink r:id="rId22" w:history="1">
        <w:r>
          <w:rPr>
            <w:rFonts w:ascii="Times New Roman" w:hAnsi="Times New Roman"/>
            <w:sz w:val="24"/>
            <w:szCs w:val="24"/>
            <w:u w:val="single"/>
          </w:rPr>
          <w:t>от 02.06.2016 N 163-ФЗ</w:t>
        </w:r>
      </w:hyperlink>
      <w:r>
        <w:rPr>
          <w:rFonts w:ascii="Times New Roman" w:hAnsi="Times New Roman"/>
          <w:sz w:val="24"/>
          <w:szCs w:val="24"/>
        </w:rPr>
        <w:t xml:space="preserve">, </w:t>
      </w:r>
      <w:hyperlink r:id="rId23"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24"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25" w:history="1">
        <w:r>
          <w:rPr>
            <w:rFonts w:ascii="Times New Roman" w:hAnsi="Times New Roman"/>
            <w:sz w:val="24"/>
            <w:szCs w:val="24"/>
            <w:u w:val="single"/>
          </w:rPr>
          <w:t>от 03.07.2016 N 350-ФЗ</w:t>
        </w:r>
      </w:hyperlink>
      <w:r>
        <w:rPr>
          <w:rFonts w:ascii="Times New Roman" w:hAnsi="Times New Roman"/>
          <w:sz w:val="24"/>
          <w:szCs w:val="24"/>
        </w:rPr>
        <w:t xml:space="preserve">, </w:t>
      </w:r>
      <w:hyperlink r:id="rId26"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27"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28" w:history="1">
        <w:r>
          <w:rPr>
            <w:rFonts w:ascii="Times New Roman" w:hAnsi="Times New Roman"/>
            <w:sz w:val="24"/>
            <w:szCs w:val="24"/>
            <w:u w:val="single"/>
          </w:rPr>
          <w:t>от 28.12.</w:t>
        </w:r>
        <w:r>
          <w:rPr>
            <w:rFonts w:ascii="Times New Roman" w:hAnsi="Times New Roman"/>
            <w:sz w:val="24"/>
            <w:szCs w:val="24"/>
            <w:u w:val="single"/>
          </w:rPr>
          <w:t>2017 N 425-ФЗ</w:t>
        </w:r>
      </w:hyperlink>
      <w:r>
        <w:rPr>
          <w:rFonts w:ascii="Times New Roman" w:hAnsi="Times New Roman"/>
          <w:sz w:val="24"/>
          <w:szCs w:val="24"/>
        </w:rPr>
        <w:t xml:space="preserve">, </w:t>
      </w:r>
      <w:hyperlink r:id="rId29"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30" w:history="1">
        <w:r>
          <w:rPr>
            <w:rFonts w:ascii="Times New Roman" w:hAnsi="Times New Roman"/>
            <w:sz w:val="24"/>
            <w:szCs w:val="24"/>
            <w:u w:val="single"/>
          </w:rPr>
          <w:t>от 28.11.2018 N 449-ФЗ</w:t>
        </w:r>
      </w:hyperlink>
      <w:r>
        <w:rPr>
          <w:rFonts w:ascii="Times New Roman" w:hAnsi="Times New Roman"/>
          <w:sz w:val="24"/>
          <w:szCs w:val="24"/>
        </w:rPr>
        <w:t xml:space="preserve">, </w:t>
      </w:r>
      <w:hyperlink r:id="rId31" w:history="1">
        <w:r>
          <w:rPr>
            <w:rFonts w:ascii="Times New Roman" w:hAnsi="Times New Roman"/>
            <w:sz w:val="24"/>
            <w:szCs w:val="24"/>
            <w:u w:val="single"/>
          </w:rPr>
          <w:t>от 27.12.2018 N 511-ФЗ</w:t>
        </w:r>
      </w:hyperlink>
      <w:r>
        <w:rPr>
          <w:rFonts w:ascii="Times New Roman" w:hAnsi="Times New Roman"/>
          <w:sz w:val="24"/>
          <w:szCs w:val="24"/>
        </w:rPr>
        <w:t xml:space="preserve">, </w:t>
      </w:r>
      <w:hyperlink r:id="rId32" w:history="1">
        <w:r>
          <w:rPr>
            <w:rFonts w:ascii="Times New Roman" w:hAnsi="Times New Roman"/>
            <w:sz w:val="24"/>
            <w:szCs w:val="24"/>
            <w:u w:val="single"/>
          </w:rPr>
          <w:t>от 06.06.2019 N 134-ФЗ</w:t>
        </w:r>
      </w:hyperlink>
      <w:r>
        <w:rPr>
          <w:rFonts w:ascii="Times New Roman" w:hAnsi="Times New Roman"/>
          <w:sz w:val="24"/>
          <w:szCs w:val="24"/>
        </w:rPr>
        <w:t xml:space="preserve">, </w:t>
      </w:r>
      <w:hyperlink r:id="rId33" w:history="1">
        <w:r>
          <w:rPr>
            <w:rFonts w:ascii="Times New Roman" w:hAnsi="Times New Roman"/>
            <w:sz w:val="24"/>
            <w:szCs w:val="24"/>
            <w:u w:val="single"/>
          </w:rPr>
          <w:t>от 26.07.2019 N 240-ФЗ</w:t>
        </w:r>
      </w:hyperlink>
      <w:r>
        <w:rPr>
          <w:rFonts w:ascii="Times New Roman" w:hAnsi="Times New Roman"/>
          <w:sz w:val="24"/>
          <w:szCs w:val="24"/>
        </w:rPr>
        <w:t xml:space="preserve">, </w:t>
      </w:r>
      <w:hyperlink r:id="rId34"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35"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36"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37"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38"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39" w:history="1">
        <w:r>
          <w:rPr>
            <w:rFonts w:ascii="Times New Roman" w:hAnsi="Times New Roman"/>
            <w:sz w:val="24"/>
            <w:szCs w:val="24"/>
            <w:u w:val="single"/>
          </w:rPr>
          <w:t>от 26.03.2020 N 67-ФЗ</w:t>
        </w:r>
      </w:hyperlink>
      <w:r>
        <w:rPr>
          <w:rFonts w:ascii="Times New Roman" w:hAnsi="Times New Roman"/>
          <w:sz w:val="24"/>
          <w:szCs w:val="24"/>
        </w:rPr>
        <w:t xml:space="preserve">, </w:t>
      </w:r>
      <w:hyperlink r:id="rId40" w:history="1">
        <w:r>
          <w:rPr>
            <w:rFonts w:ascii="Times New Roman" w:hAnsi="Times New Roman"/>
            <w:sz w:val="24"/>
            <w:szCs w:val="24"/>
            <w:u w:val="single"/>
          </w:rPr>
          <w:t>от 01.04.2020 N 98</w:t>
        </w:r>
        <w:r>
          <w:rPr>
            <w:rFonts w:ascii="Times New Roman" w:hAnsi="Times New Roman"/>
            <w:sz w:val="24"/>
            <w:szCs w:val="24"/>
            <w:u w:val="single"/>
          </w:rPr>
          <w:t>-ФЗ</w:t>
        </w:r>
      </w:hyperlink>
      <w:r>
        <w:rPr>
          <w:rFonts w:ascii="Times New Roman" w:hAnsi="Times New Roman"/>
          <w:sz w:val="24"/>
          <w:szCs w:val="24"/>
        </w:rPr>
        <w:t xml:space="preserve">, </w:t>
      </w:r>
      <w:hyperlink r:id="rId41" w:history="1">
        <w:r>
          <w:rPr>
            <w:rFonts w:ascii="Times New Roman" w:hAnsi="Times New Roman"/>
            <w:sz w:val="24"/>
            <w:szCs w:val="24"/>
            <w:u w:val="single"/>
          </w:rPr>
          <w:t>от 03.04.2020 N 105-ФЗ</w:t>
        </w:r>
      </w:hyperlink>
      <w:r>
        <w:rPr>
          <w:rFonts w:ascii="Times New Roman" w:hAnsi="Times New Roman"/>
          <w:sz w:val="24"/>
          <w:szCs w:val="24"/>
        </w:rPr>
        <w:t xml:space="preserve">, </w:t>
      </w:r>
      <w:hyperlink r:id="rId42" w:history="1">
        <w:r>
          <w:rPr>
            <w:rFonts w:ascii="Times New Roman" w:hAnsi="Times New Roman"/>
            <w:sz w:val="24"/>
            <w:szCs w:val="24"/>
            <w:u w:val="single"/>
          </w:rPr>
          <w:t>от 13.07.2020 N 206-ФЗ</w:t>
        </w:r>
      </w:hyperlink>
      <w:r>
        <w:rPr>
          <w:rFonts w:ascii="Times New Roman" w:hAnsi="Times New Roman"/>
          <w:sz w:val="24"/>
          <w:szCs w:val="24"/>
        </w:rPr>
        <w:t xml:space="preserve">, </w:t>
      </w:r>
      <w:hyperlink r:id="rId43" w:history="1">
        <w:r>
          <w:rPr>
            <w:rFonts w:ascii="Times New Roman" w:hAnsi="Times New Roman"/>
            <w:sz w:val="24"/>
            <w:szCs w:val="24"/>
            <w:u w:val="single"/>
          </w:rPr>
          <w:t>от 08.12.2020 N 429-ФЗ</w:t>
        </w:r>
      </w:hyperlink>
      <w:r>
        <w:rPr>
          <w:rFonts w:ascii="Times New Roman" w:hAnsi="Times New Roman"/>
          <w:sz w:val="24"/>
          <w:szCs w:val="24"/>
        </w:rPr>
        <w:t xml:space="preserve">, </w:t>
      </w:r>
      <w:hyperlink r:id="rId44" w:history="1">
        <w:r>
          <w:rPr>
            <w:rFonts w:ascii="Times New Roman" w:hAnsi="Times New Roman"/>
            <w:sz w:val="24"/>
            <w:szCs w:val="24"/>
            <w:u w:val="single"/>
          </w:rPr>
          <w:t>от 22.12.2020 N 444-ФЗ</w:t>
        </w:r>
      </w:hyperlink>
      <w:r>
        <w:rPr>
          <w:rFonts w:ascii="Times New Roman" w:hAnsi="Times New Roman"/>
          <w:sz w:val="24"/>
          <w:szCs w:val="24"/>
        </w:rPr>
        <w:t xml:space="preserve">, </w:t>
      </w:r>
      <w:hyperlink r:id="rId45" w:history="1">
        <w:r>
          <w:rPr>
            <w:rFonts w:ascii="Times New Roman" w:hAnsi="Times New Roman"/>
            <w:sz w:val="24"/>
            <w:szCs w:val="24"/>
            <w:u w:val="single"/>
          </w:rPr>
          <w:t>о</w:t>
        </w:r>
        <w:r>
          <w:rPr>
            <w:rFonts w:ascii="Times New Roman" w:hAnsi="Times New Roman"/>
            <w:sz w:val="24"/>
            <w:szCs w:val="24"/>
            <w:u w:val="single"/>
          </w:rPr>
          <w:t>т 11.06.2021 N 170-ФЗ</w:t>
        </w:r>
      </w:hyperlink>
      <w:r>
        <w:rPr>
          <w:rFonts w:ascii="Times New Roman" w:hAnsi="Times New Roman"/>
          <w:sz w:val="24"/>
          <w:szCs w:val="24"/>
        </w:rPr>
        <w:t xml:space="preserve">, от 02.07.2021 </w:t>
      </w:r>
      <w:r>
        <w:rPr>
          <w:rFonts w:ascii="Times New Roman" w:hAnsi="Times New Roman"/>
          <w:sz w:val="24"/>
          <w:szCs w:val="24"/>
        </w:rPr>
        <w:t>N</w:t>
      </w:r>
      <w:r>
        <w:rPr>
          <w:rFonts w:ascii="Times New Roman" w:hAnsi="Times New Roman"/>
          <w:sz w:val="24"/>
          <w:szCs w:val="24"/>
        </w:rPr>
        <w:t xml:space="preserve"> 317-ФЗ, </w:t>
      </w:r>
      <w:hyperlink r:id="rId46" w:history="1">
        <w:r>
          <w:rPr>
            <w:rFonts w:ascii="Times New Roman" w:hAnsi="Times New Roman"/>
            <w:sz w:val="24"/>
            <w:szCs w:val="24"/>
            <w:u w:val="single"/>
          </w:rPr>
          <w:t>от 08.03.2022 N 46-ФЗ</w:t>
        </w:r>
      </w:hyperlink>
      <w:r>
        <w:rPr>
          <w:rFonts w:ascii="Times New Roman" w:hAnsi="Times New Roman"/>
          <w:sz w:val="24"/>
          <w:szCs w:val="24"/>
        </w:rPr>
        <w:t xml:space="preserve">, </w:t>
      </w:r>
      <w:hyperlink r:id="rId47" w:history="1">
        <w:r>
          <w:rPr>
            <w:rFonts w:ascii="Times New Roman" w:hAnsi="Times New Roman"/>
            <w:sz w:val="24"/>
            <w:szCs w:val="24"/>
            <w:u w:val="single"/>
          </w:rPr>
          <w:t>от 26.03.2022 N 64-ФЗ</w:t>
        </w:r>
      </w:hyperlink>
      <w:r>
        <w:rPr>
          <w:rFonts w:ascii="Times New Roman" w:hAnsi="Times New Roman"/>
          <w:sz w:val="24"/>
          <w:szCs w:val="24"/>
        </w:rPr>
        <w:t xml:space="preserve">, </w:t>
      </w:r>
      <w:hyperlink r:id="rId48" w:history="1">
        <w:r>
          <w:rPr>
            <w:rFonts w:ascii="Times New Roman" w:hAnsi="Times New Roman"/>
            <w:sz w:val="24"/>
            <w:szCs w:val="24"/>
            <w:u w:val="single"/>
          </w:rPr>
          <w:t>от 14.07.2022 N 311-ФЗ</w:t>
        </w:r>
      </w:hyperlink>
      <w:r>
        <w:rPr>
          <w:rFonts w:ascii="Times New Roman" w:hAnsi="Times New Roman"/>
          <w:sz w:val="24"/>
          <w:szCs w:val="24"/>
        </w:rPr>
        <w:t xml:space="preserve">, </w:t>
      </w:r>
      <w:hyperlink r:id="rId49" w:history="1">
        <w:r>
          <w:rPr>
            <w:rFonts w:ascii="Times New Roman" w:hAnsi="Times New Roman"/>
            <w:sz w:val="24"/>
            <w:szCs w:val="24"/>
            <w:u w:val="single"/>
          </w:rPr>
          <w:t>от 20.10.2022 N 405-ФЗ</w:t>
        </w:r>
      </w:hyperlink>
      <w:r>
        <w:rPr>
          <w:rFonts w:ascii="Times New Roman" w:hAnsi="Times New Roman"/>
          <w:sz w:val="24"/>
          <w:szCs w:val="24"/>
        </w:rPr>
        <w:t xml:space="preserve">, </w:t>
      </w:r>
      <w:hyperlink r:id="rId50" w:history="1">
        <w:r>
          <w:rPr>
            <w:rFonts w:ascii="Times New Roman" w:hAnsi="Times New Roman"/>
            <w:sz w:val="24"/>
            <w:szCs w:val="24"/>
            <w:u w:val="single"/>
          </w:rPr>
          <w:t>от 05.12.2022 N 502-ФЗ</w:t>
        </w:r>
      </w:hyperlink>
      <w:r>
        <w:rPr>
          <w:rFonts w:ascii="Times New Roman" w:hAnsi="Times New Roman"/>
          <w:sz w:val="24"/>
          <w:szCs w:val="24"/>
        </w:rPr>
        <w:t xml:space="preserve">, </w:t>
      </w:r>
      <w:hyperlink r:id="rId51" w:history="1">
        <w:r>
          <w:rPr>
            <w:rFonts w:ascii="Times New Roman" w:hAnsi="Times New Roman"/>
            <w:sz w:val="24"/>
            <w:szCs w:val="24"/>
            <w:u w:val="single"/>
          </w:rPr>
          <w:t>от 19.12.2022 N 519-ФЗ</w:t>
        </w:r>
      </w:hyperlink>
      <w:r>
        <w:rPr>
          <w:rFonts w:ascii="Times New Roman" w:hAnsi="Times New Roman"/>
          <w:sz w:val="24"/>
          <w:szCs w:val="24"/>
        </w:rPr>
        <w:t xml:space="preserve">, </w:t>
      </w:r>
      <w:hyperlink r:id="rId52" w:history="1">
        <w:r>
          <w:rPr>
            <w:rFonts w:ascii="Times New Roman" w:hAnsi="Times New Roman"/>
            <w:sz w:val="24"/>
            <w:szCs w:val="24"/>
            <w:u w:val="single"/>
          </w:rPr>
          <w:t>от 2</w:t>
        </w:r>
        <w:r>
          <w:rPr>
            <w:rFonts w:ascii="Times New Roman" w:hAnsi="Times New Roman"/>
            <w:sz w:val="24"/>
            <w:szCs w:val="24"/>
            <w:u w:val="single"/>
          </w:rPr>
          <w:t>8.04.2023 N 149-ФЗ</w:t>
        </w:r>
      </w:hyperlink>
      <w:r>
        <w:rPr>
          <w:rFonts w:ascii="Times New Roman" w:hAnsi="Times New Roman"/>
          <w:sz w:val="24"/>
          <w:szCs w:val="24"/>
        </w:rPr>
        <w:t xml:space="preserve">, </w:t>
      </w:r>
      <w:hyperlink r:id="rId53" w:history="1">
        <w:r>
          <w:rPr>
            <w:rFonts w:ascii="Times New Roman" w:hAnsi="Times New Roman"/>
            <w:sz w:val="24"/>
            <w:szCs w:val="24"/>
            <w:u w:val="single"/>
          </w:rPr>
          <w:t>от 28.04.2023 N 171-ФЗ</w:t>
        </w:r>
      </w:hyperlink>
      <w:r>
        <w:rPr>
          <w:rFonts w:ascii="Times New Roman" w:hAnsi="Times New Roman"/>
          <w:sz w:val="24"/>
          <w:szCs w:val="24"/>
        </w:rPr>
        <w:t xml:space="preserve">, </w:t>
      </w:r>
      <w:hyperlink r:id="rId54" w:history="1">
        <w:r>
          <w:rPr>
            <w:rFonts w:ascii="Times New Roman" w:hAnsi="Times New Roman"/>
            <w:sz w:val="24"/>
            <w:szCs w:val="24"/>
            <w:u w:val="single"/>
          </w:rPr>
          <w:t>от 24.07.2023 N 341-ФЗ</w:t>
        </w:r>
      </w:hyperlink>
      <w:r>
        <w:rPr>
          <w:rFonts w:ascii="Times New Roman" w:hAnsi="Times New Roman"/>
          <w:sz w:val="24"/>
          <w:szCs w:val="24"/>
        </w:rPr>
        <w:t xml:space="preserve">, </w:t>
      </w:r>
      <w:hyperlink r:id="rId55" w:history="1">
        <w:r>
          <w:rPr>
            <w:rFonts w:ascii="Times New Roman" w:hAnsi="Times New Roman"/>
            <w:sz w:val="24"/>
            <w:szCs w:val="24"/>
            <w:u w:val="single"/>
          </w:rPr>
          <w:t>от 04.08.2023 N 428-ФЗ</w:t>
        </w:r>
      </w:hyperlink>
      <w:r>
        <w:rPr>
          <w:rFonts w:ascii="Times New Roman" w:hAnsi="Times New Roman"/>
          <w:sz w:val="24"/>
          <w:szCs w:val="24"/>
        </w:rPr>
        <w:t xml:space="preserve">, </w:t>
      </w:r>
      <w:hyperlink r:id="rId56" w:history="1">
        <w:r>
          <w:rPr>
            <w:rFonts w:ascii="Times New Roman" w:hAnsi="Times New Roman"/>
            <w:sz w:val="24"/>
            <w:szCs w:val="24"/>
            <w:u w:val="single"/>
          </w:rPr>
          <w:t>от 04.08.2023 N 466-ФЗ</w:t>
        </w:r>
      </w:hyperlink>
      <w:r>
        <w:rPr>
          <w:rFonts w:ascii="Times New Roman" w:hAnsi="Times New Roman"/>
          <w:sz w:val="24"/>
          <w:szCs w:val="24"/>
        </w:rPr>
        <w:t xml:space="preserve">, </w:t>
      </w:r>
      <w:hyperlink r:id="rId57" w:history="1">
        <w:r>
          <w:rPr>
            <w:rFonts w:ascii="Times New Roman" w:hAnsi="Times New Roman"/>
            <w:sz w:val="24"/>
            <w:szCs w:val="24"/>
            <w:u w:val="single"/>
          </w:rPr>
          <w:t>от 04.08.2023 N 474-ФЗ</w:t>
        </w:r>
      </w:hyperlink>
      <w:r>
        <w:rPr>
          <w:rFonts w:ascii="Times New Roman" w:hAnsi="Times New Roman"/>
          <w:sz w:val="24"/>
          <w:szCs w:val="24"/>
        </w:rPr>
        <w:t xml:space="preserve">, </w:t>
      </w:r>
      <w:hyperlink r:id="rId58" w:history="1">
        <w:r>
          <w:rPr>
            <w:rFonts w:ascii="Times New Roman" w:hAnsi="Times New Roman"/>
            <w:sz w:val="24"/>
            <w:szCs w:val="24"/>
            <w:u w:val="single"/>
          </w:rPr>
          <w:t>от 19.10.2023 N 503-ФЗ</w:t>
        </w:r>
      </w:hyperlink>
      <w:r>
        <w:rPr>
          <w:rFonts w:ascii="Times New Roman" w:hAnsi="Times New Roman"/>
          <w:sz w:val="24"/>
          <w:szCs w:val="24"/>
        </w:rPr>
        <w:t xml:space="preserve">, </w:t>
      </w:r>
      <w:hyperlink r:id="rId59" w:history="1">
        <w:r>
          <w:rPr>
            <w:rFonts w:ascii="Times New Roman" w:hAnsi="Times New Roman"/>
            <w:sz w:val="24"/>
            <w:szCs w:val="24"/>
            <w:u w:val="single"/>
          </w:rPr>
          <w:t>от 30.01.</w:t>
        </w:r>
        <w:r>
          <w:rPr>
            <w:rFonts w:ascii="Times New Roman" w:hAnsi="Times New Roman"/>
            <w:sz w:val="24"/>
            <w:szCs w:val="24"/>
            <w:u w:val="single"/>
          </w:rPr>
          <w:t>2024 N 1-ФЗ</w:t>
        </w:r>
      </w:hyperlink>
      <w:r>
        <w:rPr>
          <w:rFonts w:ascii="Times New Roman" w:hAnsi="Times New Roman"/>
          <w:sz w:val="24"/>
          <w:szCs w:val="24"/>
        </w:rPr>
        <w:t xml:space="preserve">, </w:t>
      </w:r>
      <w:hyperlink r:id="rId60" w:history="1">
        <w:r>
          <w:rPr>
            <w:rFonts w:ascii="Times New Roman" w:hAnsi="Times New Roman"/>
            <w:sz w:val="24"/>
            <w:szCs w:val="24"/>
            <w:u w:val="single"/>
          </w:rPr>
          <w:t>от 08.08.2024 N 232-ФЗ</w:t>
        </w:r>
      </w:hyperlink>
      <w:r>
        <w:rPr>
          <w:rFonts w:ascii="Times New Roman" w:hAnsi="Times New Roman"/>
          <w:sz w:val="24"/>
          <w:szCs w:val="24"/>
        </w:rPr>
        <w:t xml:space="preserve">, </w:t>
      </w:r>
      <w:hyperlink r:id="rId61"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6414F9">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6414F9">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24 марта 2010 года</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6414F9">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6414F9">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31 марта 2010 года</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ОБЩИЕ ПОЛОЖЕНИЯ</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Предмет регулирования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Федеральный закон регулирует отношения, возникающие в связи с обращением - разработкой,</w:t>
      </w:r>
      <w:r>
        <w:rPr>
          <w:rFonts w:ascii="Times New Roman" w:hAnsi="Times New Roman"/>
          <w:sz w:val="24"/>
          <w:szCs w:val="24"/>
        </w:rPr>
        <w:t xml:space="preserve"> доклиническими исследованиями, клиническими </w:t>
      </w:r>
      <w:r>
        <w:rPr>
          <w:rFonts w:ascii="Times New Roman" w:hAnsi="Times New Roman"/>
          <w:sz w:val="24"/>
          <w:szCs w:val="24"/>
        </w:rPr>
        <w:lastRenderedPageBreak/>
        <w:t>исследованиями, экспертизой, государственной регистрацией в соответствии с настоящим Федеральным законом (далее - государственная регистрация) или регистрацией в соответствии с международными договорами и актами</w:t>
      </w:r>
      <w:r>
        <w:rPr>
          <w:rFonts w:ascii="Times New Roman" w:hAnsi="Times New Roman"/>
          <w:sz w:val="24"/>
          <w:szCs w:val="24"/>
        </w:rPr>
        <w:t>, составляющими право Евразийского экономического союза (далее - регистрация), со стандартизацией и с контролем качества, производством, изготовлением, хранением, перевозкой, ввозом в Российскую Федерацию, вывозом из Российской Федерации, рекламой, отпуско</w:t>
      </w:r>
      <w:r>
        <w:rPr>
          <w:rFonts w:ascii="Times New Roman" w:hAnsi="Times New Roman"/>
          <w:sz w:val="24"/>
          <w:szCs w:val="24"/>
        </w:rPr>
        <w:t xml:space="preserve">м, реализацией, передачей, применением, уничтожением лекарственных средств. (в ред. Федеральных законов </w:t>
      </w:r>
      <w:hyperlink r:id="rId62"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6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Настоящий Федеральный закон устанавливает приоритет государственного регулирования безопасности, качества и эффективности лекарственных средств при их обращении. (в ред. Федерального закона </w:t>
      </w:r>
      <w:hyperlink r:id="rId64" w:history="1">
        <w:r>
          <w:rPr>
            <w:rFonts w:ascii="Times New Roman" w:hAnsi="Times New Roman"/>
            <w:sz w:val="24"/>
            <w:szCs w:val="24"/>
            <w:u w:val="single"/>
          </w:rPr>
          <w:t>от 25.06.2012 N 93-ФЗ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Сфера применения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закон применяется к отношениям, возникающим при обращении лекарственных</w:t>
      </w:r>
      <w:r>
        <w:rPr>
          <w:rFonts w:ascii="Times New Roman" w:hAnsi="Times New Roman"/>
          <w:sz w:val="24"/>
          <w:szCs w:val="24"/>
        </w:rPr>
        <w:t xml:space="preserve"> средств на территории Российской Федерации.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Законодательство об обращении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Законодательство об обращении лекарственных средств состоит из настоящего Федерального закона, других федеральных законов и иных нормативных прав</w:t>
      </w:r>
      <w:r>
        <w:rPr>
          <w:rFonts w:ascii="Times New Roman" w:hAnsi="Times New Roman"/>
          <w:sz w:val="24"/>
          <w:szCs w:val="24"/>
        </w:rPr>
        <w:t>овых актов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Законодательство об обращении лекарственных средств в отношении юридических лиц и индивидуальных предпринимателей, осуществляющих деятельность на территории международного медицинского кластера, применяется с учетом ос</w:t>
      </w:r>
      <w:r>
        <w:rPr>
          <w:rFonts w:ascii="Times New Roman" w:hAnsi="Times New Roman"/>
          <w:sz w:val="24"/>
          <w:szCs w:val="24"/>
        </w:rPr>
        <w:t xml:space="preserve">обенностей, установленных Федеральным законом </w:t>
      </w:r>
      <w:hyperlink r:id="rId65" w:history="1">
        <w:r>
          <w:rPr>
            <w:rFonts w:ascii="Times New Roman" w:hAnsi="Times New Roman"/>
            <w:sz w:val="24"/>
            <w:szCs w:val="24"/>
            <w:u w:val="single"/>
          </w:rPr>
          <w:t>от 29 июня 2015 года N 160-ФЗ</w:t>
        </w:r>
      </w:hyperlink>
      <w:r>
        <w:rPr>
          <w:rFonts w:ascii="Times New Roman" w:hAnsi="Times New Roman"/>
          <w:sz w:val="24"/>
          <w:szCs w:val="24"/>
        </w:rPr>
        <w:t xml:space="preserve"> "О международном медицинском кластере и внесении изменений в отдельные законодательные акты Россий</w:t>
      </w:r>
      <w:r>
        <w:rPr>
          <w:rFonts w:ascii="Times New Roman" w:hAnsi="Times New Roman"/>
          <w:sz w:val="24"/>
          <w:szCs w:val="24"/>
        </w:rPr>
        <w:t xml:space="preserve">ской Федерации". (в ред. Федеральных законов </w:t>
      </w:r>
      <w:hyperlink r:id="rId66" w:history="1">
        <w:r>
          <w:rPr>
            <w:rFonts w:ascii="Times New Roman" w:hAnsi="Times New Roman"/>
            <w:sz w:val="24"/>
            <w:szCs w:val="24"/>
            <w:u w:val="single"/>
          </w:rPr>
          <w:t>от 29.06.2015 N 160-ФЗ</w:t>
        </w:r>
      </w:hyperlink>
      <w:r>
        <w:rPr>
          <w:rFonts w:ascii="Times New Roman" w:hAnsi="Times New Roman"/>
          <w:sz w:val="24"/>
          <w:szCs w:val="24"/>
        </w:rPr>
        <w:t xml:space="preserve">, </w:t>
      </w:r>
      <w:hyperlink r:id="rId67"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настоящего Федерального закона распространяется на обращение наркотических лекарственных средств и психотропных лекарственных средств с учетом особенностей, установленных законодательством Российской Федерации о наркотических средствах, псих</w:t>
      </w:r>
      <w:r>
        <w:rPr>
          <w:rFonts w:ascii="Times New Roman" w:hAnsi="Times New Roman"/>
          <w:sz w:val="24"/>
          <w:szCs w:val="24"/>
        </w:rPr>
        <w:t>отропных веществах и об их прекурсорах.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настоящего Федерального закона распространяется на обращение радиофармацевтических лекарственных средств с учетом особенностей, установленных законодательством Российской Федерации в области обеспечения р</w:t>
      </w:r>
      <w:r>
        <w:rPr>
          <w:rFonts w:ascii="Times New Roman" w:hAnsi="Times New Roman"/>
          <w:sz w:val="24"/>
          <w:szCs w:val="24"/>
        </w:rPr>
        <w:t>адиационной безопасности.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международным договором Российской Федерации, международными договорами и актами, составляющими право Евразийского экономического союза (далее - акты, составляющие право Союза), установлены иные правила, чем те, которые пр</w:t>
      </w:r>
      <w:r>
        <w:rPr>
          <w:rFonts w:ascii="Times New Roman" w:hAnsi="Times New Roman"/>
          <w:sz w:val="24"/>
          <w:szCs w:val="24"/>
        </w:rPr>
        <w:t xml:space="preserve">едусмотрены настоящим Федеральным законом, применяются правила международного договора, правила, содержащиеся в актах, составляющих право Союза. (в ред. Федерального закона </w:t>
      </w:r>
      <w:hyperlink r:id="rId68" w:history="1">
        <w:r>
          <w:rPr>
            <w:rFonts w:ascii="Times New Roman" w:hAnsi="Times New Roman"/>
            <w:sz w:val="24"/>
            <w:szCs w:val="24"/>
            <w:u w:val="single"/>
          </w:rPr>
          <w:t>от 3</w:t>
        </w:r>
        <w:r>
          <w:rPr>
            <w:rFonts w:ascii="Times New Roman" w:hAnsi="Times New Roman"/>
            <w:sz w:val="24"/>
            <w:szCs w:val="24"/>
            <w:u w:val="single"/>
          </w:rPr>
          <w:t>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69" w:history="1">
        <w:r>
          <w:rPr>
            <w:rFonts w:ascii="Times New Roman" w:hAnsi="Times New Roman"/>
            <w:sz w:val="24"/>
            <w:szCs w:val="24"/>
            <w:u w:val="single"/>
          </w:rPr>
          <w:t>Конс</w:t>
        </w:r>
        <w:r>
          <w:rPr>
            <w:rFonts w:ascii="Times New Roman" w:hAnsi="Times New Roman"/>
            <w:sz w:val="24"/>
            <w:szCs w:val="24"/>
            <w:u w:val="single"/>
          </w:rPr>
          <w:t>титуции</w:t>
        </w:r>
      </w:hyperlink>
      <w:r>
        <w:rPr>
          <w:rFonts w:ascii="Times New Roman" w:hAnsi="Times New Roman"/>
          <w:sz w:val="24"/>
          <w:szCs w:val="24"/>
        </w:rPr>
        <w:t xml:space="preserve"> Российской Федерации, не подлежат исполнению в Российской Федерации. </w:t>
      </w:r>
      <w:r>
        <w:rPr>
          <w:rFonts w:ascii="Times New Roman" w:hAnsi="Times New Roman"/>
          <w:sz w:val="24"/>
          <w:szCs w:val="24"/>
        </w:rPr>
        <w:lastRenderedPageBreak/>
        <w:t xml:space="preserve">Такое противоречие может быть установлено в порядке, определенном федеральным конституционным законом. (в ред. Федерального закона </w:t>
      </w:r>
      <w:hyperlink r:id="rId70" w:history="1">
        <w:r>
          <w:rPr>
            <w:rFonts w:ascii="Times New Roman" w:hAnsi="Times New Roman"/>
            <w:sz w:val="24"/>
            <w:szCs w:val="24"/>
            <w:u w:val="single"/>
          </w:rPr>
          <w:t>от 08.12.2020 N 429-ФЗ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Российской Федерации в соответствии с международными договорами Российской Федерации и (или) на основе принципа взаимности признаются результаты клинических исследований лекарственных преп</w:t>
      </w:r>
      <w:r>
        <w:rPr>
          <w:rFonts w:ascii="Times New Roman" w:hAnsi="Times New Roman"/>
          <w:sz w:val="24"/>
          <w:szCs w:val="24"/>
        </w:rPr>
        <w:t>аратов для медицинского применения, проведенных за пределами территории Российской Федерации.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Основные понятия, используемые в настоящем Федеральном законе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Федерального закона используются следующие основные понятия: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w:t>
      </w:r>
      <w:r>
        <w:rPr>
          <w:rFonts w:ascii="Times New Roman" w:hAnsi="Times New Roman"/>
          <w:sz w:val="24"/>
          <w:szCs w:val="24"/>
        </w:rPr>
        <w:t>рственные средства - вещества или их комбинации, вступающие в контакт с организмом человека или животного, проникающие в органы, ткани организма человека или животного, применяемые для профилактики, диагностики (за исключением веществ или их комбинаций, не</w:t>
      </w:r>
      <w:r>
        <w:rPr>
          <w:rFonts w:ascii="Times New Roman" w:hAnsi="Times New Roman"/>
          <w:sz w:val="24"/>
          <w:szCs w:val="24"/>
        </w:rPr>
        <w:t xml:space="preserve"> контактирующих с организмом человека или животного), лечения заболевания, реабилитации, для сохранения, предотвращения или прерывания беременности и полученные из крови, плазмы крови, из органов, тканей организма человека или животного, растений, минерало</w:t>
      </w:r>
      <w:r>
        <w:rPr>
          <w:rFonts w:ascii="Times New Roman" w:hAnsi="Times New Roman"/>
          <w:sz w:val="24"/>
          <w:szCs w:val="24"/>
        </w:rPr>
        <w:t>в методами синтеза или с применением биологических технологий. К лекарственным средствам относятся фармацевтические субстанции и лекарственные препараты;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фармацевтическая субстанция - лекарственное средство в виде одного или нескольких обладающих фармак</w:t>
      </w:r>
      <w:r>
        <w:rPr>
          <w:rFonts w:ascii="Times New Roman" w:hAnsi="Times New Roman"/>
          <w:sz w:val="24"/>
          <w:szCs w:val="24"/>
        </w:rPr>
        <w:t xml:space="preserve">ологической активностью действующих веществ вне зависимости от природы происхождения, которое предназначено для производства, изготовления лекарственных препаратов и определяет их эффективность; (в ред. Федерального закона </w:t>
      </w:r>
      <w:hyperlink r:id="rId7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вспомогательные вещества - вещества неорганического или органического происхождения, используемые в процессе производства, изготовления лекарственных препарато</w:t>
      </w:r>
      <w:r>
        <w:rPr>
          <w:rFonts w:ascii="Times New Roman" w:hAnsi="Times New Roman"/>
          <w:sz w:val="24"/>
          <w:szCs w:val="24"/>
        </w:rPr>
        <w:t>в для придания им необходимых физико-химических свойств;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лекарственные препараты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w:t>
      </w:r>
      <w:r>
        <w:rPr>
          <w:rFonts w:ascii="Times New Roman" w:hAnsi="Times New Roman"/>
          <w:sz w:val="24"/>
          <w:szCs w:val="24"/>
        </w:rPr>
        <w:t>ния беременности;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лекарственная форма - состояние лекарственного препарата, соответствующее способам его введения и применения и обеспечивающее достижение необходимого лечебного эффекта;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дозировка - содержание одного или нескольких действующих веще</w:t>
      </w:r>
      <w:r>
        <w:rPr>
          <w:rFonts w:ascii="Times New Roman" w:hAnsi="Times New Roman"/>
          <w:sz w:val="24"/>
          <w:szCs w:val="24"/>
        </w:rPr>
        <w:t>ств в количественном выражении на единицу дозы, или единицу объема, или единицу массы в соответствии с лекарственной формой либо для некоторых видов лекарственных форм количество высвобождаемого из лекарственной формы действующего вещества за единицу време</w:t>
      </w:r>
      <w:r>
        <w:rPr>
          <w:rFonts w:ascii="Times New Roman" w:hAnsi="Times New Roman"/>
          <w:sz w:val="24"/>
          <w:szCs w:val="24"/>
        </w:rPr>
        <w:t xml:space="preserve">ни; (в ред. Федерального закона </w:t>
      </w:r>
      <w:hyperlink r:id="rId7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перечень жизненно необходимых и важнейших лекарственных препаратов - утверждаемый Правительств</w:t>
      </w:r>
      <w:r>
        <w:rPr>
          <w:rFonts w:ascii="Times New Roman" w:hAnsi="Times New Roman"/>
          <w:sz w:val="24"/>
          <w:szCs w:val="24"/>
        </w:rPr>
        <w:t>ом Российской Федерации перечень лекарственных препаратов для медицинского применения, обеспечивающих приоритетные потребности здравоохранения в целях профилактики и лечения заболеваний, в том числе преобладающих в структуре заболеваемости в Российской Фед</w:t>
      </w:r>
      <w:r>
        <w:rPr>
          <w:rFonts w:ascii="Times New Roman" w:hAnsi="Times New Roman"/>
          <w:sz w:val="24"/>
          <w:szCs w:val="24"/>
        </w:rPr>
        <w:t xml:space="preserve">ерации; (в ред. Федерального закона </w:t>
      </w:r>
      <w:hyperlink r:id="rId73" w:history="1">
        <w:r>
          <w:rPr>
            <w:rFonts w:ascii="Times New Roman" w:hAnsi="Times New Roman"/>
            <w:sz w:val="24"/>
            <w:szCs w:val="24"/>
            <w:u w:val="single"/>
          </w:rPr>
          <w:t>от 13.07.2020 N 206-ФЗ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6.1) орфанные лекарственные препараты - лекарственные препараты, предназначенные исключительно для диагностики, э</w:t>
      </w:r>
      <w:r>
        <w:rPr>
          <w:rFonts w:ascii="Times New Roman" w:hAnsi="Times New Roman"/>
          <w:sz w:val="24"/>
          <w:szCs w:val="24"/>
        </w:rPr>
        <w:t xml:space="preserve">тиопатогенетического или патогенетического лечения (лечения, направленного на механизм развития заболевания) редких (орфанных) заболеваний; (в ред. Федеральных законов </w:t>
      </w:r>
      <w:hyperlink r:id="rId74" w:history="1">
        <w:r>
          <w:rPr>
            <w:rFonts w:ascii="Times New Roman" w:hAnsi="Times New Roman"/>
            <w:sz w:val="24"/>
            <w:szCs w:val="24"/>
            <w:u w:val="single"/>
          </w:rPr>
          <w:t>от 22.12.</w:t>
        </w:r>
        <w:r>
          <w:rPr>
            <w:rFonts w:ascii="Times New Roman" w:hAnsi="Times New Roman"/>
            <w:sz w:val="24"/>
            <w:szCs w:val="24"/>
            <w:u w:val="single"/>
          </w:rPr>
          <w:t>2014 N 429-ФЗ (ред. от 13.07.2015)</w:t>
        </w:r>
      </w:hyperlink>
      <w:r>
        <w:rPr>
          <w:rFonts w:ascii="Times New Roman" w:hAnsi="Times New Roman"/>
          <w:sz w:val="24"/>
          <w:szCs w:val="24"/>
        </w:rPr>
        <w:t xml:space="preserve">, </w:t>
      </w:r>
      <w:hyperlink r:id="rId7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биологические лекарственные препараты - лекарственные препараты, действующее вещество которых произведено ил</w:t>
      </w:r>
      <w:r>
        <w:rPr>
          <w:rFonts w:ascii="Times New Roman" w:hAnsi="Times New Roman"/>
          <w:sz w:val="24"/>
          <w:szCs w:val="24"/>
        </w:rPr>
        <w:t>и выделено из биологического источника и для определения свойств и качества которых необходима комбинация биологических и физико-химических методов. К биологическим лекарственным препаратам относятся иммунобиологические лекарственные препараты, лекарственн</w:t>
      </w:r>
      <w:r>
        <w:rPr>
          <w:rFonts w:ascii="Times New Roman" w:hAnsi="Times New Roman"/>
          <w:sz w:val="24"/>
          <w:szCs w:val="24"/>
        </w:rPr>
        <w:t>ые препараты, полученные из крови, плазмы крови человека и животных (за исключением цельной крови), биотехнологические лекарственные препараты, генотерапевтические лекарственные препараты, лекарственные препараты на основе соматических клеток; (в ред. Феде</w:t>
      </w:r>
      <w:r>
        <w:rPr>
          <w:rFonts w:ascii="Times New Roman" w:hAnsi="Times New Roman"/>
          <w:sz w:val="24"/>
          <w:szCs w:val="24"/>
        </w:rPr>
        <w:t xml:space="preserve">ральных законов </w:t>
      </w:r>
      <w:hyperlink r:id="rId76"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7" w:history="1">
        <w:r>
          <w:rPr>
            <w:rFonts w:ascii="Times New Roman" w:hAnsi="Times New Roman"/>
            <w:sz w:val="24"/>
            <w:szCs w:val="24"/>
            <w:u w:val="single"/>
          </w:rPr>
          <w:t>от 04.08.2023 N 466-ФЗ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6.3</w:t>
      </w:r>
      <w:r>
        <w:rPr>
          <w:rFonts w:ascii="Times New Roman" w:hAnsi="Times New Roman"/>
          <w:sz w:val="24"/>
          <w:szCs w:val="24"/>
        </w:rPr>
        <w:t>) высокотехнологичный лекарственный препарат - генотерапевтический лекарственный препарат для медицинского применения, или лекарственный препарат на основе соматических клеток для медицинского применения, или тканеинженерный лекарственный препарат (препара</w:t>
      </w:r>
      <w:r>
        <w:rPr>
          <w:rFonts w:ascii="Times New Roman" w:hAnsi="Times New Roman"/>
          <w:sz w:val="24"/>
          <w:szCs w:val="24"/>
        </w:rPr>
        <w:t xml:space="preserve">т тканевой инженерии); (в ред. Федерального закона </w:t>
      </w:r>
      <w:hyperlink r:id="rId7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иммунобиологические лекарственные препараты - лекарственные препараты, предназначенные для формиро</w:t>
      </w:r>
      <w:r>
        <w:rPr>
          <w:rFonts w:ascii="Times New Roman" w:hAnsi="Times New Roman"/>
          <w:sz w:val="24"/>
          <w:szCs w:val="24"/>
        </w:rPr>
        <w:t>вания активного или пассивного иммунитета либо диагностики наличия иммунитета или диагностики специфического приобретенного изменения иммунологического ответа на аллергизирующие вещества. К иммунобиологическим лекарственным препаратам относятся вакцины, ан</w:t>
      </w:r>
      <w:r>
        <w:rPr>
          <w:rFonts w:ascii="Times New Roman" w:hAnsi="Times New Roman"/>
          <w:sz w:val="24"/>
          <w:szCs w:val="24"/>
        </w:rPr>
        <w:t xml:space="preserve">атоксины, токсины, сыворотки, иммуноглобулины и аллергены; (в ред. Федерального закона </w:t>
      </w:r>
      <w:hyperlink r:id="rId7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биотехнологические лекарственные п</w:t>
      </w:r>
      <w:r>
        <w:rPr>
          <w:rFonts w:ascii="Times New Roman" w:hAnsi="Times New Roman"/>
          <w:sz w:val="24"/>
          <w:szCs w:val="24"/>
        </w:rPr>
        <w:t>репараты - лекарственные препараты, производство которых осуществляется с использованием биотехнологических процессов и методов (в том числе ДНК-рекомбинантной технологии, технологии контролируемой экспрессии генов, кодирующих биологически активные белки в</w:t>
      </w:r>
      <w:r>
        <w:rPr>
          <w:rFonts w:ascii="Times New Roman" w:hAnsi="Times New Roman"/>
          <w:sz w:val="24"/>
          <w:szCs w:val="24"/>
        </w:rPr>
        <w:t xml:space="preserve"> прокариотах и эукариотах, включая измененные клетки млекопитающих), гибридомного метода и метода моноклональных антител; (в ред. Федерального закона </w:t>
      </w:r>
      <w:hyperlink r:id="rId80" w:history="1">
        <w:r>
          <w:rPr>
            <w:rFonts w:ascii="Times New Roman" w:hAnsi="Times New Roman"/>
            <w:sz w:val="24"/>
            <w:szCs w:val="24"/>
            <w:u w:val="single"/>
          </w:rPr>
          <w:t>от 22.12.2014 N 429-ФЗ (</w:t>
        </w:r>
        <w:r>
          <w:rPr>
            <w:rFonts w:ascii="Times New Roman" w:hAnsi="Times New Roman"/>
            <w:sz w:val="24"/>
            <w:szCs w:val="24"/>
            <w:u w:val="single"/>
          </w:rPr>
          <w:t>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генотерапевтические лекарственные препараты - лекарственные препараты, фармацевтическая субстанция которых является рекомбинантной нуклеиновой кислотой или включает в себя рекомбинантную нуклеиновую кислоту, позволяющую осущест</w:t>
      </w:r>
      <w:r>
        <w:rPr>
          <w:rFonts w:ascii="Times New Roman" w:hAnsi="Times New Roman"/>
          <w:sz w:val="24"/>
          <w:szCs w:val="24"/>
        </w:rPr>
        <w:t xml:space="preserve">влять регулирование, репарацию, замену, добавление или удаление генетической последовательности; (в ред. Федерального закона </w:t>
      </w:r>
      <w:hyperlink r:id="rId8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 наркотические лекарственные средства - лекарственные препараты и фармацевтические субстанции, содержащие наркотические средства и включенные в Перечень наркотических средств, психотропных веществ и их прекурсоров, подлежащих контролю в Российской Федерац</w:t>
      </w:r>
      <w:r>
        <w:rPr>
          <w:rFonts w:ascii="Times New Roman" w:hAnsi="Times New Roman"/>
          <w:sz w:val="24"/>
          <w:szCs w:val="24"/>
        </w:rPr>
        <w:t>ии, в соответствии с законодательством Российской Федерации, международными договорами Российской Федерации, в том числе Единой конвенцией о наркотических средствах 1961 года;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психотропные лекарственные средства - лекарственные препараты и фармацевтичес</w:t>
      </w:r>
      <w:r>
        <w:rPr>
          <w:rFonts w:ascii="Times New Roman" w:hAnsi="Times New Roman"/>
          <w:sz w:val="24"/>
          <w:szCs w:val="24"/>
        </w:rPr>
        <w:t xml:space="preserve">кие субстанции, содержащие психотропные вещества и включенные в Перечень наркотических </w:t>
      </w:r>
      <w:r>
        <w:rPr>
          <w:rFonts w:ascii="Times New Roman" w:hAnsi="Times New Roman"/>
          <w:sz w:val="24"/>
          <w:szCs w:val="24"/>
        </w:rPr>
        <w:lastRenderedPageBreak/>
        <w:t>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w:t>
      </w:r>
      <w:r>
        <w:rPr>
          <w:rFonts w:ascii="Times New Roman" w:hAnsi="Times New Roman"/>
          <w:sz w:val="24"/>
          <w:szCs w:val="24"/>
        </w:rPr>
        <w:t>орами Российской Федерации, в том числе Конвенцией о психотропных веществах 1971 года;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радиофармацевтические лекарственные средства - лекарственные средства, которые содержат в готовой для использования форме один радионуклид или несколько радионуклидо</w:t>
      </w:r>
      <w:r>
        <w:rPr>
          <w:rFonts w:ascii="Times New Roman" w:hAnsi="Times New Roman"/>
          <w:sz w:val="24"/>
          <w:szCs w:val="24"/>
        </w:rPr>
        <w:t>в (радиоактивных изотопов);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оригинальный лекарственный препарат - лекарственный препарат с новым действующим веществом, который первым зарегистрирован в Российской Федерации или в иностранных государствах на основании результатов доклинических исслед</w:t>
      </w:r>
      <w:r>
        <w:rPr>
          <w:rFonts w:ascii="Times New Roman" w:hAnsi="Times New Roman"/>
          <w:sz w:val="24"/>
          <w:szCs w:val="24"/>
        </w:rPr>
        <w:t xml:space="preserve">ований лекарственных средств и клинических исследований лекарственных препаратов, подтверждающих его качество, эффективность и безопасность; (в ред. Федерального закона </w:t>
      </w:r>
      <w:hyperlink r:id="rId82" w:history="1">
        <w:r>
          <w:rPr>
            <w:rFonts w:ascii="Times New Roman" w:hAnsi="Times New Roman"/>
            <w:sz w:val="24"/>
            <w:szCs w:val="24"/>
            <w:u w:val="single"/>
          </w:rPr>
          <w:t>от 27.12</w:t>
        </w:r>
        <w:r>
          <w:rPr>
            <w:rFonts w:ascii="Times New Roman" w:hAnsi="Times New Roman"/>
            <w:sz w:val="24"/>
            <w:szCs w:val="24"/>
            <w:u w:val="single"/>
          </w:rPr>
          <w:t>.2019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референтный лекарственный препарат - лекарственный препарат, который используется для оценки биоэквивалентности или терапевтической эквивалентности, качества, эффективности и безопасности воспроизведенного лекарственного препарата ил</w:t>
      </w:r>
      <w:r>
        <w:rPr>
          <w:rFonts w:ascii="Times New Roman" w:hAnsi="Times New Roman"/>
          <w:sz w:val="24"/>
          <w:szCs w:val="24"/>
        </w:rPr>
        <w:t>и биоаналогового (биоподобного) лекарственного препарата (биоаналога). В качестве референтного лекарственного препарата для медицинского применения используется оригинальный лекарственный препарат либо, если оригинальный лекарственный препарат не зарегистр</w:t>
      </w:r>
      <w:r>
        <w:rPr>
          <w:rFonts w:ascii="Times New Roman" w:hAnsi="Times New Roman"/>
          <w:sz w:val="24"/>
          <w:szCs w:val="24"/>
        </w:rPr>
        <w:t>ирован или не находится в обороте в Российской Федерации и не находится в обороте в иностранных государствах, воспроизведенный лекарственный препарат или биоаналоговый (биоподобный) лекарственный препарат (биоаналог), который первым зарегистрирован из числ</w:t>
      </w:r>
      <w:r>
        <w:rPr>
          <w:rFonts w:ascii="Times New Roman" w:hAnsi="Times New Roman"/>
          <w:sz w:val="24"/>
          <w:szCs w:val="24"/>
        </w:rPr>
        <w:t>а находящихся в обороте в Российской Федерации, биоэквивалентность или терапевтическая эквивалентность, качество, эффективность и безопасность которого оценивались по отношению к оригинальному лекарственному препарату, а также качество, эффективность и без</w:t>
      </w:r>
      <w:r>
        <w:rPr>
          <w:rFonts w:ascii="Times New Roman" w:hAnsi="Times New Roman"/>
          <w:sz w:val="24"/>
          <w:szCs w:val="24"/>
        </w:rPr>
        <w:t>опасность которого подтверждаются результатами фармаконадзора и проверок соответствия лекарственных средств, находящихся в гражданском обороте, установленным требованиям к их качеству. В качестве референтного лекарственного препарата для ветеринарного прим</w:t>
      </w:r>
      <w:r>
        <w:rPr>
          <w:rFonts w:ascii="Times New Roman" w:hAnsi="Times New Roman"/>
          <w:sz w:val="24"/>
          <w:szCs w:val="24"/>
        </w:rPr>
        <w:t>енения используется лекарственный препарат для ветеринарного применения, зарегистрированный в Российской Федерации на основании результатов доклинических исследований лекарственных средств и клинических исследований лекарственных препаратов, подтверждающих</w:t>
      </w:r>
      <w:r>
        <w:rPr>
          <w:rFonts w:ascii="Times New Roman" w:hAnsi="Times New Roman"/>
          <w:sz w:val="24"/>
          <w:szCs w:val="24"/>
        </w:rPr>
        <w:t xml:space="preserve"> его качество, эффективность и безопасность; (в ред. Федерального закона </w:t>
      </w:r>
      <w:hyperlink r:id="rId83"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воспроизведенный лекарственный препарат - лекарственный препарат для меди</w:t>
      </w:r>
      <w:r>
        <w:rPr>
          <w:rFonts w:ascii="Times New Roman" w:hAnsi="Times New Roman"/>
          <w:sz w:val="24"/>
          <w:szCs w:val="24"/>
        </w:rPr>
        <w:t>цинского применения, который имеет эквивалентный референтному лекарственному препарату качественный состав и количественный состав действующих веществ в эквивалентной лекарственной форме, либо лекарственный препарат для ветеринарного применения, который им</w:t>
      </w:r>
      <w:r>
        <w:rPr>
          <w:rFonts w:ascii="Times New Roman" w:hAnsi="Times New Roman"/>
          <w:sz w:val="24"/>
          <w:szCs w:val="24"/>
        </w:rPr>
        <w:t>еет такие же, что и референтный лекарственный препарат, качественный состав и количественный состав действующих веществ в такой же лекарственной форме, биоэквивалентность или терапевтическая эквивалентность которых соответствующему референтному лекарственн</w:t>
      </w:r>
      <w:r>
        <w:rPr>
          <w:rFonts w:ascii="Times New Roman" w:hAnsi="Times New Roman"/>
          <w:sz w:val="24"/>
          <w:szCs w:val="24"/>
        </w:rPr>
        <w:t xml:space="preserve">ому препарату подтверждена соответствующими исследованиями; (в ред. Федерального закона </w:t>
      </w:r>
      <w:hyperlink r:id="rId84"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12.1) терапевтическая эквивалентность лекарственных препаратов</w:t>
      </w:r>
      <w:r>
        <w:rPr>
          <w:rFonts w:ascii="Times New Roman" w:hAnsi="Times New Roman"/>
          <w:sz w:val="24"/>
          <w:szCs w:val="24"/>
        </w:rPr>
        <w:t xml:space="preserve"> - достижение клинически сопоставимых терапевтического эффекта и показателей эффективности и безопасности при применении лекарственных препаратов для медицинского применения, имеющих одно международное непатентованное (или химическое, или группировочное) н</w:t>
      </w:r>
      <w:r>
        <w:rPr>
          <w:rFonts w:ascii="Times New Roman" w:hAnsi="Times New Roman"/>
          <w:sz w:val="24"/>
          <w:szCs w:val="24"/>
        </w:rPr>
        <w:t xml:space="preserve">аименование, в </w:t>
      </w:r>
      <w:r>
        <w:rPr>
          <w:rFonts w:ascii="Times New Roman" w:hAnsi="Times New Roman"/>
          <w:sz w:val="24"/>
          <w:szCs w:val="24"/>
        </w:rPr>
        <w:lastRenderedPageBreak/>
        <w:t xml:space="preserve">эквивалентных дозировках по одним и тем же показаниям к применению и при одинаковом способе введения у одной и той же группы больных; (в ред. Федерального закона </w:t>
      </w:r>
      <w:hyperlink r:id="rId85"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12.2) биоаналоговый (биоподобный) лекарственный препарат (биоаналог) - биологический лекарственный препарат, схожий по параметрам качества, эффективности и безопасности с референтным биологическим лекарственным препаратом в такой</w:t>
      </w:r>
      <w:r>
        <w:rPr>
          <w:rFonts w:ascii="Times New Roman" w:hAnsi="Times New Roman"/>
          <w:sz w:val="24"/>
          <w:szCs w:val="24"/>
        </w:rPr>
        <w:t xml:space="preserve"> же лекарственной форме и имеющий идентичный способ введения; (в ред. Федерального закона </w:t>
      </w:r>
      <w:hyperlink r:id="rId8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12.3) взаимозаменяемый лекарственный</w:t>
      </w:r>
      <w:r>
        <w:rPr>
          <w:rFonts w:ascii="Times New Roman" w:hAnsi="Times New Roman"/>
          <w:sz w:val="24"/>
          <w:szCs w:val="24"/>
        </w:rPr>
        <w:t xml:space="preserve"> препарат - лекарственный препарат с доказанной терапевтической эквивалентностью или биоэквивалентностью в отношении референтного лекарственного препарата, имеющий эквивалентные ему качественный состав и количественный состав действующих веществ, состав вс</w:t>
      </w:r>
      <w:r>
        <w:rPr>
          <w:rFonts w:ascii="Times New Roman" w:hAnsi="Times New Roman"/>
          <w:sz w:val="24"/>
          <w:szCs w:val="24"/>
        </w:rPr>
        <w:t xml:space="preserve">помогательных веществ, лекарственную форму и способ введения; (в ред. Федерального закона </w:t>
      </w:r>
      <w:hyperlink r:id="rId8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12.4) биоэквивалентность лекарственн</w:t>
      </w:r>
      <w:r>
        <w:rPr>
          <w:rFonts w:ascii="Times New Roman" w:hAnsi="Times New Roman"/>
          <w:sz w:val="24"/>
          <w:szCs w:val="24"/>
        </w:rPr>
        <w:t>ых препаратов - достижение сопоставимых показателей скорости всасывания, степени поступления к месту действия и скорости выведения одного или нескольких обладающих фармакологической активностью действующих веществ при применении лекарственных препаратов дл</w:t>
      </w:r>
      <w:r>
        <w:rPr>
          <w:rFonts w:ascii="Times New Roman" w:hAnsi="Times New Roman"/>
          <w:sz w:val="24"/>
          <w:szCs w:val="24"/>
        </w:rPr>
        <w:t xml:space="preserve">я медицинского применения, имеющих одно международное непатентованное (или химическое, или группировочное) наименование, в эквивалентных дозировках и при одинаковом способе введения; (в ред. Федерального закона </w:t>
      </w:r>
      <w:hyperlink r:id="rId88"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лекарственное растительное сырье - свежие или высушенные растения либо их части, используемые для производства лекарственных средств организациями - производителями лекарственных средств или </w:t>
      </w:r>
      <w:r>
        <w:rPr>
          <w:rFonts w:ascii="Times New Roman" w:hAnsi="Times New Roman"/>
          <w:sz w:val="24"/>
          <w:szCs w:val="24"/>
        </w:rPr>
        <w:t>изготовления лекарственных препаратов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лекарственный растительный препарат - лекарственный препарат, п</w:t>
      </w:r>
      <w:r>
        <w:rPr>
          <w:rFonts w:ascii="Times New Roman" w:hAnsi="Times New Roman"/>
          <w:sz w:val="24"/>
          <w:szCs w:val="24"/>
        </w:rPr>
        <w:t>роизведенный или изготовленный из одного вида лекарственного растительного сырья или нескольких видов такого сырья и реализуемый в расфасованном виде во вторичной (потребительской) упаковке;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гомеопатический лекарственный препарат - лекарственный препар</w:t>
      </w:r>
      <w:r>
        <w:rPr>
          <w:rFonts w:ascii="Times New Roman" w:hAnsi="Times New Roman"/>
          <w:sz w:val="24"/>
          <w:szCs w:val="24"/>
        </w:rPr>
        <w:t>ат, произведенный или изготовленный из фармацевтической субстанции или фармацевтических субстанций в соответствии с требованиями общих фармакопейных статей к гомеопатическим лекарственным препаратам или в соответствии с требованиями фармакопеи страны произ</w:t>
      </w:r>
      <w:r>
        <w:rPr>
          <w:rFonts w:ascii="Times New Roman" w:hAnsi="Times New Roman"/>
          <w:sz w:val="24"/>
          <w:szCs w:val="24"/>
        </w:rPr>
        <w:t xml:space="preserve">водителя такого лекарственного препарата; (в ред. Федерального закона </w:t>
      </w:r>
      <w:hyperlink r:id="rId8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международное непатентованное наименование лекарстве</w:t>
      </w:r>
      <w:r>
        <w:rPr>
          <w:rFonts w:ascii="Times New Roman" w:hAnsi="Times New Roman"/>
          <w:sz w:val="24"/>
          <w:szCs w:val="24"/>
        </w:rPr>
        <w:t xml:space="preserve">нного средства - наименование действующего вещества фармацевтической субстанции, рекомендованное Всемирной организацией здравоохранения; (в ред. Федерального закона </w:t>
      </w:r>
      <w:hyperlink r:id="rId90" w:history="1">
        <w:r>
          <w:rPr>
            <w:rFonts w:ascii="Times New Roman" w:hAnsi="Times New Roman"/>
            <w:sz w:val="24"/>
            <w:szCs w:val="24"/>
            <w:u w:val="single"/>
          </w:rPr>
          <w:t>от 22.12.</w:t>
        </w:r>
        <w:r>
          <w:rPr>
            <w:rFonts w:ascii="Times New Roman" w:hAnsi="Times New Roman"/>
            <w:sz w:val="24"/>
            <w:szCs w:val="24"/>
            <w:u w:val="single"/>
          </w:rPr>
          <w:t>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торговое наименование лекарственного средства - наименование лекарственного средства, присвоенное его разработчиком, держателем или владельцем регистрационного удостоверения лекарственного препарата; (в ред. Федер</w:t>
      </w:r>
      <w:r>
        <w:rPr>
          <w:rFonts w:ascii="Times New Roman" w:hAnsi="Times New Roman"/>
          <w:sz w:val="24"/>
          <w:szCs w:val="24"/>
        </w:rPr>
        <w:t xml:space="preserve">ального закона </w:t>
      </w:r>
      <w:hyperlink r:id="rId9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17.1) группировочное наименование лекарственного препарата - наименование лекарственного препарата, не имеющего</w:t>
      </w:r>
      <w:r>
        <w:rPr>
          <w:rFonts w:ascii="Times New Roman" w:hAnsi="Times New Roman"/>
          <w:sz w:val="24"/>
          <w:szCs w:val="24"/>
        </w:rPr>
        <w:t xml:space="preserve"> международного непатентованного наименования, или комбинации лекарственных препаратов, используемое в целях объединения их в группу под единым наименованием исходя из одинакового состава действующих веществ; (в ред. Федерального закона </w:t>
      </w:r>
      <w:hyperlink r:id="rId9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общая фармакопейная статья - документ, утвержденный уполномоченным федеральным органом исполнительной власти и содержащий перечень показателе</w:t>
      </w:r>
      <w:r>
        <w:rPr>
          <w:rFonts w:ascii="Times New Roman" w:hAnsi="Times New Roman"/>
          <w:sz w:val="24"/>
          <w:szCs w:val="24"/>
        </w:rPr>
        <w:t xml:space="preserve">й качества и (или) методов контроля качества конкретной лекарственной формы, лекарственного растительного сырья, вспомогательных веществ, описания биологических, биохимических, микробиологических, физико-химических, физических, химических и других методов </w:t>
      </w:r>
      <w:r>
        <w:rPr>
          <w:rFonts w:ascii="Times New Roman" w:hAnsi="Times New Roman"/>
          <w:sz w:val="24"/>
          <w:szCs w:val="24"/>
        </w:rPr>
        <w:t xml:space="preserve">анализа лекарственного средства, а также требования к используемым в целях проведения данного анализа реактивам, титрованным растворам, индикаторам; (в ред. Федеральных законов </w:t>
      </w:r>
      <w:hyperlink r:id="rId93"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9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фармакопейная статья - документ, утвержденный уполномоченным федеральным органом исполнительной влас</w:t>
      </w:r>
      <w:r>
        <w:rPr>
          <w:rFonts w:ascii="Times New Roman" w:hAnsi="Times New Roman"/>
          <w:sz w:val="24"/>
          <w:szCs w:val="24"/>
        </w:rPr>
        <w:t xml:space="preserve">ти и содержащий перечень показателей качества и методов контроля качества лекарственного средства, лекарственного растительного сырья, вспомогательных веществ; (в ред. Федеральных законов </w:t>
      </w:r>
      <w:hyperlink r:id="rId95"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9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19.1) стандартные образцы - вещества, посредством сравнения с которыми осуществляется контрол</w:t>
      </w:r>
      <w:r>
        <w:rPr>
          <w:rFonts w:ascii="Times New Roman" w:hAnsi="Times New Roman"/>
          <w:sz w:val="24"/>
          <w:szCs w:val="24"/>
        </w:rPr>
        <w:t>ь качества исследуемых лекарственных средств с помощью физико-химических и биологических методов в целях подтверждения соответствия лекарственных средств требованиям нормативной документации, установленным при осуществлении государственной регистрации, и к</w:t>
      </w:r>
      <w:r>
        <w:rPr>
          <w:rFonts w:ascii="Times New Roman" w:hAnsi="Times New Roman"/>
          <w:sz w:val="24"/>
          <w:szCs w:val="24"/>
        </w:rPr>
        <w:t xml:space="preserve">оторые применяются для калибровки стандартных образцов производителя лекарственных средств, используемых для контроля качества и иных целей при обращении лекарственных средств; (в ред. Федерального закона </w:t>
      </w:r>
      <w:hyperlink r:id="rId9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19.2) фармакопейный стандартный образец - стандартный образец, произведенный в соответствии с фармакопейной статьей; (в ред. Федерального закона </w:t>
      </w:r>
      <w:hyperlink r:id="rId9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нормативная документация - документ, содержащий перечень определяемых по результатам соответствующих экспертиз показателей качества лекарственного средств</w:t>
      </w:r>
      <w:r>
        <w:rPr>
          <w:rFonts w:ascii="Times New Roman" w:hAnsi="Times New Roman"/>
          <w:sz w:val="24"/>
          <w:szCs w:val="24"/>
        </w:rPr>
        <w:t>а для медицинского применения, методов контроля его качества и установленный его производителем;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нормативный документ - документ, содержащий перечень определяемых по результатам соответствующих экспертиз показателей качества и (или) методов контроля ка</w:t>
      </w:r>
      <w:r>
        <w:rPr>
          <w:rFonts w:ascii="Times New Roman" w:hAnsi="Times New Roman"/>
          <w:sz w:val="24"/>
          <w:szCs w:val="24"/>
        </w:rPr>
        <w:t>чества лекарственной формы, описания биологических, биохимических, микробиологических, физико-химических, физических, химических и других методов анализа лекарственных средств для ветеринарного применения, требования к используемым в целях проведения данно</w:t>
      </w:r>
      <w:r>
        <w:rPr>
          <w:rFonts w:ascii="Times New Roman" w:hAnsi="Times New Roman"/>
          <w:sz w:val="24"/>
          <w:szCs w:val="24"/>
        </w:rPr>
        <w:t>го анализа реактивам, титрованным растворам, индикаторам и установленный его производителем;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21.1) общий технический документ - комплект документов и материалов, состоящий из нескольких разделов - документации административного характера, химической, фарма</w:t>
      </w:r>
      <w:r>
        <w:rPr>
          <w:rFonts w:ascii="Times New Roman" w:hAnsi="Times New Roman"/>
          <w:sz w:val="24"/>
          <w:szCs w:val="24"/>
        </w:rPr>
        <w:t xml:space="preserve">цевтической и биологической документации, фармакологической, токсикологической документации, клинической документации и представляемый одновременно с заявлением о государственной регистрации лекарственного препарата для медицинского применения в </w:t>
      </w:r>
      <w:r>
        <w:rPr>
          <w:rFonts w:ascii="Times New Roman" w:hAnsi="Times New Roman"/>
          <w:sz w:val="24"/>
          <w:szCs w:val="24"/>
        </w:rPr>
        <w:lastRenderedPageBreak/>
        <w:t>формате, у</w:t>
      </w:r>
      <w:r>
        <w:rPr>
          <w:rFonts w:ascii="Times New Roman" w:hAnsi="Times New Roman"/>
          <w:sz w:val="24"/>
          <w:szCs w:val="24"/>
        </w:rPr>
        <w:t xml:space="preserve">становленном уполномоченным федеральным органом исполнительной власти; (в ред. Федерального закона </w:t>
      </w:r>
      <w:hyperlink r:id="rId9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качество лекарственного</w:t>
      </w:r>
      <w:r>
        <w:rPr>
          <w:rFonts w:ascii="Times New Roman" w:hAnsi="Times New Roman"/>
          <w:sz w:val="24"/>
          <w:szCs w:val="24"/>
        </w:rPr>
        <w:t xml:space="preserve"> средства - соответствие лекарственного средства требованиям фармакопейной статьи либо в случае ее отсутствия нормативной документации или нормативного документа;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безопасность лекарственного средства - характеристика лекарственного средства, основанная</w:t>
      </w:r>
      <w:r>
        <w:rPr>
          <w:rFonts w:ascii="Times New Roman" w:hAnsi="Times New Roman"/>
          <w:sz w:val="24"/>
          <w:szCs w:val="24"/>
        </w:rPr>
        <w:t xml:space="preserve"> на сравнительном анализе его эффективности и риска причинения вреда здоровью;</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эффективность лекарственного препарата - характеристика степени положительного влияния лекарственного препарата на течение, продолжительность заболевания или его предотвраще</w:t>
      </w:r>
      <w:r>
        <w:rPr>
          <w:rFonts w:ascii="Times New Roman" w:hAnsi="Times New Roman"/>
          <w:sz w:val="24"/>
          <w:szCs w:val="24"/>
        </w:rPr>
        <w:t>ние, реабилитацию, на сохранение, предотвращение или прерывание беременности;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серия лекарственного средства - количество лекарственного средства, произведенное в результате одного технологического цикла его производителем;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регистрационное удостовер</w:t>
      </w:r>
      <w:r>
        <w:rPr>
          <w:rFonts w:ascii="Times New Roman" w:hAnsi="Times New Roman"/>
          <w:sz w:val="24"/>
          <w:szCs w:val="24"/>
        </w:rPr>
        <w:t>ение лекарственного препарата - документ, подтверждающий факт государственной регистрации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26.1) держатель или владелец регистрационного удостоверения лекарственного препарата - разработчик лекарственного средства, производитель ле</w:t>
      </w:r>
      <w:r>
        <w:rPr>
          <w:rFonts w:ascii="Times New Roman" w:hAnsi="Times New Roman"/>
          <w:sz w:val="24"/>
          <w:szCs w:val="24"/>
        </w:rPr>
        <w:t xml:space="preserve">карственных средств или иное юридическое лицо, обладающее правом владения регистрационным удостоверением, которые несут ответственность за качество, эффективность и безопасность лекарственного препарата; (в ред. Федерального закона </w:t>
      </w:r>
      <w:hyperlink r:id="rId10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регистрационный номер - кодовое обозначение, присвоенное лекарственному препарату при его государственной регистрации или регистрации; (в ред. Фед</w:t>
      </w:r>
      <w:r>
        <w:rPr>
          <w:rFonts w:ascii="Times New Roman" w:hAnsi="Times New Roman"/>
          <w:sz w:val="24"/>
          <w:szCs w:val="24"/>
        </w:rPr>
        <w:t xml:space="preserve">ерального закона </w:t>
      </w:r>
      <w:hyperlink r:id="rId10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28) обращение лекарственных средств - разработка, доклинические исследования, клинические исследования, экспертиза, государственная р</w:t>
      </w:r>
      <w:r>
        <w:rPr>
          <w:rFonts w:ascii="Times New Roman" w:hAnsi="Times New Roman"/>
          <w:sz w:val="24"/>
          <w:szCs w:val="24"/>
        </w:rPr>
        <w:t>егистрация или регистрация, стандартизация и контроль качества, производство, изготовление, хранение, перевозка, ввоз в Российскую Федерацию, вывоз из Российской Федерации, реклама, отпуск, реализация, передача, применение, уничтожение лекарственных средст</w:t>
      </w:r>
      <w:r>
        <w:rPr>
          <w:rFonts w:ascii="Times New Roman" w:hAnsi="Times New Roman"/>
          <w:sz w:val="24"/>
          <w:szCs w:val="24"/>
        </w:rPr>
        <w:t xml:space="preserve">в; (в ред. Федеральных законов </w:t>
      </w:r>
      <w:hyperlink r:id="rId102"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29) субъект</w:t>
      </w:r>
      <w:r>
        <w:rPr>
          <w:rFonts w:ascii="Times New Roman" w:hAnsi="Times New Roman"/>
          <w:sz w:val="24"/>
          <w:szCs w:val="24"/>
        </w:rPr>
        <w:t>ы обращения лекарственных средств - физические лица, в том числе индивидуальные предприниматели, и юридические лица, осуществляющие деятельность при обращении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30) разработчик лекарственного средства - организация, обладающая правами </w:t>
      </w:r>
      <w:r>
        <w:rPr>
          <w:rFonts w:ascii="Times New Roman" w:hAnsi="Times New Roman"/>
          <w:sz w:val="24"/>
          <w:szCs w:val="24"/>
        </w:rPr>
        <w:t xml:space="preserve">на результаты доклинических исследований лекарственного средства, клинических исследований лекарственного препарата и (или) на технологию производства лекарственного средства; (в ред. Федерального закона </w:t>
      </w:r>
      <w:hyperlink r:id="rId10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производство лекарственных средств - деятельность по производству лекарственных средств организациями - производителями лекарственных средств на одной стадии, нескольких или </w:t>
      </w:r>
      <w:r>
        <w:rPr>
          <w:rFonts w:ascii="Times New Roman" w:hAnsi="Times New Roman"/>
          <w:sz w:val="24"/>
          <w:szCs w:val="24"/>
        </w:rPr>
        <w:t>всех стадиях технологического процесса, а также по хранению и реализации произведенных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31.1) производственная площадка - территориально обособленный комплекс производителя </w:t>
      </w:r>
      <w:r>
        <w:rPr>
          <w:rFonts w:ascii="Times New Roman" w:hAnsi="Times New Roman"/>
          <w:sz w:val="24"/>
          <w:szCs w:val="24"/>
        </w:rPr>
        <w:lastRenderedPageBreak/>
        <w:t>лекарственных средств, предназначенный для выполнения всего п</w:t>
      </w:r>
      <w:r>
        <w:rPr>
          <w:rFonts w:ascii="Times New Roman" w:hAnsi="Times New Roman"/>
          <w:sz w:val="24"/>
          <w:szCs w:val="24"/>
        </w:rPr>
        <w:t xml:space="preserve">роцесса производства лекарственных средств или его определенной стадии; (в ред. Федерального закона </w:t>
      </w:r>
      <w:hyperlink r:id="rId10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производитель лекарств</w:t>
      </w:r>
      <w:r>
        <w:rPr>
          <w:rFonts w:ascii="Times New Roman" w:hAnsi="Times New Roman"/>
          <w:sz w:val="24"/>
          <w:szCs w:val="24"/>
        </w:rPr>
        <w:t>енных средств - организация, осуществляющая производство лекарственных средств в соответствии с требованиями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33) фармацевтическая деятельность - деятельность, включающая в себя оптовую торговлю лекарственными средствами, их </w:t>
      </w:r>
      <w:r>
        <w:rPr>
          <w:rFonts w:ascii="Times New Roman" w:hAnsi="Times New Roman"/>
          <w:sz w:val="24"/>
          <w:szCs w:val="24"/>
        </w:rPr>
        <w:t xml:space="preserve">хранение, перевозку и (или) розничную торговлю лекарственными препаратами, в том числе дистанционным способом, их отпуск, хранение, перевозку, изготовление лекарственных препаратов; (в ред. Федерального закона </w:t>
      </w:r>
      <w:hyperlink r:id="rId106"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 организация оптовой торговли лекарственными средствами - организация, осуществляющая оптовую торговлю лекарственными средствами, их хранение, перевозку в соответствии с требованиями настоящег</w:t>
      </w:r>
      <w:r>
        <w:rPr>
          <w:rFonts w:ascii="Times New Roman" w:hAnsi="Times New Roman"/>
          <w:sz w:val="24"/>
          <w:szCs w:val="24"/>
        </w:rPr>
        <w:t>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аптечная организация - организация, структурное подразделение медицинской организации, осуществляющие розничную торговлю лекарственными препаратами, в том числе дистанционным способом, хранение, перевозку, изготовление и отпуск л</w:t>
      </w:r>
      <w:r>
        <w:rPr>
          <w:rFonts w:ascii="Times New Roman" w:hAnsi="Times New Roman"/>
          <w:sz w:val="24"/>
          <w:szCs w:val="24"/>
        </w:rPr>
        <w:t xml:space="preserve">екарственных препаратов для медицинского применения в соответствии с требованиями настоящего Федерального закона; (в ред. Федеральных законов </w:t>
      </w:r>
      <w:hyperlink r:id="rId10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08"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36) ветеринарная аптечная организация - организация, структурное подразделение ветеринарной организации, осуществляющие розничную торговлю лекарственными </w:t>
      </w:r>
      <w:r>
        <w:rPr>
          <w:rFonts w:ascii="Times New Roman" w:hAnsi="Times New Roman"/>
          <w:sz w:val="24"/>
          <w:szCs w:val="24"/>
        </w:rPr>
        <w:t xml:space="preserve">препаратами, в том числе дистанционным способом, хранение, изготовление и отпуск лекарственных препаратов для ветеринарного применения в соответствии с требованиями настоящего Федерального закона; (в ред. Федерального закона </w:t>
      </w:r>
      <w:hyperlink r:id="rId109"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37) фальсифицированное лекарственное средство - лекарственное средство, сопровождаемое ложной информацией о его составе и (или) производителе;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38) недоброкачественное лекарственное</w:t>
      </w:r>
      <w:r>
        <w:rPr>
          <w:rFonts w:ascii="Times New Roman" w:hAnsi="Times New Roman"/>
          <w:sz w:val="24"/>
          <w:szCs w:val="24"/>
        </w:rPr>
        <w:t xml:space="preserve"> средство - лекарственное средство, не соответствующее требованиям фармакопейной статьи либо в случае ее отсутствия требованиям нормативной документации или нормативного документа;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39) контрафактное лекарственное средство - лекарственное средство, находяще</w:t>
      </w:r>
      <w:r>
        <w:rPr>
          <w:rFonts w:ascii="Times New Roman" w:hAnsi="Times New Roman"/>
          <w:sz w:val="24"/>
          <w:szCs w:val="24"/>
        </w:rPr>
        <w:t>еся в обороте с нарушением гражданского законодательства;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40) доклиническое исследование лекарственного средства - биологические, микробиологические, иммунологические, токсикологические, фармакологические, физические, химические и другие исследования лекар</w:t>
      </w:r>
      <w:r>
        <w:rPr>
          <w:rFonts w:ascii="Times New Roman" w:hAnsi="Times New Roman"/>
          <w:sz w:val="24"/>
          <w:szCs w:val="24"/>
        </w:rPr>
        <w:t>ственного средства путем применения научных методов оценок в целях получения доказательств безопасности, качества и эффективности лекарственного средства;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клиническое исследование лекарственного препарата - изучение диагностических, лечебных, профилакт</w:t>
      </w:r>
      <w:r>
        <w:rPr>
          <w:rFonts w:ascii="Times New Roman" w:hAnsi="Times New Roman"/>
          <w:sz w:val="24"/>
          <w:szCs w:val="24"/>
        </w:rPr>
        <w:t>ических, фармакологических свойств лекарственного препарата в процессе его применения у человека, животного, в том числе процессов всасывания, распределения, изменения и выведения, путем применения научных методов оценок в целях получения доказательств без</w:t>
      </w:r>
      <w:r>
        <w:rPr>
          <w:rFonts w:ascii="Times New Roman" w:hAnsi="Times New Roman"/>
          <w:sz w:val="24"/>
          <w:szCs w:val="24"/>
        </w:rPr>
        <w:t xml:space="preserve">опасности, качества и эффективности лекарственного препарата, данных о нежелательных реакциях организма человека, животного на применение лекарственного препарата и об эффекте его взаимодействия с другими лекарственными </w:t>
      </w:r>
      <w:r>
        <w:rPr>
          <w:rFonts w:ascii="Times New Roman" w:hAnsi="Times New Roman"/>
          <w:sz w:val="24"/>
          <w:szCs w:val="24"/>
        </w:rPr>
        <w:lastRenderedPageBreak/>
        <w:t>препаратами и (или) пищевыми продукт</w:t>
      </w:r>
      <w:r>
        <w:rPr>
          <w:rFonts w:ascii="Times New Roman" w:hAnsi="Times New Roman"/>
          <w:sz w:val="24"/>
          <w:szCs w:val="24"/>
        </w:rPr>
        <w:t>ами, кормами;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многоцентровое клиническое исследование лекарственного препарата для медицинского применения - клиническое исследование лекарственного препарата для медицинского применения, проводимое разработчиком лекарственного препарата в двух и более</w:t>
      </w:r>
      <w:r>
        <w:rPr>
          <w:rFonts w:ascii="Times New Roman" w:hAnsi="Times New Roman"/>
          <w:sz w:val="24"/>
          <w:szCs w:val="24"/>
        </w:rPr>
        <w:t xml:space="preserve"> медицинских организациях по единому протоколу клинического исследования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международное многоцентровое клиническое исследование лекарственного препарата для медицинского применения - клиническое исследование лекарственного преп</w:t>
      </w:r>
      <w:r>
        <w:rPr>
          <w:rFonts w:ascii="Times New Roman" w:hAnsi="Times New Roman"/>
          <w:sz w:val="24"/>
          <w:szCs w:val="24"/>
        </w:rPr>
        <w:t>арата для медицинского применения, проводимое разработчиком лекарственного препарата в различных странах по единому протоколу клинического исследования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44) пострегистрационное клиническое исследование лекарственного препарата для </w:t>
      </w:r>
      <w:r>
        <w:rPr>
          <w:rFonts w:ascii="Times New Roman" w:hAnsi="Times New Roman"/>
          <w:sz w:val="24"/>
          <w:szCs w:val="24"/>
        </w:rPr>
        <w:t>медицинского применения - клиническое исследование лекарственного препарата для медицинского применения, проводимое производителем лекарственного препарата, гражданский оборот которого осуществляется после государственной регистрации или регистрации, в цел</w:t>
      </w:r>
      <w:r>
        <w:rPr>
          <w:rFonts w:ascii="Times New Roman" w:hAnsi="Times New Roman"/>
          <w:sz w:val="24"/>
          <w:szCs w:val="24"/>
        </w:rPr>
        <w:t xml:space="preserve">ях дополнительного сбора данных о его безопасности и эффективности, расширения показаний к применению данного лекарственного препарата, а также выявления нежелательных реакций пациентов на его действие; (в ред. Федерального закона </w:t>
      </w:r>
      <w:hyperlink r:id="rId11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45) исследование биоэквивалентности лекарственного препарата - вид клинического исследования лекарственного препарата, проведение которого осуществляется для определения скоро</w:t>
      </w:r>
      <w:r>
        <w:rPr>
          <w:rFonts w:ascii="Times New Roman" w:hAnsi="Times New Roman"/>
          <w:sz w:val="24"/>
          <w:szCs w:val="24"/>
        </w:rPr>
        <w:t>сти всасывания и выведения одного или нескольких обладающих фармакологической активностью действующих веществ, количества лекарственного препарата, достигающего системного кровотока, и результаты которого позволяют сделать вывод о биоэквивалентности воспро</w:t>
      </w:r>
      <w:r>
        <w:rPr>
          <w:rFonts w:ascii="Times New Roman" w:hAnsi="Times New Roman"/>
          <w:sz w:val="24"/>
          <w:szCs w:val="24"/>
        </w:rPr>
        <w:t xml:space="preserve">изведенного лекарственного препарата в определенных лекарственной форме и дозировке, соответствующих форме и дозировке референтного лекарственного препарата; (в ред. Федерального закона </w:t>
      </w:r>
      <w:hyperlink r:id="rId11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46) исследование терапевтической эквивалентности лекарственных препаратов - вид клинического исследования лекарственных препаратов, проведение которого осуществляется для выявления одинаковых свой</w:t>
      </w:r>
      <w:r>
        <w:rPr>
          <w:rFonts w:ascii="Times New Roman" w:hAnsi="Times New Roman"/>
          <w:sz w:val="24"/>
          <w:szCs w:val="24"/>
        </w:rPr>
        <w:t>ств лекарственных препаратов определенной лекарственной формы, а также наличия одинаковых показателей безопасности и эффективности лекарственных препаратов, одинаковых клинических эффектов при их применении;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47) протокол клинического исследования лекарстве</w:t>
      </w:r>
      <w:r>
        <w:rPr>
          <w:rFonts w:ascii="Times New Roman" w:hAnsi="Times New Roman"/>
          <w:sz w:val="24"/>
          <w:szCs w:val="24"/>
        </w:rPr>
        <w:t xml:space="preserve">нного препарата - документ, в котором определяются цели, формы организации и методология проведения клинического исследования, статистические методы обработки результатов такого исследования и меры по обеспечению безопасности физических лиц, участвующих в </w:t>
      </w:r>
      <w:r>
        <w:rPr>
          <w:rFonts w:ascii="Times New Roman" w:hAnsi="Times New Roman"/>
          <w:sz w:val="24"/>
          <w:szCs w:val="24"/>
        </w:rPr>
        <w:t>клиническом исследовании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 брошюра исследователя - сводное изложение результатов доклинического исследования лекарственного средства и клинического исследования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49) информаци</w:t>
      </w:r>
      <w:r>
        <w:rPr>
          <w:rFonts w:ascii="Times New Roman" w:hAnsi="Times New Roman"/>
          <w:sz w:val="24"/>
          <w:szCs w:val="24"/>
        </w:rPr>
        <w:t xml:space="preserve">онный листок пациента - документ, в котором содержатся в доступной форме сведения, касающиеся проводимого клинического исследования лекарственного препарата, и в письменной форме добровольное согласие пациента на участие в клиническом </w:t>
      </w:r>
      <w:r>
        <w:rPr>
          <w:rFonts w:ascii="Times New Roman" w:hAnsi="Times New Roman"/>
          <w:sz w:val="24"/>
          <w:szCs w:val="24"/>
        </w:rPr>
        <w:lastRenderedPageBreak/>
        <w:t>исследовании лекарств</w:t>
      </w:r>
      <w:r>
        <w:rPr>
          <w:rFonts w:ascii="Times New Roman" w:hAnsi="Times New Roman"/>
          <w:sz w:val="24"/>
          <w:szCs w:val="24"/>
        </w:rPr>
        <w:t>енного препарата после ознакомления с особенностями клинического исследования, имеющими значение для выражения такого согласия;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50) побочное действие - реакция организма, возникшая в связи с применением лекарственного препарата в дозах, рекомендуемых в инс</w:t>
      </w:r>
      <w:r>
        <w:rPr>
          <w:rFonts w:ascii="Times New Roman" w:hAnsi="Times New Roman"/>
          <w:sz w:val="24"/>
          <w:szCs w:val="24"/>
        </w:rPr>
        <w:t>трукции по его применению, для профилактики, диагностики, лечения заболевания или для реабилитации;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50.1) нежелательная реакция - непреднамеренная неблагоприятная реакция организма, которая может быть связана с применением лекарственного препарата; (в ред.</w:t>
      </w:r>
      <w:r>
        <w:rPr>
          <w:rFonts w:ascii="Times New Roman" w:hAnsi="Times New Roman"/>
          <w:sz w:val="24"/>
          <w:szCs w:val="24"/>
        </w:rPr>
        <w:t xml:space="preserve"> Федерального закона </w:t>
      </w:r>
      <w:hyperlink r:id="rId11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серьезная нежелательная реакция - нежелательная реакция организма, связанная с применением лекарствен</w:t>
      </w:r>
      <w:r>
        <w:rPr>
          <w:rFonts w:ascii="Times New Roman" w:hAnsi="Times New Roman"/>
          <w:sz w:val="24"/>
          <w:szCs w:val="24"/>
        </w:rPr>
        <w:t>ного препарата, приведшая к смерти, врожденным аномалиям или порокам развития либо представляющая собой угрозу жизни, требующая госпитализации или приведшая к стойкой утрате трудоспособности и (или) инвалидности;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 непредвиденная нежелательная реакция - </w:t>
      </w:r>
      <w:r>
        <w:rPr>
          <w:rFonts w:ascii="Times New Roman" w:hAnsi="Times New Roman"/>
          <w:sz w:val="24"/>
          <w:szCs w:val="24"/>
        </w:rPr>
        <w:t xml:space="preserve">нежелательная реакция организма, которая связана с применением лекарственного препарата в дозах, рекомендуемых в протоколе его клинического исследования, брошюре исследователя, или с применением лекарственного препарата в дозах, рекомендуемых в инструкции </w:t>
      </w:r>
      <w:r>
        <w:rPr>
          <w:rFonts w:ascii="Times New Roman" w:hAnsi="Times New Roman"/>
          <w:sz w:val="24"/>
          <w:szCs w:val="24"/>
        </w:rPr>
        <w:t>по его применению для профилактики, диагностики, лечения заболевания или медицинской реабилитации пациента, и сущность, тяжесть или исход которой не соответствует информации о лекарственном препарате, содержащейся в протоколе его клинического исследования,</w:t>
      </w:r>
      <w:r>
        <w:rPr>
          <w:rFonts w:ascii="Times New Roman" w:hAnsi="Times New Roman"/>
          <w:sz w:val="24"/>
          <w:szCs w:val="24"/>
        </w:rPr>
        <w:t xml:space="preserve"> брошюре исследователя или в инструкции по применению лекарственного препарата; (в ред. Федерального закона </w:t>
      </w:r>
      <w:hyperlink r:id="rId11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52.1) фармаконадзо</w:t>
      </w:r>
      <w:r>
        <w:rPr>
          <w:rFonts w:ascii="Times New Roman" w:hAnsi="Times New Roman"/>
          <w:sz w:val="24"/>
          <w:szCs w:val="24"/>
        </w:rPr>
        <w:t xml:space="preserve">р - вид деятельности по мониторингу эффективности и безопасности лекарственных препаратов, направленный на выявление, оценку и предотвращение нежелательных последствий применения лекарственных препаратов; (в ред. Федерального закона </w:t>
      </w:r>
      <w:hyperlink r:id="rId11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52.2) план управления рисками - подробное описание мероприятий по фармаконадзору, направленных на выявление, оценку и предотвращение или минимизацию </w:t>
      </w:r>
      <w:r>
        <w:rPr>
          <w:rFonts w:ascii="Times New Roman" w:hAnsi="Times New Roman"/>
          <w:sz w:val="24"/>
          <w:szCs w:val="24"/>
        </w:rPr>
        <w:t xml:space="preserve">рисков, связанных с лекарственными препаратами, включая оценку эффективности данных мероприятий; (в ред. Федерального закона </w:t>
      </w:r>
      <w:hyperlink r:id="rId11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3) рецепт на лекарственный препарат - медицинский документ установленной формы, содержащий назначение лекарственного препарата для медицинского применения, выданный медицинским работником в целях отпуска лекарственного препарата или его изготовления и отпу</w:t>
      </w:r>
      <w:r>
        <w:rPr>
          <w:rFonts w:ascii="Times New Roman" w:hAnsi="Times New Roman"/>
          <w:sz w:val="24"/>
          <w:szCs w:val="24"/>
        </w:rPr>
        <w:t>ска на бумажном носителе или с согласия пациента или его законного представителя в форме электронного документа, подписанного с использованием усиленной квалифицированной электронной подписи медицинского работника, либо документ установленной формы, содерж</w:t>
      </w:r>
      <w:r>
        <w:rPr>
          <w:rFonts w:ascii="Times New Roman" w:hAnsi="Times New Roman"/>
          <w:sz w:val="24"/>
          <w:szCs w:val="24"/>
        </w:rPr>
        <w:t xml:space="preserve">ащий назначение лекарственного препарата для ветеринарного применения, выданный специалистом в области ветеринарии в целях отпуска лекарственного препарата или его изготовления и отпуска на бумажном носителе; (в ред. Федеральных законов </w:t>
      </w:r>
      <w:hyperlink r:id="rId116"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117"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54) требование медицинской организации, ветеринарной организаци</w:t>
      </w:r>
      <w:r>
        <w:rPr>
          <w:rFonts w:ascii="Times New Roman" w:hAnsi="Times New Roman"/>
          <w:sz w:val="24"/>
          <w:szCs w:val="24"/>
        </w:rPr>
        <w:t>и - документ установленной формы, который выписан медицинским работником или специалистом в области ветеринарии, имеющими на это право, и содержит в письменной форме указание аптечной организации или ветеринарной аптечной организации об отпуске лекарственн</w:t>
      </w:r>
      <w:r>
        <w:rPr>
          <w:rFonts w:ascii="Times New Roman" w:hAnsi="Times New Roman"/>
          <w:sz w:val="24"/>
          <w:szCs w:val="24"/>
        </w:rPr>
        <w:t xml:space="preserve">ого препарата или о его изготовлении и об отпуске для обеспечения лечебного процесса в </w:t>
      </w:r>
      <w:r>
        <w:rPr>
          <w:rFonts w:ascii="Times New Roman" w:hAnsi="Times New Roman"/>
          <w:sz w:val="24"/>
          <w:szCs w:val="24"/>
        </w:rPr>
        <w:lastRenderedPageBreak/>
        <w:t xml:space="preserve">медицинской организации, ветеринарной организации; (в ред. Федерального закона </w:t>
      </w:r>
      <w:hyperlink r:id="rId118" w:history="1">
        <w:r>
          <w:rPr>
            <w:rFonts w:ascii="Times New Roman" w:hAnsi="Times New Roman"/>
            <w:sz w:val="24"/>
            <w:szCs w:val="24"/>
            <w:u w:val="single"/>
          </w:rPr>
          <w:t>от 02.08.20</w:t>
        </w:r>
        <w:r>
          <w:rPr>
            <w:rFonts w:ascii="Times New Roman" w:hAnsi="Times New Roman"/>
            <w:sz w:val="24"/>
            <w:szCs w:val="24"/>
            <w:u w:val="single"/>
          </w:rPr>
          <w:t>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55) комплексная оценка лекарственного препарата - оценка зарегистрированного лекарственного препарата, включающая в себя анализ информации о сравнительной клинической эффективности и безопасности лекарственного препарата, оценку экономическ</w:t>
      </w:r>
      <w:r>
        <w:rPr>
          <w:rFonts w:ascii="Times New Roman" w:hAnsi="Times New Roman"/>
          <w:sz w:val="24"/>
          <w:szCs w:val="24"/>
        </w:rPr>
        <w:t>их последствий его применения, изучение дополнительных последствий применения лекарственного препарата в целях принятия решений о возможности включения лекарственного препарата в перечень жизненно необходимых и важнейших лекарственных препаратов, нормативн</w:t>
      </w:r>
      <w:r>
        <w:rPr>
          <w:rFonts w:ascii="Times New Roman" w:hAnsi="Times New Roman"/>
          <w:sz w:val="24"/>
          <w:szCs w:val="24"/>
        </w:rPr>
        <w:t xml:space="preserve">ые правовые акты и иные документы, определяющие порядок оказания медицинской помощи, или исключения его из указанных перечня, актов и документов; (в ред. Федерального закона </w:t>
      </w:r>
      <w:hyperlink r:id="rId11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56) система мониторинга движения лекарственных препаратов для медицинского применения - федеральная государственная информационная система мониторинга движения лекарственных препаратов для медицинского примен</w:t>
      </w:r>
      <w:r>
        <w:rPr>
          <w:rFonts w:ascii="Times New Roman" w:hAnsi="Times New Roman"/>
          <w:sz w:val="24"/>
          <w:szCs w:val="24"/>
        </w:rPr>
        <w:t xml:space="preserve">ения от производителя до конечного потребителя с использованием в отношении лекарственных препаратов для медицинского применения средств идентификации. (в ред. Федерального закона </w:t>
      </w:r>
      <w:hyperlink r:id="rId120"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2. ПОЛНОМОЧИЯ ФЕДЕРАЛЬНЫХ ОРГАНОВ ИСПОЛНИТЕЛЬНОЙ ВЛАСТИ, ИСПОЛНИТЕЛЬНЫХ ОРГАНОВ СУБЪЕКТОВ РОССИЙСКОЙ ФЕДЕРАЦИИ ПРИ ОБРАЩЕНИИ ЛЕКАРСТВЕННЫХ СРЕДСТВ (в ред. Федерального закона </w:t>
      </w:r>
      <w:hyperlink r:id="rId121"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Полномочия федеральных органов исполнительной власти при обращении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полномочиям федеральных органов исполнительной</w:t>
      </w:r>
      <w:r>
        <w:rPr>
          <w:rFonts w:ascii="Times New Roman" w:hAnsi="Times New Roman"/>
          <w:sz w:val="24"/>
          <w:szCs w:val="24"/>
        </w:rPr>
        <w:t xml:space="preserve"> власти при обращении лекарственных средств относятся: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проведение в Российской Федерации единой государственной политики в области обеспечения лекарственными препаратами граждан в Российской Федерации; (в ред. Федерального закона </w:t>
      </w:r>
      <w:hyperlink r:id="rId12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утверждение общих фармакопейных статей, фармакопейных статей, издание государственной фармакопеи, создание и ведение реестра фармакопейных стандар</w:t>
      </w:r>
      <w:r>
        <w:rPr>
          <w:rFonts w:ascii="Times New Roman" w:hAnsi="Times New Roman"/>
          <w:sz w:val="24"/>
          <w:szCs w:val="24"/>
        </w:rPr>
        <w:t xml:space="preserve">тных образцов; (в ред. Федерального закона </w:t>
      </w:r>
      <w:hyperlink r:id="rId12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федерального государственного контроля (надзора) в сфере обращения</w:t>
      </w:r>
      <w:r>
        <w:rPr>
          <w:rFonts w:ascii="Times New Roman" w:hAnsi="Times New Roman"/>
          <w:sz w:val="24"/>
          <w:szCs w:val="24"/>
        </w:rPr>
        <w:t xml:space="preserve"> лекарственных средств; (в ред. Федеральных законов </w:t>
      </w:r>
      <w:hyperlink r:id="rId124"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25" w:history="1">
        <w:r>
          <w:rPr>
            <w:rFonts w:ascii="Times New Roman" w:hAnsi="Times New Roman"/>
            <w:sz w:val="24"/>
            <w:szCs w:val="24"/>
            <w:u w:val="single"/>
          </w:rPr>
          <w:t xml:space="preserve">от 11.06.2021 N </w:t>
        </w:r>
        <w:r>
          <w:rPr>
            <w:rFonts w:ascii="Times New Roman" w:hAnsi="Times New Roman"/>
            <w:sz w:val="24"/>
            <w:szCs w:val="24"/>
            <w:u w:val="single"/>
          </w:rPr>
          <w:t>170-ФЗ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лицензирование производства лекарственных средств, в том числе федеральный государственный лицензионный контроль деятельности по производству лекарственных средств, периодическое подтверждение соответствия лицензиата, имеющего лицензию на про</w:t>
      </w:r>
      <w:r>
        <w:rPr>
          <w:rFonts w:ascii="Times New Roman" w:hAnsi="Times New Roman"/>
          <w:sz w:val="24"/>
          <w:szCs w:val="24"/>
        </w:rPr>
        <w:t xml:space="preserve">изводство лекарственных средств, и фармацевтической деятельности в соответствии с законодательством Российской Федерации; (в ред. Федерального закона </w:t>
      </w:r>
      <w:hyperlink r:id="rId126" w:history="1">
        <w:r>
          <w:rPr>
            <w:rFonts w:ascii="Times New Roman" w:hAnsi="Times New Roman"/>
            <w:sz w:val="24"/>
            <w:szCs w:val="24"/>
            <w:u w:val="single"/>
          </w:rPr>
          <w:t xml:space="preserve">от 11.06.2021 N </w:t>
        </w:r>
        <w:r>
          <w:rPr>
            <w:rFonts w:ascii="Times New Roman" w:hAnsi="Times New Roman"/>
            <w:sz w:val="24"/>
            <w:szCs w:val="24"/>
            <w:u w:val="single"/>
          </w:rPr>
          <w:lastRenderedPageBreak/>
          <w:t>170-ФЗ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организация экспертизы лекарственных средств, этической экспертизы возможности проведения клинического исследования лекарственного препарата для медицинского применения, экспертизы документов, представленных для определения возможности рассматривать л</w:t>
      </w:r>
      <w:r>
        <w:rPr>
          <w:rFonts w:ascii="Times New Roman" w:hAnsi="Times New Roman"/>
          <w:sz w:val="24"/>
          <w:szCs w:val="24"/>
        </w:rPr>
        <w:t xml:space="preserve">екарственный препарат для медицинского применения в качестве орфанного лекарственного препарата; (в ред. Федеральных законов </w:t>
      </w:r>
      <w:hyperlink r:id="rId127"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2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организация проведения комплексной оценки лекарственного препарата в целях принятия решений о возможности включения лекарственного препарата в пер</w:t>
      </w:r>
      <w:r>
        <w:rPr>
          <w:rFonts w:ascii="Times New Roman" w:hAnsi="Times New Roman"/>
          <w:sz w:val="24"/>
          <w:szCs w:val="24"/>
        </w:rPr>
        <w:t xml:space="preserve">ечень жизненно необходимых и важнейших лекарственных препаратов, нормативные правовые акты и иные документы, определяющие порядок оказания медицинской помощи или исключения его из указанных перечня, актов и документов; (в ред. Федерального закона </w:t>
      </w:r>
      <w:hyperlink r:id="rId12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выдача разрешений на проведение клинических исследований лекарственных препаратов, ведение реестра выданных разрешений на проведение</w:t>
      </w:r>
      <w:r>
        <w:rPr>
          <w:rFonts w:ascii="Times New Roman" w:hAnsi="Times New Roman"/>
          <w:sz w:val="24"/>
          <w:szCs w:val="24"/>
        </w:rPr>
        <w:t xml:space="preserve"> клинических исследований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государственная регистрация лекарственных препаратов, ведение государственного реестра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регистрация, подтверждение регистрации (перерегистрация), внесение изменений в регистр</w:t>
      </w:r>
      <w:r>
        <w:rPr>
          <w:rFonts w:ascii="Times New Roman" w:hAnsi="Times New Roman"/>
          <w:sz w:val="24"/>
          <w:szCs w:val="24"/>
        </w:rPr>
        <w:t>ационное досье, а также проведение процедур, связанных с регистрацией, в соответствии с утвержденными Евразийской экономической комиссией правилами регистрации и экспертизы лекарственных средств для медицинского применения и правилами регулирования обращен</w:t>
      </w:r>
      <w:r>
        <w:rPr>
          <w:rFonts w:ascii="Times New Roman" w:hAnsi="Times New Roman"/>
          <w:sz w:val="24"/>
          <w:szCs w:val="24"/>
        </w:rPr>
        <w:t xml:space="preserve">ия ветеринарных лекарственных средств на таможенной территории Евразийского экономического союза; (в ред. Федерального закона </w:t>
      </w:r>
      <w:hyperlink r:id="rId13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представление инфор</w:t>
      </w:r>
      <w:r>
        <w:rPr>
          <w:rFonts w:ascii="Times New Roman" w:hAnsi="Times New Roman"/>
          <w:sz w:val="24"/>
          <w:szCs w:val="24"/>
        </w:rPr>
        <w:t>мации о регистрации, подтверждении регистрации (перерегистрации), внесении изменений в регистрационное досье, а также о процедурах, связанных с регистрацией, в Евразийскую экономическую комиссию с использованием интегрированной информационной системы Евраз</w:t>
      </w:r>
      <w:r>
        <w:rPr>
          <w:rFonts w:ascii="Times New Roman" w:hAnsi="Times New Roman"/>
          <w:sz w:val="24"/>
          <w:szCs w:val="24"/>
        </w:rPr>
        <w:t>ийского экономического союза в соответствии с утвержденными Евразийской экономической комиссией порядком формирования и ведения единого реестра зарегистрированных лекарственных средств Евразийского экономического союза и правилами регулирования обращения в</w:t>
      </w:r>
      <w:r>
        <w:rPr>
          <w:rFonts w:ascii="Times New Roman" w:hAnsi="Times New Roman"/>
          <w:sz w:val="24"/>
          <w:szCs w:val="24"/>
        </w:rPr>
        <w:t xml:space="preserve">етеринарных лекарственных средств за таможенной территории Евразийского экономического союза; (в ред. Федерального закона </w:t>
      </w:r>
      <w:hyperlink r:id="rId13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7.3) утверждение порядка при</w:t>
      </w:r>
      <w:r>
        <w:rPr>
          <w:rFonts w:ascii="Times New Roman" w:hAnsi="Times New Roman"/>
          <w:sz w:val="24"/>
          <w:szCs w:val="24"/>
        </w:rPr>
        <w:t>остановления действия регистрационного удостоверения лекарственного препарата или ограничения применения лекарственного препарата для медицинского применения в случаях, предусмотренных утвержденными Евразийской экономической комиссией правилами регистрации</w:t>
      </w:r>
      <w:r>
        <w:rPr>
          <w:rFonts w:ascii="Times New Roman" w:hAnsi="Times New Roman"/>
          <w:sz w:val="24"/>
          <w:szCs w:val="24"/>
        </w:rPr>
        <w:t xml:space="preserve"> и экспертизы лекарственных средств для медицинского применения, и возобновления действия регистрационного удостоверения лекарственного препарата или снятия ограничения применения лекарственного препарата для медицинского применения; (в ред. Федерального з</w:t>
      </w:r>
      <w:r>
        <w:rPr>
          <w:rFonts w:ascii="Times New Roman" w:hAnsi="Times New Roman"/>
          <w:sz w:val="24"/>
          <w:szCs w:val="24"/>
        </w:rPr>
        <w:t xml:space="preserve">акона </w:t>
      </w:r>
      <w:hyperlink r:id="rId13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и (или) проведение инспектирования субъектов обращения лекарственных средств на соответствие утвержденным Евразийской экономической</w:t>
      </w:r>
      <w:r>
        <w:rPr>
          <w:rFonts w:ascii="Times New Roman" w:hAnsi="Times New Roman"/>
          <w:sz w:val="24"/>
          <w:szCs w:val="24"/>
        </w:rPr>
        <w:t xml:space="preserve"> комиссией правилам надлежащей лабораторной практики, правилам надлежащей клинической практики, правилам </w:t>
      </w:r>
      <w:r>
        <w:rPr>
          <w:rFonts w:ascii="Times New Roman" w:hAnsi="Times New Roman"/>
          <w:sz w:val="24"/>
          <w:szCs w:val="24"/>
        </w:rPr>
        <w:lastRenderedPageBreak/>
        <w:t>надлежащей дистрибьюторской практики, правилам надлежащей практики фармаконадзора, а также утвержденным уполномоченными федеральными органами исполните</w:t>
      </w:r>
      <w:r>
        <w:rPr>
          <w:rFonts w:ascii="Times New Roman" w:hAnsi="Times New Roman"/>
          <w:sz w:val="24"/>
          <w:szCs w:val="24"/>
        </w:rPr>
        <w:t xml:space="preserve">льной власти правилам надлежащей аптечной практики, правилам хранения лекарственных средств; (в ред. Федерального закона </w:t>
      </w:r>
      <w:hyperlink r:id="rId13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организация и (или) пров</w:t>
      </w:r>
      <w:r>
        <w:rPr>
          <w:rFonts w:ascii="Times New Roman" w:hAnsi="Times New Roman"/>
          <w:sz w:val="24"/>
          <w:szCs w:val="24"/>
        </w:rPr>
        <w:t>едение инспектирования субъектов обращения лекарственных средств на соответствие требованиям правил надлежащей производственной практики, выдача заключений о соответствии производителя лекарственных средств требованиям правил надлежащей производственной пр</w:t>
      </w:r>
      <w:r>
        <w:rPr>
          <w:rFonts w:ascii="Times New Roman" w:hAnsi="Times New Roman"/>
          <w:sz w:val="24"/>
          <w:szCs w:val="24"/>
        </w:rPr>
        <w:t xml:space="preserve">актики; (в ред. Федерального закона </w:t>
      </w:r>
      <w:hyperlink r:id="rId13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установление порядка ведения и ведение государственного реестра заключений о соответс</w:t>
      </w:r>
      <w:r>
        <w:rPr>
          <w:rFonts w:ascii="Times New Roman" w:hAnsi="Times New Roman"/>
          <w:sz w:val="24"/>
          <w:szCs w:val="24"/>
        </w:rPr>
        <w:t xml:space="preserve">твии производителя лекарственных средств требованиям правил надлежащей производственной практики; (в ред. Федерального закона </w:t>
      </w:r>
      <w:hyperlink r:id="rId13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государственная регистрация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ведение государственного реестра предельных отпускных цен производителей н</w:t>
      </w:r>
      <w:r>
        <w:rPr>
          <w:rFonts w:ascii="Times New Roman" w:hAnsi="Times New Roman"/>
          <w:sz w:val="24"/>
          <w:szCs w:val="24"/>
        </w:rPr>
        <w:t xml:space="preserve">а лекарственные препараты, включенные в перечень жизненно необходимых и важнейших лекарственных препаратов; (в ред. Федерального закона </w:t>
      </w:r>
      <w:hyperlink r:id="rId136"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согласова</w:t>
      </w:r>
      <w:r>
        <w:rPr>
          <w:rFonts w:ascii="Times New Roman" w:hAnsi="Times New Roman"/>
          <w:sz w:val="24"/>
          <w:szCs w:val="24"/>
        </w:rPr>
        <w:t>ние проектов решений исполнительных органов субъектов Российской Федерации об установлении и (или) изменении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w:t>
      </w:r>
      <w:r>
        <w:rPr>
          <w:rFonts w:ascii="Times New Roman" w:hAnsi="Times New Roman"/>
          <w:sz w:val="24"/>
          <w:szCs w:val="24"/>
        </w:rPr>
        <w:t xml:space="preserve">енных препаратов, на лекарственные препараты, включенные в перечень жизненно необходимых и важнейших лекарственных препаратов; (в ред. Федеральных законов </w:t>
      </w:r>
      <w:hyperlink r:id="rId137" w:history="1">
        <w:r>
          <w:rPr>
            <w:rFonts w:ascii="Times New Roman" w:hAnsi="Times New Roman"/>
            <w:sz w:val="24"/>
            <w:szCs w:val="24"/>
            <w:u w:val="single"/>
          </w:rPr>
          <w:t>от 13.07.2015 N 241-Ф</w:t>
        </w:r>
        <w:r>
          <w:rPr>
            <w:rFonts w:ascii="Times New Roman" w:hAnsi="Times New Roman"/>
            <w:sz w:val="24"/>
            <w:szCs w:val="24"/>
            <w:u w:val="single"/>
          </w:rPr>
          <w:t>З</w:t>
        </w:r>
      </w:hyperlink>
      <w:r>
        <w:rPr>
          <w:rFonts w:ascii="Times New Roman" w:hAnsi="Times New Roman"/>
          <w:sz w:val="24"/>
          <w:szCs w:val="24"/>
        </w:rPr>
        <w:t xml:space="preserve">, </w:t>
      </w:r>
      <w:hyperlink r:id="rId13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выдача, установление порядка выдачи разрешения на ввоз конкретной партии лекарственного средства в Российскую Федерацию; (в ред. Федеральн</w:t>
      </w:r>
      <w:r>
        <w:rPr>
          <w:rFonts w:ascii="Times New Roman" w:hAnsi="Times New Roman"/>
          <w:sz w:val="24"/>
          <w:szCs w:val="24"/>
        </w:rPr>
        <w:t xml:space="preserve">ого закона </w:t>
      </w:r>
      <w:hyperlink r:id="rId139"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выдача, установление порядка выдачи и формы документа, который подтверждает, что производство лекарственного препарата для медицинско</w:t>
      </w:r>
      <w:r>
        <w:rPr>
          <w:rFonts w:ascii="Times New Roman" w:hAnsi="Times New Roman"/>
          <w:sz w:val="24"/>
          <w:szCs w:val="24"/>
        </w:rPr>
        <w:t>го применения осуществлено в соответствии с требованиями правил надлежащей производственной практики или что лекарственный препарат для ветеринарного применения допущен к обращению в Российской Федерации, и подлежит представлению по требованию уполномоченн</w:t>
      </w:r>
      <w:r>
        <w:rPr>
          <w:rFonts w:ascii="Times New Roman" w:hAnsi="Times New Roman"/>
          <w:sz w:val="24"/>
          <w:szCs w:val="24"/>
        </w:rPr>
        <w:t xml:space="preserve">ого органа страны, в которую ввозится лекарственный препарат; (в ред. Федеральных законов </w:t>
      </w:r>
      <w:hyperlink r:id="rId140"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41"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10.2) выдача, установление порядка выдачи и формы документа, содержащего сведения о стадиях технологического процесса производства лекарственного средства для медицинского применения, ос</w:t>
      </w:r>
      <w:r>
        <w:rPr>
          <w:rFonts w:ascii="Times New Roman" w:hAnsi="Times New Roman"/>
          <w:sz w:val="24"/>
          <w:szCs w:val="24"/>
        </w:rPr>
        <w:t xml:space="preserve">уществляемых на территории Евразийского экономического союза; (в ред. Федеральных законов </w:t>
      </w:r>
      <w:hyperlink r:id="rId142"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43"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создание советов по вопросам, связанным с обращением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аттестация и сертификация специалистов;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пункт утратил силу. (в ред. Федерального закона </w:t>
      </w:r>
      <w:hyperlink r:id="rId14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осуществление фармаконадзора; (в ред. Федерального закона </w:t>
      </w:r>
      <w:hyperlink r:id="rId145" w:history="1">
        <w:r>
          <w:rPr>
            <w:rFonts w:ascii="Times New Roman" w:hAnsi="Times New Roman"/>
            <w:sz w:val="24"/>
            <w:szCs w:val="24"/>
            <w:u w:val="single"/>
          </w:rPr>
          <w:t>от 22.12.2014</w:t>
        </w:r>
        <w:r>
          <w:rPr>
            <w:rFonts w:ascii="Times New Roman" w:hAnsi="Times New Roman"/>
            <w:sz w:val="24"/>
            <w:szCs w:val="24"/>
            <w:u w:val="single"/>
          </w:rPr>
          <w:t xml:space="preserve"> N 429-ФЗ </w:t>
        </w:r>
        <w:r>
          <w:rPr>
            <w:rFonts w:ascii="Times New Roman" w:hAnsi="Times New Roman"/>
            <w:sz w:val="24"/>
            <w:szCs w:val="24"/>
            <w:u w:val="single"/>
          </w:rPr>
          <w:lastRenderedPageBreak/>
          <w:t>(ред.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участие в международном сотрудничестве;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получение по запросам уполномоченного федерального органа исполнительной власти от исполнительных органов субъектов Российской Федерации, а также от субъектов обращения лека</w:t>
      </w:r>
      <w:r>
        <w:rPr>
          <w:rFonts w:ascii="Times New Roman" w:hAnsi="Times New Roman"/>
          <w:sz w:val="24"/>
          <w:szCs w:val="24"/>
        </w:rPr>
        <w:t xml:space="preserve">рственных средств для медицинского применения информации по вопросам установления и применения цен на лекарственные препараты и надбавок к ним; (в ред. Федерального закона </w:t>
      </w:r>
      <w:hyperlink r:id="rId146" w:history="1">
        <w:r>
          <w:rPr>
            <w:rFonts w:ascii="Times New Roman" w:hAnsi="Times New Roman"/>
            <w:sz w:val="24"/>
            <w:szCs w:val="24"/>
            <w:u w:val="single"/>
          </w:rPr>
          <w:t xml:space="preserve">от </w:t>
        </w:r>
        <w:r>
          <w:rPr>
            <w:rFonts w:ascii="Times New Roman" w:hAnsi="Times New Roman"/>
            <w:sz w:val="24"/>
            <w:szCs w:val="24"/>
            <w:u w:val="single"/>
          </w:rPr>
          <w:t>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применение мер ответственности за нарушение законодательства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утверждение правил надлежащей аптечной практики, правил хранения лекарственных средств; (в ред. Федерального закона </w:t>
      </w:r>
      <w:hyperlink r:id="rId14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установление порядка формирования регистрационного досье на лекарственный препарат для ветеринарного применения и требований к документам в его составе; (в ред. Федеральны</w:t>
      </w:r>
      <w:r>
        <w:rPr>
          <w:rFonts w:ascii="Times New Roman" w:hAnsi="Times New Roman"/>
          <w:sz w:val="24"/>
          <w:szCs w:val="24"/>
        </w:rPr>
        <w:t xml:space="preserve">х законов </w:t>
      </w:r>
      <w:hyperlink r:id="rId14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4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20-21) пун</w:t>
      </w:r>
      <w:r>
        <w:rPr>
          <w:rFonts w:ascii="Times New Roman" w:hAnsi="Times New Roman"/>
          <w:sz w:val="24"/>
          <w:szCs w:val="24"/>
        </w:rPr>
        <w:t xml:space="preserve">кты утратили силу. (в ред. Федерального закона </w:t>
      </w:r>
      <w:hyperlink r:id="rId15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пункт утратил силу. (в ред. Федерального закона </w:t>
      </w:r>
      <w:hyperlink r:id="rId151"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утверждение требований к инструкции по ветеринарному применению лекарственных препаратов; (в ред. Федеральных законов </w:t>
      </w:r>
      <w:hyperlink r:id="rId152"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5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принятие решений, являющихся основаниями для включения доменных имен и (или) указателей страниц</w:t>
      </w:r>
      <w:r>
        <w:rPr>
          <w:rFonts w:ascii="Times New Roman" w:hAnsi="Times New Roman"/>
          <w:sz w:val="24"/>
          <w:szCs w:val="24"/>
        </w:rPr>
        <w:t xml:space="preserve"> сайтов в информационно-телекоммуникационной сети "Интернет", а также сетевых адресов в единую автоматизированную информационную систему "Единый реестр доменных имен, указателей страниц сайтов в информационно-телекоммуникационной сети "Интернет" и сетевых </w:t>
      </w:r>
      <w:r>
        <w:rPr>
          <w:rFonts w:ascii="Times New Roman" w:hAnsi="Times New Roman"/>
          <w:sz w:val="24"/>
          <w:szCs w:val="24"/>
        </w:rPr>
        <w:t>адресов, позволяющих идентифицировать сайты в информационно-телекоммуникационной сети "Интернет", содержащие информацию, распространение которой в Российской Федерации запрещено", в отношении информации, содержащей предложение о розничной торговле лекарств</w:t>
      </w:r>
      <w:r>
        <w:rPr>
          <w:rFonts w:ascii="Times New Roman" w:hAnsi="Times New Roman"/>
          <w:sz w:val="24"/>
          <w:szCs w:val="24"/>
        </w:rPr>
        <w:t>енными препаратами, в том числе дистанционным способом, розничная торговля которыми ограничена или запрещена в соответствии с настоящим Федеральным законом, и (или) информации, содержащей предложение о розничной торговле лекарственными препаратами, в том ч</w:t>
      </w:r>
      <w:r>
        <w:rPr>
          <w:rFonts w:ascii="Times New Roman" w:hAnsi="Times New Roman"/>
          <w:sz w:val="24"/>
          <w:szCs w:val="24"/>
        </w:rPr>
        <w:t xml:space="preserve">исле дистанционным способом, лицами, не имеющими лицензии и разрешения на осуществление такой деятельности, если получение лицензии и разрешения предусмотрено законодательством об обращении лекарственных средств; (в ред. Федерального закона </w:t>
      </w:r>
      <w:hyperlink r:id="rId154"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25) выдача разрешений на ввод в гражданский оборот иммунобиологических лекарственных препаратов; (в ред. Федерального закона </w:t>
      </w:r>
      <w:hyperlink r:id="rId155" w:history="1">
        <w:r>
          <w:rPr>
            <w:rFonts w:ascii="Times New Roman" w:hAnsi="Times New Roman"/>
            <w:sz w:val="24"/>
            <w:szCs w:val="24"/>
            <w:u w:val="single"/>
          </w:rPr>
          <w:t>от 28.11.2018 N 449-ФЗ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26) регулирование вопросов, связанных с взаимозаменяемостью лекарственных препаратов для медицинского применения. (в ред. Федерального закона </w:t>
      </w:r>
      <w:hyperlink r:id="rId156"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Передача осуществления полномочий федеральных органов исполнительной власти при обращении лекарственных средств исполнительным органам с</w:t>
      </w:r>
      <w:r>
        <w:rPr>
          <w:rFonts w:ascii="Times New Roman" w:hAnsi="Times New Roman"/>
          <w:b/>
          <w:bCs/>
          <w:sz w:val="32"/>
          <w:szCs w:val="32"/>
        </w:rPr>
        <w:t xml:space="preserve">убъектов Российской </w:t>
      </w:r>
      <w:r>
        <w:rPr>
          <w:rFonts w:ascii="Times New Roman" w:hAnsi="Times New Roman"/>
          <w:b/>
          <w:bCs/>
          <w:sz w:val="32"/>
          <w:szCs w:val="32"/>
        </w:rPr>
        <w:lastRenderedPageBreak/>
        <w:t xml:space="preserve">Федерации (в ред. Федерального закона </w:t>
      </w:r>
      <w:hyperlink r:id="rId157"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Полномочия федеральных органов исполнительной власти при обращении лекарственных средств, </w:t>
      </w:r>
      <w:r>
        <w:rPr>
          <w:rFonts w:ascii="Times New Roman" w:hAnsi="Times New Roman"/>
          <w:sz w:val="24"/>
          <w:szCs w:val="24"/>
        </w:rPr>
        <w:t xml:space="preserve">предусмотренные настоящим Федеральным законом,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законом </w:t>
      </w:r>
      <w:hyperlink r:id="rId158" w:history="1">
        <w:r>
          <w:rPr>
            <w:rFonts w:ascii="Times New Roman" w:hAnsi="Times New Roman"/>
            <w:sz w:val="24"/>
            <w:szCs w:val="24"/>
            <w:u w:val="single"/>
          </w:rPr>
          <w:t>от 21 декабря 2021 года N 414-ФЗ</w:t>
        </w:r>
      </w:hyperlink>
      <w:r>
        <w:rPr>
          <w:rFonts w:ascii="Times New Roman" w:hAnsi="Times New Roman"/>
          <w:sz w:val="24"/>
          <w:szCs w:val="24"/>
        </w:rPr>
        <w:t xml:space="preserve"> "Об общих принципах организации публичной власти в субъектах Российской Федерации".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 Полномочия исполнительных органов субъекта Российской Федерации при </w:t>
      </w:r>
      <w:r>
        <w:rPr>
          <w:rFonts w:ascii="Times New Roman" w:hAnsi="Times New Roman"/>
          <w:b/>
          <w:bCs/>
          <w:sz w:val="32"/>
          <w:szCs w:val="32"/>
        </w:rPr>
        <w:t xml:space="preserve">обращении лекарственных средств (в ред. Федерального закона </w:t>
      </w:r>
      <w:hyperlink r:id="rId159"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полномочиям исполнительных органов субъекта Российской Федерации при обращении лекарст</w:t>
      </w:r>
      <w:r>
        <w:rPr>
          <w:rFonts w:ascii="Times New Roman" w:hAnsi="Times New Roman"/>
          <w:sz w:val="24"/>
          <w:szCs w:val="24"/>
        </w:rPr>
        <w:t xml:space="preserve">венных средств относятся: (в ред. Федерального закона </w:t>
      </w:r>
      <w:hyperlink r:id="rId160"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разработка и реализация региональных программ обеспечения населения лекарственными препарат</w:t>
      </w:r>
      <w:r>
        <w:rPr>
          <w:rFonts w:ascii="Times New Roman" w:hAnsi="Times New Roman"/>
          <w:sz w:val="24"/>
          <w:szCs w:val="24"/>
        </w:rPr>
        <w:t>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установление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w:t>
      </w:r>
      <w:r>
        <w:rPr>
          <w:rFonts w:ascii="Times New Roman" w:hAnsi="Times New Roman"/>
          <w:sz w:val="24"/>
          <w:szCs w:val="24"/>
        </w:rPr>
        <w:t xml:space="preserve"> и важнейших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регионального государственного контроля за применением цен на лекарственные препараты, включенные в перечень жизненно необходимых и важнейших лекарственных препаратов, организациями оптовой торговли л</w:t>
      </w:r>
      <w:r>
        <w:rPr>
          <w:rFonts w:ascii="Times New Roman" w:hAnsi="Times New Roman"/>
          <w:sz w:val="24"/>
          <w:szCs w:val="24"/>
        </w:rPr>
        <w:t>екарственными средствами,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подразделениями, ра</w:t>
      </w:r>
      <w:r>
        <w:rPr>
          <w:rFonts w:ascii="Times New Roman" w:hAnsi="Times New Roman"/>
          <w:sz w:val="24"/>
          <w:szCs w:val="24"/>
        </w:rPr>
        <w:t xml:space="preserve">сположенными в сельских населенных пунктах, в которых отсутствуют аптечные организации; (в ред. Федеральных законов </w:t>
      </w:r>
      <w:hyperlink r:id="rId161"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62"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63"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принятие решения об использовании на территории субъекта Российской Федер</w:t>
      </w:r>
      <w:r>
        <w:rPr>
          <w:rFonts w:ascii="Times New Roman" w:hAnsi="Times New Roman"/>
          <w:sz w:val="24"/>
          <w:szCs w:val="24"/>
        </w:rPr>
        <w:t xml:space="preserve">ации наряду с рецептами на лекарственные препараты, оформленными на бумажном носителе, рецептов на лекарственные препараты, сформированных в форме электронных документов. (в ред. Федерального закона </w:t>
      </w:r>
      <w:hyperlink r:id="rId164"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ГОСУДАРСТВЕННАЯ ФАРМАКОПЕЯ</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Разработка и издание государственной фармакопеи, размещение данных о ней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государственной фармакопеей понимается свод общих фармакопейных статей и фармак</w:t>
      </w:r>
      <w:r>
        <w:rPr>
          <w:rFonts w:ascii="Times New Roman" w:hAnsi="Times New Roman"/>
          <w:sz w:val="24"/>
          <w:szCs w:val="24"/>
        </w:rPr>
        <w:t>опейных статей.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Разработка общих фармакопейных статей и фармакопейных статей, в том числе </w:t>
      </w:r>
      <w:r>
        <w:rPr>
          <w:rFonts w:ascii="Times New Roman" w:hAnsi="Times New Roman"/>
          <w:sz w:val="24"/>
          <w:szCs w:val="24"/>
        </w:rPr>
        <w:lastRenderedPageBreak/>
        <w:t>фармакопейных статей на фармакопейные стандартные образцы, и включение их в государственную фармакопею осуществляются в порядке, установленном уполномоченным федер</w:t>
      </w:r>
      <w:r>
        <w:rPr>
          <w:rFonts w:ascii="Times New Roman" w:hAnsi="Times New Roman"/>
          <w:sz w:val="24"/>
          <w:szCs w:val="24"/>
        </w:rPr>
        <w:t xml:space="preserve">альным органом исполнительной власти. (в ред. Федерального закона </w:t>
      </w:r>
      <w:hyperlink r:id="rId16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Разработка фармакопейной статьи на референтный лекарствен</w:t>
      </w:r>
      <w:r>
        <w:rPr>
          <w:rFonts w:ascii="Times New Roman" w:hAnsi="Times New Roman"/>
          <w:sz w:val="24"/>
          <w:szCs w:val="24"/>
        </w:rPr>
        <w:t xml:space="preserve">ный препарат и включение ее в государственную фармакопею в течение срока действия защиты исключительного права, удостоверенного патентом на референтный лекарственный препарат, осуществляются с согласия его разработчика. (в ред. Федерального закона </w:t>
      </w:r>
      <w:hyperlink r:id="rId16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Государственная фармакопея издается уполномоченным федеральным органом исполнительной власти за счет средств федерального бюджета и</w:t>
      </w:r>
      <w:r>
        <w:rPr>
          <w:rFonts w:ascii="Times New Roman" w:hAnsi="Times New Roman"/>
          <w:sz w:val="24"/>
          <w:szCs w:val="24"/>
        </w:rPr>
        <w:t xml:space="preserve"> подлежит переизданиям не реже чем один раз в пять лет, в период между которыми издаются приложения к государственной фармакопее, содержащие общие фармакопейные статьи и (или) фармакопейные статьи, утвержденные после издания или переиздания государственной</w:t>
      </w:r>
      <w:r>
        <w:rPr>
          <w:rFonts w:ascii="Times New Roman" w:hAnsi="Times New Roman"/>
          <w:sz w:val="24"/>
          <w:szCs w:val="24"/>
        </w:rPr>
        <w:t xml:space="preserve"> фармакопеи.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Уполномоченный федеральный орган исполнительной власти размещает данные о государственной фармакопее и приложениях к ней на своем официальном сайте в сети "Интернет" в установленном им порядке.</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ЛИЦЕНЗИРОВАНИЕ ПРОИЗВОДСТВА ЛЕКАРСТВ</w:t>
      </w:r>
      <w:r>
        <w:rPr>
          <w:rFonts w:ascii="Times New Roman" w:hAnsi="Times New Roman"/>
          <w:b/>
          <w:bCs/>
          <w:sz w:val="32"/>
          <w:szCs w:val="32"/>
        </w:rPr>
        <w:t xml:space="preserve">ЕННЫХ СРЕДСТВ И ФАРМАЦЕВТИЧЕСКОЙ ДЕЯТЕЛЬНОСТИ, ГОСУДАРСТВЕННЫЙ КОНТРОЛЬ (НАДЗОР) В СФЕРЕ ОБРАЩЕНИЯ ЛЕКАРСТВЕННЫХ СРЕДСТВ (в ред. Федерального закона </w:t>
      </w:r>
      <w:hyperlink r:id="rId167"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Лицензирование производства лекарственных средств и фармацевтической деятельности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Лицензирование производства лекарственных средств и фармацевтической деятельности осуществляется в соответствии с законодательством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w:t>
      </w:r>
      <w:r>
        <w:rPr>
          <w:rFonts w:ascii="Times New Roman" w:hAnsi="Times New Roman"/>
          <w:sz w:val="24"/>
          <w:szCs w:val="24"/>
        </w:rPr>
        <w:t xml:space="preserve">язательным условием предоставления лицензии на производство лекарственных средств является приложение к заявлению соискателя лицензии перечня лекарственных форм и (или) видов фармацевтических субстанций, которые производитель лекарственных средств намерен </w:t>
      </w:r>
      <w:r>
        <w:rPr>
          <w:rFonts w:ascii="Times New Roman" w:hAnsi="Times New Roman"/>
          <w:sz w:val="24"/>
          <w:szCs w:val="24"/>
        </w:rPr>
        <w:t>производить.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необходимости расширения производства лекарственных средств за счет новых лекарственных форм и видов фармацевтических субстанций производитель лекарственных средств должен подать в лицензирующий орган заявление о внесении изменений</w:t>
      </w:r>
      <w:r>
        <w:rPr>
          <w:rFonts w:ascii="Times New Roman" w:hAnsi="Times New Roman"/>
          <w:sz w:val="24"/>
          <w:szCs w:val="24"/>
        </w:rPr>
        <w:t xml:space="preserve"> в реестр лицензий на производство лекарственных средств. (в ред. Федеральных законов </w:t>
      </w:r>
      <w:hyperlink r:id="rId168"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16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Лицензия на производство лекарственных средств (фармацевтической субстанции спирта этилового (этанола) выдается при условии наличия у организации на праве собственности, хозяйственного ведения или оперативного</w:t>
      </w:r>
      <w:r>
        <w:rPr>
          <w:rFonts w:ascii="Times New Roman" w:hAnsi="Times New Roman"/>
          <w:sz w:val="24"/>
          <w:szCs w:val="24"/>
        </w:rPr>
        <w:t xml:space="preserve"> управления основного технологического </w:t>
      </w:r>
      <w:r>
        <w:rPr>
          <w:rFonts w:ascii="Times New Roman" w:hAnsi="Times New Roman"/>
          <w:sz w:val="24"/>
          <w:szCs w:val="24"/>
        </w:rPr>
        <w:lastRenderedPageBreak/>
        <w:t xml:space="preserve">оборудования для производства этилового спирта, зарегистрированного в соответствии со </w:t>
      </w:r>
      <w:hyperlink r:id="rId170" w:history="1">
        <w:r>
          <w:rPr>
            <w:rFonts w:ascii="Times New Roman" w:hAnsi="Times New Roman"/>
            <w:sz w:val="24"/>
            <w:szCs w:val="24"/>
            <w:u w:val="single"/>
          </w:rPr>
          <w:t>статьей 14.1</w:t>
        </w:r>
      </w:hyperlink>
      <w:r>
        <w:rPr>
          <w:rFonts w:ascii="Times New Roman" w:hAnsi="Times New Roman"/>
          <w:sz w:val="24"/>
          <w:szCs w:val="24"/>
        </w:rPr>
        <w:t xml:space="preserve"> Федерального закона от 22 ноября </w:t>
      </w:r>
      <w:r>
        <w:rPr>
          <w:rFonts w:ascii="Times New Roman" w:hAnsi="Times New Roman"/>
          <w:sz w:val="24"/>
          <w:szCs w:val="24"/>
        </w:rPr>
        <w:t xml:space="preserve">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 Федерального закона </w:t>
      </w:r>
      <w:hyperlink r:id="rId171"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8.1. Особенности лицензирования производства лекарственных средств (фармацевтической субстанции спирта этилового (этанола) (в ред. Федерального закона </w:t>
      </w:r>
      <w:hyperlink r:id="rId172" w:history="1">
        <w:r>
          <w:rPr>
            <w:rFonts w:ascii="Times New Roman" w:hAnsi="Times New Roman"/>
            <w:b/>
            <w:bCs/>
            <w:sz w:val="32"/>
            <w:szCs w:val="32"/>
            <w:u w:val="single"/>
          </w:rPr>
          <w:t>от 27.12.2019 N 481-ФЗ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Действие лицензии на производство лекарственных средств (фармацевтической субстанции спирта этилового (этанола) приостанавливается в части права на производство фарма</w:t>
      </w:r>
      <w:r>
        <w:rPr>
          <w:rFonts w:ascii="Times New Roman" w:hAnsi="Times New Roman"/>
          <w:sz w:val="24"/>
          <w:szCs w:val="24"/>
        </w:rPr>
        <w:t xml:space="preserve">цевтической субстанции спирта этилового (этанола) лицензирующим органом в случаях, определенных </w:t>
      </w:r>
      <w:hyperlink r:id="rId173"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мая 2011 года </w:t>
      </w:r>
      <w:r>
        <w:rPr>
          <w:rFonts w:ascii="Times New Roman" w:hAnsi="Times New Roman"/>
          <w:sz w:val="24"/>
          <w:szCs w:val="24"/>
        </w:rPr>
        <w:t>N</w:t>
      </w:r>
      <w:r>
        <w:rPr>
          <w:rFonts w:ascii="Times New Roman" w:hAnsi="Times New Roman"/>
          <w:sz w:val="24"/>
          <w:szCs w:val="24"/>
        </w:rPr>
        <w:t xml:space="preserve"> 99-ФЗ "О лицензировании </w:t>
      </w:r>
      <w:r>
        <w:rPr>
          <w:rFonts w:ascii="Times New Roman" w:hAnsi="Times New Roman"/>
          <w:sz w:val="24"/>
          <w:szCs w:val="24"/>
        </w:rPr>
        <w:t xml:space="preserve">отдельных видов деятельности", а также на срок приостановления действия лицензии на производство этилового спирта для производства фармацевтической субстанции спирта этилового (этанола), выданной в соответствии с Федеральным законом </w:t>
      </w:r>
      <w:hyperlink r:id="rId174" w:history="1">
        <w:r>
          <w:rPr>
            <w:rFonts w:ascii="Times New Roman" w:hAnsi="Times New Roman"/>
            <w:sz w:val="24"/>
            <w:szCs w:val="24"/>
            <w:u w:val="single"/>
          </w:rPr>
          <w:t>от 22 ноября 1995 года N 171-ФЗ</w:t>
        </w:r>
      </w:hyperlink>
      <w:r>
        <w:rPr>
          <w:rFonts w:ascii="Times New Roman" w:hAnsi="Times New Roman"/>
          <w:sz w:val="24"/>
          <w:szCs w:val="24"/>
        </w:rP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w:t>
      </w:r>
      <w:r>
        <w:rPr>
          <w:rFonts w:ascii="Times New Roman" w:hAnsi="Times New Roman"/>
          <w:sz w:val="24"/>
          <w:szCs w:val="24"/>
        </w:rPr>
        <w:t>й продукции".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лицензии на производство лекарственных средств (фармацевтической субстанции спирта этилового (этанола) в части права на производство фармацевтической субстанции спирта этилового (этанола) прекращается лицензирующим органом в случа</w:t>
      </w:r>
      <w:r>
        <w:rPr>
          <w:rFonts w:ascii="Times New Roman" w:hAnsi="Times New Roman"/>
          <w:sz w:val="24"/>
          <w:szCs w:val="24"/>
        </w:rPr>
        <w:t xml:space="preserve">ях, определенных </w:t>
      </w:r>
      <w:hyperlink r:id="rId175"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мая 2011 года </w:t>
      </w:r>
      <w:r>
        <w:rPr>
          <w:rFonts w:ascii="Times New Roman" w:hAnsi="Times New Roman"/>
          <w:sz w:val="24"/>
          <w:szCs w:val="24"/>
        </w:rPr>
        <w:t>N</w:t>
      </w:r>
      <w:r>
        <w:rPr>
          <w:rFonts w:ascii="Times New Roman" w:hAnsi="Times New Roman"/>
          <w:sz w:val="24"/>
          <w:szCs w:val="24"/>
        </w:rPr>
        <w:t xml:space="preserve"> 99-ФЗ "О лицензировании отдельных видов деятельности", а также с даты прекращения или аннулирования дей</w:t>
      </w:r>
      <w:r>
        <w:rPr>
          <w:rFonts w:ascii="Times New Roman" w:hAnsi="Times New Roman"/>
          <w:sz w:val="24"/>
          <w:szCs w:val="24"/>
        </w:rPr>
        <w:t xml:space="preserve">ствия лицензии на производство этилового спирта для производства фармацевтической субстанции спирта этилового (этанола), выданной в соответствии с Федеральным законом </w:t>
      </w:r>
      <w:hyperlink r:id="rId176" w:history="1">
        <w:r>
          <w:rPr>
            <w:rFonts w:ascii="Times New Roman" w:hAnsi="Times New Roman"/>
            <w:sz w:val="24"/>
            <w:szCs w:val="24"/>
            <w:u w:val="single"/>
          </w:rPr>
          <w:t>от 22 нояб</w:t>
        </w:r>
        <w:r>
          <w:rPr>
            <w:rFonts w:ascii="Times New Roman" w:hAnsi="Times New Roman"/>
            <w:sz w:val="24"/>
            <w:szCs w:val="24"/>
            <w:u w:val="single"/>
          </w:rPr>
          <w:t>ря 1995 года N 171-ФЗ</w:t>
        </w:r>
      </w:hyperlink>
      <w:r>
        <w:rPr>
          <w:rFonts w:ascii="Times New Roman" w:hAnsi="Times New Roman"/>
          <w:sz w:val="24"/>
          <w:szCs w:val="24"/>
        </w:rP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статьи 8.2 на территориях Донецкой Народно</w:t>
      </w:r>
      <w:r>
        <w:rPr>
          <w:rFonts w:ascii="Times New Roman" w:hAnsi="Times New Roman"/>
          <w:b/>
          <w:bCs/>
          <w:i/>
          <w:iCs/>
          <w:sz w:val="24"/>
          <w:szCs w:val="24"/>
        </w:rPr>
        <w:t>й Республики, Луганской Народной Республики, Запорожской области, Херсонской области применяются с 01.09.2024 (</w:t>
      </w:r>
      <w:hyperlink r:id="rId177"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3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428-ФЗ).</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 Особенности лицензирования фармацевтической деятельности в части осуществления оптовой торговли лекарственными средствами (в ред. Федерального закона </w:t>
      </w:r>
      <w:hyperlink r:id="rId178" w:history="1">
        <w:r>
          <w:rPr>
            <w:rFonts w:ascii="Times New Roman" w:hAnsi="Times New Roman"/>
            <w:b/>
            <w:bCs/>
            <w:sz w:val="32"/>
            <w:szCs w:val="32"/>
            <w:u w:val="single"/>
          </w:rPr>
          <w:t xml:space="preserve">от 04.08.2023 </w:t>
        </w:r>
        <w:r>
          <w:rPr>
            <w:rFonts w:ascii="Times New Roman" w:hAnsi="Times New Roman"/>
            <w:b/>
            <w:bCs/>
            <w:sz w:val="32"/>
            <w:szCs w:val="32"/>
            <w:u w:val="single"/>
          </w:rPr>
          <w:t>N 428-ФЗ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Действие лицензии на фармацевтическую деятельность в части осуществления оптовой торговли лекарственными средствами для медицинского применения прекращается лицензирующим органом в случаях, определенных </w:t>
      </w:r>
      <w:hyperlink r:id="rId179"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мая 2011 года </w:t>
      </w:r>
      <w:r>
        <w:rPr>
          <w:rFonts w:ascii="Times New Roman" w:hAnsi="Times New Roman"/>
          <w:sz w:val="24"/>
          <w:szCs w:val="24"/>
        </w:rPr>
        <w:t>N</w:t>
      </w:r>
      <w:r>
        <w:rPr>
          <w:rFonts w:ascii="Times New Roman" w:hAnsi="Times New Roman"/>
          <w:sz w:val="24"/>
          <w:szCs w:val="24"/>
        </w:rPr>
        <w:t xml:space="preserve"> 99-ФЗ "О лицензировании отдельных видов деятельности", а также по решению лицензирующего органа, принятому в соответствии с настоящей частью. В случае выявле</w:t>
      </w:r>
      <w:r>
        <w:rPr>
          <w:rFonts w:ascii="Times New Roman" w:hAnsi="Times New Roman"/>
          <w:sz w:val="24"/>
          <w:szCs w:val="24"/>
        </w:rPr>
        <w:t xml:space="preserve">ния </w:t>
      </w:r>
      <w:r>
        <w:rPr>
          <w:rFonts w:ascii="Times New Roman" w:hAnsi="Times New Roman"/>
          <w:sz w:val="24"/>
          <w:szCs w:val="24"/>
        </w:rPr>
        <w:lastRenderedPageBreak/>
        <w:t xml:space="preserve">при осуществлении федерального государственного контроля (надзора) в сфере обращения лекарственных средств нарушения организацией оптовой торговли лекарственными средствами требований частей </w:t>
      </w:r>
      <w:hyperlink r:id="rId180" w:history="1">
        <w:r>
          <w:rPr>
            <w:rFonts w:ascii="Times New Roman" w:hAnsi="Times New Roman"/>
            <w:sz w:val="24"/>
            <w:szCs w:val="24"/>
            <w:u w:val="single"/>
          </w:rPr>
          <w:t>1</w:t>
        </w:r>
      </w:hyperlink>
      <w:r>
        <w:rPr>
          <w:rFonts w:ascii="Times New Roman" w:hAnsi="Times New Roman"/>
          <w:sz w:val="24"/>
          <w:szCs w:val="24"/>
        </w:rPr>
        <w:t xml:space="preserve"> - </w:t>
      </w:r>
      <w:hyperlink r:id="rId181" w:history="1">
        <w:r>
          <w:rPr>
            <w:rFonts w:ascii="Times New Roman" w:hAnsi="Times New Roman"/>
            <w:sz w:val="24"/>
            <w:szCs w:val="24"/>
            <w:u w:val="single"/>
          </w:rPr>
          <w:t>3</w:t>
        </w:r>
      </w:hyperlink>
      <w:r>
        <w:rPr>
          <w:rFonts w:ascii="Times New Roman" w:hAnsi="Times New Roman"/>
          <w:sz w:val="24"/>
          <w:szCs w:val="24"/>
        </w:rPr>
        <w:t xml:space="preserve"> статьи 53 настоящего Федерального закона действие лицензии на фармацевтическую деятельность в части осуществления оптовой торговли лекарствен</w:t>
      </w:r>
      <w:r>
        <w:rPr>
          <w:rFonts w:ascii="Times New Roman" w:hAnsi="Times New Roman"/>
          <w:sz w:val="24"/>
          <w:szCs w:val="24"/>
        </w:rPr>
        <w:t>ными средствами для медицинского применения приостанавливается в течение десяти рабочих дней со дня выявления указанного нарушения. Действие лицензии на фармацевтическую деятельность в части осуществления оптовой торговли лекарственными средствами для меди</w:t>
      </w:r>
      <w:r>
        <w:rPr>
          <w:rFonts w:ascii="Times New Roman" w:hAnsi="Times New Roman"/>
          <w:sz w:val="24"/>
          <w:szCs w:val="24"/>
        </w:rPr>
        <w:t>цинского применения приостанавливается на срок, который определяется лицензирующим органом (но не менее чем на один месяц), по истечении которого действие данной лицензии подлежит прекращению на основании решения лицензирующего органа, за исключением случа</w:t>
      </w:r>
      <w:r>
        <w:rPr>
          <w:rFonts w:ascii="Times New Roman" w:hAnsi="Times New Roman"/>
          <w:sz w:val="24"/>
          <w:szCs w:val="24"/>
        </w:rPr>
        <w:t>я, указанного в части 2 настоящей статьи.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лицензии на фармацевтическую деятельность в части осуществления оптовой торговли лекарственными средствами для медицинского применения, действие которой приостановлено в соответствии с частью 1 настояще</w:t>
      </w:r>
      <w:r>
        <w:rPr>
          <w:rFonts w:ascii="Times New Roman" w:hAnsi="Times New Roman"/>
          <w:sz w:val="24"/>
          <w:szCs w:val="24"/>
        </w:rPr>
        <w:t xml:space="preserve">й статьи, подлежит возобновлению в случае, если в период приостановления действия данной лицензии в рамках досудебного обжалования решение контрольного (надзорного) органа в части выявленного нарушения требований частей </w:t>
      </w:r>
      <w:hyperlink r:id="rId182" w:history="1">
        <w:r>
          <w:rPr>
            <w:rFonts w:ascii="Times New Roman" w:hAnsi="Times New Roman"/>
            <w:sz w:val="24"/>
            <w:szCs w:val="24"/>
            <w:u w:val="single"/>
          </w:rPr>
          <w:t>1</w:t>
        </w:r>
      </w:hyperlink>
      <w:r>
        <w:rPr>
          <w:rFonts w:ascii="Times New Roman" w:hAnsi="Times New Roman"/>
          <w:sz w:val="24"/>
          <w:szCs w:val="24"/>
        </w:rPr>
        <w:t xml:space="preserve"> - </w:t>
      </w:r>
      <w:hyperlink r:id="rId183" w:history="1">
        <w:r>
          <w:rPr>
            <w:rFonts w:ascii="Times New Roman" w:hAnsi="Times New Roman"/>
            <w:sz w:val="24"/>
            <w:szCs w:val="24"/>
            <w:u w:val="single"/>
          </w:rPr>
          <w:t>3</w:t>
        </w:r>
      </w:hyperlink>
      <w:r>
        <w:rPr>
          <w:rFonts w:ascii="Times New Roman" w:hAnsi="Times New Roman"/>
          <w:sz w:val="24"/>
          <w:szCs w:val="24"/>
        </w:rPr>
        <w:t xml:space="preserve"> статьи 53 настоящего Федерального закона отменено. В указанном случае действие лицензии на фармацевтическую деятельн</w:t>
      </w:r>
      <w:r>
        <w:rPr>
          <w:rFonts w:ascii="Times New Roman" w:hAnsi="Times New Roman"/>
          <w:sz w:val="24"/>
          <w:szCs w:val="24"/>
        </w:rPr>
        <w:t>ость в части осуществления оптовой торговли лекарственными средствами для медицинского применения возобновляется не позднее одного рабочего дня со дня отмены решения контрольного (надзорного) органа.</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Государственный контроль (надзор) в сфере обр</w:t>
      </w:r>
      <w:r>
        <w:rPr>
          <w:rFonts w:ascii="Times New Roman" w:hAnsi="Times New Roman"/>
          <w:b/>
          <w:bCs/>
          <w:sz w:val="32"/>
          <w:szCs w:val="32"/>
        </w:rPr>
        <w:t xml:space="preserve">ащения лекарственных средств (в ред. Федерального закона </w:t>
      </w:r>
      <w:hyperlink r:id="rId184"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контроль (надзор) в сфере обращения лекарственных средств осуществляется</w:t>
      </w:r>
      <w:r>
        <w:rPr>
          <w:rFonts w:ascii="Times New Roman" w:hAnsi="Times New Roman"/>
          <w:sz w:val="24"/>
          <w:szCs w:val="24"/>
        </w:rPr>
        <w:t xml:space="preserve"> посредством федерального государственного контроля (надзора) в сфере обращения лекарственных средств и федерального государственного лицензионного контроля деятельности по производству лекарственных средств, осуществляемых федеральными органами исполнител</w:t>
      </w:r>
      <w:r>
        <w:rPr>
          <w:rFonts w:ascii="Times New Roman" w:hAnsi="Times New Roman"/>
          <w:sz w:val="24"/>
          <w:szCs w:val="24"/>
        </w:rPr>
        <w:t>ьной власти, уполномоченными Правительством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федерального государственного контроля (надзора) в сфере обращения лекарственных средств являются: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соблюдение обязательных требований в сфере обращения лекарственных средств,</w:t>
      </w:r>
      <w:r>
        <w:rPr>
          <w:rFonts w:ascii="Times New Roman" w:hAnsi="Times New Roman"/>
          <w:sz w:val="24"/>
          <w:szCs w:val="24"/>
        </w:rPr>
        <w:t xml:space="preserve"> в том числе: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требований к доклиническим исследованиям лекарственных средств, клиническим исследованиям лекарственных препаратов, изготовлению, хранению, перевозке, ввозу в Российскую Федерацию, отпуску, реализации, передаче, продаже лекарственных средс</w:t>
      </w:r>
      <w:r>
        <w:rPr>
          <w:rFonts w:ascii="Times New Roman" w:hAnsi="Times New Roman"/>
          <w:sz w:val="24"/>
          <w:szCs w:val="24"/>
        </w:rPr>
        <w:t>тв, применению лекарственных препаратов, уничтожению лекарственных средств, установлению производителями лекарственных препаратов цен на лекарственные препараты, включенные в перечень жизненно необходимых и важнейших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требований</w:t>
      </w:r>
      <w:r>
        <w:rPr>
          <w:rFonts w:ascii="Times New Roman" w:hAnsi="Times New Roman"/>
          <w:sz w:val="24"/>
          <w:szCs w:val="24"/>
        </w:rPr>
        <w:t xml:space="preserve"> к соответствию лекарственных средств, находящихся в обращении, показателям качества, эффективности и безопасности, установленным в соответствии с настоящим Федеральным законом;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требований к соблюдению субъектами обращения лекарственных средств, указанн</w:t>
      </w:r>
      <w:r>
        <w:rPr>
          <w:rFonts w:ascii="Times New Roman" w:hAnsi="Times New Roman"/>
          <w:sz w:val="24"/>
          <w:szCs w:val="24"/>
        </w:rPr>
        <w:t xml:space="preserve">ых в </w:t>
      </w:r>
      <w:hyperlink r:id="rId185" w:history="1">
        <w:r>
          <w:rPr>
            <w:rFonts w:ascii="Times New Roman" w:hAnsi="Times New Roman"/>
            <w:sz w:val="24"/>
            <w:szCs w:val="24"/>
            <w:u w:val="single"/>
          </w:rPr>
          <w:t>части 1</w:t>
        </w:r>
      </w:hyperlink>
      <w:r>
        <w:rPr>
          <w:rFonts w:ascii="Times New Roman" w:hAnsi="Times New Roman"/>
          <w:sz w:val="24"/>
          <w:szCs w:val="24"/>
        </w:rPr>
        <w:t xml:space="preserve"> статьи 67.1 настоящего Федерального закона, ограничений, налагаемых статьями </w:t>
      </w:r>
      <w:hyperlink r:id="rId186" w:history="1">
        <w:r>
          <w:rPr>
            <w:rFonts w:ascii="Times New Roman" w:hAnsi="Times New Roman"/>
            <w:sz w:val="24"/>
            <w:szCs w:val="24"/>
            <w:u w:val="single"/>
          </w:rPr>
          <w:t>67.1</w:t>
        </w:r>
      </w:hyperlink>
      <w:r>
        <w:rPr>
          <w:rFonts w:ascii="Times New Roman" w:hAnsi="Times New Roman"/>
          <w:sz w:val="24"/>
          <w:szCs w:val="24"/>
        </w:rPr>
        <w:t xml:space="preserve"> и </w:t>
      </w:r>
      <w:hyperlink r:id="rId187" w:history="1">
        <w:r>
          <w:rPr>
            <w:rFonts w:ascii="Times New Roman" w:hAnsi="Times New Roman"/>
            <w:sz w:val="24"/>
            <w:szCs w:val="24"/>
            <w:u w:val="single"/>
          </w:rPr>
          <w:t>67.2</w:t>
        </w:r>
      </w:hyperlink>
      <w:r>
        <w:rPr>
          <w:rFonts w:ascii="Times New Roman" w:hAnsi="Times New Roman"/>
          <w:sz w:val="24"/>
          <w:szCs w:val="24"/>
        </w:rPr>
        <w:t xml:space="preserve">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соблюдение лицензионных требований к осуществлению фармацевтической деятельности;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соблюдение требований к предоставле</w:t>
      </w:r>
      <w:r>
        <w:rPr>
          <w:rFonts w:ascii="Times New Roman" w:hAnsi="Times New Roman"/>
          <w:sz w:val="24"/>
          <w:szCs w:val="24"/>
        </w:rPr>
        <w:t xml:space="preserve">нию субъектами обращения лекарственных средств информации о лекарственных средствах и (или) лекарственных препаратах, предусмотренной статьями </w:t>
      </w:r>
      <w:hyperlink r:id="rId188" w:history="1">
        <w:r>
          <w:rPr>
            <w:rFonts w:ascii="Times New Roman" w:hAnsi="Times New Roman"/>
            <w:sz w:val="24"/>
            <w:szCs w:val="24"/>
            <w:u w:val="single"/>
          </w:rPr>
          <w:t>9.1</w:t>
        </w:r>
      </w:hyperlink>
      <w:r>
        <w:rPr>
          <w:rFonts w:ascii="Times New Roman" w:hAnsi="Times New Roman"/>
          <w:sz w:val="24"/>
          <w:szCs w:val="24"/>
        </w:rPr>
        <w:t xml:space="preserve">, </w:t>
      </w:r>
      <w:hyperlink r:id="rId189" w:history="1">
        <w:r>
          <w:rPr>
            <w:rFonts w:ascii="Times New Roman" w:hAnsi="Times New Roman"/>
            <w:sz w:val="24"/>
            <w:szCs w:val="24"/>
            <w:u w:val="single"/>
          </w:rPr>
          <w:t>52.1</w:t>
        </w:r>
      </w:hyperlink>
      <w:r>
        <w:rPr>
          <w:rFonts w:ascii="Times New Roman" w:hAnsi="Times New Roman"/>
          <w:sz w:val="24"/>
          <w:szCs w:val="24"/>
        </w:rPr>
        <w:t xml:space="preserve">, </w:t>
      </w:r>
      <w:hyperlink r:id="rId190" w:history="1">
        <w:r>
          <w:rPr>
            <w:rFonts w:ascii="Times New Roman" w:hAnsi="Times New Roman"/>
            <w:sz w:val="24"/>
            <w:szCs w:val="24"/>
            <w:u w:val="single"/>
          </w:rPr>
          <w:t>52.2</w:t>
        </w:r>
      </w:hyperlink>
      <w:r>
        <w:rPr>
          <w:rFonts w:ascii="Times New Roman" w:hAnsi="Times New Roman"/>
          <w:sz w:val="24"/>
          <w:szCs w:val="24"/>
        </w:rPr>
        <w:t xml:space="preserve"> и </w:t>
      </w:r>
      <w:hyperlink r:id="rId191" w:history="1">
        <w:r>
          <w:rPr>
            <w:rFonts w:ascii="Times New Roman" w:hAnsi="Times New Roman"/>
            <w:sz w:val="24"/>
            <w:szCs w:val="24"/>
            <w:u w:val="single"/>
          </w:rPr>
          <w:t>64</w:t>
        </w:r>
      </w:hyperlink>
      <w:r>
        <w:rPr>
          <w:rFonts w:ascii="Times New Roman" w:hAnsi="Times New Roman"/>
          <w:sz w:val="24"/>
          <w:szCs w:val="24"/>
        </w:rPr>
        <w:t xml:space="preserve"> настояще</w:t>
      </w:r>
      <w:r>
        <w:rPr>
          <w:rFonts w:ascii="Times New Roman" w:hAnsi="Times New Roman"/>
          <w:sz w:val="24"/>
          <w:szCs w:val="24"/>
        </w:rPr>
        <w:t xml:space="preserve">го Федерального закона; (в ред. Федерального закона </w:t>
      </w:r>
      <w:hyperlink r:id="rId19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4 части 2 статьи 9 применяются до 01.03.2026 (</w:t>
      </w:r>
      <w:hyperlink r:id="rId193"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w:t>
      </w:r>
      <w:hyperlink r:id="rId194" w:history="1">
        <w:r>
          <w:rPr>
            <w:rFonts w:ascii="Times New Roman" w:hAnsi="Times New Roman"/>
            <w:b/>
            <w:bCs/>
            <w:i/>
            <w:iCs/>
            <w:sz w:val="24"/>
            <w:szCs w:val="24"/>
            <w:u w:val="single"/>
          </w:rPr>
          <w:t>от 20.10.2022 N 405-ФЗ</w:t>
        </w:r>
      </w:hyperlink>
      <w:r>
        <w:rPr>
          <w:rFonts w:ascii="Times New Roman" w:hAnsi="Times New Roman"/>
          <w:b/>
          <w:bCs/>
          <w:i/>
          <w:iCs/>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соблюдение предусмотренных </w:t>
      </w:r>
      <w:hyperlink r:id="rId195" w:history="1">
        <w:r>
          <w:rPr>
            <w:rFonts w:ascii="Times New Roman" w:hAnsi="Times New Roman"/>
            <w:sz w:val="24"/>
            <w:szCs w:val="24"/>
            <w:u w:val="single"/>
          </w:rPr>
          <w:t>статьей 55.1</w:t>
        </w:r>
      </w:hyperlink>
      <w:r>
        <w:rPr>
          <w:rFonts w:ascii="Times New Roman" w:hAnsi="Times New Roman"/>
          <w:sz w:val="24"/>
          <w:szCs w:val="24"/>
        </w:rPr>
        <w:t xml:space="preserve"> настоящего Федерального закона требований к проведению эксперимента по осуществлению розничной торговли лекарственными препаратами для медицинского применения, отпускаемыми по рецепту на лекар</w:t>
      </w:r>
      <w:r>
        <w:rPr>
          <w:rFonts w:ascii="Times New Roman" w:hAnsi="Times New Roman"/>
          <w:sz w:val="24"/>
          <w:szCs w:val="24"/>
        </w:rPr>
        <w:t xml:space="preserve">ственный препарат, дистанционным способом. (в ред. Федерального закона </w:t>
      </w:r>
      <w:hyperlink r:id="rId196" w:history="1">
        <w:r>
          <w:rPr>
            <w:rFonts w:ascii="Times New Roman" w:hAnsi="Times New Roman"/>
            <w:sz w:val="24"/>
            <w:szCs w:val="24"/>
            <w:u w:val="single"/>
          </w:rPr>
          <w:t>от 20.10.2022 N 405-ФЗ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В целях обеспечения государственного контроля (надзора) в сфере обращения </w:t>
      </w:r>
      <w:r>
        <w:rPr>
          <w:rFonts w:ascii="Times New Roman" w:hAnsi="Times New Roman"/>
          <w:sz w:val="24"/>
          <w:szCs w:val="24"/>
        </w:rPr>
        <w:t>лекарственных средств федеральный орган исполнительной власти, осуществляющий государственную регистрацию лекарственных препаратов, предоставляет федеральному органу исполнительной власти, осуществляющему функции по контролю и надзору в сфере здравоохранен</w:t>
      </w:r>
      <w:r>
        <w:rPr>
          <w:rFonts w:ascii="Times New Roman" w:hAnsi="Times New Roman"/>
          <w:sz w:val="24"/>
          <w:szCs w:val="24"/>
        </w:rPr>
        <w:t>ия, по его запросу в рамках межведомственного информационного взаимодействия в порядке, установленном указанными федеральными органами исполнительной власти, следующие сведения о лекарственных средствах, в том числе в случае, если такие сведения составляют</w:t>
      </w:r>
      <w:r>
        <w:rPr>
          <w:rFonts w:ascii="Times New Roman" w:hAnsi="Times New Roman"/>
          <w:sz w:val="24"/>
          <w:szCs w:val="24"/>
        </w:rPr>
        <w:t xml:space="preserve"> коммерческую тайну: (в ред. Федерального закона </w:t>
      </w:r>
      <w:hyperlink r:id="rId1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сведения о фармацевтической субстанции: (в ред. Федерального закона </w:t>
      </w:r>
      <w:hyperlink r:id="rId19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наименование фармацевтической субстанции, ее структура, общие свойства; (в ред. Федерального закона </w:t>
      </w:r>
      <w:hyperlink r:id="rId19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наименование и адрес производителя; (в ред. Федерального закона </w:t>
      </w:r>
      <w:hyperlink r:id="rId20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свойства и структура действующих веществ; (в ред. Федер</w:t>
      </w:r>
      <w:r>
        <w:rPr>
          <w:rFonts w:ascii="Times New Roman" w:hAnsi="Times New Roman"/>
          <w:sz w:val="24"/>
          <w:szCs w:val="24"/>
        </w:rPr>
        <w:t xml:space="preserve">ального закона </w:t>
      </w:r>
      <w:hyperlink r:id="rId20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характеристика примесей; (в ред. Федерального закона </w:t>
      </w:r>
      <w:hyperlink r:id="rId20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спецификация на фармацевтическую субстанцию и ее обоснование; (в ред. Федерального закона </w:t>
      </w:r>
      <w:hyperlink r:id="rId20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аналитические методики, исполь</w:t>
      </w:r>
      <w:r>
        <w:rPr>
          <w:rFonts w:ascii="Times New Roman" w:hAnsi="Times New Roman"/>
          <w:sz w:val="24"/>
          <w:szCs w:val="24"/>
        </w:rPr>
        <w:t xml:space="preserve">зуемые при осуществлении контроля качества фармацевтической субстанции; (в ред. Федерального закона </w:t>
      </w:r>
      <w:hyperlink r:id="rId20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результаты анализов серий фармацевтической субст</w:t>
      </w:r>
      <w:r>
        <w:rPr>
          <w:rFonts w:ascii="Times New Roman" w:hAnsi="Times New Roman"/>
          <w:sz w:val="24"/>
          <w:szCs w:val="24"/>
        </w:rPr>
        <w:t xml:space="preserve">анции; (в ред. Федерального закона </w:t>
      </w:r>
      <w:hyperlink r:id="rId20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перечень стандартных образцов или веществ, используемых при осуществлении контроля качества фармацевтической субс</w:t>
      </w:r>
      <w:r>
        <w:rPr>
          <w:rFonts w:ascii="Times New Roman" w:hAnsi="Times New Roman"/>
          <w:sz w:val="24"/>
          <w:szCs w:val="24"/>
        </w:rPr>
        <w:t xml:space="preserve">танции; (в ред. Федерального закона </w:t>
      </w:r>
      <w:hyperlink r:id="rId20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описание характеристик и свойств упаковочных материалов и укупорочных средств; (в ред. Федерального закона </w:t>
      </w:r>
      <w:hyperlink r:id="rId20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к) данные о стабильности фармацевтической субстанции; (в ред. Федерального закона </w:t>
      </w:r>
      <w:hyperlink r:id="rId20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 срок годности; (в ред. Федерального закона </w:t>
      </w:r>
      <w:hyperlink r:id="rId20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о лекарственном препарате для медицинского применения: (в ред.</w:t>
      </w:r>
      <w:r>
        <w:rPr>
          <w:rFonts w:ascii="Times New Roman" w:hAnsi="Times New Roman"/>
          <w:sz w:val="24"/>
          <w:szCs w:val="24"/>
        </w:rPr>
        <w:t xml:space="preserve"> Федерального закона </w:t>
      </w:r>
      <w:hyperlink r:id="rId21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описание и состав лекарственного препарата для медицинского применения; (в ред. Федерального закона </w:t>
      </w:r>
      <w:hyperlink r:id="rId21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описание фармацевтической разработки (обоснование выбора состава, первичной упаковки); (в ред. Федерального закона </w:t>
      </w:r>
      <w:hyperlink r:id="rId21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наименование и адрес места осуществления производства лекарственного препарата для медицинского применения (в случае наличия нескольких участников процесса производства необходимо указать наименование и адрес</w:t>
      </w:r>
      <w:r>
        <w:rPr>
          <w:rFonts w:ascii="Times New Roman" w:hAnsi="Times New Roman"/>
          <w:sz w:val="24"/>
          <w:szCs w:val="24"/>
        </w:rPr>
        <w:t xml:space="preserve"> каждого из них); (в ред. Федерального закона </w:t>
      </w:r>
      <w:hyperlink r:id="rId21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микробиологические характеристики; (в ред. Федерального закона </w:t>
      </w:r>
      <w:hyperlink r:id="rId21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описание характеристик и свойств упаковочных материалов и укупорочных средств; (в ред. Федерального закона </w:t>
      </w:r>
      <w:hyperlink r:id="rId21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требования к качеству вспомогательных веществ; (в ред. Федерального закона </w:t>
      </w:r>
      <w:hyperlink r:id="rId21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аналитические методики, используемые при осущ</w:t>
      </w:r>
      <w:r>
        <w:rPr>
          <w:rFonts w:ascii="Times New Roman" w:hAnsi="Times New Roman"/>
          <w:sz w:val="24"/>
          <w:szCs w:val="24"/>
        </w:rPr>
        <w:t xml:space="preserve">ествлении контроля качества вспомогательных веществ; (в ред. Федерального закона </w:t>
      </w:r>
      <w:hyperlink r:id="rId21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сведения об использовании вспомогательных веществ человеческого и ж</w:t>
      </w:r>
      <w:r>
        <w:rPr>
          <w:rFonts w:ascii="Times New Roman" w:hAnsi="Times New Roman"/>
          <w:sz w:val="24"/>
          <w:szCs w:val="24"/>
        </w:rPr>
        <w:t xml:space="preserve">ивотного происхождения; (в ред. Федерального закона </w:t>
      </w:r>
      <w:hyperlink r:id="rId21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сведения об использовании новых вспомогательных веществ; (в ред. Федерального закона </w:t>
      </w:r>
      <w:hyperlink r:id="rId21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требования к качеству лекарственного препарата для медицинского применения (сертификат, спецификация на лекарственный препарат и их обоснование); (в ред. Федер</w:t>
      </w:r>
      <w:r>
        <w:rPr>
          <w:rFonts w:ascii="Times New Roman" w:hAnsi="Times New Roman"/>
          <w:sz w:val="24"/>
          <w:szCs w:val="24"/>
        </w:rPr>
        <w:t xml:space="preserve">ального закона </w:t>
      </w:r>
      <w:hyperlink r:id="rId22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аналитические методики, используемые при осуществлении контроля качества лекарственного препарата для медицинского применения; (в ред</w:t>
      </w:r>
      <w:r>
        <w:rPr>
          <w:rFonts w:ascii="Times New Roman" w:hAnsi="Times New Roman"/>
          <w:sz w:val="24"/>
          <w:szCs w:val="24"/>
        </w:rPr>
        <w:t xml:space="preserve">. Федерального закона </w:t>
      </w:r>
      <w:hyperlink r:id="rId22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 результаты анализов серий лекарственного препарата для медицинского применения; (в ред. Федерального закона </w:t>
      </w:r>
      <w:hyperlink r:id="rId22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 характеристика примесей; (в ред. Федерального закона </w:t>
      </w:r>
      <w:hyperlink r:id="rId22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переч</w:t>
      </w:r>
      <w:r>
        <w:rPr>
          <w:rFonts w:ascii="Times New Roman" w:hAnsi="Times New Roman"/>
          <w:sz w:val="24"/>
          <w:szCs w:val="24"/>
        </w:rPr>
        <w:t xml:space="preserve">ень стандартных образцов, используемых при осуществлении контроля качества лекарственного препарата для медицинского применения; (в ред. Федерального закона </w:t>
      </w:r>
      <w:hyperlink r:id="rId224" w:history="1">
        <w:r>
          <w:rPr>
            <w:rFonts w:ascii="Times New Roman" w:hAnsi="Times New Roman"/>
            <w:sz w:val="24"/>
            <w:szCs w:val="24"/>
            <w:u w:val="single"/>
          </w:rPr>
          <w:t>от 30.01.2024 N 1-Ф</w:t>
        </w:r>
        <w:r>
          <w:rPr>
            <w:rFonts w:ascii="Times New Roman" w:hAnsi="Times New Roman"/>
            <w:sz w:val="24"/>
            <w:szCs w:val="24"/>
            <w:u w:val="single"/>
          </w:rPr>
          <w:t>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 данные о стабильности лекарственного препарата для медицинского применения; (в ред. Федерального закона </w:t>
      </w:r>
      <w:hyperlink r:id="rId22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отчеты о доклинических исследования</w:t>
      </w:r>
      <w:r>
        <w:rPr>
          <w:rFonts w:ascii="Times New Roman" w:hAnsi="Times New Roman"/>
          <w:sz w:val="24"/>
          <w:szCs w:val="24"/>
        </w:rPr>
        <w:t xml:space="preserve">х; (в ред. Федерального закона </w:t>
      </w:r>
      <w:hyperlink r:id="rId226" w:history="1">
        <w:r>
          <w:rPr>
            <w:rFonts w:ascii="Times New Roman" w:hAnsi="Times New Roman"/>
            <w:sz w:val="24"/>
            <w:szCs w:val="24"/>
            <w:u w:val="single"/>
          </w:rPr>
          <w:t xml:space="preserve">от 30.01.2024 N </w:t>
        </w:r>
        <w:r>
          <w:rPr>
            <w:rFonts w:ascii="Times New Roman" w:hAnsi="Times New Roman"/>
            <w:sz w:val="24"/>
            <w:szCs w:val="24"/>
            <w:u w:val="single"/>
          </w:rPr>
          <w:lastRenderedPageBreak/>
          <w:t>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отчеты о клинических исследованиях; (в ред. Федерального закона </w:t>
      </w:r>
      <w:hyperlink r:id="rId22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мастер-файл системы фармаконадзора; (в ред. Федерального закона </w:t>
      </w:r>
      <w:hyperlink r:id="rId22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план управления рисками. (в р</w:t>
      </w:r>
      <w:r>
        <w:rPr>
          <w:rFonts w:ascii="Times New Roman" w:hAnsi="Times New Roman"/>
          <w:sz w:val="24"/>
          <w:szCs w:val="24"/>
        </w:rPr>
        <w:t xml:space="preserve">ед. Федерального закона </w:t>
      </w:r>
      <w:hyperlink r:id="rId22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осуществлении федерального государственного контроля (надзора) в сфере обращения лекарственных средств проводятся следую</w:t>
      </w:r>
      <w:r>
        <w:rPr>
          <w:rFonts w:ascii="Times New Roman" w:hAnsi="Times New Roman"/>
          <w:sz w:val="24"/>
          <w:szCs w:val="24"/>
        </w:rPr>
        <w:t>щие виды контрольных (надзорных) мероприятий: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документарная проверка;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выездная проверка;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выборочный контроль качества;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контрольная закупка;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инспекционный визит;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наблюдение за соблюдением обязательных требований (мониторинг безопасности) (</w:t>
      </w:r>
      <w:r>
        <w:rPr>
          <w:rFonts w:ascii="Times New Roman" w:hAnsi="Times New Roman"/>
          <w:sz w:val="24"/>
          <w:szCs w:val="24"/>
        </w:rPr>
        <w:t>фармаконадзор).</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Организация и осуществление федерального государственного контроля (надзора) в сфере обращения лекарственных средств регулируются Федеральным законом </w:t>
      </w:r>
      <w:hyperlink r:id="rId230" w:history="1">
        <w:r>
          <w:rPr>
            <w:rFonts w:ascii="Times New Roman" w:hAnsi="Times New Roman"/>
            <w:sz w:val="24"/>
            <w:szCs w:val="24"/>
            <w:u w:val="single"/>
          </w:rPr>
          <w:t>от 31 ию</w:t>
        </w:r>
        <w:r>
          <w:rPr>
            <w:rFonts w:ascii="Times New Roman" w:hAnsi="Times New Roman"/>
            <w:sz w:val="24"/>
            <w:szCs w:val="24"/>
            <w:u w:val="single"/>
          </w:rPr>
          <w:t>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Внеплановый выборочный контроль качества проводится в том числе на основании программы проверок.</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Плановый выборочный контроль качества не</w:t>
      </w:r>
      <w:r>
        <w:rPr>
          <w:rFonts w:ascii="Times New Roman" w:hAnsi="Times New Roman"/>
          <w:sz w:val="24"/>
          <w:szCs w:val="24"/>
        </w:rPr>
        <w:t xml:space="preserve"> проводится.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 результатам федерального государственного контроля (надзора) в сфере обращения лекарственных средств наряду с решениями, предусмотренными Федеральным законом </w:t>
      </w:r>
      <w:hyperlink r:id="rId231"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федеральными органами исполнительной власти, уполномоченными на осуществление федерального государственного контроля (надзора) в сфере </w:t>
      </w:r>
      <w:r>
        <w:rPr>
          <w:rFonts w:ascii="Times New Roman" w:hAnsi="Times New Roman"/>
          <w:sz w:val="24"/>
          <w:szCs w:val="24"/>
        </w:rPr>
        <w:t xml:space="preserve">обращения лекарственных средств, принимаются следующие решения: (в ред. Федерального закона </w:t>
      </w:r>
      <w:hyperlink r:id="rId23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дальнейшем гражданском обороте серии, партии соответст</w:t>
      </w:r>
      <w:r>
        <w:rPr>
          <w:rFonts w:ascii="Times New Roman" w:hAnsi="Times New Roman"/>
          <w:sz w:val="24"/>
          <w:szCs w:val="24"/>
        </w:rPr>
        <w:t>вующего лекарственного средства в случае подтверждения по результатам проведенных испытаний соответствия качества лекарственного средства установленным требованиям;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изъятии из гражданского оборота серии, партии соответствующего лекарственного средств</w:t>
      </w:r>
      <w:r>
        <w:rPr>
          <w:rFonts w:ascii="Times New Roman" w:hAnsi="Times New Roman"/>
          <w:sz w:val="24"/>
          <w:szCs w:val="24"/>
        </w:rPr>
        <w:t>а в случае выявления по результатам проведенных испытаний несоответствия качества лекарственного средства установленным требованиям;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 переводе лекарственного средства на посерийный выборочный контроль качества лекарственных средств в случае повторного </w:t>
      </w:r>
      <w:r>
        <w:rPr>
          <w:rFonts w:ascii="Times New Roman" w:hAnsi="Times New Roman"/>
          <w:sz w:val="24"/>
          <w:szCs w:val="24"/>
        </w:rPr>
        <w:t>выявления несоответствия качества лекарственного средства установленным требованиям и (при необходимости) о проверке субъекта обращения лекарственных средств. Расходы, связанные с проведением посерийного выборочного контроля, оплачиваются производителем ле</w:t>
      </w:r>
      <w:r>
        <w:rPr>
          <w:rFonts w:ascii="Times New Roman" w:hAnsi="Times New Roman"/>
          <w:sz w:val="24"/>
          <w:szCs w:val="24"/>
        </w:rPr>
        <w:t>карственного средства либо держателем или владельцем регистрационного удостоверения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о снятии лекарственного средства с посерийного выборочного контроля качества лекарственных средств на основании положительных экспертных заключ</w:t>
      </w:r>
      <w:r>
        <w:rPr>
          <w:rFonts w:ascii="Times New Roman" w:hAnsi="Times New Roman"/>
          <w:sz w:val="24"/>
          <w:szCs w:val="24"/>
        </w:rPr>
        <w:t>ений, выданных федеральным государственным бюджетным учреждением, подведомственным федеральному органу исполнительной власти, осуществляющему функции по контролю и надзору в сфере здравоохранения, или федеральному органу исполнительной власти, осуществляющ</w:t>
      </w:r>
      <w:r>
        <w:rPr>
          <w:rFonts w:ascii="Times New Roman" w:hAnsi="Times New Roman"/>
          <w:sz w:val="24"/>
          <w:szCs w:val="24"/>
        </w:rPr>
        <w:t>ему функции по контролю и надзору в сфере обращения лекарственных средств для ветеринарного применения, на основании протокола испытаний лекарственного средства, проведенных по всем показателям утвержденной нормативной документации (нормативного документа)</w:t>
      </w:r>
      <w:r>
        <w:rPr>
          <w:rFonts w:ascii="Times New Roman" w:hAnsi="Times New Roman"/>
          <w:sz w:val="24"/>
          <w:szCs w:val="24"/>
        </w:rPr>
        <w:t xml:space="preserve"> в отношении трех серий лекарственного средства. (в ред. Федерального закона </w:t>
      </w:r>
      <w:hyperlink r:id="rId23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Федеральный государственный лицензионный контроль деятельности по произ</w:t>
      </w:r>
      <w:r>
        <w:rPr>
          <w:rFonts w:ascii="Times New Roman" w:hAnsi="Times New Roman"/>
          <w:sz w:val="24"/>
          <w:szCs w:val="24"/>
        </w:rPr>
        <w:t>водству лекарственных средств осуществляется в соответствии с законодательством Российской Федерации.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 Программа проверок (в ред. Федерального закона </w:t>
      </w:r>
      <w:hyperlink r:id="rId234" w:history="1">
        <w:r>
          <w:rPr>
            <w:rFonts w:ascii="Times New Roman" w:hAnsi="Times New Roman"/>
            <w:b/>
            <w:bCs/>
            <w:sz w:val="32"/>
            <w:szCs w:val="32"/>
            <w:u w:val="single"/>
          </w:rPr>
          <w:t>от 11.06.2021</w:t>
        </w:r>
        <w:r>
          <w:rPr>
            <w:rFonts w:ascii="Times New Roman" w:hAnsi="Times New Roman"/>
            <w:b/>
            <w:bCs/>
            <w:sz w:val="32"/>
            <w:szCs w:val="32"/>
            <w:u w:val="single"/>
          </w:rPr>
          <w:t xml:space="preserve"> N 170-ФЗ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организации выборочного контроля качества лекарственных средств формируется программа проверок.</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целей реализации программы проверок производители лекарственных средств и организации, осуществляющие ввоз лекарственных средств</w:t>
      </w:r>
      <w:r>
        <w:rPr>
          <w:rFonts w:ascii="Times New Roman" w:hAnsi="Times New Roman"/>
          <w:sz w:val="24"/>
          <w:szCs w:val="24"/>
        </w:rPr>
        <w:t xml:space="preserve"> в Российскую Федерацию, предоставляют в отношении лекарственных средств для медицинского применения в уполномоченный федеральный орган исполнительной власти, осуществляющий функции по контролю и надзору в сфере здравоохранения, в отношении лекарственных с</w:t>
      </w:r>
      <w:r>
        <w:rPr>
          <w:rFonts w:ascii="Times New Roman" w:hAnsi="Times New Roman"/>
          <w:sz w:val="24"/>
          <w:szCs w:val="24"/>
        </w:rPr>
        <w:t>редств для ветеринарного применения в уполномоченный федеральный орган исполнительной власти, осуществляющий функции по контролю и надзору в сфере обращения лекарственных средств для ветеринарного применения, сведения о сериях, партиях лекарственных средст</w:t>
      </w:r>
      <w:r>
        <w:rPr>
          <w:rFonts w:ascii="Times New Roman" w:hAnsi="Times New Roman"/>
          <w:sz w:val="24"/>
          <w:szCs w:val="24"/>
        </w:rPr>
        <w:t xml:space="preserve">в, поступающих в гражданский оборот в Российской Федерации, в порядке, составе и объеме, установленных указанными федеральными органами исполнительной власти в отношении лекарственных средств для медицинского применения и в отношении лекарственных средств </w:t>
      </w:r>
      <w:r>
        <w:rPr>
          <w:rFonts w:ascii="Times New Roman" w:hAnsi="Times New Roman"/>
          <w:sz w:val="24"/>
          <w:szCs w:val="24"/>
        </w:rPr>
        <w:t>для ветеринарного применения соответственно.</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Программа проверок формируется на календарный год в срок до 30 декабря года, предшествующего году проведения выборочного контроля.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наступления событий, указанных в подпунктах "б" и "в" пункта 2 ча</w:t>
      </w:r>
      <w:r>
        <w:rPr>
          <w:rFonts w:ascii="Times New Roman" w:hAnsi="Times New Roman"/>
          <w:sz w:val="24"/>
          <w:szCs w:val="24"/>
        </w:rPr>
        <w:t>сти 6 настоящей статьи, федеральным органом исполнительной власти, осуществляющим функции по контролю и надзору в сфере здравоохранения, федеральным органом исполнительной власти, осуществляющим функции по контролю и надзору в сфере обращения лекарственных</w:t>
      </w:r>
      <w:r>
        <w:rPr>
          <w:rFonts w:ascii="Times New Roman" w:hAnsi="Times New Roman"/>
          <w:sz w:val="24"/>
          <w:szCs w:val="24"/>
        </w:rPr>
        <w:t xml:space="preserve"> средств для ветеринарного применения, при необходимости вносятся соответствующие изменения в программу проверок.</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программу проверок могут включаться мероприятия с учетом нарушений, выявленных в рамках контрольных (надзорных) мероприятий за предыдущий</w:t>
      </w:r>
      <w:r>
        <w:rPr>
          <w:rFonts w:ascii="Times New Roman" w:hAnsi="Times New Roman"/>
          <w:sz w:val="24"/>
          <w:szCs w:val="24"/>
        </w:rPr>
        <w:t xml:space="preserve"> календарный год.</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Программа проверок содержит: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перечень лекарственных средств, отбор образцов которых будет осуществляться в рамках выборочного контроля, формируемый с учетом результатов государственного контроля </w:t>
      </w:r>
      <w:r>
        <w:rPr>
          <w:rFonts w:ascii="Times New Roman" w:hAnsi="Times New Roman"/>
          <w:sz w:val="24"/>
          <w:szCs w:val="24"/>
        </w:rPr>
        <w:lastRenderedPageBreak/>
        <w:t>(надзора) в сфере обращения лекарстве</w:t>
      </w:r>
      <w:r>
        <w:rPr>
          <w:rFonts w:ascii="Times New Roman" w:hAnsi="Times New Roman"/>
          <w:sz w:val="24"/>
          <w:szCs w:val="24"/>
        </w:rPr>
        <w:t>нных средств за календарный год, предшествующий году проведения выборочного контроля;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указание на событие, наступление которого является основанием для осуществления выборочного контроля: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получение сведений, представляемых в составе и объеме, установ</w:t>
      </w:r>
      <w:r>
        <w:rPr>
          <w:rFonts w:ascii="Times New Roman" w:hAnsi="Times New Roman"/>
          <w:sz w:val="24"/>
          <w:szCs w:val="24"/>
        </w:rPr>
        <w:t>ленных федеральным органом исполнительной власти, осуществляющим функции по контролю и надзору в сфере здравоохранения, федеральным органом исполнительной власти, осуществляющим функции по контролю и надзору в сфере обращения лекарственных средств для вете</w:t>
      </w:r>
      <w:r>
        <w:rPr>
          <w:rFonts w:ascii="Times New Roman" w:hAnsi="Times New Roman"/>
          <w:sz w:val="24"/>
          <w:szCs w:val="24"/>
        </w:rPr>
        <w:t>ринарного применения, о сериях, партиях лекарственных средств, поступающих в гражданский оборот в Российской Федерации, указанных в пункте 1 настоящей части, организациями, осуществляющими производство лекарственных средств в Российской Федерации и ввоз ле</w:t>
      </w:r>
      <w:r>
        <w:rPr>
          <w:rFonts w:ascii="Times New Roman" w:hAnsi="Times New Roman"/>
          <w:sz w:val="24"/>
          <w:szCs w:val="24"/>
        </w:rPr>
        <w:t xml:space="preserve">карственных средств в Российскую Федерацию, за исключением серий или партий лекарственных препаратов, указанных в части 4 статьи 52.1 и части 6 статьи 52.2 настоящего Федерального закона; (в ред. Федерального закона </w:t>
      </w:r>
      <w:hyperlink r:id="rId23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получение поступающей в порядке, установленном </w:t>
      </w:r>
      <w:hyperlink r:id="rId236" w:history="1">
        <w:r>
          <w:rPr>
            <w:rFonts w:ascii="Times New Roman" w:hAnsi="Times New Roman"/>
            <w:sz w:val="24"/>
            <w:szCs w:val="24"/>
            <w:u w:val="single"/>
          </w:rPr>
          <w:t>статьей 64</w:t>
        </w:r>
      </w:hyperlink>
      <w:r>
        <w:rPr>
          <w:rFonts w:ascii="Times New Roman" w:hAnsi="Times New Roman"/>
          <w:sz w:val="24"/>
          <w:szCs w:val="24"/>
        </w:rPr>
        <w:t xml:space="preserve"> настоящего Федерального закона, информации о поб</w:t>
      </w:r>
      <w:r>
        <w:rPr>
          <w:rFonts w:ascii="Times New Roman" w:hAnsi="Times New Roman"/>
          <w:sz w:val="24"/>
          <w:szCs w:val="24"/>
        </w:rPr>
        <w:t xml:space="preserve">очных действиях, нежелательных реакциях, серьезных нежелательных реакциях, непредвиденных нежелательных реакциях при применении лекарственных препаратов, об индивидуальной непереносимости, отсутствии эффективности лекарственных препаратов, а также об иных </w:t>
      </w:r>
      <w:r>
        <w:rPr>
          <w:rFonts w:ascii="Times New Roman" w:hAnsi="Times New Roman"/>
          <w:sz w:val="24"/>
          <w:szCs w:val="24"/>
        </w:rPr>
        <w:t>фактах и обстоятельствах, представляющих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государствах;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получение в с</w:t>
      </w:r>
      <w:r>
        <w:rPr>
          <w:rFonts w:ascii="Times New Roman" w:hAnsi="Times New Roman"/>
          <w:sz w:val="24"/>
          <w:szCs w:val="24"/>
        </w:rPr>
        <w:t xml:space="preserve">оответствии с Федеральным законом </w:t>
      </w:r>
      <w:hyperlink r:id="rId237"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сведений о причинении в</w:t>
      </w:r>
      <w:r>
        <w:rPr>
          <w:rFonts w:ascii="Times New Roman" w:hAnsi="Times New Roman"/>
          <w:sz w:val="24"/>
          <w:szCs w:val="24"/>
        </w:rPr>
        <w:t>реда или об угрозе причинения вреда жизни, здоровью граждан или животных.</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9.2. Государственный контроль (надзор) за реализацией исполнительными органами субъектов Российской Федерации полномочий в сфере обращения лекарственных средств для медицинск</w:t>
      </w:r>
      <w:r>
        <w:rPr>
          <w:rFonts w:ascii="Times New Roman" w:hAnsi="Times New Roman"/>
          <w:b/>
          <w:bCs/>
          <w:sz w:val="32"/>
          <w:szCs w:val="32"/>
        </w:rPr>
        <w:t xml:space="preserve">ого применения (в ред. Федеральных законов </w:t>
      </w:r>
      <w:hyperlink r:id="rId238" w:history="1">
        <w:r>
          <w:rPr>
            <w:rFonts w:ascii="Times New Roman" w:hAnsi="Times New Roman"/>
            <w:b/>
            <w:bCs/>
            <w:sz w:val="32"/>
            <w:szCs w:val="32"/>
            <w:u w:val="single"/>
          </w:rPr>
          <w:t>от 11.06.2021 N 170-ФЗ</w:t>
        </w:r>
      </w:hyperlink>
      <w:r>
        <w:rPr>
          <w:rFonts w:ascii="Times New Roman" w:hAnsi="Times New Roman"/>
          <w:b/>
          <w:bCs/>
          <w:sz w:val="32"/>
          <w:szCs w:val="32"/>
        </w:rPr>
        <w:t xml:space="preserve">, </w:t>
      </w:r>
      <w:hyperlink r:id="rId239"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контроль (надзор) за реализацией исполнительными органами субъектов Российской Федерации полномочий в сфере обращения лекарственных средств для медицинского применения осуществляется уполномоченным Правительством Российской Федерации</w:t>
      </w:r>
      <w:r>
        <w:rPr>
          <w:rFonts w:ascii="Times New Roman" w:hAnsi="Times New Roman"/>
          <w:sz w:val="24"/>
          <w:szCs w:val="24"/>
        </w:rPr>
        <w:t xml:space="preserve"> органом исполнительной власти. (в ред. Федерального закона </w:t>
      </w:r>
      <w:hyperlink r:id="rId240"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государственного контроля (надзора) за реализацией исполнительными органами</w:t>
      </w:r>
      <w:r>
        <w:rPr>
          <w:rFonts w:ascii="Times New Roman" w:hAnsi="Times New Roman"/>
          <w:sz w:val="24"/>
          <w:szCs w:val="24"/>
        </w:rPr>
        <w:t xml:space="preserve"> субъектов Российской Федерации полномочий в сфере обращения лекарственных средств для медицинского применения является соблюдение уполномоченными исполнительными органами субъектов Российской Федерации методики установления предельных размеров оптовых над</w:t>
      </w:r>
      <w:r>
        <w:rPr>
          <w:rFonts w:ascii="Times New Roman" w:hAnsi="Times New Roman"/>
          <w:sz w:val="24"/>
          <w:szCs w:val="24"/>
        </w:rPr>
        <w:t xml:space="preserve">бавок и предельных размеров розничных надбавок к фактическим отпускным ценам, установленным производителями лекарственных препаратов, </w:t>
      </w:r>
      <w:r>
        <w:rPr>
          <w:rFonts w:ascii="Times New Roman" w:hAnsi="Times New Roman"/>
          <w:sz w:val="24"/>
          <w:szCs w:val="24"/>
        </w:rPr>
        <w:lastRenderedPageBreak/>
        <w:t>на лекарственные препараты, включенные в перечень жизненно необходимых и важнейших лекарственных препаратов. (в ред. Федер</w:t>
      </w:r>
      <w:r>
        <w:rPr>
          <w:rFonts w:ascii="Times New Roman" w:hAnsi="Times New Roman"/>
          <w:sz w:val="24"/>
          <w:szCs w:val="24"/>
        </w:rPr>
        <w:t xml:space="preserve">ального закона </w:t>
      </w:r>
      <w:hyperlink r:id="rId24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осуществлении государственного контроля (надзора) за реализацией исполнительными органами субъектов Российской Федерации полно</w:t>
      </w:r>
      <w:r>
        <w:rPr>
          <w:rFonts w:ascii="Times New Roman" w:hAnsi="Times New Roman"/>
          <w:sz w:val="24"/>
          <w:szCs w:val="24"/>
        </w:rPr>
        <w:t xml:space="preserve">мочий в сфере обращения лекарственных средств для медицинского применения проводятся следующие виды мероприятий: (в ред. Федерального закона </w:t>
      </w:r>
      <w:hyperlink r:id="rId242"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w:t>
      </w:r>
      <w:r>
        <w:rPr>
          <w:rFonts w:ascii="Times New Roman" w:hAnsi="Times New Roman"/>
          <w:sz w:val="24"/>
          <w:szCs w:val="24"/>
        </w:rPr>
        <w:t>ментарные проверки;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выездные проверки.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Организация и осуществление государственного контроля (надзора) за реализацией исполнительными органами субъектов Российской Федерации полномочий в сфере обращения лекарственных средств для медицинского применен</w:t>
      </w:r>
      <w:r>
        <w:rPr>
          <w:rFonts w:ascii="Times New Roman" w:hAnsi="Times New Roman"/>
          <w:sz w:val="24"/>
          <w:szCs w:val="24"/>
        </w:rPr>
        <w:t xml:space="preserve">ия регулируются Федеральным законом </w:t>
      </w:r>
      <w:hyperlink r:id="rId243" w:history="1">
        <w:r>
          <w:rPr>
            <w:rFonts w:ascii="Times New Roman" w:hAnsi="Times New Roman"/>
            <w:sz w:val="24"/>
            <w:szCs w:val="24"/>
            <w:u w:val="single"/>
          </w:rPr>
          <w:t>от 21 декабря 2021 года N 414-ФЗ</w:t>
        </w:r>
      </w:hyperlink>
      <w:r>
        <w:rPr>
          <w:rFonts w:ascii="Times New Roman" w:hAnsi="Times New Roman"/>
          <w:sz w:val="24"/>
          <w:szCs w:val="24"/>
        </w:rPr>
        <w:t xml:space="preserve"> "Об общих принципах организации публичной власти в субъектах Российской Федерации". (в ред. Федерального </w:t>
      </w:r>
      <w:r>
        <w:rPr>
          <w:rFonts w:ascii="Times New Roman" w:hAnsi="Times New Roman"/>
          <w:sz w:val="24"/>
          <w:szCs w:val="24"/>
        </w:rPr>
        <w:t xml:space="preserve">закона </w:t>
      </w:r>
      <w:hyperlink r:id="rId24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государственном контроле (надзоре) за реализацией исполнительными органами субъектов Российской Федерации полномочий в сфере о</w:t>
      </w:r>
      <w:r>
        <w:rPr>
          <w:rFonts w:ascii="Times New Roman" w:hAnsi="Times New Roman"/>
          <w:sz w:val="24"/>
          <w:szCs w:val="24"/>
        </w:rPr>
        <w:t xml:space="preserve">бращения лекарственных средств для медицинского применения утверждается Правительством Российской Федерации. (в ред. Федерального закона </w:t>
      </w:r>
      <w:hyperlink r:id="rId245"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9.3</w:t>
      </w:r>
      <w:r>
        <w:rPr>
          <w:rFonts w:ascii="Times New Roman" w:hAnsi="Times New Roman"/>
          <w:b/>
          <w:bCs/>
          <w:sz w:val="32"/>
          <w:szCs w:val="32"/>
        </w:rPr>
        <w:t xml:space="preserve">.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(в ред. Федерального закона </w:t>
      </w:r>
      <w:hyperlink r:id="rId246"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осуществляется исполни</w:t>
      </w:r>
      <w:r>
        <w:rPr>
          <w:rFonts w:ascii="Times New Roman" w:hAnsi="Times New Roman"/>
          <w:sz w:val="24"/>
          <w:szCs w:val="24"/>
        </w:rPr>
        <w:t xml:space="preserve">тельным органом субъекта Российской Федерации, уполномоченным высшим исполнительным органом субъекта Российской Федерации. (в ред. Федерального закона </w:t>
      </w:r>
      <w:hyperlink r:id="rId24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регионального государственного контроля (надзора) за применением цен на лекарственные препараты, включенные в перечень жизненно необходимых и важнейших лекарственных препаратов, является соблюдение организациями оптовой торговли лекарственн</w:t>
      </w:r>
      <w:r>
        <w:rPr>
          <w:rFonts w:ascii="Times New Roman" w:hAnsi="Times New Roman"/>
          <w:sz w:val="24"/>
          <w:szCs w:val="24"/>
        </w:rPr>
        <w:t>ыми средствами,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подразделениями, расположенны</w:t>
      </w:r>
      <w:r>
        <w:rPr>
          <w:rFonts w:ascii="Times New Roman" w:hAnsi="Times New Roman"/>
          <w:sz w:val="24"/>
          <w:szCs w:val="24"/>
        </w:rPr>
        <w:t>ми в сельских населенных пунктах, в которых отсутствуют аптечные организации, при реализации лекарственных препаратов требований к применению цен, уровень которых не должен превышать сумму фактической отпускной цены, установленной производителем лекарствен</w:t>
      </w:r>
      <w:r>
        <w:rPr>
          <w:rFonts w:ascii="Times New Roman" w:hAnsi="Times New Roman"/>
          <w:sz w:val="24"/>
          <w:szCs w:val="24"/>
        </w:rPr>
        <w:t>ных препаратов, и которые не превышают зарегистрированных предельных отпускных цен, и размеров оптовых надбавок и (или) размеров розничных надбавок, не превышающих соответственно размеров предельных оптовых надбавок и (или) размеров предельных розничных на</w:t>
      </w:r>
      <w:r>
        <w:rPr>
          <w:rFonts w:ascii="Times New Roman" w:hAnsi="Times New Roman"/>
          <w:sz w:val="24"/>
          <w:szCs w:val="24"/>
        </w:rPr>
        <w:t xml:space="preserve">дбавок, установленных в субъекте Российской Федерации. (в ред. Федерального закона </w:t>
      </w:r>
      <w:hyperlink r:id="rId248"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Организация и осуществление регионального государственного конт</w:t>
      </w:r>
      <w:r>
        <w:rPr>
          <w:rFonts w:ascii="Times New Roman" w:hAnsi="Times New Roman"/>
          <w:sz w:val="24"/>
          <w:szCs w:val="24"/>
        </w:rPr>
        <w:t xml:space="preserve">роля (надзора) за применением цен на лекарственные препараты, включенные в перечень жизненно необходимых и важнейших лекарственных препаратов, регулируются Федеральным законом </w:t>
      </w:r>
      <w:hyperlink r:id="rId249" w:history="1">
        <w:r>
          <w:rPr>
            <w:rFonts w:ascii="Times New Roman" w:hAnsi="Times New Roman"/>
            <w:sz w:val="24"/>
            <w:szCs w:val="24"/>
            <w:u w:val="single"/>
          </w:rPr>
          <w:t>о</w:t>
        </w:r>
        <w:r>
          <w:rPr>
            <w:rFonts w:ascii="Times New Roman" w:hAnsi="Times New Roman"/>
            <w:sz w:val="24"/>
            <w:szCs w:val="24"/>
            <w:u w:val="single"/>
          </w:rPr>
          <w:t>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Положение о региональном государственном контроле (надзоре) за применением цен на лекарственные препараты, включенные в перечень жизн</w:t>
      </w:r>
      <w:r>
        <w:rPr>
          <w:rFonts w:ascii="Times New Roman" w:hAnsi="Times New Roman"/>
          <w:sz w:val="24"/>
          <w:szCs w:val="24"/>
        </w:rPr>
        <w:t xml:space="preserve">енно необходимых и важнейших лекарственных препаратов, утверждается высшим исполнительным органом субъекта Российской Федерации. (в ред. Федерального закона </w:t>
      </w:r>
      <w:hyperlink r:id="rId250" w:history="1">
        <w:r>
          <w:rPr>
            <w:rFonts w:ascii="Times New Roman" w:hAnsi="Times New Roman"/>
            <w:sz w:val="24"/>
            <w:szCs w:val="24"/>
            <w:u w:val="single"/>
          </w:rPr>
          <w:t>от 08.08.2024 N 23</w:t>
        </w:r>
        <w:r>
          <w:rPr>
            <w:rFonts w:ascii="Times New Roman" w:hAnsi="Times New Roman"/>
            <w:sz w:val="24"/>
            <w:szCs w:val="24"/>
            <w:u w:val="single"/>
          </w:rPr>
          <w:t>2-ФЗ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9.4. Федеральный государственный лицензионный контроль деятельности по производству лекарственных средств (в ред. Федерального закона </w:t>
      </w:r>
      <w:hyperlink r:id="rId251"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государственный лицензионный контроль деятельности по производству лекарственных средств осуществляется федеральными органами исполнительной власти, уполномоченными Правительством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Федеральный государственный лицен</w:t>
      </w:r>
      <w:r>
        <w:rPr>
          <w:rFonts w:ascii="Times New Roman" w:hAnsi="Times New Roman"/>
          <w:sz w:val="24"/>
          <w:szCs w:val="24"/>
        </w:rPr>
        <w:t xml:space="preserve">зионный контроль деятельности по производству лекарственных средств осуществляется в соответствии с Федеральным законом </w:t>
      </w:r>
      <w:hyperlink r:id="rId252" w:history="1">
        <w:r>
          <w:rPr>
            <w:rFonts w:ascii="Times New Roman" w:hAnsi="Times New Roman"/>
            <w:sz w:val="24"/>
            <w:szCs w:val="24"/>
            <w:u w:val="single"/>
          </w:rPr>
          <w:t>от 4 мая 2011 года N 99-ФЗ</w:t>
        </w:r>
      </w:hyperlink>
      <w:r>
        <w:rPr>
          <w:rFonts w:ascii="Times New Roman" w:hAnsi="Times New Roman"/>
          <w:sz w:val="24"/>
          <w:szCs w:val="24"/>
        </w:rPr>
        <w:t xml:space="preserve"> "О лицензировании отдельных</w:t>
      </w:r>
      <w:r>
        <w:rPr>
          <w:rFonts w:ascii="Times New Roman" w:hAnsi="Times New Roman"/>
          <w:sz w:val="24"/>
          <w:szCs w:val="24"/>
        </w:rPr>
        <w:t xml:space="preserve"> видов деятельности" и Федеральным законом </w:t>
      </w:r>
      <w:hyperlink r:id="rId253"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В рамках феде</w:t>
      </w:r>
      <w:r>
        <w:rPr>
          <w:rFonts w:ascii="Times New Roman" w:hAnsi="Times New Roman"/>
          <w:sz w:val="24"/>
          <w:szCs w:val="24"/>
        </w:rPr>
        <w:t>рального государственного лицензионного контроля деятельности по производству лекарственных средств плановые контрольные (надзорные) мероприятия не проводятся, при этом проводится периодическое подтверждение соответствия лицензиатов лицензионным требования</w:t>
      </w:r>
      <w:r>
        <w:rPr>
          <w:rFonts w:ascii="Times New Roman" w:hAnsi="Times New Roman"/>
          <w:sz w:val="24"/>
          <w:szCs w:val="24"/>
        </w:rPr>
        <w:t xml:space="preserve">м в соответствии с Федеральным законом </w:t>
      </w:r>
      <w:hyperlink r:id="rId254" w:history="1">
        <w:r>
          <w:rPr>
            <w:rFonts w:ascii="Times New Roman" w:hAnsi="Times New Roman"/>
            <w:sz w:val="24"/>
            <w:szCs w:val="24"/>
            <w:u w:val="single"/>
          </w:rPr>
          <w:t>от 4 мая 2011 года N 99-ФЗ</w:t>
        </w:r>
      </w:hyperlink>
      <w:r>
        <w:rPr>
          <w:rFonts w:ascii="Times New Roman" w:hAnsi="Times New Roman"/>
          <w:sz w:val="24"/>
          <w:szCs w:val="24"/>
        </w:rPr>
        <w:t xml:space="preserve"> "О лицензировании отдельных видов деятельности".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 РАЗРАБОТКА, ДОКЛИНИЧЕСКИЕ ИССЛЕДОВАНИЯ ЛЕКАРСТВЕН</w:t>
      </w:r>
      <w:r>
        <w:rPr>
          <w:rFonts w:ascii="Times New Roman" w:hAnsi="Times New Roman"/>
          <w:b/>
          <w:bCs/>
          <w:sz w:val="32"/>
          <w:szCs w:val="32"/>
        </w:rPr>
        <w:t>НЫХ СРЕДСТВ, А ТАКЖЕ КЛИНИЧЕСКИЕ ИССЛЕДОВАНИЯ ЛЕКАРСТВЕННЫХ ПРЕПАРАТОВ ДЛЯ ВЕТЕРИНАРНОГО ПРИМЕНЕНИЯ</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Разработка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Разработка лекарственных средств включает в себя поиск новых фармакологически активных веществ, последующее </w:t>
      </w:r>
      <w:r>
        <w:rPr>
          <w:rFonts w:ascii="Times New Roman" w:hAnsi="Times New Roman"/>
          <w:sz w:val="24"/>
          <w:szCs w:val="24"/>
        </w:rPr>
        <w:t>изучение их лекарственных свойств, доклинические исследования, разработку технологий производства фармацевтических субстанций, разработку составов и технологий производства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Финансовое обеспечение разработки лекарственных средст</w:t>
      </w:r>
      <w:r>
        <w:rPr>
          <w:rFonts w:ascii="Times New Roman" w:hAnsi="Times New Roman"/>
          <w:sz w:val="24"/>
          <w:szCs w:val="24"/>
        </w:rPr>
        <w:t>в осуществляется за счет: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федерального бюджета;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средств разработчиков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средств производителей лекарственных средств при выполнении </w:t>
      </w:r>
      <w:r>
        <w:rPr>
          <w:rFonts w:ascii="Times New Roman" w:hAnsi="Times New Roman"/>
          <w:sz w:val="24"/>
          <w:szCs w:val="24"/>
        </w:rPr>
        <w:lastRenderedPageBreak/>
        <w:t>научно-исследовательских работ по договору между разработчиком лекарственных средств и</w:t>
      </w:r>
      <w:r>
        <w:rPr>
          <w:rFonts w:ascii="Times New Roman" w:hAnsi="Times New Roman"/>
          <w:sz w:val="24"/>
          <w:szCs w:val="24"/>
        </w:rPr>
        <w:t xml:space="preserve"> производителем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иных не запрещенных законодательством Российской Федерации источников.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Права разработчика лекарственного средства охраняются гражданским законодательством.</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Доклиническое исследование лекарственного с</w:t>
      </w:r>
      <w:r>
        <w:rPr>
          <w:rFonts w:ascii="Times New Roman" w:hAnsi="Times New Roman"/>
          <w:b/>
          <w:bCs/>
          <w:sz w:val="32"/>
          <w:szCs w:val="32"/>
        </w:rPr>
        <w:t>редства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Доклиническое исследование лекарственного средства для медицинского применения проводится путем применения научных методов оценок в целях получения доказательств безопасности, качества и эффективности лекарственного с</w:t>
      </w:r>
      <w:r>
        <w:rPr>
          <w:rFonts w:ascii="Times New Roman" w:hAnsi="Times New Roman"/>
          <w:sz w:val="24"/>
          <w:szCs w:val="24"/>
        </w:rPr>
        <w:t>редства.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Доклиническое исследование лекарственного средства для медицинского применения проводится в соответствии с правилами надлежащей лабораторной практики, утвержденными Евразийской экономической комиссией. (в ред. Федеральных законов </w:t>
      </w:r>
      <w:hyperlink r:id="rId255"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25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организации и проведения док</w:t>
      </w:r>
      <w:r>
        <w:rPr>
          <w:rFonts w:ascii="Times New Roman" w:hAnsi="Times New Roman"/>
          <w:sz w:val="24"/>
          <w:szCs w:val="24"/>
        </w:rPr>
        <w:t>линического исследования лекарственного средства для медицинского применения разработчики лекарственных средств вправе привлекать научные организации, образовательные организации высшего образования и иные организации, имеющие необходимую материально-техни</w:t>
      </w:r>
      <w:r>
        <w:rPr>
          <w:rFonts w:ascii="Times New Roman" w:hAnsi="Times New Roman"/>
          <w:sz w:val="24"/>
          <w:szCs w:val="24"/>
        </w:rPr>
        <w:t>ческую базу и квалифицированных специалистов в соответствующей области исследования. (в ред. Федерального закона</w:t>
      </w:r>
      <w:hyperlink r:id="rId257" w:history="1">
        <w:r>
          <w:rPr>
            <w:rFonts w:ascii="Times New Roman" w:hAnsi="Times New Roman"/>
            <w:sz w:val="24"/>
            <w:szCs w:val="24"/>
            <w:u w:val="single"/>
          </w:rPr>
          <w:t xml:space="preserve"> 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Доклиническое исследование лекарств</w:t>
      </w:r>
      <w:r>
        <w:rPr>
          <w:rFonts w:ascii="Times New Roman" w:hAnsi="Times New Roman"/>
          <w:sz w:val="24"/>
          <w:szCs w:val="24"/>
        </w:rPr>
        <w:t>енного средства для медицинского применения проводится по утвержденному разработчиком лекарственного средства плану с ведением протокола этого исследования и составлением отчета, в котором содержатся результаты этого исследования и заключение о возможности</w:t>
      </w:r>
      <w:r>
        <w:rPr>
          <w:rFonts w:ascii="Times New Roman" w:hAnsi="Times New Roman"/>
          <w:sz w:val="24"/>
          <w:szCs w:val="24"/>
        </w:rPr>
        <w:t xml:space="preserve"> проведения клинического исследования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Проведение проверок соблюдения правил надлежащей лабораторной практики и правовых норм использования животных при проведении доклинических исследований лекарстве</w:t>
      </w:r>
      <w:r>
        <w:rPr>
          <w:rFonts w:ascii="Times New Roman" w:hAnsi="Times New Roman"/>
          <w:sz w:val="24"/>
          <w:szCs w:val="24"/>
        </w:rPr>
        <w:t xml:space="preserve">нных средств для медицинского применения осуществляется уполномоченным федеральным органом исполнительной власти. (в ред. Федерального закона </w:t>
      </w:r>
      <w:hyperlink r:id="rId258" w:history="1">
        <w:r>
          <w:rPr>
            <w:rFonts w:ascii="Times New Roman" w:hAnsi="Times New Roman"/>
            <w:sz w:val="24"/>
            <w:szCs w:val="24"/>
            <w:u w:val="single"/>
          </w:rPr>
          <w:t xml:space="preserve">от 22.12.2014 N 429-ФЗ (ред. от </w:t>
        </w:r>
        <w:r>
          <w:rPr>
            <w:rFonts w:ascii="Times New Roman" w:hAnsi="Times New Roman"/>
            <w:sz w:val="24"/>
            <w:szCs w:val="24"/>
            <w:u w:val="single"/>
          </w:rPr>
          <w:t>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Результаты доклинического исследования лекарственного средства для медицинского применения могут быть представлены в уполномоченный федеральный орган исполнительной власти в установленном порядке в целях регистрации лекарственного препар</w:t>
      </w:r>
      <w:r>
        <w:rPr>
          <w:rFonts w:ascii="Times New Roman" w:hAnsi="Times New Roman"/>
          <w:sz w:val="24"/>
          <w:szCs w:val="24"/>
        </w:rPr>
        <w:t>ата. (в ред. Федерального закона</w:t>
      </w:r>
      <w:hyperlink r:id="rId259" w:history="1">
        <w:r>
          <w:rPr>
            <w:rFonts w:ascii="Times New Roman" w:hAnsi="Times New Roman"/>
            <w:sz w:val="24"/>
            <w:szCs w:val="24"/>
            <w:u w:val="single"/>
          </w:rPr>
          <w:t xml:space="preserve"> от 30.01.2024 N 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Доклиническое исследование лекарственного средства и клиническое исследование лекарственного препарата для</w:t>
      </w:r>
      <w:r>
        <w:rPr>
          <w:rFonts w:ascii="Times New Roman" w:hAnsi="Times New Roman"/>
          <w:b/>
          <w:bCs/>
          <w:sz w:val="32"/>
          <w:szCs w:val="32"/>
        </w:rPr>
        <w:t xml:space="preserve">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Доклиническое исследование лекарственного средства для ветеринарного применения проводится путем применения научных методов оценок в целях получения доказательств безопасности, качества и эффективности лекарственного средства, </w:t>
      </w:r>
      <w:r>
        <w:rPr>
          <w:rFonts w:ascii="Times New Roman" w:hAnsi="Times New Roman"/>
          <w:sz w:val="24"/>
          <w:szCs w:val="24"/>
        </w:rPr>
        <w:t xml:space="preserve">в том числе определения срока его выведения из организма животного, в целях обеспечения безопасности продукции </w:t>
      </w:r>
      <w:r>
        <w:rPr>
          <w:rFonts w:ascii="Times New Roman" w:hAnsi="Times New Roman"/>
          <w:sz w:val="24"/>
          <w:szCs w:val="24"/>
        </w:rPr>
        <w:lastRenderedPageBreak/>
        <w:t>животного происхождения после применения соответствующего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Доклиническое исследование лекарственного средства и клини</w:t>
      </w:r>
      <w:r>
        <w:rPr>
          <w:rFonts w:ascii="Times New Roman" w:hAnsi="Times New Roman"/>
          <w:sz w:val="24"/>
          <w:szCs w:val="24"/>
        </w:rPr>
        <w:t>ческое исследование лекарственного препарата для ветеринарного применения, исследование биоэквивалентности указанного лекарственного препарата проводятся в соответствии с правилами, утвержденными уполномоченным федеральным органом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 Доклиническое исследование лекарственного средства и клиническое исследование лекарственного препарата для ветеринарного применения проводятся по утвержденному разработчиком лекарственного средства плану с ведением протоколов этих исследований и составлен</w:t>
      </w:r>
      <w:r>
        <w:rPr>
          <w:rFonts w:ascii="Times New Roman" w:hAnsi="Times New Roman"/>
          <w:sz w:val="24"/>
          <w:szCs w:val="24"/>
        </w:rPr>
        <w:t>ием отчетов, в которых содержатся результаты этих исследований.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Для организации и проведения доклинического исследования лекарственного средства и клинического исследования лекарственного препарата для ветеринарного применения разработчик лекарственного</w:t>
      </w:r>
      <w:r>
        <w:rPr>
          <w:rFonts w:ascii="Times New Roman" w:hAnsi="Times New Roman"/>
          <w:sz w:val="24"/>
          <w:szCs w:val="24"/>
        </w:rPr>
        <w:t xml:space="preserve"> средства может привлекать организации, имеющие необходимую материально-техническую базу и квалифицированных специалистов в соответствующей области исследования.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Клинические исследования лекарственных препаратов для ветеринарного применения проводятся в</w:t>
      </w:r>
      <w:r>
        <w:rPr>
          <w:rFonts w:ascii="Times New Roman" w:hAnsi="Times New Roman"/>
          <w:sz w:val="24"/>
          <w:szCs w:val="24"/>
        </w:rPr>
        <w:t xml:space="preserve"> ветеринарных организациях и в организациях, осуществляющих разведение, выращивание и содержание животных, в целях: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установления переносимости лекарственных препаратов здоровыми животными;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подбора оптимальных дозировок лекарственных препаратов и курс</w:t>
      </w:r>
      <w:r>
        <w:rPr>
          <w:rFonts w:ascii="Times New Roman" w:hAnsi="Times New Roman"/>
          <w:sz w:val="24"/>
          <w:szCs w:val="24"/>
        </w:rPr>
        <w:t>а лечения на конкретной группе животных с определенным заболеванием;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установления безопасности и эффективности лекарственного препарата, предназначенного для лечения определенных заболеваний животных, или эффективности лекарственного препарата для профи</w:t>
      </w:r>
      <w:r>
        <w:rPr>
          <w:rFonts w:ascii="Times New Roman" w:hAnsi="Times New Roman"/>
          <w:sz w:val="24"/>
          <w:szCs w:val="24"/>
        </w:rPr>
        <w:t>лактики заболеваний здоровых животных;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изучения возможностей расширения показаний к применению зарегистрированного лекарственного препарата и выявления ранее неизвестных побочных действий.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Клиническое исследование лекарственного препарата для ветерин</w:t>
      </w:r>
      <w:r>
        <w:rPr>
          <w:rFonts w:ascii="Times New Roman" w:hAnsi="Times New Roman"/>
          <w:sz w:val="24"/>
          <w:szCs w:val="24"/>
        </w:rPr>
        <w:t>арного применения осуществляется за счет средств разработчика лекарственного средства.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Отчеты о результатах доклинического исследования лекарственного средства и клинического исследования лекарственного препарата для ветеринарного применения составляютс</w:t>
      </w:r>
      <w:r>
        <w:rPr>
          <w:rFonts w:ascii="Times New Roman" w:hAnsi="Times New Roman"/>
          <w:sz w:val="24"/>
          <w:szCs w:val="24"/>
        </w:rPr>
        <w:t>я разработчиком лекарственного средства с учетом заключений организаций, принимавших участие в организации и проведении этих исследований.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Контроль за проведением доклинических исследований лекарственных средств и клинических исследований лекарственных </w:t>
      </w:r>
      <w:r>
        <w:rPr>
          <w:rFonts w:ascii="Times New Roman" w:hAnsi="Times New Roman"/>
          <w:sz w:val="24"/>
          <w:szCs w:val="24"/>
        </w:rPr>
        <w:t>препаратов для ветеринарного применения осуществляется уполномоченным федеральным органом исполнительной власти.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6. ОСУЩЕСТВЛЕНИЕ ГОСУДАРСТВЕННОЙ РЕГИСТРАЦИИ, РЕГИСТРАЦИИ ЛЕКАРСТВЕННЫХ ПРЕПАРАТОВ (в ред. Федерального закона </w:t>
      </w:r>
      <w:hyperlink r:id="rId260"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 Государственная регистрация, регистрация </w:t>
      </w:r>
      <w:r>
        <w:rPr>
          <w:rFonts w:ascii="Times New Roman" w:hAnsi="Times New Roman"/>
          <w:b/>
          <w:bCs/>
          <w:sz w:val="32"/>
          <w:szCs w:val="32"/>
        </w:rPr>
        <w:lastRenderedPageBreak/>
        <w:t xml:space="preserve">лекарственных препаратов (в ред. Федеральных законов </w:t>
      </w:r>
      <w:hyperlink r:id="rId261"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 xml:space="preserve">, </w:t>
      </w:r>
      <w:hyperlink r:id="rId262"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Российской Федерации допускаются производство, хранение, перевозка, ввоз в Российскую </w:t>
      </w:r>
      <w:r>
        <w:rPr>
          <w:rFonts w:ascii="Times New Roman" w:hAnsi="Times New Roman"/>
          <w:sz w:val="24"/>
          <w:szCs w:val="24"/>
        </w:rPr>
        <w:t>Федерацию, вывоз из Российской Федерации, реклама, отпуск, реализация, передача, применение лекарственных препаратов, если они зарегистрированы уполномоченным федеральным органом исполнительной власти в соответствии с настоящим Федеральным законом либо в с</w:t>
      </w:r>
      <w:r>
        <w:rPr>
          <w:rFonts w:ascii="Times New Roman" w:hAnsi="Times New Roman"/>
          <w:sz w:val="24"/>
          <w:szCs w:val="24"/>
        </w:rPr>
        <w:t>оответствии с актами, составляющими право Союза. (в ред. Федеральных законов</w:t>
      </w:r>
      <w:hyperlink r:id="rId263" w:history="1">
        <w:r>
          <w:rPr>
            <w:rFonts w:ascii="Times New Roman" w:hAnsi="Times New Roman"/>
            <w:sz w:val="24"/>
            <w:szCs w:val="24"/>
            <w:u w:val="single"/>
          </w:rPr>
          <w:t xml:space="preserve"> от 13.07.2015 N 241-ФЗ</w:t>
        </w:r>
      </w:hyperlink>
      <w:r>
        <w:rPr>
          <w:rFonts w:ascii="Times New Roman" w:hAnsi="Times New Roman"/>
          <w:sz w:val="24"/>
          <w:szCs w:val="24"/>
        </w:rPr>
        <w:t xml:space="preserve">, </w:t>
      </w:r>
      <w:hyperlink r:id="rId26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Государственной регистрации подлежат: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все лекарственные препараты, впервые подлежащие вводу в обращение в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лекарственные препараты, зарегистрированные ранее, но произведенные в других лекарствен</w:t>
      </w:r>
      <w:r>
        <w:rPr>
          <w:rFonts w:ascii="Times New Roman" w:hAnsi="Times New Roman"/>
          <w:sz w:val="24"/>
          <w:szCs w:val="24"/>
        </w:rPr>
        <w:t>ных формах в соответствии с перечнем наименований лекарственных форм, в новой дозировке при доказательстве ее клинической значимости и эффективности;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новые комбинации зарегистрированных ранее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Государственная регистрация лека</w:t>
      </w:r>
      <w:r>
        <w:rPr>
          <w:rFonts w:ascii="Times New Roman" w:hAnsi="Times New Roman"/>
          <w:sz w:val="24"/>
          <w:szCs w:val="24"/>
        </w:rPr>
        <w:t>рственных препаратов осуществляется по результатам экспертизы лекарственных средств. (в ред. Федерального закона</w:t>
      </w:r>
      <w:hyperlink r:id="rId265" w:history="1">
        <w:r>
          <w:rPr>
            <w:rFonts w:ascii="Times New Roman" w:hAnsi="Times New Roman"/>
            <w:sz w:val="24"/>
            <w:szCs w:val="24"/>
            <w:u w:val="single"/>
          </w:rPr>
          <w:t xml:space="preserve"> 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Государственная регистрация лекарст</w:t>
      </w:r>
      <w:r>
        <w:rPr>
          <w:rFonts w:ascii="Times New Roman" w:hAnsi="Times New Roman"/>
          <w:sz w:val="24"/>
          <w:szCs w:val="24"/>
        </w:rPr>
        <w:t xml:space="preserve">венного препарата осуществляется соответствующим уполномоченным федеральным органом исполнительной власти в срок, не превышающий ста шестидесяти рабочих дней со дня принятия заявления о государственной регистрации лекарственного препарата для медицинского </w:t>
      </w:r>
      <w:r>
        <w:rPr>
          <w:rFonts w:ascii="Times New Roman" w:hAnsi="Times New Roman"/>
          <w:sz w:val="24"/>
          <w:szCs w:val="24"/>
        </w:rPr>
        <w:t>применения, и в срок, не превышающий ста двадцати рабочих дней со дня принятия заявления о государственной регистрации лекарственного препарата для ветеринарного применения. В указанный срок включается время, необходимое для повторного проведения экспертиз</w:t>
      </w:r>
      <w:r>
        <w:rPr>
          <w:rFonts w:ascii="Times New Roman" w:hAnsi="Times New Roman"/>
          <w:sz w:val="24"/>
          <w:szCs w:val="24"/>
        </w:rPr>
        <w:t xml:space="preserve">ы лекарственного средства в соответствии со </w:t>
      </w:r>
      <w:hyperlink r:id="rId266" w:history="1">
        <w:r>
          <w:rPr>
            <w:rFonts w:ascii="Times New Roman" w:hAnsi="Times New Roman"/>
            <w:sz w:val="24"/>
            <w:szCs w:val="24"/>
            <w:u w:val="single"/>
          </w:rPr>
          <w:t>статьей 25</w:t>
        </w:r>
      </w:hyperlink>
      <w:r>
        <w:rPr>
          <w:rFonts w:ascii="Times New Roman" w:hAnsi="Times New Roman"/>
          <w:sz w:val="24"/>
          <w:szCs w:val="24"/>
        </w:rPr>
        <w:t xml:space="preserve"> настоящего Федерального закона. Срок государственной регистрации лекарственного препарата исчисляется со дня принятия с</w:t>
      </w:r>
      <w:r>
        <w:rPr>
          <w:rFonts w:ascii="Times New Roman" w:hAnsi="Times New Roman"/>
          <w:sz w:val="24"/>
          <w:szCs w:val="24"/>
        </w:rPr>
        <w:t>оответствующим уполномоченным федеральным органом исполнительной власти соответствующего заявления о государственной регистрации лекарственного препарата с приложением необходимых документов по день выдачи регистрационного удостоверения лекарственного преп</w:t>
      </w:r>
      <w:r>
        <w:rPr>
          <w:rFonts w:ascii="Times New Roman" w:hAnsi="Times New Roman"/>
          <w:sz w:val="24"/>
          <w:szCs w:val="24"/>
        </w:rPr>
        <w:t xml:space="preserve">арата. Время, необходимое для направления уполномоченным федеральным органом исполнительной власти запроса о представлении необходимых материалов и представления заявителем ответа на данный запрос в соответствии со статьями </w:t>
      </w:r>
      <w:hyperlink r:id="rId267" w:history="1">
        <w:r>
          <w:rPr>
            <w:rFonts w:ascii="Times New Roman" w:hAnsi="Times New Roman"/>
            <w:sz w:val="24"/>
            <w:szCs w:val="24"/>
            <w:u w:val="single"/>
          </w:rPr>
          <w:t>16</w:t>
        </w:r>
      </w:hyperlink>
      <w:r>
        <w:rPr>
          <w:rFonts w:ascii="Times New Roman" w:hAnsi="Times New Roman"/>
          <w:sz w:val="24"/>
          <w:szCs w:val="24"/>
        </w:rPr>
        <w:t xml:space="preserve">, </w:t>
      </w:r>
      <w:hyperlink r:id="rId268" w:history="1">
        <w:r>
          <w:rPr>
            <w:rFonts w:ascii="Times New Roman" w:hAnsi="Times New Roman"/>
            <w:sz w:val="24"/>
            <w:szCs w:val="24"/>
            <w:u w:val="single"/>
          </w:rPr>
          <w:t>19</w:t>
        </w:r>
      </w:hyperlink>
      <w:r>
        <w:rPr>
          <w:rFonts w:ascii="Times New Roman" w:hAnsi="Times New Roman"/>
          <w:sz w:val="24"/>
          <w:szCs w:val="24"/>
        </w:rPr>
        <w:t xml:space="preserve"> и </w:t>
      </w:r>
      <w:hyperlink r:id="rId269" w:history="1">
        <w:r>
          <w:rPr>
            <w:rFonts w:ascii="Times New Roman" w:hAnsi="Times New Roman"/>
            <w:sz w:val="24"/>
            <w:szCs w:val="24"/>
            <w:u w:val="single"/>
          </w:rPr>
          <w:t>23</w:t>
        </w:r>
      </w:hyperlink>
      <w:r>
        <w:rPr>
          <w:rFonts w:ascii="Times New Roman" w:hAnsi="Times New Roman"/>
          <w:sz w:val="24"/>
          <w:szCs w:val="24"/>
        </w:rPr>
        <w:t xml:space="preserve"> настоящего Федерального закона</w:t>
      </w:r>
      <w:r>
        <w:rPr>
          <w:rFonts w:ascii="Times New Roman" w:hAnsi="Times New Roman"/>
          <w:sz w:val="24"/>
          <w:szCs w:val="24"/>
        </w:rPr>
        <w:t>, не учитывается при исчислении срока государственной регистрации лекарственного препарата. (в ред. Федерального закона</w:t>
      </w:r>
      <w:hyperlink r:id="rId270" w:history="1">
        <w:r>
          <w:rPr>
            <w:rFonts w:ascii="Times New Roman" w:hAnsi="Times New Roman"/>
            <w:sz w:val="24"/>
            <w:szCs w:val="24"/>
            <w:u w:val="single"/>
          </w:rPr>
          <w:t xml:space="preserve"> 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Государственной регистрации </w:t>
      </w:r>
      <w:r>
        <w:rPr>
          <w:rFonts w:ascii="Times New Roman" w:hAnsi="Times New Roman"/>
          <w:sz w:val="24"/>
          <w:szCs w:val="24"/>
        </w:rPr>
        <w:t>не подлежат: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лекарственные препараты, изготовленные аптечными организациями, ветеринарными аптечными организациями, индивидуальными предпринимателями, которые имеют лицензию на фармацевтическую деятельность, по рецептам на лекарственные препараты и треб</w:t>
      </w:r>
      <w:r>
        <w:rPr>
          <w:rFonts w:ascii="Times New Roman" w:hAnsi="Times New Roman"/>
          <w:sz w:val="24"/>
          <w:szCs w:val="24"/>
        </w:rPr>
        <w:t>ованиям медицинских организаций, ветеринарных организаций;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лекарственные препараты, приобретенные физическими лицами за пределами Российской Федерации и предназначенные для личного использования;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лекарственные препараты, ввозимые в Российскую Федерац</w:t>
      </w:r>
      <w:r>
        <w:rPr>
          <w:rFonts w:ascii="Times New Roman" w:hAnsi="Times New Roman"/>
          <w:sz w:val="24"/>
          <w:szCs w:val="24"/>
        </w:rPr>
        <w:t xml:space="preserve">ию для оказания медицинской </w:t>
      </w:r>
      <w:r>
        <w:rPr>
          <w:rFonts w:ascii="Times New Roman" w:hAnsi="Times New Roman"/>
          <w:sz w:val="24"/>
          <w:szCs w:val="24"/>
        </w:rPr>
        <w:lastRenderedPageBreak/>
        <w:t>помощи по жизненным показаниям конкретного пациента на основании разрешения, выданного уполномоченным федеральным органом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лекарственные средства, ввозимые в Российскую Федерацию на основании выданного у</w:t>
      </w:r>
      <w:r>
        <w:rPr>
          <w:rFonts w:ascii="Times New Roman" w:hAnsi="Times New Roman"/>
          <w:sz w:val="24"/>
          <w:szCs w:val="24"/>
        </w:rPr>
        <w:t>полномоченным федеральным органом исполнительной власти разрешения и предназначенные для проведения клинических исследований лекарственных препаратов и (или) проведения экспертизы лекарственных средств для осуществления государственной регистрации лекарств</w:t>
      </w:r>
      <w:r>
        <w:rPr>
          <w:rFonts w:ascii="Times New Roman" w:hAnsi="Times New Roman"/>
          <w:sz w:val="24"/>
          <w:szCs w:val="24"/>
        </w:rPr>
        <w:t>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фармацевтические субстанции;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радиофармацевтические лекарственные препараты, изготовленные непосредственно в медицинских организациях в порядке, установленном уполномоченным федеральным органом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лекарственные</w:t>
      </w:r>
      <w:r>
        <w:rPr>
          <w:rFonts w:ascii="Times New Roman" w:hAnsi="Times New Roman"/>
          <w:sz w:val="24"/>
          <w:szCs w:val="24"/>
        </w:rPr>
        <w:t xml:space="preserve"> препараты, производимые для экспорта;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биотехнологические лекарственные препараты, предназначенные для применения в соответствии с индивидуальным медицинским назначением и специально изготовленные для конкретного пациента непосредственно в медицинской о</w:t>
      </w:r>
      <w:r>
        <w:rPr>
          <w:rFonts w:ascii="Times New Roman" w:hAnsi="Times New Roman"/>
          <w:sz w:val="24"/>
          <w:szCs w:val="24"/>
        </w:rPr>
        <w:t>рганизации, в которой применяется такой биотехнологический лекарственный препарат, имеющие в своем составе соединения, синтезированные по результатам генетических исследований материала, полученного от пациента, для которого изготовлен такой биотехнологиче</w:t>
      </w:r>
      <w:r>
        <w:rPr>
          <w:rFonts w:ascii="Times New Roman" w:hAnsi="Times New Roman"/>
          <w:sz w:val="24"/>
          <w:szCs w:val="24"/>
        </w:rPr>
        <w:t>ский лекарственный препарат. Перечень медицинских организаций, имеющих право изготавливать и применять такие биотехнологические лекарственные препараты, утверждается Правительством Российской Федерации. Разрешение на применение таких биотехнологических лек</w:t>
      </w:r>
      <w:r>
        <w:rPr>
          <w:rFonts w:ascii="Times New Roman" w:hAnsi="Times New Roman"/>
          <w:sz w:val="24"/>
          <w:szCs w:val="24"/>
        </w:rPr>
        <w:t>арственных препаратов выдается уполномоченным федеральным органом исполнительной власти в порядке, устанавливаемом Правительством Российской Федерации. Порядок обращения таких биотехнологических лекарственных препаратов, включая порядок их изготовления, пр</w:t>
      </w:r>
      <w:r>
        <w:rPr>
          <w:rFonts w:ascii="Times New Roman" w:hAnsi="Times New Roman"/>
          <w:sz w:val="24"/>
          <w:szCs w:val="24"/>
        </w:rPr>
        <w:t>оведения экспертизы, осуществления контроля качества таких биотехнологических лекарственных препаратов, применения, хранения, транспортировки и утилизации таких биотехнологических лекарственных препаратов, а также требования к таким биотехнологическим лека</w:t>
      </w:r>
      <w:r>
        <w:rPr>
          <w:rFonts w:ascii="Times New Roman" w:hAnsi="Times New Roman"/>
          <w:sz w:val="24"/>
          <w:szCs w:val="24"/>
        </w:rPr>
        <w:t>рственным препаратам и медицинским организациям, их изготавливающим и применяющим, устанавливаются Правительством Российской Федерации. (в ред. Федерального закона</w:t>
      </w:r>
      <w:hyperlink r:id="rId271" w:history="1">
        <w:r>
          <w:rPr>
            <w:rFonts w:ascii="Times New Roman" w:hAnsi="Times New Roman"/>
            <w:sz w:val="24"/>
            <w:szCs w:val="24"/>
            <w:u w:val="single"/>
          </w:rPr>
          <w:t xml:space="preserve"> от 30.01.202</w:t>
        </w:r>
        <w:r>
          <w:rPr>
            <w:rFonts w:ascii="Times New Roman" w:hAnsi="Times New Roman"/>
            <w:sz w:val="24"/>
            <w:szCs w:val="24"/>
            <w:u w:val="single"/>
          </w:rPr>
          <w:t>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Заявление о регистрации воспроизведенного лекарственного препарата для медицинского применения может быть подано в уполномоченный федеральный орган исполнительной власти, осуществляющий государственную регистрацию лекарственных препаратов</w:t>
      </w:r>
      <w:r>
        <w:rPr>
          <w:rFonts w:ascii="Times New Roman" w:hAnsi="Times New Roman"/>
          <w:sz w:val="24"/>
          <w:szCs w:val="24"/>
        </w:rPr>
        <w:t>, по истечении четырех лет с даты государственной регистрации или регистрации референтного лекарственного препарата для медицинского применения в Российской Федерации. (в ред. Федерального закона</w:t>
      </w:r>
      <w:hyperlink r:id="rId272" w:history="1">
        <w:r>
          <w:rPr>
            <w:rFonts w:ascii="Times New Roman" w:hAnsi="Times New Roman"/>
            <w:sz w:val="24"/>
            <w:szCs w:val="24"/>
            <w:u w:val="single"/>
          </w:rPr>
          <w:t xml:space="preserve"> 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Заявление о регистрации биоаналогового (биоподобного) лекарственного препарата (биоаналога) для медицинского применения может быть подано в уполномоченный федеральный орган исполнительной власти, осуществля</w:t>
      </w:r>
      <w:r>
        <w:rPr>
          <w:rFonts w:ascii="Times New Roman" w:hAnsi="Times New Roman"/>
          <w:sz w:val="24"/>
          <w:szCs w:val="24"/>
        </w:rPr>
        <w:t>ющий государственную регистрацию лекарственных препаратов для медицинского применения, по истечении трех лет с даты государственной регистрации или регистрации референтного лекарственного препарата в Российской Федерации. (в ред. Федерального закона</w:t>
      </w:r>
      <w:hyperlink r:id="rId273" w:history="1">
        <w:r>
          <w:rPr>
            <w:rFonts w:ascii="Times New Roman" w:hAnsi="Times New Roman"/>
            <w:sz w:val="24"/>
            <w:szCs w:val="24"/>
            <w:u w:val="single"/>
          </w:rPr>
          <w:t xml:space="preserve"> 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5.3. Не допускается использование в коммерческих целях информации о результатах доклинических исследований лекарственных средств и клинических исследований </w:t>
      </w:r>
      <w:r>
        <w:rPr>
          <w:rFonts w:ascii="Times New Roman" w:hAnsi="Times New Roman"/>
          <w:sz w:val="24"/>
          <w:szCs w:val="24"/>
        </w:rPr>
        <w:lastRenderedPageBreak/>
        <w:t>л</w:t>
      </w:r>
      <w:r>
        <w:rPr>
          <w:rFonts w:ascii="Times New Roman" w:hAnsi="Times New Roman"/>
          <w:sz w:val="24"/>
          <w:szCs w:val="24"/>
        </w:rPr>
        <w:t>екарственных препаратов для медицинского применения, представленной заявителем для государственной регистрации или регистрации лекарственного препарата, без его согласия в течение шести лет с даты государственной регистрации или регистрации референтного ле</w:t>
      </w:r>
      <w:r>
        <w:rPr>
          <w:rFonts w:ascii="Times New Roman" w:hAnsi="Times New Roman"/>
          <w:sz w:val="24"/>
          <w:szCs w:val="24"/>
        </w:rPr>
        <w:t>карственного препарата в Российской Федерации. (в ред. Федерального закона</w:t>
      </w:r>
      <w:hyperlink r:id="rId274" w:history="1">
        <w:r>
          <w:rPr>
            <w:rFonts w:ascii="Times New Roman" w:hAnsi="Times New Roman"/>
            <w:sz w:val="24"/>
            <w:szCs w:val="24"/>
            <w:u w:val="single"/>
          </w:rPr>
          <w:t xml:space="preserve"> 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 допускается государственная регистрация: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лекарственных препаратов, </w:t>
      </w:r>
      <w:r>
        <w:rPr>
          <w:rFonts w:ascii="Times New Roman" w:hAnsi="Times New Roman"/>
          <w:sz w:val="24"/>
          <w:szCs w:val="24"/>
        </w:rPr>
        <w:t>отличающихся друг от друга качественным составом действующих веществ, под одинаковым торговым наименованием;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одного лекарственного препарата, представленного на государственную регистрацию в отношении одного и того же держателя или владельца регистрацио</w:t>
      </w:r>
      <w:r>
        <w:rPr>
          <w:rFonts w:ascii="Times New Roman" w:hAnsi="Times New Roman"/>
          <w:sz w:val="24"/>
          <w:szCs w:val="24"/>
        </w:rPr>
        <w:t xml:space="preserve">нного удостоверения лекарственного препарата в виде двух и более лекарственных препаратов под различными торговыми наименованиями. (в ред. Федерального закона </w:t>
      </w:r>
      <w:hyperlink r:id="rId275" w:history="1">
        <w:r>
          <w:rPr>
            <w:rFonts w:ascii="Times New Roman" w:hAnsi="Times New Roman"/>
            <w:sz w:val="24"/>
            <w:szCs w:val="24"/>
            <w:u w:val="single"/>
          </w:rPr>
          <w:t>от 04.06.2018 N 14</w:t>
        </w:r>
        <w:r>
          <w:rPr>
            <w:rFonts w:ascii="Times New Roman" w:hAnsi="Times New Roman"/>
            <w:sz w:val="24"/>
            <w:szCs w:val="24"/>
            <w:u w:val="single"/>
          </w:rPr>
          <w:t>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 запросу в электронной форме субъекта обращения лекарственных средств соответствующим уполномоченным федеральным органом исполнительной власти, осуществляющим государственную регистрацию лекарственных препаратов, в установленном им порядке ос</w:t>
      </w:r>
      <w:r>
        <w:rPr>
          <w:rFonts w:ascii="Times New Roman" w:hAnsi="Times New Roman"/>
          <w:sz w:val="24"/>
          <w:szCs w:val="24"/>
        </w:rPr>
        <w:t>уществляется научное консультирование по вопросам, связанным с проведением доклинических исследований, клинических исследований лекарственных препаратов, экспертизы качества лекарственных средств, эффективности и безопасности, с осуществлением государствен</w:t>
      </w:r>
      <w:r>
        <w:rPr>
          <w:rFonts w:ascii="Times New Roman" w:hAnsi="Times New Roman"/>
          <w:sz w:val="24"/>
          <w:szCs w:val="24"/>
        </w:rPr>
        <w:t>ной регистрации лекарственных препаратов. Консультирование осуществляется с привлечением федеральных государственных бюджетных учреждений, подведомственных данному федеральному органу исполнительной власти и не участвующих в организации проведения эксперти</w:t>
      </w:r>
      <w:r>
        <w:rPr>
          <w:rFonts w:ascii="Times New Roman" w:hAnsi="Times New Roman"/>
          <w:sz w:val="24"/>
          <w:szCs w:val="24"/>
        </w:rPr>
        <w:t xml:space="preserve">зы качества лекарственных средств в целях осуществления их государственной регистрации в соответствии со </w:t>
      </w:r>
      <w:hyperlink r:id="rId276" w:history="1">
        <w:r>
          <w:rPr>
            <w:rFonts w:ascii="Times New Roman" w:hAnsi="Times New Roman"/>
            <w:sz w:val="24"/>
            <w:szCs w:val="24"/>
            <w:u w:val="single"/>
          </w:rPr>
          <w:t>статьей 16</w:t>
        </w:r>
      </w:hyperlink>
      <w:r>
        <w:rPr>
          <w:rFonts w:ascii="Times New Roman" w:hAnsi="Times New Roman"/>
          <w:sz w:val="24"/>
          <w:szCs w:val="24"/>
        </w:rPr>
        <w:t xml:space="preserve"> настоящего Федерального закона, в виде ответа в письменной</w:t>
      </w:r>
      <w:r>
        <w:rPr>
          <w:rFonts w:ascii="Times New Roman" w:hAnsi="Times New Roman"/>
          <w:sz w:val="24"/>
          <w:szCs w:val="24"/>
        </w:rPr>
        <w:t xml:space="preserve"> форме уполномоченного федерального органа исполнительной власти на запрос. Размер взимаемой с заявителя платы определяется в соответствии с законодательством Российской Федерации об организации предоставления государственных и муниципальных услуг. Информа</w:t>
      </w:r>
      <w:r>
        <w:rPr>
          <w:rFonts w:ascii="Times New Roman" w:hAnsi="Times New Roman"/>
          <w:sz w:val="24"/>
          <w:szCs w:val="24"/>
        </w:rPr>
        <w:t>ция об осуществлении научного консультирования, в том числе статьи, обзоры, справочные материалы и иная информация об осуществлении научного консультирования, размещается на официальном сайте уполномоченного федерального органа исполнительной власти в сети</w:t>
      </w:r>
      <w:r>
        <w:rPr>
          <w:rFonts w:ascii="Times New Roman" w:hAnsi="Times New Roman"/>
          <w:sz w:val="24"/>
          <w:szCs w:val="24"/>
        </w:rPr>
        <w:t xml:space="preserve"> "Интернет" с соблюдением ограничений, установленных законодательством о персональных данных, коммерческой и (или) государственной тайне. (в ред. Федерального закона </w:t>
      </w:r>
      <w:hyperlink r:id="rId277" w:history="1">
        <w:r>
          <w:rPr>
            <w:rFonts w:ascii="Times New Roman" w:hAnsi="Times New Roman"/>
            <w:sz w:val="24"/>
            <w:szCs w:val="24"/>
            <w:u w:val="single"/>
          </w:rPr>
          <w:t>от 30.01.2</w:t>
        </w:r>
        <w:r>
          <w:rPr>
            <w:rFonts w:ascii="Times New Roman" w:hAnsi="Times New Roman"/>
            <w:sz w:val="24"/>
            <w:szCs w:val="24"/>
            <w:u w:val="single"/>
          </w:rPr>
          <w:t>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Государственная регистрация лекарственных препаратов, которые предназначены для применения в условиях военных действий, чрезвычайных ситуаций, предупреждения чрезвычайных ситуаций, профилактики и лечения заболеваний, представляющих опасно</w:t>
      </w:r>
      <w:r>
        <w:rPr>
          <w:rFonts w:ascii="Times New Roman" w:hAnsi="Times New Roman"/>
          <w:sz w:val="24"/>
          <w:szCs w:val="24"/>
        </w:rPr>
        <w:t>сть для окружающих, заболеваний и поражений, полученных в результате воздействия неблагоприятных химических, биологических, радиационных факторов, и которые разработаны в том числе по заданию федеральных органов исполнительной власти, уполномоченных в обла</w:t>
      </w:r>
      <w:r>
        <w:rPr>
          <w:rFonts w:ascii="Times New Roman" w:hAnsi="Times New Roman"/>
          <w:sz w:val="24"/>
          <w:szCs w:val="24"/>
        </w:rPr>
        <w:t>сти обороны страны и безопасности государства, а также лекарственных средств в случае их дефектуры или риска возникновения дефектуры в связи с введением в отношении Российской Федерации ограничительных мер экономического характера осуществляется в порядке,</w:t>
      </w:r>
      <w:r>
        <w:rPr>
          <w:rFonts w:ascii="Times New Roman" w:hAnsi="Times New Roman"/>
          <w:sz w:val="24"/>
          <w:szCs w:val="24"/>
        </w:rPr>
        <w:t xml:space="preserve"> установленном Правительством Российской Федерации. (в ред. Федеральных законов </w:t>
      </w:r>
      <w:hyperlink r:id="rId278" w:history="1">
        <w:r>
          <w:rPr>
            <w:rFonts w:ascii="Times New Roman" w:hAnsi="Times New Roman"/>
            <w:sz w:val="24"/>
            <w:szCs w:val="24"/>
            <w:u w:val="single"/>
          </w:rPr>
          <w:t>от 01.04.2020 N 98-ФЗ</w:t>
        </w:r>
      </w:hyperlink>
      <w:r>
        <w:rPr>
          <w:rFonts w:ascii="Times New Roman" w:hAnsi="Times New Roman"/>
          <w:sz w:val="24"/>
          <w:szCs w:val="24"/>
        </w:rPr>
        <w:t xml:space="preserve">, </w:t>
      </w:r>
      <w:hyperlink r:id="rId279"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14. Принципы экспертизы лекарственных средств (в ред. Федерального закона </w:t>
      </w:r>
      <w:hyperlink r:id="rId280"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w:t>
      </w:r>
      <w:r>
        <w:rPr>
          <w:rFonts w:ascii="Times New Roman" w:hAnsi="Times New Roman"/>
          <w:sz w:val="24"/>
          <w:szCs w:val="24"/>
        </w:rPr>
        <w:t xml:space="preserve">ртиза лекарственных средств основывается на принципах законности, соблюдения прав и свобод человека и гражданина, прав юридического лица, независимости эксперта, объективности, всесторонности и полноты исследований, проводимых с использованием современных </w:t>
      </w:r>
      <w:r>
        <w:rPr>
          <w:rFonts w:ascii="Times New Roman" w:hAnsi="Times New Roman"/>
          <w:sz w:val="24"/>
          <w:szCs w:val="24"/>
        </w:rPr>
        <w:t>достижений науки и техники, ответственности федерального государственного бюджетного учреждения по проведению экспертизы лекарственных средств и экспертов за проведение и качество экспертизы.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Экспертиза лекарственных препаратов для медицинского применен</w:t>
      </w:r>
      <w:r>
        <w:rPr>
          <w:rFonts w:ascii="Times New Roman" w:hAnsi="Times New Roman"/>
          <w:sz w:val="24"/>
          <w:szCs w:val="24"/>
        </w:rPr>
        <w:t>ия включает в себя: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экспертизу документов, представленных для определения возможности рассматривать лекарственный препарат для медицинского применения в качестве орфанного лекарственного препарата; (в ред. Федерального закона </w:t>
      </w:r>
      <w:hyperlink r:id="rId28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экспертизу предложенных методов контроля качества лекарственного средства и (или) качества представленных образцов лекарственного средства с использ</w:t>
      </w:r>
      <w:r>
        <w:rPr>
          <w:rFonts w:ascii="Times New Roman" w:hAnsi="Times New Roman"/>
          <w:sz w:val="24"/>
          <w:szCs w:val="24"/>
        </w:rPr>
        <w:t xml:space="preserve">ованием этих методов (далее - экспертиза качества лекарственного средства); (в ред. Федерального закона </w:t>
      </w:r>
      <w:hyperlink r:id="rId28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экспертизу отношения ожидаемой пользы к возм</w:t>
      </w:r>
      <w:r>
        <w:rPr>
          <w:rFonts w:ascii="Times New Roman" w:hAnsi="Times New Roman"/>
          <w:sz w:val="24"/>
          <w:szCs w:val="24"/>
        </w:rPr>
        <w:t>ожному риску применения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экспертизу регистрационного досье на лекарственный препарат в целях определения взаимозаменяемости лекарственных препаратов для медицинского применения. (в ред. Федерального закона </w:t>
      </w:r>
      <w:hyperlink r:id="rId283"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Экспертиза лекарственных препаратов для ветеринарного применения включает в себя экспертизу качества лекарственного средства и экспертизу отношения ожидаемой пользы к в</w:t>
      </w:r>
      <w:r>
        <w:rPr>
          <w:rFonts w:ascii="Times New Roman" w:hAnsi="Times New Roman"/>
          <w:sz w:val="24"/>
          <w:szCs w:val="24"/>
        </w:rPr>
        <w:t>озможному риску применения лекарственного препарата.</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Федеральное государственное бюджетное учреждение по проведению экспертизы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Экспертиза лекарственных средств проводится федеральным государственным бюджетным учреждением с</w:t>
      </w:r>
      <w:r>
        <w:rPr>
          <w:rFonts w:ascii="Times New Roman" w:hAnsi="Times New Roman"/>
          <w:sz w:val="24"/>
          <w:szCs w:val="24"/>
        </w:rPr>
        <w:t>оответствующего уполномоченного федерального органа исполнительной власти, созданным для обеспечения исполнения полномочий этого федерального органа по выдаче разрешений на проведение клинических исследований лекарственных препаратов и (или) по государстве</w:t>
      </w:r>
      <w:r>
        <w:rPr>
          <w:rFonts w:ascii="Times New Roman" w:hAnsi="Times New Roman"/>
          <w:sz w:val="24"/>
          <w:szCs w:val="24"/>
        </w:rPr>
        <w:t xml:space="preserve">нной регистрации (регистрации) лекарственных препаратов (далее - экспертное учреждение). (в ред. Федерального закона </w:t>
      </w:r>
      <w:hyperlink r:id="rId28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Организация проведения</w:t>
      </w:r>
      <w:r>
        <w:rPr>
          <w:rFonts w:ascii="Times New Roman" w:hAnsi="Times New Roman"/>
          <w:b/>
          <w:bCs/>
          <w:sz w:val="32"/>
          <w:szCs w:val="32"/>
        </w:rPr>
        <w:t xml:space="preserve"> экспертизы лекарственных средств (в ред. Федерального закона </w:t>
      </w:r>
      <w:hyperlink r:id="rId285"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лекарственных средств проводится комиссией эксперт</w:t>
      </w:r>
      <w:r>
        <w:rPr>
          <w:rFonts w:ascii="Times New Roman" w:hAnsi="Times New Roman"/>
          <w:sz w:val="24"/>
          <w:szCs w:val="24"/>
        </w:rPr>
        <w:t xml:space="preserve">ов экспертного учреждения, назначенной его руководителем, на основании задания на проведение экспертизы лекарственного средства, выданного уполномоченным федеральным органом </w:t>
      </w:r>
      <w:r>
        <w:rPr>
          <w:rFonts w:ascii="Times New Roman" w:hAnsi="Times New Roman"/>
          <w:sz w:val="24"/>
          <w:szCs w:val="24"/>
        </w:rPr>
        <w:lastRenderedPageBreak/>
        <w:t>исполнительной власти. Руководитель экспертного учреждения обеспечивает надлежащее</w:t>
      </w:r>
      <w:r>
        <w:rPr>
          <w:rFonts w:ascii="Times New Roman" w:hAnsi="Times New Roman"/>
          <w:sz w:val="24"/>
          <w:szCs w:val="24"/>
        </w:rPr>
        <w:t xml:space="preserve"> проведение экспертизы лекарственных средств в соответствии с заданием, выданным уполномоченным федеральным органом исполнительной власти, и организует подготовку сводного заключения этой комиссии. В состав этой комиссии по решению руководителя экспертного</w:t>
      </w:r>
      <w:r>
        <w:rPr>
          <w:rFonts w:ascii="Times New Roman" w:hAnsi="Times New Roman"/>
          <w:sz w:val="24"/>
          <w:szCs w:val="24"/>
        </w:rPr>
        <w:t xml:space="preserve"> учреждения могут быть включены в качестве экспертов лица, не работающие в данном экспертном учреждении, если их специальные знания необходимы для проведения экспертизы и такие эксперты отсутствуют в данном экспертном учреждении.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Экспертом по проведению</w:t>
      </w:r>
      <w:r>
        <w:rPr>
          <w:rFonts w:ascii="Times New Roman" w:hAnsi="Times New Roman"/>
          <w:sz w:val="24"/>
          <w:szCs w:val="24"/>
        </w:rPr>
        <w:t xml:space="preserve"> экспертизы лекарственных средств является аттестованный работник экспертного учреждения, который имеет высшее медицинское, фармацевтическое, биологическое, ветеринарное или химическое образование и проводит экспертизу лекарственных средств в порядке испол</w:t>
      </w:r>
      <w:r>
        <w:rPr>
          <w:rFonts w:ascii="Times New Roman" w:hAnsi="Times New Roman"/>
          <w:sz w:val="24"/>
          <w:szCs w:val="24"/>
        </w:rPr>
        <w:t>нения своих должностных обязанностей (далее - эксперт).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проведении экспертизы лекарственных средств эксперт не может находиться в какой-либо зависимости от лица, назначившего эту экспертизу, разработчика лекарственного средства или других заинтересо</w:t>
      </w:r>
      <w:r>
        <w:rPr>
          <w:rFonts w:ascii="Times New Roman" w:hAnsi="Times New Roman"/>
          <w:sz w:val="24"/>
          <w:szCs w:val="24"/>
        </w:rPr>
        <w:t>ванных в результатах экспертизы лиц.</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16 (в ред. Федерального закона </w:t>
      </w:r>
      <w:hyperlink r:id="rId28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w:t>
      </w:r>
      <w:r>
        <w:rPr>
          <w:rFonts w:ascii="Times New Roman" w:hAnsi="Times New Roman"/>
          <w:b/>
          <w:bCs/>
          <w:i/>
          <w:iCs/>
          <w:sz w:val="24"/>
          <w:szCs w:val="24"/>
        </w:rPr>
        <w:t>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w:t>
      </w:r>
      <w:r>
        <w:rPr>
          <w:rFonts w:ascii="Times New Roman" w:hAnsi="Times New Roman"/>
          <w:b/>
          <w:bCs/>
          <w:i/>
          <w:iCs/>
          <w:sz w:val="24"/>
          <w:szCs w:val="24"/>
        </w:rPr>
        <w:t xml:space="preserve">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w:t>
      </w:r>
      <w:r>
        <w:rPr>
          <w:rFonts w:ascii="Times New Roman" w:hAnsi="Times New Roman"/>
          <w:b/>
          <w:bCs/>
          <w:i/>
          <w:iCs/>
          <w:sz w:val="24"/>
          <w:szCs w:val="24"/>
        </w:rPr>
        <w:t>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w:t>
      </w:r>
      <w:r>
        <w:rPr>
          <w:rFonts w:ascii="Times New Roman" w:hAnsi="Times New Roman"/>
          <w:b/>
          <w:bCs/>
          <w:i/>
          <w:iCs/>
          <w:sz w:val="24"/>
          <w:szCs w:val="24"/>
        </w:rPr>
        <w:t>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28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16 (в ред. Федерального закона </w:t>
      </w:r>
      <w:hyperlink r:id="rId28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w:t>
      </w:r>
      <w:r>
        <w:rPr>
          <w:rFonts w:ascii="Times New Roman" w:hAnsi="Times New Roman"/>
          <w:b/>
          <w:bCs/>
          <w:i/>
          <w:iCs/>
          <w:sz w:val="24"/>
          <w:szCs w:val="24"/>
        </w:rPr>
        <w:t>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w:t>
      </w:r>
      <w:r>
        <w:rPr>
          <w:rFonts w:ascii="Times New Roman" w:hAnsi="Times New Roman"/>
          <w:b/>
          <w:bCs/>
          <w:i/>
          <w:iCs/>
          <w:sz w:val="24"/>
          <w:szCs w:val="24"/>
        </w:rPr>
        <w:t xml:space="preserve">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w:t>
      </w:r>
      <w:r>
        <w:rPr>
          <w:rFonts w:ascii="Times New Roman" w:hAnsi="Times New Roman"/>
          <w:b/>
          <w:bCs/>
          <w:i/>
          <w:iCs/>
          <w:sz w:val="24"/>
          <w:szCs w:val="24"/>
        </w:rPr>
        <w:t>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28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проведении экспертизы лекарственных средств не допускается истребование экспертом у заявителя либо иных лиц материалов,</w:t>
      </w:r>
      <w:r>
        <w:rPr>
          <w:rFonts w:ascii="Times New Roman" w:hAnsi="Times New Roman"/>
          <w:sz w:val="24"/>
          <w:szCs w:val="24"/>
        </w:rPr>
        <w:t xml:space="preserve"> необходимых для проведения экспертизы. В случае недостаточности представленных эксперту материалов в личный кабинет заявителя в единой государственной информационной системе в сфере здравоохранения (далее - единая </w:t>
      </w:r>
      <w:r>
        <w:rPr>
          <w:rFonts w:ascii="Times New Roman" w:hAnsi="Times New Roman"/>
          <w:sz w:val="24"/>
          <w:szCs w:val="24"/>
        </w:rPr>
        <w:lastRenderedPageBreak/>
        <w:t>система) экспертным учреждением направляе</w:t>
      </w:r>
      <w:r>
        <w:rPr>
          <w:rFonts w:ascii="Times New Roman" w:hAnsi="Times New Roman"/>
          <w:sz w:val="24"/>
          <w:szCs w:val="24"/>
        </w:rPr>
        <w:t xml:space="preserve">тся запрос о представлении необходимых материалов, подписанный руководителем (уполномоченным лицом) экспертного учреждения с использованием усиленной квалифицированной электронной подписи. (в ред. Федерального закона </w:t>
      </w:r>
      <w:hyperlink r:id="rId29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16 (в ред. Федерального закона </w:t>
      </w:r>
      <w:hyperlink r:id="rId291"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w:t>
      </w:r>
      <w:r>
        <w:rPr>
          <w:rFonts w:ascii="Times New Roman" w:hAnsi="Times New Roman"/>
          <w:b/>
          <w:bCs/>
          <w:i/>
          <w:iCs/>
          <w:sz w:val="24"/>
          <w:szCs w:val="24"/>
        </w:rPr>
        <w:t>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w:t>
      </w:r>
      <w:r>
        <w:rPr>
          <w:rFonts w:ascii="Times New Roman" w:hAnsi="Times New Roman"/>
          <w:b/>
          <w:bCs/>
          <w:i/>
          <w:iCs/>
          <w:sz w:val="24"/>
          <w:szCs w:val="24"/>
        </w:rPr>
        <w:t>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w:t>
      </w:r>
      <w:r>
        <w:rPr>
          <w:rFonts w:ascii="Times New Roman" w:hAnsi="Times New Roman"/>
          <w:b/>
          <w:bCs/>
          <w:i/>
          <w:iCs/>
          <w:sz w:val="24"/>
          <w:szCs w:val="24"/>
        </w:rPr>
        <w:t>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w:t>
      </w:r>
      <w:r>
        <w:rPr>
          <w:rFonts w:ascii="Times New Roman" w:hAnsi="Times New Roman"/>
          <w:b/>
          <w:bCs/>
          <w:i/>
          <w:iCs/>
          <w:sz w:val="24"/>
          <w:szCs w:val="24"/>
        </w:rPr>
        <w:t xml:space="preserve">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29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16 (в ред. Федерального закона </w:t>
      </w:r>
      <w:hyperlink r:id="rId293" w:history="1">
        <w:r>
          <w:rPr>
            <w:rFonts w:ascii="Times New Roman" w:hAnsi="Times New Roman"/>
            <w:b/>
            <w:bCs/>
            <w:i/>
            <w:iCs/>
            <w:sz w:val="24"/>
            <w:szCs w:val="24"/>
            <w:u w:val="single"/>
          </w:rPr>
          <w:t xml:space="preserve">от 30.01.2024 N </w:t>
        </w:r>
        <w:r>
          <w:rPr>
            <w:rFonts w:ascii="Times New Roman" w:hAnsi="Times New Roman"/>
            <w:b/>
            <w:bCs/>
            <w:i/>
            <w:iCs/>
            <w:sz w:val="24"/>
            <w:szCs w:val="24"/>
            <w:u w:val="single"/>
          </w:rPr>
          <w:t>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w:t>
      </w:r>
      <w:r>
        <w:rPr>
          <w:rFonts w:ascii="Times New Roman" w:hAnsi="Times New Roman"/>
          <w:b/>
          <w:bCs/>
          <w:i/>
          <w:iCs/>
          <w:sz w:val="24"/>
          <w:szCs w:val="24"/>
        </w:rPr>
        <w:t>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w:t>
      </w:r>
      <w:r>
        <w:rPr>
          <w:rFonts w:ascii="Times New Roman" w:hAnsi="Times New Roman"/>
          <w:b/>
          <w:bCs/>
          <w:i/>
          <w:iCs/>
          <w:sz w:val="24"/>
          <w:szCs w:val="24"/>
        </w:rPr>
        <w:t>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w:t>
      </w:r>
      <w:r>
        <w:rPr>
          <w:rFonts w:ascii="Times New Roman" w:hAnsi="Times New Roman"/>
          <w:b/>
          <w:bCs/>
          <w:i/>
          <w:iCs/>
          <w:sz w:val="24"/>
          <w:szCs w:val="24"/>
        </w:rPr>
        <w:t>лнительной власти (</w:t>
      </w:r>
      <w:hyperlink r:id="rId29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Заявитель обязан направить в личный кабинет экспертного учреждения в единой системе подп</w:t>
      </w:r>
      <w:r>
        <w:rPr>
          <w:rFonts w:ascii="Times New Roman" w:hAnsi="Times New Roman"/>
          <w:sz w:val="24"/>
          <w:szCs w:val="24"/>
        </w:rPr>
        <w:t>исанный усиленной квалифицированной электронной подписью ответ на запрос экспертного учреждения в срок, не превышающий девяноста рабочих дней со дня получения экспертным учреждением электронного уведомления о получении заявителем запроса. Время со дня напр</w:t>
      </w:r>
      <w:r>
        <w:rPr>
          <w:rFonts w:ascii="Times New Roman" w:hAnsi="Times New Roman"/>
          <w:sz w:val="24"/>
          <w:szCs w:val="24"/>
        </w:rPr>
        <w:t>авления экспертным учреждением в личный кабинет заявителя в единой системе запроса о представлении дополнительных материалов до дня направления заявителем в личный кабинет экспертного учреждения в единой системе ответа на запрос не учитывается при исчислен</w:t>
      </w:r>
      <w:r>
        <w:rPr>
          <w:rFonts w:ascii="Times New Roman" w:hAnsi="Times New Roman"/>
          <w:sz w:val="24"/>
          <w:szCs w:val="24"/>
        </w:rPr>
        <w:t xml:space="preserve">ии срока проведения экспертизы лекарственного средства. (в ред. Федерального закона </w:t>
      </w:r>
      <w:hyperlink r:id="rId29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4.2 статьи 16 (в ред. Федерального закона </w:t>
      </w:r>
      <w:hyperlink r:id="rId29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w:t>
      </w:r>
      <w:r>
        <w:rPr>
          <w:rFonts w:ascii="Times New Roman" w:hAnsi="Times New Roman"/>
          <w:b/>
          <w:bCs/>
          <w:i/>
          <w:iCs/>
          <w:sz w:val="24"/>
          <w:szCs w:val="24"/>
        </w:rPr>
        <w:t>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w:t>
      </w:r>
      <w:r>
        <w:rPr>
          <w:rFonts w:ascii="Times New Roman" w:hAnsi="Times New Roman"/>
          <w:b/>
          <w:bCs/>
          <w:i/>
          <w:iCs/>
          <w:sz w:val="24"/>
          <w:szCs w:val="24"/>
        </w:rPr>
        <w:t xml:space="preserve"> применения, подтверждающие факт государственной </w:t>
      </w:r>
      <w:r>
        <w:rPr>
          <w:rFonts w:ascii="Times New Roman" w:hAnsi="Times New Roman"/>
          <w:b/>
          <w:bCs/>
          <w:i/>
          <w:iCs/>
          <w:sz w:val="24"/>
          <w:szCs w:val="24"/>
        </w:rPr>
        <w:lastRenderedPageBreak/>
        <w:t>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w:t>
      </w:r>
      <w:r>
        <w:rPr>
          <w:rFonts w:ascii="Times New Roman" w:hAnsi="Times New Roman"/>
          <w:b/>
          <w:bCs/>
          <w:i/>
          <w:iCs/>
          <w:sz w:val="24"/>
          <w:szCs w:val="24"/>
        </w:rPr>
        <w:t>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w:t>
      </w:r>
      <w:r>
        <w:rPr>
          <w:rFonts w:ascii="Times New Roman" w:hAnsi="Times New Roman"/>
          <w:b/>
          <w:bCs/>
          <w:i/>
          <w:iCs/>
          <w:sz w:val="24"/>
          <w:szCs w:val="24"/>
        </w:rPr>
        <w:t xml:space="preserve"> уполномоченного лица уполномоченного федерального органа исполнительной власти (</w:t>
      </w:r>
      <w:hyperlink r:id="rId29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4.2 статьи 16 (</w:t>
      </w:r>
      <w:r>
        <w:rPr>
          <w:rFonts w:ascii="Times New Roman" w:hAnsi="Times New Roman"/>
          <w:b/>
          <w:bCs/>
          <w:i/>
          <w:iCs/>
          <w:sz w:val="24"/>
          <w:szCs w:val="24"/>
        </w:rPr>
        <w:t xml:space="preserve">в ред. Федерального закона </w:t>
      </w:r>
      <w:hyperlink r:id="rId29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w:t>
      </w:r>
      <w:r>
        <w:rPr>
          <w:rFonts w:ascii="Times New Roman" w:hAnsi="Times New Roman"/>
          <w:b/>
          <w:bCs/>
          <w:i/>
          <w:iCs/>
          <w:sz w:val="24"/>
          <w:szCs w:val="24"/>
        </w:rPr>
        <w:t>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w:t>
      </w:r>
      <w:r>
        <w:rPr>
          <w:rFonts w:ascii="Times New Roman" w:hAnsi="Times New Roman"/>
          <w:b/>
          <w:bCs/>
          <w:i/>
          <w:iCs/>
          <w:sz w:val="24"/>
          <w:szCs w:val="24"/>
        </w:rPr>
        <w:t>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w:t>
      </w:r>
      <w:r>
        <w:rPr>
          <w:rFonts w:ascii="Times New Roman" w:hAnsi="Times New Roman"/>
          <w:b/>
          <w:bCs/>
          <w:i/>
          <w:iCs/>
          <w:sz w:val="24"/>
          <w:szCs w:val="24"/>
        </w:rPr>
        <w:t xml:space="preserve">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29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w:t>
      </w:r>
      <w:r>
        <w:rPr>
          <w:rFonts w:ascii="Times New Roman" w:hAnsi="Times New Roman"/>
          <w:b/>
          <w:bCs/>
          <w:i/>
          <w:iCs/>
          <w:sz w:val="24"/>
          <w:szCs w:val="24"/>
        </w:rPr>
        <w:t xml:space="preserve">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Если заявителем в соответствии с частью 1.1 статьи 30 или частью 2 статьи 34 настоящего Федерального закона представлена копия решения уполномоченного федерального органа исполнительной власти о проведении фармацевтическо</w:t>
      </w:r>
      <w:r>
        <w:rPr>
          <w:rFonts w:ascii="Times New Roman" w:hAnsi="Times New Roman"/>
          <w:sz w:val="24"/>
          <w:szCs w:val="24"/>
        </w:rPr>
        <w:t>й инспекции производства лекарственных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экономического союза, эксперту до оформления результатов экспертизы лекарственного средства пред</w:t>
      </w:r>
      <w:r>
        <w:rPr>
          <w:rFonts w:ascii="Times New Roman" w:hAnsi="Times New Roman"/>
          <w:sz w:val="24"/>
          <w:szCs w:val="24"/>
        </w:rPr>
        <w:t>ставляется копия заключения о соответствии производителя лекарственных средств требованиям правил надлежащей производственной практики, выданного уполномоченным федеральным органом исполнительной власти, или копия сертификата соответствия производителя лек</w:t>
      </w:r>
      <w:r>
        <w:rPr>
          <w:rFonts w:ascii="Times New Roman" w:hAnsi="Times New Roman"/>
          <w:sz w:val="24"/>
          <w:szCs w:val="24"/>
        </w:rPr>
        <w:t xml:space="preserve">арственных средств для медицинского применения требованиям правил надлежащей производственной практики Евразийского экономического союза. (в ред. Федерального закона </w:t>
      </w:r>
      <w:hyperlink r:id="rId300" w:history="1">
        <w:r>
          <w:rPr>
            <w:rFonts w:ascii="Times New Roman" w:hAnsi="Times New Roman"/>
            <w:sz w:val="24"/>
            <w:szCs w:val="24"/>
            <w:u w:val="single"/>
          </w:rPr>
          <w:t>от 30.01.2</w:t>
        </w:r>
        <w:r>
          <w:rPr>
            <w:rFonts w:ascii="Times New Roman" w:hAnsi="Times New Roman"/>
            <w:sz w:val="24"/>
            <w:szCs w:val="24"/>
            <w:u w:val="single"/>
          </w:rPr>
          <w:t>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4.3 статьи 16 (в ред. Федерального закона </w:t>
      </w:r>
      <w:hyperlink r:id="rId30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w:t>
      </w:r>
      <w:r>
        <w:rPr>
          <w:rFonts w:ascii="Times New Roman" w:hAnsi="Times New Roman"/>
          <w:b/>
          <w:bCs/>
          <w:i/>
          <w:iCs/>
          <w:sz w:val="24"/>
          <w:szCs w:val="24"/>
        </w:rPr>
        <w:t>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w:t>
      </w:r>
      <w:r>
        <w:rPr>
          <w:rFonts w:ascii="Times New Roman" w:hAnsi="Times New Roman"/>
          <w:b/>
          <w:bCs/>
          <w:i/>
          <w:iCs/>
          <w:sz w:val="24"/>
          <w:szCs w:val="24"/>
        </w:rPr>
        <w:t>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w:t>
      </w:r>
      <w:r>
        <w:rPr>
          <w:rFonts w:ascii="Times New Roman" w:hAnsi="Times New Roman"/>
          <w:b/>
          <w:bCs/>
          <w:i/>
          <w:iCs/>
          <w:sz w:val="24"/>
          <w:szCs w:val="24"/>
        </w:rPr>
        <w:t>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w:t>
      </w:r>
      <w:r>
        <w:rPr>
          <w:rFonts w:ascii="Times New Roman" w:hAnsi="Times New Roman"/>
          <w:b/>
          <w:bCs/>
          <w:i/>
          <w:iCs/>
          <w:sz w:val="24"/>
          <w:szCs w:val="24"/>
        </w:rPr>
        <w:t>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0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w:t>
      </w:r>
      <w:r>
        <w:rPr>
          <w:rFonts w:ascii="Times New Roman" w:hAnsi="Times New Roman"/>
          <w:b/>
          <w:bCs/>
          <w:i/>
          <w:iCs/>
          <w:sz w:val="24"/>
          <w:szCs w:val="24"/>
        </w:rPr>
        <w:t xml:space="preserve">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 xml:space="preserve">Положения части 4.3 статьи 16 (в ред. Федерального закона </w:t>
      </w:r>
      <w:hyperlink r:id="rId30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w:t>
      </w:r>
      <w:r>
        <w:rPr>
          <w:rFonts w:ascii="Times New Roman" w:hAnsi="Times New Roman"/>
          <w:b/>
          <w:bCs/>
          <w:i/>
          <w:iCs/>
          <w:sz w:val="24"/>
          <w:szCs w:val="24"/>
        </w:rPr>
        <w:t xml:space="preserve">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w:t>
      </w:r>
      <w:r>
        <w:rPr>
          <w:rFonts w:ascii="Times New Roman" w:hAnsi="Times New Roman"/>
          <w:b/>
          <w:bCs/>
          <w:i/>
          <w:iCs/>
          <w:sz w:val="24"/>
          <w:szCs w:val="24"/>
        </w:rPr>
        <w:t>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w:t>
      </w:r>
      <w:r>
        <w:rPr>
          <w:rFonts w:ascii="Times New Roman" w:hAnsi="Times New Roman"/>
          <w:b/>
          <w:bCs/>
          <w:i/>
          <w:iCs/>
          <w:sz w:val="24"/>
          <w:szCs w:val="24"/>
        </w:rPr>
        <w:t xml:space="preserve">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0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Заявитель обязан направить в личный кабинет экспертного учреждения в единой системе копию заключения или копию сертификата, указанных в час</w:t>
      </w:r>
      <w:r>
        <w:rPr>
          <w:rFonts w:ascii="Times New Roman" w:hAnsi="Times New Roman"/>
          <w:sz w:val="24"/>
          <w:szCs w:val="24"/>
        </w:rPr>
        <w:t xml:space="preserve">ти 4.2 настоящей статьи, в срок, не превышающий ста восьмидесяти рабочих дней со дня получения экспертным учреждением электронного уведомления о получении заявителем подписанного руководителем (уполномоченным лицом) экспертного учреждения с использованием </w:t>
      </w:r>
      <w:r>
        <w:rPr>
          <w:rFonts w:ascii="Times New Roman" w:hAnsi="Times New Roman"/>
          <w:sz w:val="24"/>
          <w:szCs w:val="24"/>
        </w:rPr>
        <w:t xml:space="preserve">усиленной квалифицированной электронной подписи запроса о предоставлении документа. Время со дня направления экспертным учреждением запроса в личный кабинет заявителя в единой системе до дня направления заявителем в личный кабинет экспертного учреждения в </w:t>
      </w:r>
      <w:r>
        <w:rPr>
          <w:rFonts w:ascii="Times New Roman" w:hAnsi="Times New Roman"/>
          <w:sz w:val="24"/>
          <w:szCs w:val="24"/>
        </w:rPr>
        <w:t xml:space="preserve">единой системе копии заключения или копии сертификата, указанных в части 4.2 настоящей статьи, не учитывается при исчислении срока проведения экспертизы лекарственного средства. (в ред. Федерального закона </w:t>
      </w:r>
      <w:hyperlink r:id="rId30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Эксперт при проведении порученной ему руководителем экспертного учреждения экспертизы лекарственного средства обязан:</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провести полное исследование представленных ему объектов, материалов, дать об</w:t>
      </w:r>
      <w:r>
        <w:rPr>
          <w:rFonts w:ascii="Times New Roman" w:hAnsi="Times New Roman"/>
          <w:sz w:val="24"/>
          <w:szCs w:val="24"/>
        </w:rPr>
        <w:t>основанное и объективное заключение по поставленным перед ним вопросам или мотивированное заключение о невозможности проведения им экспертизы лекарственного средства, если поставленные вопросы выходят за пределы специальных знаний эксперта, объекты исследо</w:t>
      </w:r>
      <w:r>
        <w:rPr>
          <w:rFonts w:ascii="Times New Roman" w:hAnsi="Times New Roman"/>
          <w:sz w:val="24"/>
          <w:szCs w:val="24"/>
        </w:rPr>
        <w:t>ваний и материалы непригодны или недостаточны для проведения исследований и дачи заключения либо современный уровень развития науки не позволяет ответить на поставленные вопросы;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разглашать сведения, которые стали ему известны в связи с проведением э</w:t>
      </w:r>
      <w:r>
        <w:rPr>
          <w:rFonts w:ascii="Times New Roman" w:hAnsi="Times New Roman"/>
          <w:sz w:val="24"/>
          <w:szCs w:val="24"/>
        </w:rPr>
        <w:t>кспертизы лекарственного средства, а также сведения, составляющие государственную, коммерческую или иную охраняемую законом тайну;</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обеспечить сохранность представленных объектов исследований и материалов.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Эксперт не вправе: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проводить экспертизу ле</w:t>
      </w:r>
      <w:r>
        <w:rPr>
          <w:rFonts w:ascii="Times New Roman" w:hAnsi="Times New Roman"/>
          <w:sz w:val="24"/>
          <w:szCs w:val="24"/>
        </w:rPr>
        <w:t>карственного средства по обращению непосредственно к нему организаций или физических лиц;</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самостоятельно собирать материалы для проведения экспертизы лекарственного средства;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проводить экспертизу лекарственного средства в качестве негосударственного </w:t>
      </w:r>
      <w:r>
        <w:rPr>
          <w:rFonts w:ascii="Times New Roman" w:hAnsi="Times New Roman"/>
          <w:sz w:val="24"/>
          <w:szCs w:val="24"/>
        </w:rPr>
        <w:t>эксперта.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 случае необходимости эксперт вправе ходатайствовать перед руководителем экспертного учреждения о привлечении к проведению экспертизы лекарственного средства других </w:t>
      </w:r>
      <w:r>
        <w:rPr>
          <w:rFonts w:ascii="Times New Roman" w:hAnsi="Times New Roman"/>
          <w:sz w:val="24"/>
          <w:szCs w:val="24"/>
        </w:rPr>
        <w:lastRenderedPageBreak/>
        <w:t>экспертов.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Каждый эксперт, входящий в состав комиссии экспертов, которой п</w:t>
      </w:r>
      <w:r>
        <w:rPr>
          <w:rFonts w:ascii="Times New Roman" w:hAnsi="Times New Roman"/>
          <w:sz w:val="24"/>
          <w:szCs w:val="24"/>
        </w:rPr>
        <w:t>оручено проведение экспертизы лекарственного средства, независимо и самостоятельно проводит исследования, оценивает результаты, полученные им лично и другими экспертами, и формулирует выводы относительно поставленных вопросов в пределах своих специальных з</w:t>
      </w:r>
      <w:r>
        <w:rPr>
          <w:rFonts w:ascii="Times New Roman" w:hAnsi="Times New Roman"/>
          <w:sz w:val="24"/>
          <w:szCs w:val="24"/>
        </w:rPr>
        <w:t>наний.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Результаты экспертизы лекарственного средства оформляются заключением комиссии экспертов. В заключении комиссии экспертов указываются перечень исследований, объем проведенных каждым экспертом исследований, установленные каждым из них факты и сдел</w:t>
      </w:r>
      <w:r>
        <w:rPr>
          <w:rFonts w:ascii="Times New Roman" w:hAnsi="Times New Roman"/>
          <w:sz w:val="24"/>
          <w:szCs w:val="24"/>
        </w:rPr>
        <w:t>анные в результате исследований выводы. Эксперт, мнение которого не совпадает с решением комиссии экспертов, вправе выразить свое мнение в письменной форме, которое приобщается к заключению комиссии экспертов.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Эксперты, входящие в состав комиссии, пред</w:t>
      </w:r>
      <w:r>
        <w:rPr>
          <w:rFonts w:ascii="Times New Roman" w:hAnsi="Times New Roman"/>
          <w:sz w:val="24"/>
          <w:szCs w:val="24"/>
        </w:rPr>
        <w:t>упреждаются об ответственности в соответствии с законодательством Российской Федерации за дачу заключения, содержащего необоснованные или фальсифицированные выводы, о чем они дают подписку.</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Определение уровня профессиональной подготовки экспертов и атт</w:t>
      </w:r>
      <w:r>
        <w:rPr>
          <w:rFonts w:ascii="Times New Roman" w:hAnsi="Times New Roman"/>
          <w:sz w:val="24"/>
          <w:szCs w:val="24"/>
        </w:rPr>
        <w:t>естация их на право проведения экспертизы лекарственных средств осуществляются экспертно-квалификационными комиссиями в порядке, установленном соответствующим уполномоченным федеральным органом исполнительной власти. Уровень профессиональной подготовки экс</w:t>
      </w:r>
      <w:r>
        <w:rPr>
          <w:rFonts w:ascii="Times New Roman" w:hAnsi="Times New Roman"/>
          <w:sz w:val="24"/>
          <w:szCs w:val="24"/>
        </w:rPr>
        <w:t>пертов подлежит пересмотру указанными комиссиями не реже чем один раз в пять лет.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Правила проведения экспертизы лекарственных средств и особенности экспертизы отдельных видов лекарственных препаратов (референтных лекарственных препаратов, воспроизведен</w:t>
      </w:r>
      <w:r>
        <w:rPr>
          <w:rFonts w:ascii="Times New Roman" w:hAnsi="Times New Roman"/>
          <w:sz w:val="24"/>
          <w:szCs w:val="24"/>
        </w:rPr>
        <w:t>ных лекарственных препаратов, биологических лекарственных препаратов, биоаналоговых (биоподобных) лекарственных препаратов (биоаналогов), гомеопатических лекарственных препаратов, лекарственных растительных препаратов, комбинаций лекарственных препаратов),</w:t>
      </w:r>
      <w:r>
        <w:rPr>
          <w:rFonts w:ascii="Times New Roman" w:hAnsi="Times New Roman"/>
          <w:sz w:val="24"/>
          <w:szCs w:val="24"/>
        </w:rPr>
        <w:t xml:space="preserve"> формы заключений комиссии экспертов устанавливаются соответствующим уполномоченным федеральным органом исполнительной власти. (в ред. Федерального закона </w:t>
      </w:r>
      <w:hyperlink r:id="rId306" w:history="1">
        <w:r>
          <w:rPr>
            <w:rFonts w:ascii="Times New Roman" w:hAnsi="Times New Roman"/>
            <w:sz w:val="24"/>
            <w:szCs w:val="24"/>
            <w:u w:val="single"/>
          </w:rPr>
          <w:t>от 22.12.2014 N 429</w:t>
        </w:r>
        <w:r>
          <w:rPr>
            <w:rFonts w:ascii="Times New Roman" w:hAnsi="Times New Roman"/>
            <w:sz w:val="24"/>
            <w:szCs w:val="24"/>
            <w:u w:val="single"/>
          </w:rPr>
          <w:t>-ФЗ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 Подача и рассмотрение заявления о государственной регистрации лекарственного препарата для ветеринарного применения (в ред. Федерального закона </w:t>
      </w:r>
      <w:hyperlink r:id="rId307"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17 (в ред. Федерального закона </w:t>
      </w:r>
      <w:hyperlink r:id="rId30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w:t>
      </w:r>
      <w:r>
        <w:rPr>
          <w:rFonts w:ascii="Times New Roman" w:hAnsi="Times New Roman"/>
          <w:b/>
          <w:bCs/>
          <w:i/>
          <w:iCs/>
          <w:sz w:val="24"/>
          <w:szCs w:val="24"/>
        </w:rPr>
        <w:t>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w:t>
      </w:r>
      <w:r>
        <w:rPr>
          <w:rFonts w:ascii="Times New Roman" w:hAnsi="Times New Roman"/>
          <w:b/>
          <w:bCs/>
          <w:i/>
          <w:iCs/>
          <w:sz w:val="24"/>
          <w:szCs w:val="24"/>
        </w:rPr>
        <w:t>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w:t>
      </w:r>
      <w:r>
        <w:rPr>
          <w:rFonts w:ascii="Times New Roman" w:hAnsi="Times New Roman"/>
          <w:b/>
          <w:bCs/>
          <w:i/>
          <w:iCs/>
          <w:sz w:val="24"/>
          <w:szCs w:val="24"/>
        </w:rPr>
        <w:t xml:space="preserve">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w:t>
      </w:r>
      <w:r>
        <w:rPr>
          <w:rFonts w:ascii="Times New Roman" w:hAnsi="Times New Roman"/>
          <w:b/>
          <w:bCs/>
          <w:i/>
          <w:iCs/>
          <w:sz w:val="24"/>
          <w:szCs w:val="24"/>
        </w:rPr>
        <w:lastRenderedPageBreak/>
        <w:t>указанного дубликата направля</w:t>
      </w:r>
      <w:r>
        <w:rPr>
          <w:rFonts w:ascii="Times New Roman" w:hAnsi="Times New Roman"/>
          <w:b/>
          <w:bCs/>
          <w:i/>
          <w:iCs/>
          <w:sz w:val="24"/>
          <w:szCs w:val="24"/>
        </w:rPr>
        <w:t>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0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17 (в ред. Федерального закона </w:t>
      </w:r>
      <w:hyperlink r:id="rId31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w:t>
      </w:r>
      <w:r>
        <w:rPr>
          <w:rFonts w:ascii="Times New Roman" w:hAnsi="Times New Roman"/>
          <w:b/>
          <w:bCs/>
          <w:i/>
          <w:iCs/>
          <w:sz w:val="24"/>
          <w:szCs w:val="24"/>
        </w:rPr>
        <w:t>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w:t>
      </w:r>
      <w:r>
        <w:rPr>
          <w:rFonts w:ascii="Times New Roman" w:hAnsi="Times New Roman"/>
          <w:b/>
          <w:bCs/>
          <w:i/>
          <w:iCs/>
          <w:sz w:val="24"/>
          <w:szCs w:val="24"/>
        </w:rPr>
        <w:t>.01.2026.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w:t>
      </w:r>
      <w:r>
        <w:rPr>
          <w:rFonts w:ascii="Times New Roman" w:hAnsi="Times New Roman"/>
          <w:b/>
          <w:bCs/>
          <w:i/>
          <w:iCs/>
          <w:sz w:val="24"/>
          <w:szCs w:val="24"/>
        </w:rPr>
        <w:t xml:space="preserve">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w:t>
      </w:r>
      <w:r>
        <w:rPr>
          <w:rFonts w:ascii="Times New Roman" w:hAnsi="Times New Roman"/>
          <w:b/>
          <w:bCs/>
          <w:i/>
          <w:iCs/>
          <w:sz w:val="24"/>
          <w:szCs w:val="24"/>
        </w:rPr>
        <w:t>власти (</w:t>
      </w:r>
      <w:hyperlink r:id="rId31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государственной регистрации лекарственного препарата для ветеринарного применения разработчик так</w:t>
      </w:r>
      <w:r>
        <w:rPr>
          <w:rFonts w:ascii="Times New Roman" w:hAnsi="Times New Roman"/>
          <w:sz w:val="24"/>
          <w:szCs w:val="24"/>
        </w:rPr>
        <w:t>ого лекарственного препарата или уполномоченное им другое юридическое лицо (далее в настоящей статье - заявитель) направляет посредством федеральной государственной информационной системы "Единый портал государственных и муниципальных услуг (функций)" (дал</w:t>
      </w:r>
      <w:r>
        <w:rPr>
          <w:rFonts w:ascii="Times New Roman" w:hAnsi="Times New Roman"/>
          <w:sz w:val="24"/>
          <w:szCs w:val="24"/>
        </w:rPr>
        <w:t xml:space="preserve">ее - единый портал) в уполномоченный федеральный орган исполнительной власти заявление о государственной регистрации лекарственного препарата для ветеринарного применения, подписанное усиленной квалифицированной электронной подписью, а также документы, из </w:t>
      </w:r>
      <w:r>
        <w:rPr>
          <w:rFonts w:ascii="Times New Roman" w:hAnsi="Times New Roman"/>
          <w:sz w:val="24"/>
          <w:szCs w:val="24"/>
        </w:rPr>
        <w:t xml:space="preserve">которых формируется регистрационное досье на лекарственный препарат для ветеринарного применения. (в ред. Федерального закона </w:t>
      </w:r>
      <w:hyperlink r:id="rId31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заявлении о государс</w:t>
      </w:r>
      <w:r>
        <w:rPr>
          <w:rFonts w:ascii="Times New Roman" w:hAnsi="Times New Roman"/>
          <w:sz w:val="24"/>
          <w:szCs w:val="24"/>
        </w:rPr>
        <w:t>твенной регистрации лекарственного препарата для ветеринарного применения указываются: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и адрес заявителя, разработчика и производителя лекарственного препарата для ветеринарного применения и адрес места осуществления производства лекарствен</w:t>
      </w:r>
      <w:r>
        <w:rPr>
          <w:rFonts w:ascii="Times New Roman" w:hAnsi="Times New Roman"/>
          <w:sz w:val="24"/>
          <w:szCs w:val="24"/>
        </w:rPr>
        <w:t>ного препарата для ветеринарного применения (в случае наличия нескольких участников процесса производства необходимо указать каждого из них);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наименование лекарственного препарата для ветеринарного применения (международное непатентованное, или группиро</w:t>
      </w:r>
      <w:r>
        <w:rPr>
          <w:rFonts w:ascii="Times New Roman" w:hAnsi="Times New Roman"/>
          <w:sz w:val="24"/>
          <w:szCs w:val="24"/>
        </w:rPr>
        <w:t>вочное, или химическое и торговое наименования);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перечень действующих и вспомогательных веществ, входящих в состав лекарственного препарата для ветеринарного применения, с указанием количества каждого из них;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лекарственная форма, дозировка, способы в</w:t>
      </w:r>
      <w:r>
        <w:rPr>
          <w:rFonts w:ascii="Times New Roman" w:hAnsi="Times New Roman"/>
          <w:sz w:val="24"/>
          <w:szCs w:val="24"/>
        </w:rPr>
        <w:t>ведения и применения, срок годности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фармакотерапевтическая группа;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необходимость применения ускоренной процедуры экспертизы лекарственных средств в целях государственной регистрации лекарственног</w:t>
      </w:r>
      <w:r>
        <w:rPr>
          <w:rFonts w:ascii="Times New Roman" w:hAnsi="Times New Roman"/>
          <w:sz w:val="24"/>
          <w:szCs w:val="24"/>
        </w:rPr>
        <w:t>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копии документов, подтверждающих уплату государственной пошлины: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за проведение экспертизы качества лекарственного средства и экспертизы отношения </w:t>
      </w:r>
      <w:r>
        <w:rPr>
          <w:rFonts w:ascii="Times New Roman" w:hAnsi="Times New Roman"/>
          <w:sz w:val="24"/>
          <w:szCs w:val="24"/>
        </w:rPr>
        <w:lastRenderedPageBreak/>
        <w:t>ожидаемой пользы к возможному риску применения лекарственного препарата для ветеринарного п</w:t>
      </w:r>
      <w:r>
        <w:rPr>
          <w:rFonts w:ascii="Times New Roman" w:hAnsi="Times New Roman"/>
          <w:sz w:val="24"/>
          <w:szCs w:val="24"/>
        </w:rPr>
        <w:t>рименения при его государственной регистрации;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за выдачу регистрационного удостоверения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наличие согласия, предусмотренного частью 7 настоящей статьи, если с момента регистрации референтного лекарственного препарата для ветер</w:t>
      </w:r>
      <w:r>
        <w:rPr>
          <w:rFonts w:ascii="Times New Roman" w:hAnsi="Times New Roman"/>
          <w:sz w:val="24"/>
          <w:szCs w:val="24"/>
        </w:rPr>
        <w:t xml:space="preserve">инарного применения прошло менее чем шесть лет. (в ред. Федерального закона </w:t>
      </w:r>
      <w:hyperlink r:id="rId313"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Регистрационное досье в целях экспертизы лекарственного препарата для в</w:t>
      </w:r>
      <w:r>
        <w:rPr>
          <w:rFonts w:ascii="Times New Roman" w:hAnsi="Times New Roman"/>
          <w:sz w:val="24"/>
          <w:szCs w:val="24"/>
        </w:rPr>
        <w:t xml:space="preserve">етеринарного применения формируется из следующих документов и сведений: (в ред. Федерального закона </w:t>
      </w:r>
      <w:hyperlink r:id="rId314"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дате предоставления и регистрационн</w:t>
      </w:r>
      <w:r>
        <w:rPr>
          <w:rFonts w:ascii="Times New Roman" w:hAnsi="Times New Roman"/>
          <w:sz w:val="24"/>
          <w:szCs w:val="24"/>
        </w:rPr>
        <w:t xml:space="preserve">ом номере лицензии на производство лекарственных средств, предоставленной производителю регистрируемого лекарственного препарата для ветеринарного применения, для российских производителей; (в ред. Федеральных законов </w:t>
      </w:r>
      <w:hyperlink r:id="rId315"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31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о дате предоставления и регистрационном номере лицензии на производст</w:t>
      </w:r>
      <w:r>
        <w:rPr>
          <w:rFonts w:ascii="Times New Roman" w:hAnsi="Times New Roman"/>
          <w:sz w:val="24"/>
          <w:szCs w:val="24"/>
        </w:rPr>
        <w:t xml:space="preserve">во лекарственных средств, предоставленной производителю фармацевтической субстанции, входящей в состав регистрируемого лекарственного препарата для ветеринарного применения, для российских производителей; (в ред. Федеральных законов </w:t>
      </w:r>
      <w:hyperlink r:id="rId317"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318"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копия документа, выданного уполномоченным органом страны прои</w:t>
      </w:r>
      <w:r>
        <w:rPr>
          <w:rFonts w:ascii="Times New Roman" w:hAnsi="Times New Roman"/>
          <w:sz w:val="24"/>
          <w:szCs w:val="24"/>
        </w:rPr>
        <w:t>зводителя для каждой производственной площадки регистрируемого лекарственного препарата для ветеринарного применения и подтверждающего соответствие производителя лекарственного препарата требованиям правил надлежащей производственной практики, и его перево</w:t>
      </w:r>
      <w:r>
        <w:rPr>
          <w:rFonts w:ascii="Times New Roman" w:hAnsi="Times New Roman"/>
          <w:sz w:val="24"/>
          <w:szCs w:val="24"/>
        </w:rPr>
        <w:t>д на русский язык, заверенные в установленном порядке, а также копия заключения о соответствии производителя лекарственных средств требованиям правил надлежащей производственной практики, выданного уполномоченным федеральным органом исполнительной власти д</w:t>
      </w:r>
      <w:r>
        <w:rPr>
          <w:rFonts w:ascii="Times New Roman" w:hAnsi="Times New Roman"/>
          <w:sz w:val="24"/>
          <w:szCs w:val="24"/>
        </w:rPr>
        <w:t>ля каждой производственной площадки регистрируемого лекарственного препарата для ветеринарного применения, либо копия решения о проведении инспектирования производителя лекарственных средств, принятого уполномоченным федеральным органом исполнительной влас</w:t>
      </w:r>
      <w:r>
        <w:rPr>
          <w:rFonts w:ascii="Times New Roman" w:hAnsi="Times New Roman"/>
          <w:sz w:val="24"/>
          <w:szCs w:val="24"/>
        </w:rPr>
        <w:t>ти для каждой производственной площадки регистрируемого лекарственного препарата для ветеринарного применения. Указанные документы представляются в случае, если производство лекарственного препарата осуществляется за пределами Российской Федерации; (в ред.</w:t>
      </w:r>
      <w:r>
        <w:rPr>
          <w:rFonts w:ascii="Times New Roman" w:hAnsi="Times New Roman"/>
          <w:sz w:val="24"/>
          <w:szCs w:val="24"/>
        </w:rPr>
        <w:t xml:space="preserve"> Федерального закона </w:t>
      </w:r>
      <w:hyperlink r:id="rId319"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копия документа, выданного уполномоченным органом страны производителя фармацевтической субстанции и подтверждающего соотве</w:t>
      </w:r>
      <w:r>
        <w:rPr>
          <w:rFonts w:ascii="Times New Roman" w:hAnsi="Times New Roman"/>
          <w:sz w:val="24"/>
          <w:szCs w:val="24"/>
        </w:rPr>
        <w:t>тствие производителя фармацевтической субстанции, входящей в состав регистрируемого лекарственного препарата для ветеринарного применения, требованиям правил надлежащей производственной практики, и его перевод на русский язык, заверенные в установленном по</w:t>
      </w:r>
      <w:r>
        <w:rPr>
          <w:rFonts w:ascii="Times New Roman" w:hAnsi="Times New Roman"/>
          <w:sz w:val="24"/>
          <w:szCs w:val="24"/>
        </w:rPr>
        <w:t xml:space="preserve">рядке, в случае, если производство фармацевтической субстанции осуществляется за пределами Российской Федерации; (в ред. Федерального закона </w:t>
      </w:r>
      <w:hyperlink r:id="rId320"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проек</w:t>
      </w:r>
      <w:r>
        <w:rPr>
          <w:rFonts w:ascii="Times New Roman" w:hAnsi="Times New Roman"/>
          <w:sz w:val="24"/>
          <w:szCs w:val="24"/>
        </w:rPr>
        <w:t>т нормативного документа на лекарственный препарат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документ, содержащий следующую информацию о фармацевтической субстанции или фармацевтических субстанциях, входящих в состав лекарственного препарата для </w:t>
      </w:r>
      <w:r>
        <w:rPr>
          <w:rFonts w:ascii="Times New Roman" w:hAnsi="Times New Roman"/>
          <w:sz w:val="24"/>
          <w:szCs w:val="24"/>
        </w:rPr>
        <w:lastRenderedPageBreak/>
        <w:t>ветеринарного приме</w:t>
      </w:r>
      <w:r>
        <w:rPr>
          <w:rFonts w:ascii="Times New Roman" w:hAnsi="Times New Roman"/>
          <w:sz w:val="24"/>
          <w:szCs w:val="24"/>
        </w:rPr>
        <w:t>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фармацевтической субстанции, ее структура, общие свойства (при государственной регистрации иммунобиологических лекарственных препаратов для ветеринарного применения представляются сведения о штамме, включая его наименование, информац</w:t>
      </w:r>
      <w:r>
        <w:rPr>
          <w:rFonts w:ascii="Times New Roman" w:hAnsi="Times New Roman"/>
          <w:sz w:val="24"/>
          <w:szCs w:val="24"/>
        </w:rPr>
        <w:t xml:space="preserve">ию о происхождении, его свойствах, характеристиках и месте депонирования); (в ред. Федерального закона </w:t>
      </w:r>
      <w:hyperlink r:id="rId321"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наименование и адрес производителя;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техн</w:t>
      </w:r>
      <w:r>
        <w:rPr>
          <w:rFonts w:ascii="Times New Roman" w:hAnsi="Times New Roman"/>
          <w:sz w:val="24"/>
          <w:szCs w:val="24"/>
        </w:rPr>
        <w:t>ология производства с описанием стадий производства и методов контроля на всех стадиях производства;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информация о примесях (не представляется при государственной регистрации иммунобиологических лекарственных препаратов для ветеринарного применения); (в </w:t>
      </w:r>
      <w:r>
        <w:rPr>
          <w:rFonts w:ascii="Times New Roman" w:hAnsi="Times New Roman"/>
          <w:sz w:val="24"/>
          <w:szCs w:val="24"/>
        </w:rPr>
        <w:t xml:space="preserve">ред. Федерального закона </w:t>
      </w:r>
      <w:hyperlink r:id="rId322"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спецификация на фармацевтическую субстанцию (не представляется при государственной регистрации иммунобиологических лекарст</w:t>
      </w:r>
      <w:r>
        <w:rPr>
          <w:rFonts w:ascii="Times New Roman" w:hAnsi="Times New Roman"/>
          <w:sz w:val="24"/>
          <w:szCs w:val="24"/>
        </w:rPr>
        <w:t>венных препаратов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описание методик контроля качества;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результаты анализа серий фармацевтической субстанции (не представляются при государственной регистрации иммунобиологических лекарственных препаратов для ветеринарног</w:t>
      </w:r>
      <w:r>
        <w:rPr>
          <w:rFonts w:ascii="Times New Roman" w:hAnsi="Times New Roman"/>
          <w:sz w:val="24"/>
          <w:szCs w:val="24"/>
        </w:rPr>
        <w:t xml:space="preserve">о применения); (в ред. Федерального закона </w:t>
      </w:r>
      <w:hyperlink r:id="rId323"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перечень стандартных образцов или веществ, используемых при осуществлении контроля качества;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описание</w:t>
      </w:r>
      <w:r>
        <w:rPr>
          <w:rFonts w:ascii="Times New Roman" w:hAnsi="Times New Roman"/>
          <w:sz w:val="24"/>
          <w:szCs w:val="24"/>
        </w:rPr>
        <w:t xml:space="preserve"> характеристик и свойств упаковочных материалов и укупорочных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данные о стабильности (не представляются при государственной регистрации иммунобиологических лекарственных препаратов для ветеринарного применения); (в ред. Федерального закона </w:t>
      </w:r>
      <w:hyperlink r:id="rId324"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срок годности, условия хранения;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отчет о результатах доклинического исследования лекарственного средства для ветеринарного применения, включающи</w:t>
      </w:r>
      <w:r>
        <w:rPr>
          <w:rFonts w:ascii="Times New Roman" w:hAnsi="Times New Roman"/>
          <w:sz w:val="24"/>
          <w:szCs w:val="24"/>
        </w:rPr>
        <w:t>й описание методов определения остаточных количеств действующего вещества (действующих веществ), достигающего (достигающих) системного кровотока, в продукции животного происхождения после применения такого лекарственного средства, а также документальное по</w:t>
      </w:r>
      <w:r>
        <w:rPr>
          <w:rFonts w:ascii="Times New Roman" w:hAnsi="Times New Roman"/>
          <w:sz w:val="24"/>
          <w:szCs w:val="24"/>
        </w:rPr>
        <w:t xml:space="preserve">дтверждение (валидация) указанных методов; (в ред. Федерального закона </w:t>
      </w:r>
      <w:hyperlink r:id="rId325"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отчет о результатах клинического исследования лекарственного препарата для в</w:t>
      </w:r>
      <w:r>
        <w:rPr>
          <w:rFonts w:ascii="Times New Roman" w:hAnsi="Times New Roman"/>
          <w:sz w:val="24"/>
          <w:szCs w:val="24"/>
        </w:rPr>
        <w:t>етеринарного применения у каждого вида животных, указанных в инструкции по ветеринарному применению;</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проект инструкции по ветеринарному применению лекарственного препарата, содержащей следующие сведения: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лекарственного препарата для вете</w:t>
      </w:r>
      <w:r>
        <w:rPr>
          <w:rFonts w:ascii="Times New Roman" w:hAnsi="Times New Roman"/>
          <w:sz w:val="24"/>
          <w:szCs w:val="24"/>
        </w:rPr>
        <w:t>ринарного применения (международное непатентованное, или группировочное, или химическое и торговое наименования);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лекарственная форма с указанием наименований и количественного состава действующих </w:t>
      </w:r>
      <w:r>
        <w:rPr>
          <w:rFonts w:ascii="Times New Roman" w:hAnsi="Times New Roman"/>
          <w:sz w:val="24"/>
          <w:szCs w:val="24"/>
        </w:rPr>
        <w:lastRenderedPageBreak/>
        <w:t>веществ и качественного состава вспомогательных веществ;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описание внешнего вида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фармакотерапевтическая группа лекарственного препарата для ветеринарного применения или указание "гомеопатический лекарственный препарат";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фармакодинамика и фармакокине</w:t>
      </w:r>
      <w:r>
        <w:rPr>
          <w:rFonts w:ascii="Times New Roman" w:hAnsi="Times New Roman"/>
          <w:sz w:val="24"/>
          <w:szCs w:val="24"/>
        </w:rPr>
        <w:t>тика (за исключением фармакокинетики гомеопатических лекарственных препаратов и растительных лекарственных препаратов) или описание иммунобиологических свойств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показания для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противопоказания для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ме</w:t>
      </w:r>
      <w:r>
        <w:rPr>
          <w:rFonts w:ascii="Times New Roman" w:hAnsi="Times New Roman"/>
          <w:sz w:val="24"/>
          <w:szCs w:val="24"/>
        </w:rPr>
        <w:t>ры предосторожности при применении;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указание возможности и особенностей применения у беременных животных, у животных в период лактации, у потомства животных;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режим дозирования, способ введения и применения, при необходимости время приема лекарственно</w:t>
      </w:r>
      <w:r>
        <w:rPr>
          <w:rFonts w:ascii="Times New Roman" w:hAnsi="Times New Roman"/>
          <w:sz w:val="24"/>
          <w:szCs w:val="24"/>
        </w:rPr>
        <w:t>го препарата для ветеринарного применения, продолжительность лечения;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возможные побочные действия, нежелательные реакции при применении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симптомы передозировки, меры по оказанию помощи при передоз</w:t>
      </w:r>
      <w:r>
        <w:rPr>
          <w:rFonts w:ascii="Times New Roman" w:hAnsi="Times New Roman"/>
          <w:sz w:val="24"/>
          <w:szCs w:val="24"/>
        </w:rPr>
        <w:t>ировке;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взаимодействие с другими лекарственными препаратами и (или) кормами;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формы выпуска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 указание (при необходимости) особенностей действия лекарственного препарата для ветеринарного примене</w:t>
      </w:r>
      <w:r>
        <w:rPr>
          <w:rFonts w:ascii="Times New Roman" w:hAnsi="Times New Roman"/>
          <w:sz w:val="24"/>
          <w:szCs w:val="24"/>
        </w:rPr>
        <w:t>ния при первом приеме или при его отмене;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 описание (при необходимости) действий специалиста в области ветеринарии, владельца животного при пропуске приема одной или нескольких доз лекарственного препарата для ветеринарного применения; (в ред. Федерально</w:t>
      </w:r>
      <w:r>
        <w:rPr>
          <w:rFonts w:ascii="Times New Roman" w:hAnsi="Times New Roman"/>
          <w:sz w:val="24"/>
          <w:szCs w:val="24"/>
        </w:rPr>
        <w:t xml:space="preserve">го закона </w:t>
      </w:r>
      <w:hyperlink r:id="rId326"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срок годности и указание на запрет применения лекарственного препарата для ветеринарного применения по истечении срока годности;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 услов</w:t>
      </w:r>
      <w:r>
        <w:rPr>
          <w:rFonts w:ascii="Times New Roman" w:hAnsi="Times New Roman"/>
          <w:sz w:val="24"/>
          <w:szCs w:val="24"/>
        </w:rPr>
        <w:t>ия хранения;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указание на необходимость хранения лекарственного препарата для ветеринарного применения в местах, недоступных для детей;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 указание (при необходимости) специальных мер предосторожности при уничтожении неиспользованных лекарственных препар</w:t>
      </w:r>
      <w:r>
        <w:rPr>
          <w:rFonts w:ascii="Times New Roman" w:hAnsi="Times New Roman"/>
          <w:sz w:val="24"/>
          <w:szCs w:val="24"/>
        </w:rPr>
        <w:t>атов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 сроки возможного использования продукции животного происхождения после введения животному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 условия отпуска;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 наименования и адреса производственных площадок пр</w:t>
      </w:r>
      <w:r>
        <w:rPr>
          <w:rFonts w:ascii="Times New Roman" w:hAnsi="Times New Roman"/>
          <w:sz w:val="24"/>
          <w:szCs w:val="24"/>
        </w:rPr>
        <w:t>оизводителя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ш) наименование, адрес организации, уполномоченной держателем или владельцем </w:t>
      </w:r>
      <w:r>
        <w:rPr>
          <w:rFonts w:ascii="Times New Roman" w:hAnsi="Times New Roman"/>
          <w:sz w:val="24"/>
          <w:szCs w:val="24"/>
        </w:rPr>
        <w:lastRenderedPageBreak/>
        <w:t>регистрационного удостоверения лекарственного препарата на принятие претензий от потребителя;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проекты макетов</w:t>
      </w:r>
      <w:r>
        <w:rPr>
          <w:rFonts w:ascii="Times New Roman" w:hAnsi="Times New Roman"/>
          <w:sz w:val="24"/>
          <w:szCs w:val="24"/>
        </w:rPr>
        <w:t xml:space="preserve"> первичной упаковки и вторичной упаковки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следующие сведения о лекарственном препарате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описание и состав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опи</w:t>
      </w:r>
      <w:r>
        <w:rPr>
          <w:rFonts w:ascii="Times New Roman" w:hAnsi="Times New Roman"/>
          <w:sz w:val="24"/>
          <w:szCs w:val="24"/>
        </w:rPr>
        <w:t>сание фармацевтической разработки;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описание процесса производства и его контроля, подписанное в порядке, установленном в соответствии с частью 1 настоящей статьи; (в ред. Федерального закона </w:t>
      </w:r>
      <w:hyperlink r:id="rId327"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описание контроля критических стадий производства и промежуточной продукции, подписанное в порядке, установленном в соответствии с частью 1 настоящей статьи; (в ред. Федерального закона </w:t>
      </w:r>
      <w:hyperlink r:id="rId328"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наименования и адреса разработчика, держателя или владельца регистрационного удостоверения лекарственного препарата, производственных площадок производителя лекарственног</w:t>
      </w:r>
      <w:r>
        <w:rPr>
          <w:rFonts w:ascii="Times New Roman" w:hAnsi="Times New Roman"/>
          <w:sz w:val="24"/>
          <w:szCs w:val="24"/>
        </w:rPr>
        <w:t xml:space="preserve">о препарата для ветеринарного применения с указанием стадий технологического процесса, осуществляемых на производственных площадках производителя лекарственного препарата для ветеринарного применения; (в ред. Федеральных законов </w:t>
      </w:r>
      <w:hyperlink r:id="rId329" w:history="1">
        <w:r>
          <w:rPr>
            <w:rFonts w:ascii="Times New Roman" w:hAnsi="Times New Roman"/>
            <w:sz w:val="24"/>
            <w:szCs w:val="24"/>
            <w:u w:val="single"/>
          </w:rPr>
          <w:t>от 13.07.2015 N 241-ФЗ</w:t>
        </w:r>
      </w:hyperlink>
      <w:r>
        <w:rPr>
          <w:rFonts w:ascii="Times New Roman" w:hAnsi="Times New Roman"/>
          <w:sz w:val="24"/>
          <w:szCs w:val="24"/>
        </w:rPr>
        <w:t xml:space="preserve">, </w:t>
      </w:r>
      <w:hyperlink r:id="rId330"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фармацевтическая совместимость;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микробиологические характеристики</w:t>
      </w:r>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материальный баланс для производства серии готового продукта;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описание характеристик и свойств упаковочных материалов и укупорочных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документальное подтверждение (валидация) процессов и (или) их оценка;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требования к качеству вспомогат</w:t>
      </w:r>
      <w:r>
        <w:rPr>
          <w:rFonts w:ascii="Times New Roman" w:hAnsi="Times New Roman"/>
          <w:sz w:val="24"/>
          <w:szCs w:val="24"/>
        </w:rPr>
        <w:t>ельных веществ (сертификат, спецификация на вспомогательные вещества и их обоснование);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аналитические методики, используемые при осуществлении контроля качества вспомогательных веществ;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 документальное подтверждение (валидация) аналитических методик, </w:t>
      </w:r>
      <w:r>
        <w:rPr>
          <w:rFonts w:ascii="Times New Roman" w:hAnsi="Times New Roman"/>
          <w:sz w:val="24"/>
          <w:szCs w:val="24"/>
        </w:rPr>
        <w:t>используемых при осуществлении контроля качества вспомогательных веществ;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информация об использовании вспомогательных веществ человеческого и животного происхождения;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 подпункт. - Утратил силу. (в ред. Федерального закона </w:t>
      </w:r>
      <w:hyperlink r:id="rId331"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 требования к качеству лекарственного препарата для ветеринарного применения (сертификат, спецификация на лекарственный препарат и их обоснование);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аналитические методики, и</w:t>
      </w:r>
      <w:r>
        <w:rPr>
          <w:rFonts w:ascii="Times New Roman" w:hAnsi="Times New Roman"/>
          <w:sz w:val="24"/>
          <w:szCs w:val="24"/>
        </w:rPr>
        <w:t>спользуемые при осуществлении контроля качества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 документальное подтверждение (валидация) аналитических методик, используемых при </w:t>
      </w:r>
      <w:r>
        <w:rPr>
          <w:rFonts w:ascii="Times New Roman" w:hAnsi="Times New Roman"/>
          <w:sz w:val="24"/>
          <w:szCs w:val="24"/>
        </w:rPr>
        <w:lastRenderedPageBreak/>
        <w:t>осуществлении контроля качества лекарственного препарата для ветерина</w:t>
      </w:r>
      <w:r>
        <w:rPr>
          <w:rFonts w:ascii="Times New Roman" w:hAnsi="Times New Roman"/>
          <w:sz w:val="24"/>
          <w:szCs w:val="24"/>
        </w:rPr>
        <w:t>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документ, подтверждающий качество лекарственного препарата трех промышленных серий (протокол анализа или сертификат анализа), одна серия которого должна совпадать с серией образца лекарственного препарата, поданного на регистрацию;</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 </w:t>
      </w:r>
      <w:r>
        <w:rPr>
          <w:rFonts w:ascii="Times New Roman" w:hAnsi="Times New Roman"/>
          <w:sz w:val="24"/>
          <w:szCs w:val="24"/>
        </w:rPr>
        <w:t>характеристика примесей;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 перечень стандартных образцов, используемых при осуществлении контроля качества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 данные о стабильности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копия док</w:t>
      </w:r>
      <w:r>
        <w:rPr>
          <w:rFonts w:ascii="Times New Roman" w:hAnsi="Times New Roman"/>
          <w:sz w:val="24"/>
          <w:szCs w:val="24"/>
        </w:rPr>
        <w:t>умента, содержащего информацию о наличии или об отсутствии фактов регистрации лекарственного препарата для ветеринарного применения за пределами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согласие в письменной форме, предусмотренное частью 7 настоящей статьи, в случае реги</w:t>
      </w:r>
      <w:r>
        <w:rPr>
          <w:rFonts w:ascii="Times New Roman" w:hAnsi="Times New Roman"/>
          <w:sz w:val="24"/>
          <w:szCs w:val="24"/>
        </w:rPr>
        <w:t xml:space="preserve">страции воспроизведенного лекарственного препарата; (в ред. Федерального закона </w:t>
      </w:r>
      <w:hyperlink r:id="rId332"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копия документа на русском языке, заверенного в установленном поря</w:t>
      </w:r>
      <w:r>
        <w:rPr>
          <w:rFonts w:ascii="Times New Roman" w:hAnsi="Times New Roman"/>
          <w:sz w:val="24"/>
          <w:szCs w:val="24"/>
        </w:rPr>
        <w:t>дке и подтверждающего правомочность заявления о государственной регистрации лекарственного препарата для ветеринарного применения (доверенность);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сведения о государственной регистрации генно-инженерно-модифицированных организмов, предназначенных для вы</w:t>
      </w:r>
      <w:r>
        <w:rPr>
          <w:rFonts w:ascii="Times New Roman" w:hAnsi="Times New Roman"/>
          <w:sz w:val="24"/>
          <w:szCs w:val="24"/>
        </w:rPr>
        <w:t xml:space="preserve">пуска в окружающую среду (при государственной регистрации лекарственных препаратов для ветеринарного применения, полученных с применением генно-инженерно-модифицированных организмов или содержащих такие организмы). (в ред. Федерального закона </w:t>
      </w:r>
      <w:hyperlink r:id="rId333"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проведении ускоренной процедуры экспертизы лекарственного препарата для ветеринарного применения (за исключением лекарственного препарата для ветеринарного</w:t>
      </w:r>
      <w:r>
        <w:rPr>
          <w:rFonts w:ascii="Times New Roman" w:hAnsi="Times New Roman"/>
          <w:sz w:val="24"/>
          <w:szCs w:val="24"/>
        </w:rPr>
        <w:t xml:space="preserve"> применения, указанного в части 4.1 настоящей статьи) в целях его государственной регистрации вместо отчета разработчика о результатах доклинического исследования лекарственного средства для ветеринарного применения может быть представлен обзор научных раб</w:t>
      </w:r>
      <w:r>
        <w:rPr>
          <w:rFonts w:ascii="Times New Roman" w:hAnsi="Times New Roman"/>
          <w:sz w:val="24"/>
          <w:szCs w:val="24"/>
        </w:rPr>
        <w:t xml:space="preserve">от о результатах доклинического исследования референтного лекарственного препарата для ветеринарного применения, а вместо отчета о результатах клинического исследования лекарственного препарата для ветеринарного применения отчет о результатах исследований </w:t>
      </w:r>
      <w:r>
        <w:rPr>
          <w:rFonts w:ascii="Times New Roman" w:hAnsi="Times New Roman"/>
          <w:sz w:val="24"/>
          <w:szCs w:val="24"/>
        </w:rPr>
        <w:t xml:space="preserve">биоэквивалентности воспроизведенного лекарственного препарата для ветеринарного применения. (в ред. Федеральных законов </w:t>
      </w:r>
      <w:hyperlink r:id="rId334"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335"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При проведении ускоренной процедуры экспертизы лекарственного препарата для ветеринарного применения, предназначенного для лечения домашних животных, определенных Федеральным</w:t>
      </w:r>
      <w:r>
        <w:rPr>
          <w:rFonts w:ascii="Times New Roman" w:hAnsi="Times New Roman"/>
          <w:sz w:val="24"/>
          <w:szCs w:val="24"/>
        </w:rPr>
        <w:t xml:space="preserve"> законом </w:t>
      </w:r>
      <w:hyperlink r:id="rId336" w:history="1">
        <w:r>
          <w:rPr>
            <w:rFonts w:ascii="Times New Roman" w:hAnsi="Times New Roman"/>
            <w:sz w:val="24"/>
            <w:szCs w:val="24"/>
            <w:u w:val="single"/>
          </w:rPr>
          <w:t>от 27 декабря 2018 года N 498-ФЗ</w:t>
        </w:r>
      </w:hyperlink>
      <w:r>
        <w:rPr>
          <w:rFonts w:ascii="Times New Roman" w:hAnsi="Times New Roman"/>
          <w:sz w:val="24"/>
          <w:szCs w:val="24"/>
        </w:rPr>
        <w:t xml:space="preserve"> "Об ответственном обращении с животными и о внесении изменений в отдельные законодательные акты Российской Федерации", и зарегистрир</w:t>
      </w:r>
      <w:r>
        <w:rPr>
          <w:rFonts w:ascii="Times New Roman" w:hAnsi="Times New Roman"/>
          <w:sz w:val="24"/>
          <w:szCs w:val="24"/>
        </w:rPr>
        <w:t>ованного в качестве лекарственного препарата для медицинского применения, в целях его государственной регистрации вместо отчета разработчика о результатах доклинического исследования лекарственного средства для ветеринарного применения могут быть представл</w:t>
      </w:r>
      <w:r>
        <w:rPr>
          <w:rFonts w:ascii="Times New Roman" w:hAnsi="Times New Roman"/>
          <w:sz w:val="24"/>
          <w:szCs w:val="24"/>
        </w:rPr>
        <w:t xml:space="preserve">ены результаты доклинического исследования соответствующего лекарственного средства для медицинского применения, а вместо отчета о результатах клинического исследования лекарственного препарата для </w:t>
      </w:r>
      <w:r>
        <w:rPr>
          <w:rFonts w:ascii="Times New Roman" w:hAnsi="Times New Roman"/>
          <w:sz w:val="24"/>
          <w:szCs w:val="24"/>
        </w:rPr>
        <w:lastRenderedPageBreak/>
        <w:t>ветеринарного применения - обзор научных работ о результат</w:t>
      </w:r>
      <w:r>
        <w:rPr>
          <w:rFonts w:ascii="Times New Roman" w:hAnsi="Times New Roman"/>
          <w:sz w:val="24"/>
          <w:szCs w:val="24"/>
        </w:rPr>
        <w:t xml:space="preserve">ах клинических исследований лекарственного препарата для медицинского применения на видах животных, которым предназначается исследуемый лекарственный препарат. (в ред. Федерального закона </w:t>
      </w:r>
      <w:hyperlink r:id="rId337"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 экспертизу различных лекарственных форм одного и того же лекарственного препарата для ветеринарного применения заявитель представляет отдельные заявления и регистрационные досье на каждую лекарственную форму. При</w:t>
      </w:r>
      <w:r>
        <w:rPr>
          <w:rFonts w:ascii="Times New Roman" w:hAnsi="Times New Roman"/>
          <w:sz w:val="24"/>
          <w:szCs w:val="24"/>
        </w:rPr>
        <w:t xml:space="preserve"> условии одновременной подачи на экспертизу одной лекарственной формы с различными дозировкой, концентрацией, объемом заявитель представляет одно заявление и регистрационное досье с приложением макетов первичной упаковки и вторичной упаковки. На макетах пе</w:t>
      </w:r>
      <w:r>
        <w:rPr>
          <w:rFonts w:ascii="Times New Roman" w:hAnsi="Times New Roman"/>
          <w:sz w:val="24"/>
          <w:szCs w:val="24"/>
        </w:rPr>
        <w:t xml:space="preserve">рвичной упаковки и вторичной упаковки указываются все производимые дозировки, концентрации, объемы и количество доз в упаковке лекарственного препарата для ветеринарного применения. (в ред. Федерального закона </w:t>
      </w:r>
      <w:hyperlink r:id="rId338"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случае непредставления с заявлением о государственной регистрации лекарственного препарата для ветеринарного применения документов, подтверждающих уплату государственной пошлины и указанных </w:t>
      </w:r>
      <w:r>
        <w:rPr>
          <w:rFonts w:ascii="Times New Roman" w:hAnsi="Times New Roman"/>
          <w:sz w:val="24"/>
          <w:szCs w:val="24"/>
        </w:rPr>
        <w:t>в пункте 7 части 2 настоящей статьи, сведений о лицензиях, указанных в пунктах 1 и 2 части 3 настоящей статьи, а также выдаваемых (предоставляемых) уполномоченными федеральными органами исполнительной власти документов (сведений), указанных в пункте 2.1 ча</w:t>
      </w:r>
      <w:r>
        <w:rPr>
          <w:rFonts w:ascii="Times New Roman" w:hAnsi="Times New Roman"/>
          <w:sz w:val="24"/>
          <w:szCs w:val="24"/>
        </w:rPr>
        <w:t xml:space="preserve">сти 3 настоящей статьи,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 (в ред. Федерального закона </w:t>
      </w:r>
      <w:hyperlink r:id="rId339"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 допускается использование в коммерческих целях информации о результатах доклинических исследований лекарственных средств и клинических исследований лекарственных препаратов для ветеринарног</w:t>
      </w:r>
      <w:r>
        <w:rPr>
          <w:rFonts w:ascii="Times New Roman" w:hAnsi="Times New Roman"/>
          <w:sz w:val="24"/>
          <w:szCs w:val="24"/>
        </w:rPr>
        <w:t>о применения, представленной заявителем для государственной регистрации лекарственных препаратов, без его согласия в течение шести лет с даты государственной регистрации референтного лекарственного препарата в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Держатель или владеле</w:t>
      </w:r>
      <w:r>
        <w:rPr>
          <w:rFonts w:ascii="Times New Roman" w:hAnsi="Times New Roman"/>
          <w:sz w:val="24"/>
          <w:szCs w:val="24"/>
        </w:rPr>
        <w:t>ц регистрационного удостоверения лекарственного препарата для ветеринарного применения представляет в уполномоченный федеральный орган исполнительной власти отчет по результатам фармаконадзора один раз в шесть месяцев в течение двух лет после государственн</w:t>
      </w:r>
      <w:r>
        <w:rPr>
          <w:rFonts w:ascii="Times New Roman" w:hAnsi="Times New Roman"/>
          <w:sz w:val="24"/>
          <w:szCs w:val="24"/>
        </w:rPr>
        <w:t xml:space="preserve">ой регистрации лекарственного препарата в Российской Федерации, затем ежегодно в течение последующих трех лет и в дальнейшем один раз в три года. (в ред. Федерального закона </w:t>
      </w:r>
      <w:hyperlink r:id="rId340" w:history="1">
        <w:r>
          <w:rPr>
            <w:rFonts w:ascii="Times New Roman" w:hAnsi="Times New Roman"/>
            <w:sz w:val="24"/>
            <w:szCs w:val="24"/>
            <w:u w:val="single"/>
          </w:rPr>
          <w:t>от</w:t>
        </w:r>
        <w:r>
          <w:rPr>
            <w:rFonts w:ascii="Times New Roman" w:hAnsi="Times New Roman"/>
            <w:sz w:val="24"/>
            <w:szCs w:val="24"/>
            <w:u w:val="single"/>
          </w:rPr>
          <w:t xml:space="preserve"> 02.08.2019 N 297-ФЗ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 - Утратила силу. (в ред. Федерального закона </w:t>
      </w:r>
      <w:hyperlink r:id="rId341"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 Принятие решения о выдаче экспертному учреждению задания </w:t>
      </w:r>
      <w:r>
        <w:rPr>
          <w:rFonts w:ascii="Times New Roman" w:hAnsi="Times New Roman"/>
          <w:b/>
          <w:bCs/>
          <w:sz w:val="32"/>
          <w:szCs w:val="32"/>
        </w:rPr>
        <w:t xml:space="preserve">на проведение экспертизы лекарственного средства (в ред. Федерального закона </w:t>
      </w:r>
      <w:hyperlink r:id="rId342"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 статьи 19 (в ред. Федерального з</w:t>
      </w:r>
      <w:r>
        <w:rPr>
          <w:rFonts w:ascii="Times New Roman" w:hAnsi="Times New Roman"/>
          <w:b/>
          <w:bCs/>
          <w:i/>
          <w:iCs/>
          <w:sz w:val="24"/>
          <w:szCs w:val="24"/>
        </w:rPr>
        <w:t xml:space="preserve">акона </w:t>
      </w:r>
      <w:hyperlink r:id="rId343"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w:t>
      </w:r>
      <w:r>
        <w:rPr>
          <w:rFonts w:ascii="Times New Roman" w:hAnsi="Times New Roman"/>
          <w:b/>
          <w:bCs/>
          <w:i/>
          <w:iCs/>
          <w:sz w:val="24"/>
          <w:szCs w:val="24"/>
        </w:rPr>
        <w:lastRenderedPageBreak/>
        <w:t>касающиеся предоставления государственных услуг при обращении лекарственных средств для медицинского применения посредством единой государственн</w:t>
      </w:r>
      <w:r>
        <w:rPr>
          <w:rFonts w:ascii="Times New Roman" w:hAnsi="Times New Roman"/>
          <w:b/>
          <w:bCs/>
          <w:i/>
          <w:iCs/>
          <w:sz w:val="24"/>
          <w:szCs w:val="24"/>
        </w:rPr>
        <w:t>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w:t>
      </w:r>
      <w:r>
        <w:rPr>
          <w:rFonts w:ascii="Times New Roman" w:hAnsi="Times New Roman"/>
          <w:b/>
          <w:bCs/>
          <w:i/>
          <w:iCs/>
          <w:sz w:val="24"/>
          <w:szCs w:val="24"/>
        </w:rPr>
        <w:t>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w:t>
      </w:r>
      <w:r>
        <w:rPr>
          <w:rFonts w:ascii="Times New Roman" w:hAnsi="Times New Roman"/>
          <w:b/>
          <w:bCs/>
          <w:i/>
          <w:iCs/>
          <w:sz w:val="24"/>
          <w:szCs w:val="24"/>
        </w:rPr>
        <w:t>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w:t>
      </w:r>
      <w:r>
        <w:rPr>
          <w:rFonts w:ascii="Times New Roman" w:hAnsi="Times New Roman"/>
          <w:b/>
          <w:bCs/>
          <w:i/>
          <w:iCs/>
          <w:sz w:val="24"/>
          <w:szCs w:val="24"/>
        </w:rPr>
        <w:t>ронной подписью уполномоченного лица уполномоченного федерального органа исполнительной власти (</w:t>
      </w:r>
      <w:hyperlink r:id="rId34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w:t>
      </w:r>
      <w:r>
        <w:rPr>
          <w:rFonts w:ascii="Times New Roman" w:hAnsi="Times New Roman"/>
          <w:b/>
          <w:bCs/>
          <w:i/>
          <w:iCs/>
          <w:sz w:val="24"/>
          <w:szCs w:val="24"/>
        </w:rPr>
        <w:t xml:space="preserve">1 статьи 19 (в ред. Федерального закона </w:t>
      </w:r>
      <w:hyperlink r:id="rId34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w:t>
      </w:r>
      <w:r>
        <w:rPr>
          <w:rFonts w:ascii="Times New Roman" w:hAnsi="Times New Roman"/>
          <w:b/>
          <w:bCs/>
          <w:i/>
          <w:iCs/>
          <w:sz w:val="24"/>
          <w:szCs w:val="24"/>
        </w:rPr>
        <w:t>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w:t>
      </w:r>
      <w:r>
        <w:rPr>
          <w:rFonts w:ascii="Times New Roman" w:hAnsi="Times New Roman"/>
          <w:b/>
          <w:bCs/>
          <w:i/>
          <w:iCs/>
          <w:sz w:val="24"/>
          <w:szCs w:val="24"/>
        </w:rPr>
        <w:t>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w:t>
      </w:r>
      <w:r>
        <w:rPr>
          <w:rFonts w:ascii="Times New Roman" w:hAnsi="Times New Roman"/>
          <w:b/>
          <w:bCs/>
          <w:i/>
          <w:iCs/>
          <w:sz w:val="24"/>
          <w:szCs w:val="24"/>
        </w:rPr>
        <w:t>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46"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w:t>
      </w:r>
      <w:r>
        <w:rPr>
          <w:rFonts w:ascii="Times New Roman" w:hAnsi="Times New Roman"/>
          <w:b/>
          <w:bCs/>
          <w:i/>
          <w:iCs/>
          <w:sz w:val="24"/>
          <w:szCs w:val="24"/>
        </w:rPr>
        <w:t xml:space="preserve">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течение десяти рабочих дней со дня принятия заявления о государственной регистрации лекарственного препарата или заявления о признании лекарственного препарата орфанным лекарственным препаратом соответствующи</w:t>
      </w:r>
      <w:r>
        <w:rPr>
          <w:rFonts w:ascii="Times New Roman" w:hAnsi="Times New Roman"/>
          <w:sz w:val="24"/>
          <w:szCs w:val="24"/>
        </w:rPr>
        <w:t>й уполномоченный федеральный орган исполнительной власти проводит проверку полноты, достоверности и правильности оформления представленных документов регистрационного досье на лекарственный препарат и принимает решение о выдаче задания на проведение: (в ре</w:t>
      </w:r>
      <w:r>
        <w:rPr>
          <w:rFonts w:ascii="Times New Roman" w:hAnsi="Times New Roman"/>
          <w:sz w:val="24"/>
          <w:szCs w:val="24"/>
        </w:rPr>
        <w:t xml:space="preserve">д. Федерального закона </w:t>
      </w:r>
      <w:hyperlink r:id="rId34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 1 части 1 статьи 19 (в ред. Федерального закона </w:t>
      </w:r>
      <w:hyperlink r:id="rId348"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w:t>
      </w:r>
      <w:r>
        <w:rPr>
          <w:rFonts w:ascii="Times New Roman" w:hAnsi="Times New Roman"/>
          <w:b/>
          <w:bCs/>
          <w:i/>
          <w:iCs/>
          <w:sz w:val="24"/>
          <w:szCs w:val="24"/>
        </w:rPr>
        <w:t>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w:t>
      </w:r>
      <w:r>
        <w:rPr>
          <w:rFonts w:ascii="Times New Roman" w:hAnsi="Times New Roman"/>
          <w:b/>
          <w:bCs/>
          <w:i/>
          <w:iCs/>
          <w:sz w:val="24"/>
          <w:szCs w:val="24"/>
        </w:rPr>
        <w:t>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w:t>
      </w:r>
      <w:r>
        <w:rPr>
          <w:rFonts w:ascii="Times New Roman" w:hAnsi="Times New Roman"/>
          <w:b/>
          <w:bCs/>
          <w:i/>
          <w:iCs/>
          <w:sz w:val="24"/>
          <w:szCs w:val="24"/>
        </w:rPr>
        <w:t xml:space="preserve">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w:t>
      </w:r>
      <w:r>
        <w:rPr>
          <w:rFonts w:ascii="Times New Roman" w:hAnsi="Times New Roman"/>
          <w:b/>
          <w:bCs/>
          <w:i/>
          <w:iCs/>
          <w:sz w:val="24"/>
          <w:szCs w:val="24"/>
        </w:rPr>
        <w:lastRenderedPageBreak/>
        <w:t>лица уполномоченного федерального орга</w:t>
      </w:r>
      <w:r>
        <w:rPr>
          <w:rFonts w:ascii="Times New Roman" w:hAnsi="Times New Roman"/>
          <w:b/>
          <w:bCs/>
          <w:i/>
          <w:iCs/>
          <w:sz w:val="24"/>
          <w:szCs w:val="24"/>
        </w:rPr>
        <w:t>на исполнительной власти (</w:t>
      </w:r>
      <w:hyperlink r:id="rId34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 1 части 1 статьи 19 (в ред. Федерального закона </w:t>
      </w:r>
      <w:hyperlink r:id="rId35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w:t>
      </w:r>
      <w:r>
        <w:rPr>
          <w:rFonts w:ascii="Times New Roman" w:hAnsi="Times New Roman"/>
          <w:b/>
          <w:bCs/>
          <w:i/>
          <w:iCs/>
          <w:sz w:val="24"/>
          <w:szCs w:val="24"/>
        </w:rPr>
        <w:t xml:space="preserve">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w:t>
      </w:r>
      <w:r>
        <w:rPr>
          <w:rFonts w:ascii="Times New Roman" w:hAnsi="Times New Roman"/>
          <w:b/>
          <w:bCs/>
          <w:i/>
          <w:iCs/>
          <w:sz w:val="24"/>
          <w:szCs w:val="24"/>
        </w:rPr>
        <w:t>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w:t>
      </w:r>
      <w:r>
        <w:rPr>
          <w:rFonts w:ascii="Times New Roman" w:hAnsi="Times New Roman"/>
          <w:b/>
          <w:bCs/>
          <w:i/>
          <w:iCs/>
          <w:sz w:val="24"/>
          <w:szCs w:val="24"/>
        </w:rPr>
        <w:t>ной подписью уполномоченного лица уполномоченного федерального органа исполнительной власти (</w:t>
      </w:r>
      <w:hyperlink r:id="rId35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экспертизы докум</w:t>
      </w:r>
      <w:r>
        <w:rPr>
          <w:rFonts w:ascii="Times New Roman" w:hAnsi="Times New Roman"/>
          <w:sz w:val="24"/>
          <w:szCs w:val="24"/>
        </w:rPr>
        <w:t xml:space="preserve">ентов, представленных для определения возможности рассматривать лекарственный препарат для медицинского применения в качестве орфанного лекарственного препарата; (в ред. Федерального закона </w:t>
      </w:r>
      <w:hyperlink r:id="rId35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2 статьи 19 действует до 01.01.2026 (</w:t>
      </w:r>
      <w:hyperlink r:id="rId353" w:history="1">
        <w:r>
          <w:rPr>
            <w:rFonts w:ascii="Times New Roman" w:hAnsi="Times New Roman"/>
            <w:b/>
            <w:bCs/>
            <w:i/>
            <w:iCs/>
            <w:sz w:val="24"/>
            <w:szCs w:val="24"/>
            <w:u w:val="single"/>
          </w:rPr>
          <w:t>подпункт "а"</w:t>
        </w:r>
      </w:hyperlink>
      <w:r>
        <w:rPr>
          <w:rFonts w:ascii="Times New Roman" w:hAnsi="Times New Roman"/>
          <w:b/>
          <w:bCs/>
          <w:i/>
          <w:iCs/>
          <w:sz w:val="24"/>
          <w:szCs w:val="24"/>
        </w:rPr>
        <w:t xml:space="preserve">пункта 15 статьи 1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экспертизы лек</w:t>
      </w:r>
      <w:r>
        <w:rPr>
          <w:rFonts w:ascii="Times New Roman" w:hAnsi="Times New Roman"/>
          <w:sz w:val="24"/>
          <w:szCs w:val="24"/>
        </w:rPr>
        <w:t>арственного средства в части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3 статьи 19 действует до 01.01.2026 (</w:t>
      </w:r>
      <w:hyperlink r:id="rId354" w:history="1">
        <w:r>
          <w:rPr>
            <w:rFonts w:ascii="Times New Roman" w:hAnsi="Times New Roman"/>
            <w:b/>
            <w:bCs/>
            <w:i/>
            <w:iCs/>
            <w:sz w:val="24"/>
            <w:szCs w:val="24"/>
            <w:u w:val="single"/>
          </w:rPr>
          <w:t>подпункт "а"</w:t>
        </w:r>
      </w:hyperlink>
      <w:r>
        <w:rPr>
          <w:rFonts w:ascii="Times New Roman" w:hAnsi="Times New Roman"/>
          <w:b/>
          <w:bCs/>
          <w:i/>
          <w:iCs/>
          <w:sz w:val="24"/>
          <w:szCs w:val="24"/>
        </w:rPr>
        <w:t xml:space="preserve">пункта 15 статьи 1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экспертизы лекарственного средства в части экспертизы качества лекарственного средства и экспертизы отношения ож</w:t>
      </w:r>
      <w:r>
        <w:rPr>
          <w:rFonts w:ascii="Times New Roman" w:hAnsi="Times New Roman"/>
          <w:sz w:val="24"/>
          <w:szCs w:val="24"/>
        </w:rPr>
        <w:t xml:space="preserve">идаемой пользы к возможному риску применения лекарственного препарата для медицинского применения в порядке ускоренной процедуры экспертизы лекарственных средств в соответствии со </w:t>
      </w:r>
      <w:hyperlink r:id="rId355" w:history="1">
        <w:r>
          <w:rPr>
            <w:rFonts w:ascii="Times New Roman" w:hAnsi="Times New Roman"/>
            <w:sz w:val="24"/>
            <w:szCs w:val="24"/>
            <w:u w:val="single"/>
          </w:rPr>
          <w:t>статьей 26</w:t>
        </w:r>
      </w:hyperlink>
      <w:r>
        <w:rPr>
          <w:rFonts w:ascii="Times New Roman" w:hAnsi="Times New Roman"/>
          <w:sz w:val="24"/>
          <w:szCs w:val="24"/>
        </w:rPr>
        <w:t xml:space="preserve">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экспертизы лекарственного средства в отношении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19 (в ред. Федерального закона </w:t>
      </w:r>
      <w:hyperlink r:id="rId356"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w:t>
      </w:r>
      <w:r>
        <w:rPr>
          <w:rFonts w:ascii="Times New Roman" w:hAnsi="Times New Roman"/>
          <w:b/>
          <w:bCs/>
          <w:i/>
          <w:iCs/>
          <w:sz w:val="24"/>
          <w:szCs w:val="24"/>
        </w:rPr>
        <w:t>(или)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w:t>
      </w:r>
      <w:r>
        <w:rPr>
          <w:rFonts w:ascii="Times New Roman" w:hAnsi="Times New Roman"/>
          <w:b/>
          <w:bCs/>
          <w:i/>
          <w:iCs/>
          <w:sz w:val="24"/>
          <w:szCs w:val="24"/>
        </w:rPr>
        <w:t xml:space="preserve">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w:t>
      </w:r>
      <w:r>
        <w:rPr>
          <w:rFonts w:ascii="Times New Roman" w:hAnsi="Times New Roman"/>
          <w:b/>
          <w:bCs/>
          <w:i/>
          <w:iCs/>
          <w:sz w:val="24"/>
          <w:szCs w:val="24"/>
        </w:rPr>
        <w:t xml:space="preserve">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w:t>
      </w:r>
      <w:r>
        <w:rPr>
          <w:rFonts w:ascii="Times New Roman" w:hAnsi="Times New Roman"/>
          <w:b/>
          <w:bCs/>
          <w:i/>
          <w:iCs/>
          <w:sz w:val="24"/>
          <w:szCs w:val="24"/>
        </w:rPr>
        <w:lastRenderedPageBreak/>
        <w:t>подписью уполномоченного лица уполномоченного</w:t>
      </w:r>
      <w:r>
        <w:rPr>
          <w:rFonts w:ascii="Times New Roman" w:hAnsi="Times New Roman"/>
          <w:b/>
          <w:bCs/>
          <w:i/>
          <w:iCs/>
          <w:sz w:val="24"/>
          <w:szCs w:val="24"/>
        </w:rPr>
        <w:t xml:space="preserve"> федерального органа исполнительной власти (</w:t>
      </w:r>
      <w:hyperlink r:id="rId35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19 (в ред. Федерального закона </w:t>
      </w:r>
      <w:hyperlink r:id="rId35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w:t>
      </w:r>
      <w:r>
        <w:rPr>
          <w:rFonts w:ascii="Times New Roman" w:hAnsi="Times New Roman"/>
          <w:b/>
          <w:bCs/>
          <w:i/>
          <w:iCs/>
          <w:sz w:val="24"/>
          <w:szCs w:val="24"/>
        </w:rPr>
        <w:t>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w:t>
      </w:r>
      <w:r>
        <w:rPr>
          <w:rFonts w:ascii="Times New Roman" w:hAnsi="Times New Roman"/>
          <w:b/>
          <w:bCs/>
          <w:i/>
          <w:iCs/>
          <w:sz w:val="24"/>
          <w:szCs w:val="24"/>
        </w:rPr>
        <w:t>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w:t>
      </w:r>
      <w:r>
        <w:rPr>
          <w:rFonts w:ascii="Times New Roman" w:hAnsi="Times New Roman"/>
          <w:b/>
          <w:bCs/>
          <w:i/>
          <w:iCs/>
          <w:sz w:val="24"/>
          <w:szCs w:val="24"/>
        </w:rPr>
        <w:t>й электронной подписью уполномоченного лица уполномоченного федерального органа исполнительной власти (</w:t>
      </w:r>
      <w:hyperlink r:id="rId35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Уполно</w:t>
      </w:r>
      <w:r>
        <w:rPr>
          <w:rFonts w:ascii="Times New Roman" w:hAnsi="Times New Roman"/>
          <w:sz w:val="24"/>
          <w:szCs w:val="24"/>
        </w:rPr>
        <w:t xml:space="preserve">моченный федеральный орган исполнительной власти направляет в личный кабинет экспертного учреждения в единой системе подписанное усиленной квалифицированной электронной подписью задание на проведение экспертиз, предусмотренных частью 1 настоящей статьи, в </w:t>
      </w:r>
      <w:r>
        <w:rPr>
          <w:rFonts w:ascii="Times New Roman" w:hAnsi="Times New Roman"/>
          <w:sz w:val="24"/>
          <w:szCs w:val="24"/>
        </w:rPr>
        <w:t>личный кабинет заявителя в единой системе - подписанное усиленной квалифицированной электронной подписью уведомление о принятом решении о выдаче задания на проведение экспертиз, предусмотренных частью 1 настоящей статьи, и в случае необходимости о выдаче р</w:t>
      </w:r>
      <w:r>
        <w:rPr>
          <w:rFonts w:ascii="Times New Roman" w:hAnsi="Times New Roman"/>
          <w:sz w:val="24"/>
          <w:szCs w:val="24"/>
        </w:rPr>
        <w:t xml:space="preserve">азрешения на ввоз в Российскую Федерацию конкретной партии, серии зарегистрированных и (или) незарегистрированных лекарственных средств или об отказе в проведении таких экспертиз с указанием причин отказа. (в ред. Федерального закона </w:t>
      </w:r>
      <w:hyperlink r:id="rId36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19 (в ред. Федерального закона </w:t>
      </w:r>
      <w:hyperlink r:id="rId361"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w:t>
      </w:r>
      <w:r>
        <w:rPr>
          <w:rFonts w:ascii="Times New Roman" w:hAnsi="Times New Roman"/>
          <w:b/>
          <w:bCs/>
          <w:i/>
          <w:iCs/>
          <w:sz w:val="24"/>
          <w:szCs w:val="24"/>
        </w:rPr>
        <w:t>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w:t>
      </w:r>
      <w:r>
        <w:rPr>
          <w:rFonts w:ascii="Times New Roman" w:hAnsi="Times New Roman"/>
          <w:b/>
          <w:bCs/>
          <w:i/>
          <w:iCs/>
          <w:sz w:val="24"/>
          <w:szCs w:val="24"/>
        </w:rPr>
        <w:t xml:space="preserve">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w:t>
      </w:r>
      <w:r>
        <w:rPr>
          <w:rFonts w:ascii="Times New Roman" w:hAnsi="Times New Roman"/>
          <w:b/>
          <w:bCs/>
          <w:i/>
          <w:iCs/>
          <w:sz w:val="24"/>
          <w:szCs w:val="24"/>
        </w:rPr>
        <w:t>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w:t>
      </w:r>
      <w:r>
        <w:rPr>
          <w:rFonts w:ascii="Times New Roman" w:hAnsi="Times New Roman"/>
          <w:b/>
          <w:bCs/>
          <w:i/>
          <w:iCs/>
          <w:sz w:val="24"/>
          <w:szCs w:val="24"/>
        </w:rPr>
        <w:t>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6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19 (в ред. Федерального закона </w:t>
      </w:r>
      <w:hyperlink r:id="rId363" w:history="1">
        <w:r>
          <w:rPr>
            <w:rFonts w:ascii="Times New Roman" w:hAnsi="Times New Roman"/>
            <w:b/>
            <w:bCs/>
            <w:i/>
            <w:iCs/>
            <w:sz w:val="24"/>
            <w:szCs w:val="24"/>
            <w:u w:val="single"/>
          </w:rPr>
          <w:t xml:space="preserve">от </w:t>
        </w:r>
        <w:r>
          <w:rPr>
            <w:rFonts w:ascii="Times New Roman" w:hAnsi="Times New Roman"/>
            <w:b/>
            <w:bCs/>
            <w:i/>
            <w:iCs/>
            <w:sz w:val="24"/>
            <w:szCs w:val="24"/>
            <w:u w:val="single"/>
          </w:rPr>
          <w:t>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w:t>
      </w:r>
      <w:r>
        <w:rPr>
          <w:rFonts w:ascii="Times New Roman" w:hAnsi="Times New Roman"/>
          <w:b/>
          <w:bCs/>
          <w:i/>
          <w:iCs/>
          <w:sz w:val="24"/>
          <w:szCs w:val="24"/>
        </w:rPr>
        <w:t>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w:t>
      </w:r>
      <w:r>
        <w:rPr>
          <w:rFonts w:ascii="Times New Roman" w:hAnsi="Times New Roman"/>
          <w:b/>
          <w:bCs/>
          <w:i/>
          <w:iCs/>
          <w:sz w:val="24"/>
          <w:szCs w:val="24"/>
        </w:rPr>
        <w:t xml:space="preserve">ый федеральный орган исполнительной власти за выдачей </w:t>
      </w:r>
      <w:r>
        <w:rPr>
          <w:rFonts w:ascii="Times New Roman" w:hAnsi="Times New Roman"/>
          <w:b/>
          <w:bCs/>
          <w:i/>
          <w:iCs/>
          <w:sz w:val="24"/>
          <w:szCs w:val="24"/>
        </w:rPr>
        <w:lastRenderedPageBreak/>
        <w:t>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w:t>
      </w:r>
      <w:r>
        <w:rPr>
          <w:rFonts w:ascii="Times New Roman" w:hAnsi="Times New Roman"/>
          <w:b/>
          <w:bCs/>
          <w:i/>
          <w:iCs/>
          <w:sz w:val="24"/>
          <w:szCs w:val="24"/>
        </w:rPr>
        <w:t>о органа исполнительной власти (</w:t>
      </w:r>
      <w:hyperlink r:id="rId36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выявления отсутствия или недостоверности информации, содержащейся в </w:t>
      </w:r>
      <w:r>
        <w:rPr>
          <w:rFonts w:ascii="Times New Roman" w:hAnsi="Times New Roman"/>
          <w:sz w:val="24"/>
          <w:szCs w:val="24"/>
        </w:rPr>
        <w:t>представленных заявителем документах, уполномоченный федеральный орган исполнительной власти направляет заявителю посредством единого портала или в его личный кабинет в единой системе запрос об уточнении этой информации, подписанный усиленной квалифицирова</w:t>
      </w:r>
      <w:r>
        <w:rPr>
          <w:rFonts w:ascii="Times New Roman" w:hAnsi="Times New Roman"/>
          <w:sz w:val="24"/>
          <w:szCs w:val="24"/>
        </w:rPr>
        <w:t xml:space="preserve">нной электронной подписью (далее - запрос уполномоченного федерального органа исполнительной власти). (в ред. Федерального закона </w:t>
      </w:r>
      <w:hyperlink r:id="rId36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 ста</w:t>
      </w:r>
      <w:r>
        <w:rPr>
          <w:rFonts w:ascii="Times New Roman" w:hAnsi="Times New Roman"/>
          <w:b/>
          <w:bCs/>
          <w:i/>
          <w:iCs/>
          <w:sz w:val="24"/>
          <w:szCs w:val="24"/>
        </w:rPr>
        <w:t xml:space="preserve">тьи 19 (в ред. Федерального закона </w:t>
      </w:r>
      <w:hyperlink r:id="rId36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w:t>
      </w:r>
      <w:r>
        <w:rPr>
          <w:rFonts w:ascii="Times New Roman" w:hAnsi="Times New Roman"/>
          <w:b/>
          <w:bCs/>
          <w:i/>
          <w:iCs/>
          <w:sz w:val="24"/>
          <w:szCs w:val="24"/>
        </w:rPr>
        <w:t>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w:t>
      </w:r>
      <w:r>
        <w:rPr>
          <w:rFonts w:ascii="Times New Roman" w:hAnsi="Times New Roman"/>
          <w:b/>
          <w:bCs/>
          <w:i/>
          <w:iCs/>
          <w:sz w:val="24"/>
          <w:szCs w:val="24"/>
        </w:rPr>
        <w:t>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w:t>
      </w:r>
      <w:r>
        <w:rPr>
          <w:rFonts w:ascii="Times New Roman" w:hAnsi="Times New Roman"/>
          <w:b/>
          <w:bCs/>
          <w:i/>
          <w:iCs/>
          <w:sz w:val="24"/>
          <w:szCs w:val="24"/>
        </w:rPr>
        <w:t xml:space="preserve">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w:t>
      </w:r>
      <w:r>
        <w:rPr>
          <w:rFonts w:ascii="Times New Roman" w:hAnsi="Times New Roman"/>
          <w:b/>
          <w:bCs/>
          <w:i/>
          <w:iCs/>
          <w:sz w:val="24"/>
          <w:szCs w:val="24"/>
        </w:rPr>
        <w:t>енной квалифицированной электронной подписью уполномоченного лица уполномоченного федерального органа исполнительной власти (</w:t>
      </w:r>
      <w:hyperlink r:id="rId36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w:t>
      </w:r>
      <w:r>
        <w:rPr>
          <w:rFonts w:ascii="Times New Roman" w:hAnsi="Times New Roman"/>
          <w:b/>
          <w:bCs/>
          <w:i/>
          <w:iCs/>
          <w:sz w:val="24"/>
          <w:szCs w:val="24"/>
        </w:rPr>
        <w:t xml:space="preserve">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19 (в ред. Федерального закона </w:t>
      </w:r>
      <w:hyperlink r:id="rId36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w:t>
      </w:r>
      <w:r>
        <w:rPr>
          <w:rFonts w:ascii="Times New Roman" w:hAnsi="Times New Roman"/>
          <w:b/>
          <w:bCs/>
          <w:i/>
          <w:iCs/>
          <w:sz w:val="24"/>
          <w:szCs w:val="24"/>
        </w:rPr>
        <w:t>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w:t>
      </w:r>
      <w:r>
        <w:rPr>
          <w:rFonts w:ascii="Times New Roman" w:hAnsi="Times New Roman"/>
          <w:b/>
          <w:bCs/>
          <w:i/>
          <w:iCs/>
          <w:sz w:val="24"/>
          <w:szCs w:val="24"/>
        </w:rPr>
        <w:t>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w:t>
      </w:r>
      <w:r>
        <w:rPr>
          <w:rFonts w:ascii="Times New Roman" w:hAnsi="Times New Roman"/>
          <w:b/>
          <w:bCs/>
          <w:i/>
          <w:iCs/>
          <w:sz w:val="24"/>
          <w:szCs w:val="24"/>
        </w:rPr>
        <w:t>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6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Заявитель обязан направить посредством единого портала в уполномоченный федеральный орган исполнительной власти или в личный кабинет уполномоченного федерального органа исполнительн</w:t>
      </w:r>
      <w:r>
        <w:rPr>
          <w:rFonts w:ascii="Times New Roman" w:hAnsi="Times New Roman"/>
          <w:sz w:val="24"/>
          <w:szCs w:val="24"/>
        </w:rPr>
        <w:t>ой власти в единой системе подписанный усиленной квалифицированной электронной подписью ответ на запрос уполномоченного федерального органа исполнительной власти в срок, не превышающий девяноста рабочих дней со дня получения уполномоченным федеральным орга</w:t>
      </w:r>
      <w:r>
        <w:rPr>
          <w:rFonts w:ascii="Times New Roman" w:hAnsi="Times New Roman"/>
          <w:sz w:val="24"/>
          <w:szCs w:val="24"/>
        </w:rPr>
        <w:t>ном исполнительной власти электронного уведомления о получении заявителем данного запроса. Срок, указанный в части 1 настоящей статьи, приостанавливается со дня направления посредством единого портала или в личный кабинет заявителя в единой системе запроса</w:t>
      </w:r>
      <w:r>
        <w:rPr>
          <w:rFonts w:ascii="Times New Roman" w:hAnsi="Times New Roman"/>
          <w:sz w:val="24"/>
          <w:szCs w:val="24"/>
        </w:rPr>
        <w:t xml:space="preserve"> уполномоченного федерального органа исполнительной </w:t>
      </w:r>
      <w:r>
        <w:rPr>
          <w:rFonts w:ascii="Times New Roman" w:hAnsi="Times New Roman"/>
          <w:sz w:val="24"/>
          <w:szCs w:val="24"/>
        </w:rPr>
        <w:lastRenderedPageBreak/>
        <w:t xml:space="preserve">власти до дня направления заявителем посредством единого портала или в личный кабинет уполномоченного федерального органа исполнительной власти в единой системе ответа. (в ред. Федерального закона </w:t>
      </w:r>
      <w:hyperlink r:id="rId37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организации экспертиз, предусмотренных частью 1 настоящей статьи, является представление необходимых для проведения предусмотренных</w:t>
      </w:r>
      <w:r>
        <w:rPr>
          <w:rFonts w:ascii="Times New Roman" w:hAnsi="Times New Roman"/>
          <w:sz w:val="24"/>
          <w:szCs w:val="24"/>
        </w:rPr>
        <w:t xml:space="preserve"> экспертиз документов в неполном объеме или непредставление заявителем в установленный срок ответа на запрос уполномоченного федерального органа исполнительной власти, а также представление документов, не содержащих исчерпывающего перечня необходимых сведе</w:t>
      </w:r>
      <w:r>
        <w:rPr>
          <w:rFonts w:ascii="Times New Roman" w:hAnsi="Times New Roman"/>
          <w:sz w:val="24"/>
          <w:szCs w:val="24"/>
        </w:rPr>
        <w:t>ний.</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19 (в ред. Федерального закона </w:t>
      </w:r>
      <w:hyperlink r:id="rId37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w:t>
      </w:r>
      <w:r>
        <w:rPr>
          <w:rFonts w:ascii="Times New Roman" w:hAnsi="Times New Roman"/>
          <w:b/>
          <w:bCs/>
          <w:i/>
          <w:iCs/>
          <w:sz w:val="24"/>
          <w:szCs w:val="24"/>
        </w:rPr>
        <w:t>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w:t>
      </w:r>
      <w:r>
        <w:rPr>
          <w:rFonts w:ascii="Times New Roman" w:hAnsi="Times New Roman"/>
          <w:b/>
          <w:bCs/>
          <w:i/>
          <w:iCs/>
          <w:sz w:val="24"/>
          <w:szCs w:val="24"/>
        </w:rPr>
        <w:t>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w:t>
      </w:r>
      <w:r>
        <w:rPr>
          <w:rFonts w:ascii="Times New Roman" w:hAnsi="Times New Roman"/>
          <w:b/>
          <w:bCs/>
          <w:i/>
          <w:iCs/>
          <w:sz w:val="24"/>
          <w:szCs w:val="24"/>
        </w:rPr>
        <w:t>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w:t>
      </w:r>
      <w:r>
        <w:rPr>
          <w:rFonts w:ascii="Times New Roman" w:hAnsi="Times New Roman"/>
          <w:b/>
          <w:bCs/>
          <w:i/>
          <w:iCs/>
          <w:sz w:val="24"/>
          <w:szCs w:val="24"/>
        </w:rPr>
        <w:t xml:space="preserve">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7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w:t>
      </w:r>
      <w:r>
        <w:rPr>
          <w:rFonts w:ascii="Times New Roman" w:hAnsi="Times New Roman"/>
          <w:b/>
          <w:bCs/>
          <w:i/>
          <w:iCs/>
          <w:sz w:val="24"/>
          <w:szCs w:val="24"/>
        </w:rPr>
        <w:t xml:space="preserve">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19 (в ред. Федерального закона </w:t>
      </w:r>
      <w:hyperlink r:id="rId37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w:t>
      </w:r>
      <w:r>
        <w:rPr>
          <w:rFonts w:ascii="Times New Roman" w:hAnsi="Times New Roman"/>
          <w:b/>
          <w:bCs/>
          <w:i/>
          <w:iCs/>
          <w:sz w:val="24"/>
          <w:szCs w:val="24"/>
        </w:rPr>
        <w:t>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w:t>
      </w:r>
      <w:r>
        <w:rPr>
          <w:rFonts w:ascii="Times New Roman" w:hAnsi="Times New Roman"/>
          <w:b/>
          <w:bCs/>
          <w:i/>
          <w:iCs/>
          <w:sz w:val="24"/>
          <w:szCs w:val="24"/>
        </w:rPr>
        <w:t>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w:t>
      </w:r>
      <w:r>
        <w:rPr>
          <w:rFonts w:ascii="Times New Roman" w:hAnsi="Times New Roman"/>
          <w:b/>
          <w:bCs/>
          <w:i/>
          <w:iCs/>
          <w:sz w:val="24"/>
          <w:szCs w:val="24"/>
        </w:rPr>
        <w:t>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7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отказе в организации экспертизы, предусмотренной пунктом 4 части 1 настоящей статьи, документы, входящие в состав регистрационного досье на лекарственн</w:t>
      </w:r>
      <w:r>
        <w:rPr>
          <w:rFonts w:ascii="Times New Roman" w:hAnsi="Times New Roman"/>
          <w:sz w:val="24"/>
          <w:szCs w:val="24"/>
        </w:rPr>
        <w:t xml:space="preserve">ый препарат для ветеринарного применения, могут быть возвращены заявителю на основании его запроса, подписанного усиленной квалифицированной электронной подписью и направленного посредством единого портала в уполномоченный федеральный орган исполнительной </w:t>
      </w:r>
      <w:r>
        <w:rPr>
          <w:rFonts w:ascii="Times New Roman" w:hAnsi="Times New Roman"/>
          <w:sz w:val="24"/>
          <w:szCs w:val="24"/>
        </w:rPr>
        <w:t>власти или личный кабинет уполномоченного федерального органа исполнительной власти в единой системе, в течение тридцати рабочих дней со дня принятия уполномоченным федеральным органом исполнительной власти решения об отказе в организации такой экспертизы.</w:t>
      </w:r>
      <w:r>
        <w:rPr>
          <w:rFonts w:ascii="Times New Roman" w:hAnsi="Times New Roman"/>
          <w:sz w:val="24"/>
          <w:szCs w:val="24"/>
        </w:rPr>
        <w:t xml:space="preserve"> Уполномоченный федеральный орган исполнительной власти возвращает заявителю указанные документы в течение десяти рабочих дней со дня получения соответствующего запроса заявителя. (в ред. Федеральных законов </w:t>
      </w:r>
      <w:hyperlink r:id="rId375"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376" w:history="1">
        <w:r>
          <w:rPr>
            <w:rFonts w:ascii="Times New Roman" w:hAnsi="Times New Roman"/>
            <w:sz w:val="24"/>
            <w:szCs w:val="24"/>
            <w:u w:val="single"/>
          </w:rPr>
          <w:t xml:space="preserve">от 30.01.2024 N </w:t>
        </w:r>
        <w:r>
          <w:rPr>
            <w:rFonts w:ascii="Times New Roman" w:hAnsi="Times New Roman"/>
            <w:sz w:val="24"/>
            <w:szCs w:val="24"/>
            <w:u w:val="single"/>
          </w:rPr>
          <w:lastRenderedPageBreak/>
          <w:t>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 Экспертиза документов, представленных для определения возможности рассматривать </w:t>
      </w:r>
      <w:r>
        <w:rPr>
          <w:rFonts w:ascii="Times New Roman" w:hAnsi="Times New Roman"/>
          <w:b/>
          <w:bCs/>
          <w:sz w:val="32"/>
          <w:szCs w:val="32"/>
        </w:rPr>
        <w:t xml:space="preserve">лекарственный препарат для медицинского применения в качестве орфанного лекарственного препарата (в ред. Федерального закона </w:t>
      </w:r>
      <w:hyperlink r:id="rId377"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Процедура определения в</w:t>
      </w:r>
      <w:r>
        <w:rPr>
          <w:rFonts w:ascii="Times New Roman" w:hAnsi="Times New Roman"/>
          <w:sz w:val="24"/>
          <w:szCs w:val="24"/>
        </w:rPr>
        <w:t xml:space="preserve">озможности рассматривать лекарственный препарат для медицинского применения в качестве орфанного лекарственного препарата может проводиться как в отношении лекарственного препарата, зарегистрированного в соответствии с настоящим Федеральным законом либо в </w:t>
      </w:r>
      <w:r>
        <w:rPr>
          <w:rFonts w:ascii="Times New Roman" w:hAnsi="Times New Roman"/>
          <w:sz w:val="24"/>
          <w:szCs w:val="24"/>
        </w:rPr>
        <w:t>соответствии с актами, составляющими право Союза, так и в отношении незарегистрированного лекарственного препарата. Экспертиза документов, представленных для определения возможности рассматривать лекарственный препарат для медицинского применения в качеств</w:t>
      </w:r>
      <w:r>
        <w:rPr>
          <w:rFonts w:ascii="Times New Roman" w:hAnsi="Times New Roman"/>
          <w:sz w:val="24"/>
          <w:szCs w:val="24"/>
        </w:rPr>
        <w:t>е орфанного лекарственного препарата, составление комиссией экспертов заключения о возможности или невозможности рассматривать лекарственный препарат для медицинского применения в качестве орфанного лекарственного препарата и направление в личный кабинет у</w:t>
      </w:r>
      <w:r>
        <w:rPr>
          <w:rFonts w:ascii="Times New Roman" w:hAnsi="Times New Roman"/>
          <w:sz w:val="24"/>
          <w:szCs w:val="24"/>
        </w:rPr>
        <w:t>полномоченного федерального органа исполнительной власти в единой системе данного заключения в форме электронного документа, подписанного усиленной квалифицированной электронной подписью, осуществляются в срок, не превышающий тридцати рабочих дней со дня н</w:t>
      </w:r>
      <w:r>
        <w:rPr>
          <w:rFonts w:ascii="Times New Roman" w:hAnsi="Times New Roman"/>
          <w:sz w:val="24"/>
          <w:szCs w:val="24"/>
        </w:rPr>
        <w:t>аправления в личный кабинет экспертного учреждения в единой системе задания уполномоченного федерального органа исполнительной власти и следующих документов и сведений: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о признании лекарственного препарата орфанным лекарственным препаратом, со</w:t>
      </w:r>
      <w:r>
        <w:rPr>
          <w:rFonts w:ascii="Times New Roman" w:hAnsi="Times New Roman"/>
          <w:sz w:val="24"/>
          <w:szCs w:val="24"/>
        </w:rPr>
        <w:t>ставленное по форме, утвержденной уполномоченным федеральным органом исполнительной власти, подписанное усиленной квалифицированной электронной подписью уполномоченного представителя юридического лица, действующего в собственных интересах или уполномоченно</w:t>
      </w:r>
      <w:r>
        <w:rPr>
          <w:rFonts w:ascii="Times New Roman" w:hAnsi="Times New Roman"/>
          <w:sz w:val="24"/>
          <w:szCs w:val="24"/>
        </w:rPr>
        <w:t>го представлять интересы другого юридического лица;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копия документа на русском языке, заверенного в установленном порядке и подтверждающего правомочность заявителя подавать заявление о признании лекарственного препарата орфанным лекарственным препаратом</w:t>
      </w:r>
      <w:r>
        <w:rPr>
          <w:rFonts w:ascii="Times New Roman" w:hAnsi="Times New Roman"/>
          <w:sz w:val="24"/>
          <w:szCs w:val="24"/>
        </w:rPr>
        <w:t xml:space="preserve"> (при необходимости);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обоснование орфанности заболевания, не отнесенного в соответствии с Федеральным законом </w:t>
      </w:r>
      <w:hyperlink r:id="rId378" w:history="1">
        <w:r>
          <w:rPr>
            <w:rFonts w:ascii="Times New Roman" w:hAnsi="Times New Roman"/>
            <w:sz w:val="24"/>
            <w:szCs w:val="24"/>
            <w:u w:val="single"/>
          </w:rPr>
          <w:t>от 21 ноября 2011 года N 323-ФЗ</w:t>
        </w:r>
      </w:hyperlink>
      <w:r>
        <w:rPr>
          <w:rFonts w:ascii="Times New Roman" w:hAnsi="Times New Roman"/>
          <w:sz w:val="24"/>
          <w:szCs w:val="24"/>
        </w:rPr>
        <w:t xml:space="preserve"> "Об основах охраны здоровья г</w:t>
      </w:r>
      <w:r>
        <w:rPr>
          <w:rFonts w:ascii="Times New Roman" w:hAnsi="Times New Roman"/>
          <w:sz w:val="24"/>
          <w:szCs w:val="24"/>
        </w:rPr>
        <w:t>раждан в Российской Федерации" к редким (орфанным) заболеваниям, в том числе подробная информация о диагностике, профилактике или лечении такого заболевания;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утвержденная инструкция по медицинскому применению лекарственного препарата, зарегистрированног</w:t>
      </w:r>
      <w:r>
        <w:rPr>
          <w:rFonts w:ascii="Times New Roman" w:hAnsi="Times New Roman"/>
          <w:sz w:val="24"/>
          <w:szCs w:val="24"/>
        </w:rPr>
        <w:t>о в соответствии с настоящим Федеральным законом, или общая характеристика лекарственного препарата, зарегистрированного в соответствии с актами, составляющими право Союза (при наличии);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инструкция по медицинскому применению или краткая характеристика л</w:t>
      </w:r>
      <w:r>
        <w:rPr>
          <w:rFonts w:ascii="Times New Roman" w:hAnsi="Times New Roman"/>
          <w:sz w:val="24"/>
          <w:szCs w:val="24"/>
        </w:rPr>
        <w:t>екарственного препарата, утвержденные в стране производителя (при наличии);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копии документов, заверенных в установленном порядке и подтверждающих факт регистрации лекарственного препарата в иностранных государствах в качестве орфанного </w:t>
      </w:r>
      <w:r>
        <w:rPr>
          <w:rFonts w:ascii="Times New Roman" w:hAnsi="Times New Roman"/>
          <w:sz w:val="24"/>
          <w:szCs w:val="24"/>
        </w:rPr>
        <w:lastRenderedPageBreak/>
        <w:t>лекарственного пр</w:t>
      </w:r>
      <w:r>
        <w:rPr>
          <w:rFonts w:ascii="Times New Roman" w:hAnsi="Times New Roman"/>
          <w:sz w:val="24"/>
          <w:szCs w:val="24"/>
        </w:rPr>
        <w:t>епарата (при наличии);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проект характеристики незарегистрированного лекарственного препарата, содержащего следующие минимальные сведения о незарегистрированном лекарственном препарате (допускается представление проекта характеристики незарегистрированног</w:t>
      </w:r>
      <w:r>
        <w:rPr>
          <w:rFonts w:ascii="Times New Roman" w:hAnsi="Times New Roman"/>
          <w:sz w:val="24"/>
          <w:szCs w:val="24"/>
        </w:rPr>
        <w:t>о лекарственного препарата, составленного в соответствии с доступными данными по проведенным клиническим исследованиям лекарственного препарата и доклиническим исследованиям лекарственного средства на момент подачи заявления о признании лекарственного преп</w:t>
      </w:r>
      <w:r>
        <w:rPr>
          <w:rFonts w:ascii="Times New Roman" w:hAnsi="Times New Roman"/>
          <w:sz w:val="24"/>
          <w:szCs w:val="24"/>
        </w:rPr>
        <w:t>арата орфанным лекарственным препаратом):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лекарственного препарата (международное непатентованное, или группировочное, или химическое и торговое наименования);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лекарственная форма с указанием наименований и количественного состава действ</w:t>
      </w:r>
      <w:r>
        <w:rPr>
          <w:rFonts w:ascii="Times New Roman" w:hAnsi="Times New Roman"/>
          <w:sz w:val="24"/>
          <w:szCs w:val="24"/>
        </w:rPr>
        <w:t>ующих веществ и качественного состава вспомогательных веществ (при необходимости количественного состава вспомогательных веществ);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фармакодинамика и фармакокинетика;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показания для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противопоказания для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возможные побочные </w:t>
      </w:r>
      <w:r>
        <w:rPr>
          <w:rFonts w:ascii="Times New Roman" w:hAnsi="Times New Roman"/>
          <w:sz w:val="24"/>
          <w:szCs w:val="24"/>
        </w:rPr>
        <w:t>действия и нежелательные реакции при применении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наименования и адреса производственных площадок производителя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сведения о разработчике лекарственного средства (держателе р</w:t>
      </w:r>
      <w:r>
        <w:rPr>
          <w:rFonts w:ascii="Times New Roman" w:hAnsi="Times New Roman"/>
          <w:sz w:val="24"/>
          <w:szCs w:val="24"/>
        </w:rPr>
        <w:t>егистрационного удостоверения);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о текущем статусе разработки незарегистрированного лекарственного препарата, а также план его разработки;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обзоры доклинических исследований лекарственных средств и клинических исследований незарегистрированног</w:t>
      </w:r>
      <w:r>
        <w:rPr>
          <w:rFonts w:ascii="Times New Roman" w:hAnsi="Times New Roman"/>
          <w:sz w:val="24"/>
          <w:szCs w:val="24"/>
        </w:rPr>
        <w:t>о лекарственного препарата, доступные на день подачи заявления;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отчеты о проведенных доклинических исследованиях лекарственного средства и клинических исследованиях незарегистрированного лекарственного препарата (при наличии);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реквизиты документа, </w:t>
      </w:r>
      <w:r>
        <w:rPr>
          <w:rFonts w:ascii="Times New Roman" w:hAnsi="Times New Roman"/>
          <w:sz w:val="24"/>
          <w:szCs w:val="24"/>
        </w:rPr>
        <w:t>подтверждающего уплату государственной пошлины.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недостаточности представленных материалов в целях проведения экспертизы для определения возможности рассматривать лекарственный препарат для медицинского применения в качестве орфанного лекарствен</w:t>
      </w:r>
      <w:r>
        <w:rPr>
          <w:rFonts w:ascii="Times New Roman" w:hAnsi="Times New Roman"/>
          <w:sz w:val="24"/>
          <w:szCs w:val="24"/>
        </w:rPr>
        <w:t xml:space="preserve">ного препарата экспертное учреждение направляет в личный кабинет заявителя в единой системе запрос о представлении необходимых материалов, подписанный руководителем (уполномоченным лицом) экспертного учреждения с использованием усиленной квалифицированной </w:t>
      </w:r>
      <w:r>
        <w:rPr>
          <w:rFonts w:ascii="Times New Roman" w:hAnsi="Times New Roman"/>
          <w:sz w:val="24"/>
          <w:szCs w:val="24"/>
        </w:rPr>
        <w:t>электронной подписи. Заявитель обязан направить в личный кабинет экспертного учреждения в единой системе подписанный усиленной квалифицированной электронной подписью ответ на запрос в срок, не превышающий шестидесяти рабочих дней со дня получения экспертны</w:t>
      </w:r>
      <w:r>
        <w:rPr>
          <w:rFonts w:ascii="Times New Roman" w:hAnsi="Times New Roman"/>
          <w:sz w:val="24"/>
          <w:szCs w:val="24"/>
        </w:rPr>
        <w:t xml:space="preserve">м учреждением электронного уведомления о получении заявителем запроса. Срок, указанный в части 1 настоящей статьи, приостанавливается со дня направления заявителю в его личный </w:t>
      </w:r>
      <w:r>
        <w:rPr>
          <w:rFonts w:ascii="Times New Roman" w:hAnsi="Times New Roman"/>
          <w:sz w:val="24"/>
          <w:szCs w:val="24"/>
        </w:rPr>
        <w:lastRenderedPageBreak/>
        <w:t>кабинет в единой системе запроса экспертного учреждения до дня направления заяви</w:t>
      </w:r>
      <w:r>
        <w:rPr>
          <w:rFonts w:ascii="Times New Roman" w:hAnsi="Times New Roman"/>
          <w:sz w:val="24"/>
          <w:szCs w:val="24"/>
        </w:rPr>
        <w:t>телем в личный кабинет экспертного учреждения в единой системе ответа на запрос и не учитывается при исчислении срока проведения экспертизы документов, представленных для определения возможности рассматривать лекарственный препарат для медицинского примене</w:t>
      </w:r>
      <w:r>
        <w:rPr>
          <w:rFonts w:ascii="Times New Roman" w:hAnsi="Times New Roman"/>
          <w:sz w:val="24"/>
          <w:szCs w:val="24"/>
        </w:rPr>
        <w:t>ния в качестве орфанного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срок, не превышающий пяти рабочих дней со дня направления в личный кабинет уполномоченного федерального органа исполнительной власти в единой системе заключения, указанного в части 1 настоящей статьи,</w:t>
      </w:r>
      <w:r>
        <w:rPr>
          <w:rFonts w:ascii="Times New Roman" w:hAnsi="Times New Roman"/>
          <w:sz w:val="24"/>
          <w:szCs w:val="24"/>
        </w:rPr>
        <w:t xml:space="preserve"> уполномоченный федеральный орган исполнительной власти осуществляет оценку заключения для определения его соответствия заданию на проведение экспертизы и направляет в личный кабинет заявителя в единой системе подписанное усиленной квалифицированной электр</w:t>
      </w:r>
      <w:r>
        <w:rPr>
          <w:rFonts w:ascii="Times New Roman" w:hAnsi="Times New Roman"/>
          <w:sz w:val="24"/>
          <w:szCs w:val="24"/>
        </w:rPr>
        <w:t>онной подписью уведомление о результатах проведенной экспертизы с приложением копии экспертного заключения (с сохранением конфиденциальности информации о составе комиссии экспертов) и возможности или невозможности рассматривать лекарственный препарат для м</w:t>
      </w:r>
      <w:r>
        <w:rPr>
          <w:rFonts w:ascii="Times New Roman" w:hAnsi="Times New Roman"/>
          <w:sz w:val="24"/>
          <w:szCs w:val="24"/>
        </w:rPr>
        <w:t>едицинского применения в качестве орфанного лекарственного препарата.</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 - Утратила силу. (в ред. Федерального закона </w:t>
      </w:r>
      <w:hyperlink r:id="rId379"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 Утратила с</w:t>
      </w:r>
      <w:r>
        <w:rPr>
          <w:rFonts w:ascii="Times New Roman" w:hAnsi="Times New Roman"/>
          <w:b/>
          <w:bCs/>
          <w:sz w:val="32"/>
          <w:szCs w:val="32"/>
        </w:rPr>
        <w:t xml:space="preserve">илу. (в ред. Федерального закона </w:t>
      </w:r>
      <w:hyperlink r:id="rId380"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статьи 23 (в ред. Федерального закона </w:t>
      </w:r>
      <w:hyperlink r:id="rId381"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w:t>
      </w:r>
      <w:r>
        <w:rPr>
          <w:rFonts w:ascii="Times New Roman" w:hAnsi="Times New Roman"/>
          <w:b/>
          <w:bCs/>
          <w:i/>
          <w:iCs/>
          <w:sz w:val="24"/>
          <w:szCs w:val="24"/>
        </w:rPr>
        <w:t>(или)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w:t>
      </w:r>
      <w:r>
        <w:rPr>
          <w:rFonts w:ascii="Times New Roman" w:hAnsi="Times New Roman"/>
          <w:b/>
          <w:bCs/>
          <w:i/>
          <w:iCs/>
          <w:sz w:val="24"/>
          <w:szCs w:val="24"/>
        </w:rPr>
        <w:t xml:space="preserve">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w:t>
      </w:r>
      <w:r>
        <w:rPr>
          <w:rFonts w:ascii="Times New Roman" w:hAnsi="Times New Roman"/>
          <w:b/>
          <w:bCs/>
          <w:i/>
          <w:iCs/>
          <w:sz w:val="24"/>
          <w:szCs w:val="24"/>
        </w:rPr>
        <w:t>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w:t>
      </w:r>
      <w:r>
        <w:rPr>
          <w:rFonts w:ascii="Times New Roman" w:hAnsi="Times New Roman"/>
          <w:b/>
          <w:bCs/>
          <w:i/>
          <w:iCs/>
          <w:sz w:val="24"/>
          <w:szCs w:val="24"/>
        </w:rPr>
        <w:t xml:space="preserve"> федерального органа исполнительной власти (</w:t>
      </w:r>
      <w:hyperlink r:id="rId38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Экспертиза качества лекарственного средства и экспертиза</w:t>
      </w:r>
      <w:r>
        <w:rPr>
          <w:rFonts w:ascii="Times New Roman" w:hAnsi="Times New Roman"/>
          <w:b/>
          <w:bCs/>
          <w:sz w:val="32"/>
          <w:szCs w:val="32"/>
        </w:rPr>
        <w:t xml:space="preserve"> отношения ожидаемой пользы к возможному риску применения лекарственного препарата для медицинского применения (в ред. Федерального закона </w:t>
      </w:r>
      <w:hyperlink r:id="rId383" w:history="1">
        <w:r>
          <w:rPr>
            <w:rFonts w:ascii="Times New Roman" w:hAnsi="Times New Roman"/>
            <w:b/>
            <w:bCs/>
            <w:sz w:val="32"/>
            <w:szCs w:val="32"/>
            <w:u w:val="single"/>
          </w:rPr>
          <w:t>от 22.12.2014 N 429-ФЗ (ред. от 13.0</w:t>
        </w:r>
        <w:r>
          <w:rPr>
            <w:rFonts w:ascii="Times New Roman" w:hAnsi="Times New Roman"/>
            <w:b/>
            <w:bCs/>
            <w:sz w:val="32"/>
            <w:szCs w:val="32"/>
            <w:u w:val="single"/>
          </w:rPr>
          <w:t>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Экспертиза качества лекарственного средства и экспертиза отношения ожидаемой пользы к возможному риску применения лекарственного препарата для медицинского применения, составление комиссиями экспертов заключений по результатам проведенных эк</w:t>
      </w:r>
      <w:r>
        <w:rPr>
          <w:rFonts w:ascii="Times New Roman" w:hAnsi="Times New Roman"/>
          <w:sz w:val="24"/>
          <w:szCs w:val="24"/>
        </w:rPr>
        <w:t>спертиз и направление этих заключений, подписанных усиленными квалифицированными электронными подписями, в личный кабинет уполномоченного федерального органа исполнительной власти в единой системе осуществляются в срок, не превышающий ста десяти рабочих дн</w:t>
      </w:r>
      <w:r>
        <w:rPr>
          <w:rFonts w:ascii="Times New Roman" w:hAnsi="Times New Roman"/>
          <w:sz w:val="24"/>
          <w:szCs w:val="24"/>
        </w:rPr>
        <w:t xml:space="preserve">ей со дня направления в личный кабинет экспертного учреждения в единой системе соответствующего задания уполномоченного федерального органа исполнительной власти и необходимых документов. (в ред. Федерального закона </w:t>
      </w:r>
      <w:hyperlink r:id="rId38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течение девяноста дней со дня получения уполномоченным федеральным органом исполнительной власти уведомления в электронной форме о получении заявителем решения о проведении экспертиз, пр</w:t>
      </w:r>
      <w:r>
        <w:rPr>
          <w:rFonts w:ascii="Times New Roman" w:hAnsi="Times New Roman"/>
          <w:sz w:val="24"/>
          <w:szCs w:val="24"/>
        </w:rPr>
        <w:t>едусмотренных частью 1 настоящей статьи, заявитель представляет в экспертное учреждение для проведения экспертизы качества лекарственного средства образцы лекарственного препарата для медицинского применения, произведенного в соответствии с требованиями оп</w:t>
      </w:r>
      <w:r>
        <w:rPr>
          <w:rFonts w:ascii="Times New Roman" w:hAnsi="Times New Roman"/>
          <w:sz w:val="24"/>
          <w:szCs w:val="24"/>
        </w:rPr>
        <w:t>ытно-промышленного и (или) промышленного регламентов, утвержденных руководителем производителя лекарственных средств, а также в соответствующих случаях образцы фармацевтической субстанции, тест-штамма микроорганизмов, культуры клеток, образцы веществ, прим</w:t>
      </w:r>
      <w:r>
        <w:rPr>
          <w:rFonts w:ascii="Times New Roman" w:hAnsi="Times New Roman"/>
          <w:sz w:val="24"/>
          <w:szCs w:val="24"/>
        </w:rPr>
        <w:t>еняемых для контроля качества лекарственного средства путем сравнения с ними исследуемого лекарственного средства, специфические реагенты, необходимые для проведения испытаний образцов лекарственных препаратов, в количествах, необходимых для воспроизведени</w:t>
      </w:r>
      <w:r>
        <w:rPr>
          <w:rFonts w:ascii="Times New Roman" w:hAnsi="Times New Roman"/>
          <w:sz w:val="24"/>
          <w:szCs w:val="24"/>
        </w:rPr>
        <w:t xml:space="preserve">я методов контроля качества. (в ред. Федерального закона </w:t>
      </w:r>
      <w:hyperlink r:id="rId38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получении образцов лекарственного препарата и фармацевтической субстанции экспертное уч</w:t>
      </w:r>
      <w:r>
        <w:rPr>
          <w:rFonts w:ascii="Times New Roman" w:hAnsi="Times New Roman"/>
          <w:sz w:val="24"/>
          <w:szCs w:val="24"/>
        </w:rPr>
        <w:t xml:space="preserve">реждение направляет в личный кабинет заявителя в единой системе уведомление, подтверждающее получение указанных образцов. (в ред. Федерального закона </w:t>
      </w:r>
      <w:hyperlink r:id="rId38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xml:space="preserve">. Указанный в части 2 настоящей статьи срок для представления заявителем образцов лекарственного препарата и фармацевтической субстанции не включается в срок проведения экспертиз, предусмотренных частью 1 настоящей статьи. (в ред. Федерального закона </w:t>
      </w:r>
      <w:hyperlink r:id="rId38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38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статьи 24 (в ред. Федерального закона </w:t>
      </w:r>
      <w:hyperlink r:id="rId38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w:t>
      </w:r>
      <w:r>
        <w:rPr>
          <w:rFonts w:ascii="Times New Roman" w:hAnsi="Times New Roman"/>
          <w:b/>
          <w:bCs/>
          <w:i/>
          <w:iCs/>
          <w:sz w:val="24"/>
          <w:szCs w:val="24"/>
        </w:rPr>
        <w:t xml:space="preserve">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w:t>
      </w:r>
      <w:r>
        <w:rPr>
          <w:rFonts w:ascii="Times New Roman" w:hAnsi="Times New Roman"/>
          <w:b/>
          <w:bCs/>
          <w:i/>
          <w:iCs/>
          <w:sz w:val="24"/>
          <w:szCs w:val="24"/>
        </w:rPr>
        <w:t xml:space="preserve">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w:t>
      </w:r>
      <w:r>
        <w:rPr>
          <w:rFonts w:ascii="Times New Roman" w:hAnsi="Times New Roman"/>
          <w:b/>
          <w:bCs/>
          <w:i/>
          <w:iCs/>
          <w:sz w:val="24"/>
          <w:szCs w:val="24"/>
        </w:rPr>
        <w:t>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390"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w:t>
      </w:r>
      <w:r>
        <w:rPr>
          <w:rFonts w:ascii="Times New Roman" w:hAnsi="Times New Roman"/>
          <w:b/>
          <w:bCs/>
          <w:i/>
          <w:iCs/>
          <w:sz w:val="24"/>
          <w:szCs w:val="24"/>
        </w:rPr>
        <w:t xml:space="preserve">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 Экспертиза качества лекарственного средства и </w:t>
      </w:r>
      <w:r>
        <w:rPr>
          <w:rFonts w:ascii="Times New Roman" w:hAnsi="Times New Roman"/>
          <w:b/>
          <w:bCs/>
          <w:sz w:val="32"/>
          <w:szCs w:val="32"/>
        </w:rPr>
        <w:lastRenderedPageBreak/>
        <w:t>экспертиза отношения ожидаемой пользы к возможному риску применения лекарственного препарата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качества л</w:t>
      </w:r>
      <w:r>
        <w:rPr>
          <w:rFonts w:ascii="Times New Roman" w:hAnsi="Times New Roman"/>
          <w:sz w:val="24"/>
          <w:szCs w:val="24"/>
        </w:rPr>
        <w:t>екарственного средства и экспертиза отношения ожидаемой пользы к возможному риску применения лекарственного препарата для ветеринарного применения, составление комиссиями экспертов заключений по результатам указанных экспертиз и направление таких заключени</w:t>
      </w:r>
      <w:r>
        <w:rPr>
          <w:rFonts w:ascii="Times New Roman" w:hAnsi="Times New Roman"/>
          <w:sz w:val="24"/>
          <w:szCs w:val="24"/>
        </w:rPr>
        <w:t>й в электронной форме в уполномоченный федеральный орган исполнительной власти осуществляются в срок, не превышающий ста десяти рабочих дней со дня получения экспертным учреждением в электронной форме задания уполномоченного федерального органа исполнитель</w:t>
      </w:r>
      <w:r>
        <w:rPr>
          <w:rFonts w:ascii="Times New Roman" w:hAnsi="Times New Roman"/>
          <w:sz w:val="24"/>
          <w:szCs w:val="24"/>
        </w:rPr>
        <w:t xml:space="preserve">ной власти с документами, указанными в </w:t>
      </w:r>
      <w:hyperlink r:id="rId391" w:history="1">
        <w:r>
          <w:rPr>
            <w:rFonts w:ascii="Times New Roman" w:hAnsi="Times New Roman"/>
            <w:sz w:val="24"/>
            <w:szCs w:val="24"/>
            <w:u w:val="single"/>
          </w:rPr>
          <w:t>части 3</w:t>
        </w:r>
      </w:hyperlink>
      <w:r>
        <w:rPr>
          <w:rFonts w:ascii="Times New Roman" w:hAnsi="Times New Roman"/>
          <w:sz w:val="24"/>
          <w:szCs w:val="24"/>
        </w:rPr>
        <w:t xml:space="preserve"> статьи 17 настоящего Федерального закона. (в ред. Федеральных законов </w:t>
      </w:r>
      <w:hyperlink r:id="rId392"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393" w:history="1">
        <w:r>
          <w:rPr>
            <w:rFonts w:ascii="Times New Roman" w:hAnsi="Times New Roman"/>
            <w:sz w:val="24"/>
            <w:szCs w:val="24"/>
            <w:u w:val="single"/>
          </w:rPr>
          <w:t>от 13.07.2015 N 241-ФЗ</w:t>
        </w:r>
      </w:hyperlink>
      <w:r>
        <w:rPr>
          <w:rFonts w:ascii="Times New Roman" w:hAnsi="Times New Roman"/>
          <w:sz w:val="24"/>
          <w:szCs w:val="24"/>
        </w:rPr>
        <w:t xml:space="preserve">, </w:t>
      </w:r>
      <w:hyperlink r:id="rId394" w:history="1">
        <w:r>
          <w:rPr>
            <w:rFonts w:ascii="Times New Roman" w:hAnsi="Times New Roman"/>
            <w:sz w:val="24"/>
            <w:szCs w:val="24"/>
            <w:u w:val="single"/>
          </w:rPr>
          <w:t>от 30.01.2024 N 1-Ф</w:t>
        </w:r>
        <w:r>
          <w:rPr>
            <w:rFonts w:ascii="Times New Roman" w:hAnsi="Times New Roman"/>
            <w:sz w:val="24"/>
            <w:szCs w:val="24"/>
            <w:u w:val="single"/>
          </w:rPr>
          <w:t>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течение тридцати рабочих дней со дня получения уполномоченным федеральным органом исполнительной власти уведомления в электронной форме о получении заявителем решения о проведении указанных в части 1 настоящей статьи экспертиз заявитель представ</w:t>
      </w:r>
      <w:r>
        <w:rPr>
          <w:rFonts w:ascii="Times New Roman" w:hAnsi="Times New Roman"/>
          <w:sz w:val="24"/>
          <w:szCs w:val="24"/>
        </w:rPr>
        <w:t>ляет в экспертное учреждение для проведения экспертизы качества лекарственного средства образцы лекарственного препарата для ветеринарного применения, произведенного в соответствии с требованиями технологических регламентов, утвержденных руководителем прои</w:t>
      </w:r>
      <w:r>
        <w:rPr>
          <w:rFonts w:ascii="Times New Roman" w:hAnsi="Times New Roman"/>
          <w:sz w:val="24"/>
          <w:szCs w:val="24"/>
        </w:rPr>
        <w:t>зводителя лекарственных средств, а также в соответствующих случаях тест-штаммы микроорганизмов, культуры клеток, образцы фармацевтической субстанции, образцы веществ, применяемые для контроля качества лекарственного средства, в количествах, необходимых для</w:t>
      </w:r>
      <w:r>
        <w:rPr>
          <w:rFonts w:ascii="Times New Roman" w:hAnsi="Times New Roman"/>
          <w:sz w:val="24"/>
          <w:szCs w:val="24"/>
        </w:rPr>
        <w:t xml:space="preserve"> воспроизведения методов контроля качества. (в ред. Федеральных законов </w:t>
      </w:r>
      <w:hyperlink r:id="rId395"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39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 получении образцов лекарственного препарата и фармацевтической субстанции экспертное учреждение в день получения образцов направляет в электронной форме заявителю уведомление, подтверждающее получение указанных образцов. </w:t>
      </w:r>
      <w:r>
        <w:rPr>
          <w:rFonts w:ascii="Times New Roman" w:hAnsi="Times New Roman"/>
          <w:sz w:val="24"/>
          <w:szCs w:val="24"/>
        </w:rPr>
        <w:t xml:space="preserve">(в ред. Федерального закона </w:t>
      </w:r>
      <w:hyperlink r:id="rId3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Указанный в части 2 настоящей статьи срок для представления заявителем образцов лекарственного препарата и фармацевтичес</w:t>
      </w:r>
      <w:r>
        <w:rPr>
          <w:rFonts w:ascii="Times New Roman" w:hAnsi="Times New Roman"/>
          <w:sz w:val="24"/>
          <w:szCs w:val="24"/>
        </w:rPr>
        <w:t xml:space="preserve">кой субстанции не включается в срок проведения экспертиз, предусмотренных частью 1 настоящей статьи. (в ред. Федерального закона </w:t>
      </w:r>
      <w:hyperlink r:id="rId39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Часть утратила силу</w:t>
      </w:r>
      <w:r>
        <w:rPr>
          <w:rFonts w:ascii="Times New Roman" w:hAnsi="Times New Roman"/>
          <w:sz w:val="24"/>
          <w:szCs w:val="24"/>
        </w:rPr>
        <w:t xml:space="preserve">. (в ред. Федерального закона </w:t>
      </w:r>
      <w:hyperlink r:id="rId39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 Повторное проведение экспертизы лекарственных средств (в ред. Федерального закона </w:t>
      </w:r>
      <w:hyperlink r:id="rId400"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случаях недостаточной обоснованности или неполноты заключения комиссии экспертов, наличия в нем противоречивых данных, фальсификации выводов эксперти</w:t>
      </w:r>
      <w:r>
        <w:rPr>
          <w:rFonts w:ascii="Times New Roman" w:hAnsi="Times New Roman"/>
          <w:sz w:val="24"/>
          <w:szCs w:val="24"/>
        </w:rPr>
        <w:t>зы лекарственного средства, сокрытия от уполномоченного федерального органа исполнительной власти оснований для отвода эксперта вследствие его заинтересованности в результатах соответствующей экспертизы, наличия данных о прямом либо косвенном вмешательстве</w:t>
      </w:r>
      <w:r>
        <w:rPr>
          <w:rFonts w:ascii="Times New Roman" w:hAnsi="Times New Roman"/>
          <w:sz w:val="24"/>
          <w:szCs w:val="24"/>
        </w:rPr>
        <w:t xml:space="preserve"> в процесс соответствующей экспертизы лиц, не участвующих в ее проведении, но оказавших влияние на процесс и результаты ее проведения, уполномоченным федеральным органом </w:t>
      </w:r>
      <w:r>
        <w:rPr>
          <w:rFonts w:ascii="Times New Roman" w:hAnsi="Times New Roman"/>
          <w:sz w:val="24"/>
          <w:szCs w:val="24"/>
        </w:rPr>
        <w:lastRenderedPageBreak/>
        <w:t>исполнительной власти назначается повторная экспертиза лекарственного средства и (или)</w:t>
      </w:r>
      <w:r>
        <w:rPr>
          <w:rFonts w:ascii="Times New Roman" w:hAnsi="Times New Roman"/>
          <w:sz w:val="24"/>
          <w:szCs w:val="24"/>
        </w:rPr>
        <w:t xml:space="preserve"> этическая экспертиза. (в ред. Федерального закона </w:t>
      </w:r>
      <w:hyperlink r:id="rId40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25 (в ред. Федерального закона </w:t>
      </w:r>
      <w:hyperlink r:id="rId402"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w:t>
      </w:r>
      <w:r>
        <w:rPr>
          <w:rFonts w:ascii="Times New Roman" w:hAnsi="Times New Roman"/>
          <w:b/>
          <w:bCs/>
          <w:i/>
          <w:iCs/>
          <w:sz w:val="24"/>
          <w:szCs w:val="24"/>
        </w:rPr>
        <w:t>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w:t>
      </w:r>
      <w:r>
        <w:rPr>
          <w:rFonts w:ascii="Times New Roman" w:hAnsi="Times New Roman"/>
          <w:b/>
          <w:bCs/>
          <w:i/>
          <w:iCs/>
          <w:sz w:val="24"/>
          <w:szCs w:val="24"/>
        </w:rPr>
        <w:t>,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w:t>
      </w:r>
      <w:r>
        <w:rPr>
          <w:rFonts w:ascii="Times New Roman" w:hAnsi="Times New Roman"/>
          <w:b/>
          <w:bCs/>
          <w:i/>
          <w:iCs/>
          <w:sz w:val="24"/>
          <w:szCs w:val="24"/>
        </w:rPr>
        <w:t>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w:t>
      </w:r>
      <w:r>
        <w:rPr>
          <w:rFonts w:ascii="Times New Roman" w:hAnsi="Times New Roman"/>
          <w:b/>
          <w:bCs/>
          <w:i/>
          <w:iCs/>
          <w:sz w:val="24"/>
          <w:szCs w:val="24"/>
        </w:rPr>
        <w:t>нного лица уполномоченного федерального органа исполнительной власти (</w:t>
      </w:r>
      <w:hyperlink r:id="rId40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2 статьи 25 (в ред. Федера</w:t>
      </w:r>
      <w:r>
        <w:rPr>
          <w:rFonts w:ascii="Times New Roman" w:hAnsi="Times New Roman"/>
          <w:b/>
          <w:bCs/>
          <w:i/>
          <w:iCs/>
          <w:sz w:val="24"/>
          <w:szCs w:val="24"/>
        </w:rPr>
        <w:t xml:space="preserve">льного закона </w:t>
      </w:r>
      <w:hyperlink r:id="rId40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w:t>
      </w:r>
      <w:r>
        <w:rPr>
          <w:rFonts w:ascii="Times New Roman" w:hAnsi="Times New Roman"/>
          <w:b/>
          <w:bCs/>
          <w:i/>
          <w:iCs/>
          <w:sz w:val="24"/>
          <w:szCs w:val="24"/>
        </w:rPr>
        <w:t xml:space="preserve">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w:t>
      </w:r>
      <w:r>
        <w:rPr>
          <w:rFonts w:ascii="Times New Roman" w:hAnsi="Times New Roman"/>
          <w:b/>
          <w:bCs/>
          <w:i/>
          <w:iCs/>
          <w:sz w:val="24"/>
          <w:szCs w:val="24"/>
        </w:rPr>
        <w:t xml:space="preserve">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w:t>
      </w:r>
      <w:r>
        <w:rPr>
          <w:rFonts w:ascii="Times New Roman" w:hAnsi="Times New Roman"/>
          <w:b/>
          <w:bCs/>
          <w:i/>
          <w:iCs/>
          <w:sz w:val="24"/>
          <w:szCs w:val="24"/>
        </w:rPr>
        <w:t>усиленной квалифицированной электронной подписью уполномоченного лица уполномоченного федерального органа исполнительной власти (</w:t>
      </w:r>
      <w:hyperlink r:id="rId405"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w:t>
      </w:r>
      <w:r>
        <w:rPr>
          <w:rFonts w:ascii="Times New Roman" w:hAnsi="Times New Roman"/>
          <w:b/>
          <w:bCs/>
          <w:i/>
          <w:iCs/>
          <w:sz w:val="24"/>
          <w:szCs w:val="24"/>
        </w:rPr>
        <w:t xml:space="preserve">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Повторная экспертиза лекарственного средства проводится с учетом результатов ранее проведенной экспертизы в срок, установленный уполномоченным федеральным органом исполнительной власти и не превышающий тридцати рабочих дней со дня получ</w:t>
      </w:r>
      <w:r>
        <w:rPr>
          <w:rFonts w:ascii="Times New Roman" w:hAnsi="Times New Roman"/>
          <w:sz w:val="24"/>
          <w:szCs w:val="24"/>
        </w:rPr>
        <w:t>ения экспертным учреждением в личном кабинете в единой системе задания на проведение повторной экспертизы лекарственного средства, подписанного усиленной квалифицированной электронной подписью. (в ред. Федеральных законов</w:t>
      </w:r>
      <w:hyperlink r:id="rId406" w:history="1">
        <w:r>
          <w:rPr>
            <w:rFonts w:ascii="Times New Roman" w:hAnsi="Times New Roman"/>
            <w:sz w:val="24"/>
            <w:szCs w:val="24"/>
            <w:u w:val="single"/>
          </w:rPr>
          <w:t xml:space="preserve"> от 22.12.2014 N 429-ФЗ (ред. от 13.07.2015)</w:t>
        </w:r>
      </w:hyperlink>
      <w:r>
        <w:rPr>
          <w:rFonts w:ascii="Times New Roman" w:hAnsi="Times New Roman"/>
          <w:sz w:val="24"/>
          <w:szCs w:val="24"/>
        </w:rPr>
        <w:t xml:space="preserve">, </w:t>
      </w:r>
      <w:hyperlink r:id="rId40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Финансовое обеспечение выполнения задания на проведен</w:t>
      </w:r>
      <w:r>
        <w:rPr>
          <w:rFonts w:ascii="Times New Roman" w:hAnsi="Times New Roman"/>
          <w:sz w:val="24"/>
          <w:szCs w:val="24"/>
        </w:rPr>
        <w:t xml:space="preserve">ие повторной экспертизы лекарственного средства не осуществляется. (в ред. Федерального закона </w:t>
      </w:r>
      <w:hyperlink r:id="rId40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На правоотношения, возникающие п</w:t>
      </w:r>
      <w:r>
        <w:rPr>
          <w:rFonts w:ascii="Times New Roman" w:hAnsi="Times New Roman"/>
          <w:b/>
          <w:bCs/>
          <w:i/>
          <w:iCs/>
          <w:sz w:val="24"/>
          <w:szCs w:val="24"/>
        </w:rPr>
        <w:t xml:space="preserve">ри обращении лекарственных средств для медицинского применения, не распространяются с 01.01.2026 положения статьи 26 (в ред.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 (</w:t>
      </w:r>
      <w:hyperlink r:id="rId409" w:history="1">
        <w:r>
          <w:rPr>
            <w:rFonts w:ascii="Times New Roman" w:hAnsi="Times New Roman"/>
            <w:b/>
            <w:bCs/>
            <w:i/>
            <w:iCs/>
            <w:sz w:val="24"/>
            <w:szCs w:val="24"/>
            <w:u w:val="single"/>
          </w:rPr>
          <w:t>пункт 7</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26. Ускоренная процедура экспертизы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Ускоренная процедура экспертизы лекарственных средств в целях государственной регистрации лекарственных препаратов применяется в от</w:t>
      </w:r>
      <w:r>
        <w:rPr>
          <w:rFonts w:ascii="Times New Roman" w:hAnsi="Times New Roman"/>
          <w:sz w:val="24"/>
          <w:szCs w:val="24"/>
        </w:rPr>
        <w:t>ношении орфанных лекарственных препаратов, первых трех лекарственных препаратов, регистрируемых в Российской Федерации в качестве воспроизведенных лекарственных препаратов, очередность которых определяется в соответствии с номером и датой входящих заявлени</w:t>
      </w:r>
      <w:r>
        <w:rPr>
          <w:rFonts w:ascii="Times New Roman" w:hAnsi="Times New Roman"/>
          <w:sz w:val="24"/>
          <w:szCs w:val="24"/>
        </w:rPr>
        <w:t>й о государственной регистрации лекарственных препаратов в рамках одного международного непатентованного наименования лекарственного препарата или группировочного наименования лекарственного препарата, лекарственных препаратов для ветеринарного применения,</w:t>
      </w:r>
      <w:r>
        <w:rPr>
          <w:rFonts w:ascii="Times New Roman" w:hAnsi="Times New Roman"/>
          <w:sz w:val="24"/>
          <w:szCs w:val="24"/>
        </w:rPr>
        <w:t xml:space="preserve"> предназначенных для лечения домашних животных, определенных Федеральным законом </w:t>
      </w:r>
      <w:hyperlink r:id="rId410" w:history="1">
        <w:r>
          <w:rPr>
            <w:rFonts w:ascii="Times New Roman" w:hAnsi="Times New Roman"/>
            <w:sz w:val="24"/>
            <w:szCs w:val="24"/>
            <w:u w:val="single"/>
          </w:rPr>
          <w:t>от 27 декабря 2018 года N 498-ФЗ</w:t>
        </w:r>
      </w:hyperlink>
      <w:r>
        <w:rPr>
          <w:rFonts w:ascii="Times New Roman" w:hAnsi="Times New Roman"/>
          <w:sz w:val="24"/>
          <w:szCs w:val="24"/>
        </w:rPr>
        <w:t xml:space="preserve"> "Об ответственном обращении с животными и о внесении изменен</w:t>
      </w:r>
      <w:r>
        <w:rPr>
          <w:rFonts w:ascii="Times New Roman" w:hAnsi="Times New Roman"/>
          <w:sz w:val="24"/>
          <w:szCs w:val="24"/>
        </w:rPr>
        <w:t>ий в отдельные законодательные акты Российской Федерации", и зарегистрированных в качестве лекарственных препаратов для медицинского применения, и лекарственных препаратов, предназначенных исключительно для применения несовершеннолетними гражданами. (в ред</w:t>
      </w:r>
      <w:r>
        <w:rPr>
          <w:rFonts w:ascii="Times New Roman" w:hAnsi="Times New Roman"/>
          <w:sz w:val="24"/>
          <w:szCs w:val="24"/>
        </w:rPr>
        <w:t xml:space="preserve">. Федеральных законов </w:t>
      </w:r>
      <w:hyperlink r:id="rId411"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412" w:history="1">
        <w:r>
          <w:rPr>
            <w:rFonts w:ascii="Times New Roman" w:hAnsi="Times New Roman"/>
            <w:sz w:val="24"/>
            <w:szCs w:val="24"/>
            <w:u w:val="single"/>
          </w:rPr>
          <w:t>от 13.07.2015 N 241-ФЗ</w:t>
        </w:r>
      </w:hyperlink>
      <w:r>
        <w:rPr>
          <w:rFonts w:ascii="Times New Roman" w:hAnsi="Times New Roman"/>
          <w:sz w:val="24"/>
          <w:szCs w:val="24"/>
        </w:rPr>
        <w:t>,</w:t>
      </w:r>
      <w:r>
        <w:rPr>
          <w:rFonts w:ascii="Times New Roman" w:hAnsi="Times New Roman"/>
          <w:sz w:val="24"/>
          <w:szCs w:val="24"/>
        </w:rPr>
        <w:t xml:space="preserve"> </w:t>
      </w:r>
      <w:hyperlink r:id="rId413"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Ускоренная процедура экспертизы лекарственных средств в целях государственной регистрации лекарственных препаратов не применяется в отношении: (в </w:t>
      </w:r>
      <w:r>
        <w:rPr>
          <w:rFonts w:ascii="Times New Roman" w:hAnsi="Times New Roman"/>
          <w:sz w:val="24"/>
          <w:szCs w:val="24"/>
        </w:rPr>
        <w:t xml:space="preserve">ред. Федерального закона </w:t>
      </w:r>
      <w:hyperlink r:id="rId41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биоаналоговых (биоподобных) лекарственных препаратов (биоаналогов); (в ред. Федерального закона </w:t>
      </w:r>
      <w:hyperlink r:id="rId41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референтных лекарственных препаратов (за исключением орфанных лекарственных препаратов); (в ред. Федерального закона </w:t>
      </w:r>
      <w:hyperlink r:id="rId41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воспроизведенных лекарственных препаратов (за исключением первых трех регистрируемых в Российской Федерации в качестве воспроизведенны</w:t>
      </w:r>
      <w:r>
        <w:rPr>
          <w:rFonts w:ascii="Times New Roman" w:hAnsi="Times New Roman"/>
          <w:sz w:val="24"/>
          <w:szCs w:val="24"/>
        </w:rPr>
        <w:t xml:space="preserve">х лекарственных препаратов и лекарственных препаратов, предназначенных исключительно для применения несовершеннолетними гражданами, а также лекарственных препаратов, предназначенных для лечения домашних животных, определенных Федеральным законом </w:t>
      </w:r>
      <w:hyperlink r:id="rId417" w:history="1">
        <w:r>
          <w:rPr>
            <w:rFonts w:ascii="Times New Roman" w:hAnsi="Times New Roman"/>
            <w:sz w:val="24"/>
            <w:szCs w:val="24"/>
            <w:u w:val="single"/>
          </w:rPr>
          <w:t>от 27 декабря 2018 года N 498-ФЗ</w:t>
        </w:r>
      </w:hyperlink>
      <w:r>
        <w:rPr>
          <w:rFonts w:ascii="Times New Roman" w:hAnsi="Times New Roman"/>
          <w:sz w:val="24"/>
          <w:szCs w:val="24"/>
        </w:rPr>
        <w:t xml:space="preserve"> "Об ответственном обращении с животными и о внесении изменений в отдельные законодательные акты Российской Федерации", и зарегистрированных в качестве </w:t>
      </w:r>
      <w:r>
        <w:rPr>
          <w:rFonts w:ascii="Times New Roman" w:hAnsi="Times New Roman"/>
          <w:sz w:val="24"/>
          <w:szCs w:val="24"/>
        </w:rPr>
        <w:t xml:space="preserve">лекарственных препаратов для медицинского применения); (в ред. Федеральных законов </w:t>
      </w:r>
      <w:hyperlink r:id="rId41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419"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новых комбинаций зарегистрированных ранее лекарственных препаратов; (в ред. Федерального закона </w:t>
      </w:r>
      <w:hyperlink r:id="rId420" w:history="1">
        <w:r>
          <w:rPr>
            <w:rFonts w:ascii="Times New Roman" w:hAnsi="Times New Roman"/>
            <w:sz w:val="24"/>
            <w:szCs w:val="24"/>
            <w:u w:val="single"/>
          </w:rPr>
          <w:t xml:space="preserve">от 22.12.2014 </w:t>
        </w:r>
        <w:r>
          <w:rPr>
            <w:rFonts w:ascii="Times New Roman" w:hAnsi="Times New Roman"/>
            <w:sz w:val="24"/>
            <w:szCs w:val="24"/>
            <w:u w:val="single"/>
          </w:rPr>
          <w:t>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лекарственных препаратов, зарегистрированных ранее, но произведенных в других лекарственных формах в соответствии с перечнем наименований лекарственных форм и в новой дозировке; (в ред. Федерального закона </w:t>
      </w:r>
      <w:hyperlink r:id="rId42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лекарственных препаратов для медицинского применения, государственная регистрация которых отменена, при их регистрации в качестве лекарст</w:t>
      </w:r>
      <w:r>
        <w:rPr>
          <w:rFonts w:ascii="Times New Roman" w:hAnsi="Times New Roman"/>
          <w:sz w:val="24"/>
          <w:szCs w:val="24"/>
        </w:rPr>
        <w:t xml:space="preserve">венных препаратов для ветеринарного применения. (в ред. Федерального закона </w:t>
      </w:r>
      <w:hyperlink r:id="rId422" w:history="1">
        <w:r>
          <w:rPr>
            <w:rFonts w:ascii="Times New Roman" w:hAnsi="Times New Roman"/>
            <w:sz w:val="24"/>
            <w:szCs w:val="24"/>
            <w:u w:val="single"/>
          </w:rPr>
          <w:t>от 28.04.2023 N 171-ФЗ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Ускоренная процедура экспертизы лекарственных средств проводится по реш</w:t>
      </w:r>
      <w:r>
        <w:rPr>
          <w:rFonts w:ascii="Times New Roman" w:hAnsi="Times New Roman"/>
          <w:sz w:val="24"/>
          <w:szCs w:val="24"/>
        </w:rPr>
        <w:t xml:space="preserve">ению соответствующего уполномоченного федерального органа исполнительной власти на </w:t>
      </w:r>
      <w:r>
        <w:rPr>
          <w:rFonts w:ascii="Times New Roman" w:hAnsi="Times New Roman"/>
          <w:sz w:val="24"/>
          <w:szCs w:val="24"/>
        </w:rPr>
        <w:lastRenderedPageBreak/>
        <w:t>основании заявления заявителя в срок, не превышающий восьмидесяти рабочих дней. При этом экспертиза документов, содержащихся в регистрационном досье на лекарственный препара</w:t>
      </w:r>
      <w:r>
        <w:rPr>
          <w:rFonts w:ascii="Times New Roman" w:hAnsi="Times New Roman"/>
          <w:sz w:val="24"/>
          <w:szCs w:val="24"/>
        </w:rPr>
        <w:t>т, проводится в срок, не превышающий десяти рабочих дней, экспертиза качества лекарственного средства и экспертиза отношения ожидаемой пользы к возможному риску применения лекарственного препарата проводятся в срок, не превышающий шестидесяти рабочих дней.</w:t>
      </w:r>
      <w:r>
        <w:rPr>
          <w:rFonts w:ascii="Times New Roman" w:hAnsi="Times New Roman"/>
          <w:sz w:val="24"/>
          <w:szCs w:val="24"/>
        </w:rPr>
        <w:t xml:space="preserve"> (в ред. Федерального закона </w:t>
      </w:r>
      <w:hyperlink r:id="rId42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Часть утратила силу. (в ред. Федерального закона </w:t>
      </w:r>
      <w:hyperlink r:id="rId42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Ускоренная процедура экспертизы лекарственных средств проводится в порядке, установленном статьями </w:t>
      </w:r>
      <w:hyperlink r:id="rId425" w:history="1">
        <w:r>
          <w:rPr>
            <w:rFonts w:ascii="Times New Roman" w:hAnsi="Times New Roman"/>
            <w:sz w:val="24"/>
            <w:szCs w:val="24"/>
            <w:u w:val="single"/>
          </w:rPr>
          <w:t>17</w:t>
        </w:r>
      </w:hyperlink>
      <w:r>
        <w:rPr>
          <w:rFonts w:ascii="Times New Roman" w:hAnsi="Times New Roman"/>
          <w:sz w:val="24"/>
          <w:szCs w:val="24"/>
        </w:rPr>
        <w:t xml:space="preserve">, 19, </w:t>
      </w:r>
      <w:hyperlink r:id="rId426" w:history="1">
        <w:r>
          <w:rPr>
            <w:rFonts w:ascii="Times New Roman" w:hAnsi="Times New Roman"/>
            <w:sz w:val="24"/>
            <w:szCs w:val="24"/>
            <w:u w:val="single"/>
          </w:rPr>
          <w:t>20</w:t>
        </w:r>
      </w:hyperlink>
      <w:r>
        <w:rPr>
          <w:rFonts w:ascii="Times New Roman" w:hAnsi="Times New Roman"/>
          <w:sz w:val="24"/>
          <w:szCs w:val="24"/>
        </w:rPr>
        <w:t xml:space="preserve">, </w:t>
      </w:r>
      <w:hyperlink r:id="rId427" w:history="1">
        <w:r>
          <w:rPr>
            <w:rFonts w:ascii="Times New Roman" w:hAnsi="Times New Roman"/>
            <w:sz w:val="24"/>
            <w:szCs w:val="24"/>
            <w:u w:val="single"/>
          </w:rPr>
          <w:t>23</w:t>
        </w:r>
      </w:hyperlink>
      <w:r>
        <w:rPr>
          <w:rFonts w:ascii="Times New Roman" w:hAnsi="Times New Roman"/>
          <w:sz w:val="24"/>
          <w:szCs w:val="24"/>
        </w:rPr>
        <w:t xml:space="preserve"> и </w:t>
      </w:r>
      <w:hyperlink r:id="rId428" w:history="1">
        <w:r>
          <w:rPr>
            <w:rFonts w:ascii="Times New Roman" w:hAnsi="Times New Roman"/>
            <w:sz w:val="24"/>
            <w:szCs w:val="24"/>
            <w:u w:val="single"/>
          </w:rPr>
          <w:t>24</w:t>
        </w:r>
      </w:hyperlink>
      <w:r>
        <w:rPr>
          <w:rFonts w:ascii="Times New Roman" w:hAnsi="Times New Roman"/>
          <w:sz w:val="24"/>
          <w:szCs w:val="24"/>
        </w:rPr>
        <w:t xml:space="preserve"> н</w:t>
      </w:r>
      <w:r>
        <w:rPr>
          <w:rFonts w:ascii="Times New Roman" w:hAnsi="Times New Roman"/>
          <w:sz w:val="24"/>
          <w:szCs w:val="24"/>
        </w:rPr>
        <w:t xml:space="preserve">астоящего Федерального закона, и не означает снижения требований к безопасности, качеству и эффективности лекарственных препаратов. (в ред. Федерального закона </w:t>
      </w:r>
      <w:hyperlink r:id="rId429" w:history="1">
        <w:r>
          <w:rPr>
            <w:rFonts w:ascii="Times New Roman" w:hAnsi="Times New Roman"/>
            <w:sz w:val="24"/>
            <w:szCs w:val="24"/>
            <w:u w:val="single"/>
          </w:rPr>
          <w:t xml:space="preserve">от 30.01.2024 N </w:t>
        </w:r>
        <w:r>
          <w:rPr>
            <w:rFonts w:ascii="Times New Roman" w:hAnsi="Times New Roman"/>
            <w:sz w:val="24"/>
            <w:szCs w:val="24"/>
            <w:u w:val="single"/>
          </w:rPr>
          <w:t>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Решение о государственной регистрации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срок, не превышающий десяти рабочих дней со дня получения заключений комиссии экспертов по результатам экспертизы качества лекарственного средства и экспертизы отношен</w:t>
      </w:r>
      <w:r>
        <w:rPr>
          <w:rFonts w:ascii="Times New Roman" w:hAnsi="Times New Roman"/>
          <w:sz w:val="24"/>
          <w:szCs w:val="24"/>
        </w:rPr>
        <w:t xml:space="preserve">ия ожидаемой пользы к возможному риску применения лекарственного препарата, соответствующий уполномоченный федеральный орган исполнительной власти: (в ред. Федерального закона </w:t>
      </w:r>
      <w:hyperlink r:id="rId43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1 статьи 27 (в ред. Федерального закона </w:t>
      </w:r>
      <w:hyperlink r:id="rId43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w:t>
      </w:r>
      <w:r>
        <w:rPr>
          <w:rFonts w:ascii="Times New Roman" w:hAnsi="Times New Roman"/>
          <w:b/>
          <w:bCs/>
          <w:i/>
          <w:iCs/>
          <w:sz w:val="24"/>
          <w:szCs w:val="24"/>
        </w:rPr>
        <w:t>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w:t>
      </w:r>
      <w:r>
        <w:rPr>
          <w:rFonts w:ascii="Times New Roman" w:hAnsi="Times New Roman"/>
          <w:b/>
          <w:bCs/>
          <w:i/>
          <w:iCs/>
          <w:sz w:val="24"/>
          <w:szCs w:val="24"/>
        </w:rPr>
        <w:t>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w:t>
      </w:r>
      <w:r>
        <w:rPr>
          <w:rFonts w:ascii="Times New Roman" w:hAnsi="Times New Roman"/>
          <w:b/>
          <w:bCs/>
          <w:i/>
          <w:iCs/>
          <w:sz w:val="24"/>
          <w:szCs w:val="24"/>
        </w:rPr>
        <w:t>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w:t>
      </w:r>
      <w:r>
        <w:rPr>
          <w:rFonts w:ascii="Times New Roman" w:hAnsi="Times New Roman"/>
          <w:b/>
          <w:bCs/>
          <w:i/>
          <w:iCs/>
          <w:sz w:val="24"/>
          <w:szCs w:val="24"/>
        </w:rPr>
        <w:t>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43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1 статьи 27 (в ред. Федерального закона </w:t>
      </w:r>
      <w:hyperlink r:id="rId433" w:history="1">
        <w:r>
          <w:rPr>
            <w:rFonts w:ascii="Times New Roman" w:hAnsi="Times New Roman"/>
            <w:b/>
            <w:bCs/>
            <w:i/>
            <w:iCs/>
            <w:sz w:val="24"/>
            <w:szCs w:val="24"/>
            <w:u w:val="single"/>
          </w:rPr>
          <w:t>от 30.01.2024 N 1-</w:t>
        </w:r>
        <w:r>
          <w:rPr>
            <w:rFonts w:ascii="Times New Roman" w:hAnsi="Times New Roman"/>
            <w:b/>
            <w:bCs/>
            <w:i/>
            <w:iCs/>
            <w:sz w:val="24"/>
            <w:szCs w:val="24"/>
            <w:u w:val="single"/>
          </w:rPr>
          <w:t>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w:t>
      </w:r>
      <w:r>
        <w:rPr>
          <w:rFonts w:ascii="Times New Roman" w:hAnsi="Times New Roman"/>
          <w:b/>
          <w:bCs/>
          <w:i/>
          <w:iCs/>
          <w:sz w:val="24"/>
          <w:szCs w:val="24"/>
        </w:rPr>
        <w:t xml:space="preserve">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w:t>
      </w:r>
      <w:r>
        <w:rPr>
          <w:rFonts w:ascii="Times New Roman" w:hAnsi="Times New Roman"/>
          <w:b/>
          <w:bCs/>
          <w:i/>
          <w:iCs/>
          <w:sz w:val="24"/>
          <w:szCs w:val="24"/>
        </w:rPr>
        <w:t xml:space="preserve">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w:t>
      </w:r>
      <w:r>
        <w:rPr>
          <w:rFonts w:ascii="Times New Roman" w:hAnsi="Times New Roman"/>
          <w:b/>
          <w:bCs/>
          <w:i/>
          <w:iCs/>
          <w:sz w:val="24"/>
          <w:szCs w:val="24"/>
        </w:rPr>
        <w:lastRenderedPageBreak/>
        <w:t>квалифицированной электронной подписью уполномоченного лица уполномоченного федерального органа исполн</w:t>
      </w:r>
      <w:r>
        <w:rPr>
          <w:rFonts w:ascii="Times New Roman" w:hAnsi="Times New Roman"/>
          <w:b/>
          <w:bCs/>
          <w:i/>
          <w:iCs/>
          <w:sz w:val="24"/>
          <w:szCs w:val="24"/>
        </w:rPr>
        <w:t>ительной власти (</w:t>
      </w:r>
      <w:hyperlink r:id="rId43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оценку заключений комиссии экспертов для определения соответствия заданию на пр</w:t>
      </w:r>
      <w:r>
        <w:rPr>
          <w:rFonts w:ascii="Times New Roman" w:hAnsi="Times New Roman"/>
          <w:sz w:val="24"/>
          <w:szCs w:val="24"/>
        </w:rPr>
        <w:t xml:space="preserve">оведение этих экспертиз; (в ред. Федерального закона </w:t>
      </w:r>
      <w:hyperlink r:id="rId43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государственной регистрации лекарственного препарата или об отказе в госуда</w:t>
      </w:r>
      <w:r>
        <w:rPr>
          <w:rFonts w:ascii="Times New Roman" w:hAnsi="Times New Roman"/>
          <w:sz w:val="24"/>
          <w:szCs w:val="24"/>
        </w:rPr>
        <w:t>рственной регистрации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вносит при принятии решения о государственной регистрации лекарственного препарата данные о зарегистрированном лекарственном препарате, в том числе о фармацевтической субстанции, входящей в состав лекарств</w:t>
      </w:r>
      <w:r>
        <w:rPr>
          <w:rFonts w:ascii="Times New Roman" w:hAnsi="Times New Roman"/>
          <w:sz w:val="24"/>
          <w:szCs w:val="24"/>
        </w:rPr>
        <w:t>енного препарата, в государственный реестр лекарственных средств и выдает заявителю регистрационное удостоверение лекарственного препарата, форма которого утверждается уполномоченным федеральным органом исполнительной власти, согласованные нормативную доку</w:t>
      </w:r>
      <w:r>
        <w:rPr>
          <w:rFonts w:ascii="Times New Roman" w:hAnsi="Times New Roman"/>
          <w:sz w:val="24"/>
          <w:szCs w:val="24"/>
        </w:rPr>
        <w:t>ментацию, нормативный документ, инструкцию по применению лекарственного препарата и макеты первичной упаковки и вторичной (потребительской) упаковки с указанием на них номера регистрационного удостоверения лекарственного препарата и даты его государственно</w:t>
      </w:r>
      <w:r>
        <w:rPr>
          <w:rFonts w:ascii="Times New Roman" w:hAnsi="Times New Roman"/>
          <w:sz w:val="24"/>
          <w:szCs w:val="24"/>
        </w:rPr>
        <w:t>й регистрации или в случае принятия решения об отказе в государственной регистрации лекарственного препарата уведомляет в письменной форме заявителя об этом с указанием причин такого отказа. За выдачу регистрационного удостоверения лекарственного препарата</w:t>
      </w:r>
      <w:r>
        <w:rPr>
          <w:rFonts w:ascii="Times New Roman" w:hAnsi="Times New Roman"/>
          <w:sz w:val="24"/>
          <w:szCs w:val="24"/>
        </w:rPr>
        <w:t xml:space="preserve"> взимается государственная пошлина в соответствии с законодательством Российской Федерации о налогах и сборах. (в ред. Федерального закона </w:t>
      </w:r>
      <w:hyperlink r:id="rId436" w:history="1">
        <w:r>
          <w:rPr>
            <w:rFonts w:ascii="Times New Roman" w:hAnsi="Times New Roman"/>
            <w:sz w:val="24"/>
            <w:szCs w:val="24"/>
            <w:u w:val="single"/>
          </w:rPr>
          <w:t>от 22.12.2014 N 429-ФЗ (ред. от 13.</w:t>
        </w:r>
        <w:r>
          <w:rPr>
            <w:rFonts w:ascii="Times New Roman" w:hAnsi="Times New Roman"/>
            <w:sz w:val="24"/>
            <w:szCs w:val="24"/>
            <w:u w:val="single"/>
          </w:rPr>
          <w:t>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Основанием для отказа в государственной регистрации лекарственного препарата для медицинского применения является заключение соответствующего уполномоченного федерального органа исполнительной власти о том, что качество и (или) эффективност</w:t>
      </w:r>
      <w:r>
        <w:rPr>
          <w:rFonts w:ascii="Times New Roman" w:hAnsi="Times New Roman"/>
          <w:sz w:val="24"/>
          <w:szCs w:val="24"/>
        </w:rPr>
        <w:t>ь регистрируемого лекарственного препарата для медицинского применения не подтверждены полученными данными или что риск причинения вреда здоровью человека вследствие приема лекарственного препарата для медицинского применения превышает эффективность его пр</w:t>
      </w:r>
      <w:r>
        <w:rPr>
          <w:rFonts w:ascii="Times New Roman" w:hAnsi="Times New Roman"/>
          <w:sz w:val="24"/>
          <w:szCs w:val="24"/>
        </w:rPr>
        <w:t xml:space="preserve">именения. (в ред. Федерального закона </w:t>
      </w:r>
      <w:hyperlink r:id="rId437"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представление в соответствующий уполномоченный федеральный орган исполнительной власти лекарственн</w:t>
      </w:r>
      <w:r>
        <w:rPr>
          <w:rFonts w:ascii="Times New Roman" w:hAnsi="Times New Roman"/>
          <w:sz w:val="24"/>
          <w:szCs w:val="24"/>
        </w:rPr>
        <w:t xml:space="preserve">ого препарата, в отношении которого получен отказ в государственной регистрации и который впоследствии подвергся изменению в части его состава, рассматривается как представление нового лекарственного препарата на его государственную регистрацию независимо </w:t>
      </w:r>
      <w:r>
        <w:rPr>
          <w:rFonts w:ascii="Times New Roman" w:hAnsi="Times New Roman"/>
          <w:sz w:val="24"/>
          <w:szCs w:val="24"/>
        </w:rPr>
        <w:t xml:space="preserve">от сохранения его первичного наименования. (в ред. Федерального закона </w:t>
      </w:r>
      <w:hyperlink r:id="rId43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предоставлении заявителем в составе регистрацион</w:t>
      </w:r>
      <w:r>
        <w:rPr>
          <w:rFonts w:ascii="Times New Roman" w:hAnsi="Times New Roman"/>
          <w:sz w:val="24"/>
          <w:szCs w:val="24"/>
        </w:rPr>
        <w:t>ного досье на лекарственный препарат для ветеринарного применения копии решения уполномоченного федерального органа исполнительной власти о проведении инспектирования производителя лекарственных средств срок принятия решения о государственной регистрации л</w:t>
      </w:r>
      <w:r>
        <w:rPr>
          <w:rFonts w:ascii="Times New Roman" w:hAnsi="Times New Roman"/>
          <w:sz w:val="24"/>
          <w:szCs w:val="24"/>
        </w:rPr>
        <w:t>екарственного препарата для ветеринарного применения приостанавливается со дня получения заключений, указанных в части 1 настоящей статьи, до дня принятия уполномоченным федеральным органом исполнительной власти решения о выдаче или об отказе в выдаче закл</w:t>
      </w:r>
      <w:r>
        <w:rPr>
          <w:rFonts w:ascii="Times New Roman" w:hAnsi="Times New Roman"/>
          <w:sz w:val="24"/>
          <w:szCs w:val="24"/>
        </w:rPr>
        <w:t xml:space="preserve">ючения о соответствии производителя лекарственных средств требованиям правил надлежащей производственной практики, но не более чем на сто восемьдесят рабочих дней. (в ред. Федерального закона </w:t>
      </w:r>
      <w:hyperlink r:id="rId439"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Основанием для отказа в государственной регистрации лекарственного препарата для ветеринарного применения является заключение уполномоченного федерального органа исполнительной власти о том, что качество и (или</w:t>
      </w:r>
      <w:r>
        <w:rPr>
          <w:rFonts w:ascii="Times New Roman" w:hAnsi="Times New Roman"/>
          <w:sz w:val="24"/>
          <w:szCs w:val="24"/>
        </w:rPr>
        <w:t>) эффективность регистрируемого лекарственного препарата для ветеринарного применения не подтверждены полученными данными или что риск причинения вреда здоровью животного вследствие приема лекарственного препарата для ветеринарного применения превышает эфф</w:t>
      </w:r>
      <w:r>
        <w:rPr>
          <w:rFonts w:ascii="Times New Roman" w:hAnsi="Times New Roman"/>
          <w:sz w:val="24"/>
          <w:szCs w:val="24"/>
        </w:rPr>
        <w:t>ективность его применения, отказ уполномоченного федерального органа исполнительной власти в выдаче заключения о соответствии производителя лекарственных средств требованиям правил надлежащей производственной практики для каждой производственной площадки р</w:t>
      </w:r>
      <w:r>
        <w:rPr>
          <w:rFonts w:ascii="Times New Roman" w:hAnsi="Times New Roman"/>
          <w:sz w:val="24"/>
          <w:szCs w:val="24"/>
        </w:rPr>
        <w:t xml:space="preserve">егистрируемого лекарственного препарата для ветеринарного применения в случае, если производство лекарственного препарата для ветеринарного применения осуществляется за пределами Российской Федерации, или отсутствие такого заключения. (в ред. Федерального </w:t>
      </w:r>
      <w:r>
        <w:rPr>
          <w:rFonts w:ascii="Times New Roman" w:hAnsi="Times New Roman"/>
          <w:sz w:val="24"/>
          <w:szCs w:val="24"/>
        </w:rPr>
        <w:t xml:space="preserve">закона </w:t>
      </w:r>
      <w:hyperlink r:id="rId440"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27.1. Взаимозаменяемость лекарственных препаратов для медицинского применения (в ред. Федерального закона </w:t>
      </w:r>
      <w:hyperlink r:id="rId441" w:history="1">
        <w:r>
          <w:rPr>
            <w:rFonts w:ascii="Times New Roman" w:hAnsi="Times New Roman"/>
            <w:b/>
            <w:bCs/>
            <w:sz w:val="32"/>
            <w:szCs w:val="32"/>
            <w:u w:val="single"/>
          </w:rPr>
          <w:t>от 27.12.2019 N 475-ФЗ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Взаимозаменяемость лекарственных препаратов для медицинского применения определяется уполномоченным федеральным органом исполнительной власти, осуществляющим государственную р</w:t>
      </w:r>
      <w:r>
        <w:rPr>
          <w:rFonts w:ascii="Times New Roman" w:hAnsi="Times New Roman"/>
          <w:sz w:val="24"/>
          <w:szCs w:val="24"/>
        </w:rPr>
        <w:t>егистрацию лекарственных препаратов для медицинского применения, в рамках одного международного непатентованного (или химического, или группировочного) наименования на основе заключения комиссии экспертов экспертного учреждения о взаимозаменяемости лекарст</w:t>
      </w:r>
      <w:r>
        <w:rPr>
          <w:rFonts w:ascii="Times New Roman" w:hAnsi="Times New Roman"/>
          <w:sz w:val="24"/>
          <w:szCs w:val="24"/>
        </w:rPr>
        <w:t>венного препарата для медицинского применения либо о том, что лекарственный препарат для медицинского применения не является взаимозаменяемым. Порядок определения взаимозаменяемости лекарственных препаратов для медицинского применения и форма заключения ко</w:t>
      </w:r>
      <w:r>
        <w:rPr>
          <w:rFonts w:ascii="Times New Roman" w:hAnsi="Times New Roman"/>
          <w:sz w:val="24"/>
          <w:szCs w:val="24"/>
        </w:rPr>
        <w:t>миссии экспертов экспертного учреждения о взаимозаменяемости лекарственных препаратов для медицинского применения либо о том, что лекарственный препарат для медицинского применения не является взаимозаменяемым, устанавливаются федеральным органом исполните</w:t>
      </w:r>
      <w:r>
        <w:rPr>
          <w:rFonts w:ascii="Times New Roman" w:hAnsi="Times New Roman"/>
          <w:sz w:val="24"/>
          <w:szCs w:val="24"/>
        </w:rPr>
        <w:t>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лицензированию прои</w:t>
      </w:r>
      <w:r>
        <w:rPr>
          <w:rFonts w:ascii="Times New Roman" w:hAnsi="Times New Roman"/>
          <w:sz w:val="24"/>
          <w:szCs w:val="24"/>
        </w:rPr>
        <w:t xml:space="preserve">зводства лекарственных средств. (в ред. Федерального закона </w:t>
      </w:r>
      <w:hyperlink r:id="rId442"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Комиссия экспертов экспертного учреждения дает заключение о взаимозаменяемости лекарст</w:t>
      </w:r>
      <w:r>
        <w:rPr>
          <w:rFonts w:ascii="Times New Roman" w:hAnsi="Times New Roman"/>
          <w:sz w:val="24"/>
          <w:szCs w:val="24"/>
        </w:rPr>
        <w:t>венного препарата для медицинского применения либо о том, что лекарственный препарат для медицинского применения не является взаимозаменяемым, на основании следующих критериев (характеристик):</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эквивалентность (для биоаналоговых (биоподобных) лекарственн</w:t>
      </w:r>
      <w:r>
        <w:rPr>
          <w:rFonts w:ascii="Times New Roman" w:hAnsi="Times New Roman"/>
          <w:sz w:val="24"/>
          <w:szCs w:val="24"/>
        </w:rPr>
        <w:t xml:space="preserve">ых препаратов (биоаналогов) - сопоставимость) качественных и количественных характеристик фармацевтических субстанций или сопоставимость антигенного состава вакцин. Использование различных солей, эфиров, комплексов, изомеров, кристаллических форм и других </w:t>
      </w:r>
      <w:r>
        <w:rPr>
          <w:rFonts w:ascii="Times New Roman" w:hAnsi="Times New Roman"/>
          <w:sz w:val="24"/>
          <w:szCs w:val="24"/>
        </w:rPr>
        <w:t>производных одного и того же действующего вещества не является препятствием для определения взаимозаменяемости лекарственных препаратов, если при проведении исследования биоэквивалентности лекарственного препарата или исследования терапевтической эквивален</w:t>
      </w:r>
      <w:r>
        <w:rPr>
          <w:rFonts w:ascii="Times New Roman" w:hAnsi="Times New Roman"/>
          <w:sz w:val="24"/>
          <w:szCs w:val="24"/>
        </w:rPr>
        <w:t xml:space="preserve">тности лекарственного препарата доказано отсутствие клинически </w:t>
      </w:r>
      <w:r>
        <w:rPr>
          <w:rFonts w:ascii="Times New Roman" w:hAnsi="Times New Roman"/>
          <w:sz w:val="24"/>
          <w:szCs w:val="24"/>
        </w:rPr>
        <w:lastRenderedPageBreak/>
        <w:t>значимых различий фармакокинетики и (или) эффективности и безопасности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эквивалентность лекарственной формы. Под эквивалентными лекарстве</w:t>
      </w:r>
      <w:r>
        <w:rPr>
          <w:rFonts w:ascii="Times New Roman" w:hAnsi="Times New Roman"/>
          <w:sz w:val="24"/>
          <w:szCs w:val="24"/>
        </w:rPr>
        <w:t>нными формами понимаются разные лекарственные формы, имеющие одинаковые способ введения и способ применения, обладающие сопоставимыми фармакокинетическими характеристиками и фармакологическим действием и обеспечивающие также достижение необходимого клиниче</w:t>
      </w:r>
      <w:r>
        <w:rPr>
          <w:rFonts w:ascii="Times New Roman" w:hAnsi="Times New Roman"/>
          <w:sz w:val="24"/>
          <w:szCs w:val="24"/>
        </w:rPr>
        <w:t>ского эффекта. Различия лекарственных форм не являются препятствием для определения взаимозаменяемости лекарственных препаратов, если при проведении исследования биоэквивалентности лекарственного препарата или исследования терапевтической эквивалентности л</w:t>
      </w:r>
      <w:r>
        <w:rPr>
          <w:rFonts w:ascii="Times New Roman" w:hAnsi="Times New Roman"/>
          <w:sz w:val="24"/>
          <w:szCs w:val="24"/>
        </w:rPr>
        <w:t>екарственного препарата доказано отсутствие клинически значимых различий фармакокинетики и (или) эффективности и безопасности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эквивалентность или сопоставимость состава вспомогательных веществ лекарс</w:t>
      </w:r>
      <w:r>
        <w:rPr>
          <w:rFonts w:ascii="Times New Roman" w:hAnsi="Times New Roman"/>
          <w:sz w:val="24"/>
          <w:szCs w:val="24"/>
        </w:rPr>
        <w:t>твенного препарата для медицинского применения. Различия состава вспомогательных веществ лекарственного препарата не являются препятствием для определения взаимозаменяемости лекарственных препаратов, если при проведении исследования биоэквивалентности лека</w:t>
      </w:r>
      <w:r>
        <w:rPr>
          <w:rFonts w:ascii="Times New Roman" w:hAnsi="Times New Roman"/>
          <w:sz w:val="24"/>
          <w:szCs w:val="24"/>
        </w:rPr>
        <w:t>рственного препарата или исследования терапевтической эквивалентности лекарственного препарата доказано отсутствие клинически значимых различий фармакокинетики и (или) эффективности и безопасности лекарственного препарата для медицинского применения. При н</w:t>
      </w:r>
      <w:r>
        <w:rPr>
          <w:rFonts w:ascii="Times New Roman" w:hAnsi="Times New Roman"/>
          <w:sz w:val="24"/>
          <w:szCs w:val="24"/>
        </w:rPr>
        <w:t>аличии клинически значимых различий фармакокинетики и (или) эффективности и безопасности лекарственного препарата для медицинского применения взаимозаменяемость определяется с указанием на исключение отдельных групп пациентов;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идентичность способа введе</w:t>
      </w:r>
      <w:r>
        <w:rPr>
          <w:rFonts w:ascii="Times New Roman" w:hAnsi="Times New Roman"/>
          <w:sz w:val="24"/>
          <w:szCs w:val="24"/>
        </w:rPr>
        <w:t>ния и способа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соответствие производителя лекарственного средства требованиям правил надлежащей производственной практики.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Без необходимости доказательства биоэквивалентности осуществляется определение взаимозаменяемости воспроизведенных л</w:t>
      </w:r>
      <w:r>
        <w:rPr>
          <w:rFonts w:ascii="Times New Roman" w:hAnsi="Times New Roman"/>
          <w:sz w:val="24"/>
          <w:szCs w:val="24"/>
        </w:rPr>
        <w:t xml:space="preserve">екарственных препаратов, которые: (в ред. Федерального закона </w:t>
      </w:r>
      <w:hyperlink r:id="rId44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предназначены для парентерального (подкожного, внутримышечного, внутривенного, внутриг</w:t>
      </w:r>
      <w:r>
        <w:rPr>
          <w:rFonts w:ascii="Times New Roman" w:hAnsi="Times New Roman"/>
          <w:sz w:val="24"/>
          <w:szCs w:val="24"/>
        </w:rPr>
        <w:t xml:space="preserve">лазного, внутриполостного, внутрисуставного, внутрикоронарного) введения и представляют собой водные растворы; (в ред. Федерального закона </w:t>
      </w:r>
      <w:hyperlink r:id="rId44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w:t>
      </w:r>
      <w:r>
        <w:rPr>
          <w:rFonts w:ascii="Times New Roman" w:hAnsi="Times New Roman"/>
          <w:sz w:val="24"/>
          <w:szCs w:val="24"/>
        </w:rPr>
        <w:t xml:space="preserve">яют собой растворы для перорального применения; (в ред. Федерального закона </w:t>
      </w:r>
      <w:hyperlink r:id="rId44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произведены в форме порошков или лиофилизатов для приготовления растворо</w:t>
      </w:r>
      <w:r>
        <w:rPr>
          <w:rFonts w:ascii="Times New Roman" w:hAnsi="Times New Roman"/>
          <w:sz w:val="24"/>
          <w:szCs w:val="24"/>
        </w:rPr>
        <w:t xml:space="preserve">в; (в ред. Федерального закона </w:t>
      </w:r>
      <w:hyperlink r:id="rId44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являются газами; (в ред. Федерального закона </w:t>
      </w:r>
      <w:hyperlink r:id="rId44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являются ушными или глазными лекарственными препаратами, произведенными в форме водных растворов; (в ред. Федерального закона </w:t>
      </w:r>
      <w:hyperlink r:id="rId448" w:history="1">
        <w:r>
          <w:rPr>
            <w:rFonts w:ascii="Times New Roman" w:hAnsi="Times New Roman"/>
            <w:sz w:val="24"/>
            <w:szCs w:val="24"/>
            <w:u w:val="single"/>
          </w:rPr>
          <w:t xml:space="preserve">от 30.01.2024 </w:t>
        </w:r>
        <w:r>
          <w:rPr>
            <w:rFonts w:ascii="Times New Roman" w:hAnsi="Times New Roman"/>
            <w:sz w:val="24"/>
            <w:szCs w:val="24"/>
            <w:u w:val="single"/>
          </w:rPr>
          <w:t>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предназначены для местного и (или) наружного применения и приготовлены в форме водных растворов; (в ред. Федерального закона </w:t>
      </w:r>
      <w:hyperlink r:id="rId44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представл</w:t>
      </w:r>
      <w:r>
        <w:rPr>
          <w:rFonts w:ascii="Times New Roman" w:hAnsi="Times New Roman"/>
          <w:sz w:val="24"/>
          <w:szCs w:val="24"/>
        </w:rPr>
        <w:t xml:space="preserve">яют собой водные растворы для использования в форме ингаляций с помощью </w:t>
      </w:r>
      <w:r>
        <w:rPr>
          <w:rFonts w:ascii="Times New Roman" w:hAnsi="Times New Roman"/>
          <w:sz w:val="24"/>
          <w:szCs w:val="24"/>
        </w:rPr>
        <w:lastRenderedPageBreak/>
        <w:t xml:space="preserve">небулайзера или в качестве назальных спреев, применяемых с помощью сходных (похожих, аналогичных) устройств (приборов, аппаратов). (в ред. Федерального закона </w:t>
      </w:r>
      <w:hyperlink r:id="rId45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Особенности определения взаимозаменяемости биологических лекарственных препаратов, комбинированных лекарственных препаратов (содержащих комбинацию двух и более действующих в</w:t>
      </w:r>
      <w:r>
        <w:rPr>
          <w:rFonts w:ascii="Times New Roman" w:hAnsi="Times New Roman"/>
          <w:sz w:val="24"/>
          <w:szCs w:val="24"/>
        </w:rPr>
        <w:t>еществ), лекарственных препаратов для парентерального питания и недозированных лекарственных препаратов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w:t>
      </w:r>
      <w:r>
        <w:rPr>
          <w:rFonts w:ascii="Times New Roman" w:hAnsi="Times New Roman"/>
          <w:sz w:val="24"/>
          <w:szCs w:val="24"/>
        </w:rPr>
        <w:t xml:space="preserve">ому регулированию в сфере здравоохранения, по согласованию с федеральным органом исполнительной власти, осуществляющим функции по лицензированию производства лекарственных средств. (в ред. Федерального закона </w:t>
      </w:r>
      <w:hyperlink r:id="rId451"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Определение взаимозаменяемости не осуществляется в отношении лекарственных растительных препаратов, гомеопатических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Формирование перечня взаимозаменяемых лекарствен</w:t>
      </w:r>
      <w:r>
        <w:rPr>
          <w:rFonts w:ascii="Times New Roman" w:hAnsi="Times New Roman"/>
          <w:sz w:val="24"/>
          <w:szCs w:val="24"/>
        </w:rPr>
        <w:t>ных препаратов для медицинского применения осуществляется экспертным учреждением посредством объединения лекарственных препаратов в отдельные группы, в каждой из которых лекарственные препараты являются взаимозаменяемыми.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включения в инструкцию</w:t>
      </w:r>
      <w:r>
        <w:rPr>
          <w:rFonts w:ascii="Times New Roman" w:hAnsi="Times New Roman"/>
          <w:sz w:val="24"/>
          <w:szCs w:val="24"/>
        </w:rPr>
        <w:t xml:space="preserve"> по медицинскому применению лекарственного препарата на основании результатов соответствующих исследований показаний для применения, которые отличаются от показаний для применения других лекарственных препаратов из группы взаимозаменяемых лекарственных пре</w:t>
      </w:r>
      <w:r>
        <w:rPr>
          <w:rFonts w:ascii="Times New Roman" w:hAnsi="Times New Roman"/>
          <w:sz w:val="24"/>
          <w:szCs w:val="24"/>
        </w:rPr>
        <w:t>паратов, в перечне взаимозаменяемых лекарственных препаратов для медицинского применения должна быть указана соответствующая информация.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Перечень взаимозаменяемых лекарственных препаратов для медицинского применения размещается уполномоченным федеральны</w:t>
      </w:r>
      <w:r>
        <w:rPr>
          <w:rFonts w:ascii="Times New Roman" w:hAnsi="Times New Roman"/>
          <w:sz w:val="24"/>
          <w:szCs w:val="24"/>
        </w:rPr>
        <w:t xml:space="preserve">м органом исполнительной власти, осуществляющим государственную регистрацию лекарственных препаратов для медицинского применения, на своем официальном сайте в сети "Интернет". Информация в перечне взаимозаменяемых лекарственных препаратов для медицинского </w:t>
      </w:r>
      <w:r>
        <w:rPr>
          <w:rFonts w:ascii="Times New Roman" w:hAnsi="Times New Roman"/>
          <w:sz w:val="24"/>
          <w:szCs w:val="24"/>
        </w:rPr>
        <w:t xml:space="preserve">применения обновляется указанным федеральным органом исполнительной власти с учетом новых зарегистрированных лекарственных препаратов для медицинского применения и внесенных изменений в документы, содержащиеся в регистрационных досье на зарегистрированные </w:t>
      </w:r>
      <w:r>
        <w:rPr>
          <w:rFonts w:ascii="Times New Roman" w:hAnsi="Times New Roman"/>
          <w:sz w:val="24"/>
          <w:szCs w:val="24"/>
        </w:rPr>
        <w:t>лекарственные препараты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Порядок использования информации о взаимозаменяемых лекарственных препаратах для медицинского применения и порядок дачи разъяснений по вопросам взаимозаменяемости лекарственных препаратов для медицинс</w:t>
      </w:r>
      <w:r>
        <w:rPr>
          <w:rFonts w:ascii="Times New Roman" w:hAnsi="Times New Roman"/>
          <w:sz w:val="24"/>
          <w:szCs w:val="24"/>
        </w:rPr>
        <w:t>кого применения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w:t>
      </w:r>
      <w:r>
        <w:rPr>
          <w:rFonts w:ascii="Times New Roman" w:hAnsi="Times New Roman"/>
          <w:sz w:val="24"/>
          <w:szCs w:val="24"/>
        </w:rPr>
        <w:t xml:space="preserve">тельной власти, осуществляющим функции по лицензированию производства лекарственных средств. (в ред. Федерального закона </w:t>
      </w:r>
      <w:hyperlink r:id="rId452"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 Регистрационное </w:t>
      </w:r>
      <w:r>
        <w:rPr>
          <w:rFonts w:ascii="Times New Roman" w:hAnsi="Times New Roman"/>
          <w:b/>
          <w:bCs/>
          <w:sz w:val="32"/>
          <w:szCs w:val="32"/>
        </w:rPr>
        <w:t>удостоверение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Регистрационное удостоверение лекарственного препарата с указанием лекарственных форм и дозировок выдается бессрочно, за исключением регистрационного удостоверения лекарственного препарата, выдаваемого со сроком де</w:t>
      </w:r>
      <w:r>
        <w:rPr>
          <w:rFonts w:ascii="Times New Roman" w:hAnsi="Times New Roman"/>
          <w:sz w:val="24"/>
          <w:szCs w:val="24"/>
        </w:rPr>
        <w:t>йствия пять лет, на впервые регистрируемые в Российской Федерации лекарственные препараты.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 истечении указанного в части 1 настоящей статьи срока выдается бессрочное регистрационное удостоверение лекарственного препарата при условии подтверждения его </w:t>
      </w:r>
      <w:r>
        <w:rPr>
          <w:rFonts w:ascii="Times New Roman" w:hAnsi="Times New Roman"/>
          <w:sz w:val="24"/>
          <w:szCs w:val="24"/>
        </w:rPr>
        <w:t>государственной регистрации.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внесения в соответствии со статьями </w:t>
      </w:r>
      <w:hyperlink r:id="rId453" w:history="1">
        <w:r>
          <w:rPr>
            <w:rFonts w:ascii="Times New Roman" w:hAnsi="Times New Roman"/>
            <w:sz w:val="24"/>
            <w:szCs w:val="24"/>
            <w:u w:val="single"/>
          </w:rPr>
          <w:t>30</w:t>
        </w:r>
      </w:hyperlink>
      <w:r>
        <w:rPr>
          <w:rFonts w:ascii="Times New Roman" w:hAnsi="Times New Roman"/>
          <w:sz w:val="24"/>
          <w:szCs w:val="24"/>
        </w:rPr>
        <w:t xml:space="preserve"> и </w:t>
      </w:r>
      <w:hyperlink r:id="rId454" w:history="1">
        <w:r>
          <w:rPr>
            <w:rFonts w:ascii="Times New Roman" w:hAnsi="Times New Roman"/>
            <w:sz w:val="24"/>
            <w:szCs w:val="24"/>
            <w:u w:val="single"/>
          </w:rPr>
          <w:t>31</w:t>
        </w:r>
      </w:hyperlink>
      <w:r>
        <w:rPr>
          <w:rFonts w:ascii="Times New Roman" w:hAnsi="Times New Roman"/>
          <w:sz w:val="24"/>
          <w:szCs w:val="24"/>
        </w:rPr>
        <w:t xml:space="preserve"> настоящ</w:t>
      </w:r>
      <w:r>
        <w:rPr>
          <w:rFonts w:ascii="Times New Roman" w:hAnsi="Times New Roman"/>
          <w:sz w:val="24"/>
          <w:szCs w:val="24"/>
        </w:rPr>
        <w:t>его Федерального закона изменений в содержащиеся в регистрационном досье на зарегистрированный лекарственный препарат документы, затрагивающих сведения, отраженные в регистрационном удостоверении лекарственного препарата, уполномоченный федеральный орган и</w:t>
      </w:r>
      <w:r>
        <w:rPr>
          <w:rFonts w:ascii="Times New Roman" w:hAnsi="Times New Roman"/>
          <w:sz w:val="24"/>
          <w:szCs w:val="24"/>
        </w:rPr>
        <w:t xml:space="preserve">сполнительной власти выдает новое регистрационное удостоверение лекарственного препарата, содержащее внесенные в него изменения. (в ред. Федерального закона </w:t>
      </w:r>
      <w:hyperlink r:id="rId455" w:history="1">
        <w:r>
          <w:rPr>
            <w:rFonts w:ascii="Times New Roman" w:hAnsi="Times New Roman"/>
            <w:sz w:val="24"/>
            <w:szCs w:val="24"/>
            <w:u w:val="single"/>
          </w:rPr>
          <w:t>от 22.12.2014 N 42</w:t>
        </w:r>
        <w:r>
          <w:rPr>
            <w:rFonts w:ascii="Times New Roman" w:hAnsi="Times New Roman"/>
            <w:sz w:val="24"/>
            <w:szCs w:val="24"/>
            <w:u w:val="single"/>
          </w:rPr>
          <w:t>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4 статьи 28 действует до 01.01.2026 (</w:t>
      </w:r>
      <w:hyperlink r:id="rId456" w:history="1">
        <w:r>
          <w:rPr>
            <w:rFonts w:ascii="Times New Roman" w:hAnsi="Times New Roman"/>
            <w:b/>
            <w:bCs/>
            <w:i/>
            <w:iCs/>
            <w:sz w:val="24"/>
            <w:szCs w:val="24"/>
            <w:u w:val="single"/>
          </w:rPr>
          <w:t>пункт 24</w:t>
        </w:r>
      </w:hyperlink>
      <w:r>
        <w:rPr>
          <w:rFonts w:ascii="Times New Roman" w:hAnsi="Times New Roman"/>
          <w:b/>
          <w:bCs/>
          <w:i/>
          <w:iCs/>
          <w:sz w:val="24"/>
          <w:szCs w:val="24"/>
        </w:rPr>
        <w:t xml:space="preserve"> статьи 1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утраты или повреждения реги</w:t>
      </w:r>
      <w:r>
        <w:rPr>
          <w:rFonts w:ascii="Times New Roman" w:hAnsi="Times New Roman"/>
          <w:sz w:val="24"/>
          <w:szCs w:val="24"/>
        </w:rPr>
        <w:t>страционного удостоверения лекарственного препарата по заявлению в письменной форме держателя или владельца регистрационного удостоверения лекарственного препарата или уполномоченного ими другого юридического лица о выдаче дубликата регистрационного удосто</w:t>
      </w:r>
      <w:r>
        <w:rPr>
          <w:rFonts w:ascii="Times New Roman" w:hAnsi="Times New Roman"/>
          <w:sz w:val="24"/>
          <w:szCs w:val="24"/>
        </w:rPr>
        <w:t>верения лекарственного препарата уполномоченный федеральный орган исполнительной власти в срок, не превышающий десяти рабочих дней со дня поступления заявления, выдает дубликат регистрационного удостоверения лекарственного препарата. За выдачу дубликата ре</w:t>
      </w:r>
      <w:r>
        <w:rPr>
          <w:rFonts w:ascii="Times New Roman" w:hAnsi="Times New Roman"/>
          <w:sz w:val="24"/>
          <w:szCs w:val="24"/>
        </w:rPr>
        <w:t xml:space="preserve">гистрационного удостоверения лекарственного препарата взимается государственная пошлина в соответствии с законодательством Российской Федерации о налогах и сборах. (в ред. Федерального закона </w:t>
      </w:r>
      <w:hyperlink r:id="rId45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На правоотношения, возникающие при обращении лекарственных средств для медицинского применения, не распространяются с 01.01.2026 положения статьи 29 (в ред.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 (</w:t>
      </w:r>
      <w:hyperlink r:id="rId458" w:history="1">
        <w:r>
          <w:rPr>
            <w:rFonts w:ascii="Times New Roman" w:hAnsi="Times New Roman"/>
            <w:b/>
            <w:bCs/>
            <w:i/>
            <w:iCs/>
            <w:sz w:val="24"/>
            <w:szCs w:val="24"/>
            <w:u w:val="single"/>
          </w:rPr>
          <w:t>пункт 7</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Подтверждение государственной регистрации лекарственного препарата (в ред. Федерального зак</w:t>
      </w:r>
      <w:r>
        <w:rPr>
          <w:rFonts w:ascii="Times New Roman" w:hAnsi="Times New Roman"/>
          <w:b/>
          <w:bCs/>
          <w:sz w:val="32"/>
          <w:szCs w:val="32"/>
        </w:rPr>
        <w:t xml:space="preserve">она </w:t>
      </w:r>
      <w:hyperlink r:id="rId459"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29 (в ред. Федерального закона </w:t>
      </w:r>
      <w:hyperlink r:id="rId46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w:t>
      </w:r>
      <w:r>
        <w:rPr>
          <w:rFonts w:ascii="Times New Roman" w:hAnsi="Times New Roman"/>
          <w:b/>
          <w:bCs/>
          <w:i/>
          <w:iCs/>
          <w:sz w:val="24"/>
          <w:szCs w:val="24"/>
        </w:rPr>
        <w:t>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w:t>
      </w:r>
      <w:r>
        <w:rPr>
          <w:rFonts w:ascii="Times New Roman" w:hAnsi="Times New Roman"/>
          <w:b/>
          <w:bCs/>
          <w:i/>
          <w:iCs/>
          <w:sz w:val="24"/>
          <w:szCs w:val="24"/>
        </w:rPr>
        <w:t xml:space="preserve">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w:t>
      </w:r>
      <w:r>
        <w:rPr>
          <w:rFonts w:ascii="Times New Roman" w:hAnsi="Times New Roman"/>
          <w:b/>
          <w:bCs/>
          <w:i/>
          <w:iCs/>
          <w:sz w:val="24"/>
          <w:szCs w:val="24"/>
        </w:rPr>
        <w:lastRenderedPageBreak/>
        <w:t>обращении в уполномоченный федера</w:t>
      </w:r>
      <w:r>
        <w:rPr>
          <w:rFonts w:ascii="Times New Roman" w:hAnsi="Times New Roman"/>
          <w:b/>
          <w:bCs/>
          <w:i/>
          <w:iCs/>
          <w:sz w:val="24"/>
          <w:szCs w:val="24"/>
        </w:rPr>
        <w:t xml:space="preserve">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w:t>
      </w:r>
      <w:r>
        <w:rPr>
          <w:rFonts w:ascii="Times New Roman" w:hAnsi="Times New Roman"/>
          <w:b/>
          <w:bCs/>
          <w:i/>
          <w:iCs/>
          <w:sz w:val="24"/>
          <w:szCs w:val="24"/>
        </w:rPr>
        <w:t>исполнительной власти (</w:t>
      </w:r>
      <w:hyperlink r:id="rId46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29 (в ред. Федерального закона </w:t>
      </w:r>
      <w:hyperlink r:id="rId46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w:t>
      </w:r>
      <w:r>
        <w:rPr>
          <w:rFonts w:ascii="Times New Roman" w:hAnsi="Times New Roman"/>
          <w:b/>
          <w:bCs/>
          <w:i/>
          <w:iCs/>
          <w:sz w:val="24"/>
          <w:szCs w:val="24"/>
        </w:rPr>
        <w:t xml:space="preserve">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w:t>
      </w:r>
      <w:r>
        <w:rPr>
          <w:rFonts w:ascii="Times New Roman" w:hAnsi="Times New Roman"/>
          <w:b/>
          <w:bCs/>
          <w:i/>
          <w:iCs/>
          <w:sz w:val="24"/>
          <w:szCs w:val="24"/>
        </w:rPr>
        <w:t>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w:t>
      </w:r>
      <w:r>
        <w:rPr>
          <w:rFonts w:ascii="Times New Roman" w:hAnsi="Times New Roman"/>
          <w:b/>
          <w:bCs/>
          <w:i/>
          <w:iCs/>
          <w:sz w:val="24"/>
          <w:szCs w:val="24"/>
        </w:rPr>
        <w:t>ю уполномоченного лица уполномоченного федерального органа исполнительной власти (</w:t>
      </w:r>
      <w:hyperlink r:id="rId463"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Подтверждение государственн</w:t>
      </w:r>
      <w:r>
        <w:rPr>
          <w:rFonts w:ascii="Times New Roman" w:hAnsi="Times New Roman"/>
          <w:sz w:val="24"/>
          <w:szCs w:val="24"/>
        </w:rPr>
        <w:t xml:space="preserve">ой регистрации лекарственного препарата осуществляется при выдаче бессрочного регистрационного удостоверения лекарственного препарата в случае, указанном в </w:t>
      </w:r>
      <w:hyperlink r:id="rId464" w:history="1">
        <w:r>
          <w:rPr>
            <w:rFonts w:ascii="Times New Roman" w:hAnsi="Times New Roman"/>
            <w:sz w:val="24"/>
            <w:szCs w:val="24"/>
            <w:u w:val="single"/>
          </w:rPr>
          <w:t>части 2</w:t>
        </w:r>
      </w:hyperlink>
      <w:r>
        <w:rPr>
          <w:rFonts w:ascii="Times New Roman" w:hAnsi="Times New Roman"/>
          <w:sz w:val="24"/>
          <w:szCs w:val="24"/>
        </w:rPr>
        <w:t xml:space="preserve"> статьи 28 </w:t>
      </w:r>
      <w:r>
        <w:rPr>
          <w:rFonts w:ascii="Times New Roman" w:hAnsi="Times New Roman"/>
          <w:sz w:val="24"/>
          <w:szCs w:val="24"/>
        </w:rPr>
        <w:t xml:space="preserve">настоящего Федерального закона, в срок, не превышающий сорока рабочих дней со дня направления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w:t>
      </w:r>
      <w:r>
        <w:rPr>
          <w:rFonts w:ascii="Times New Roman" w:hAnsi="Times New Roman"/>
          <w:sz w:val="24"/>
          <w:szCs w:val="24"/>
        </w:rPr>
        <w:t>в единой системе заявления о подтверждении государственной регистрации лекарственного препарата, подписанного усиленной квалифицированной электронной подписью. Не осуществляется подтверждение государственной регистрации в отношении лекарственного препарата</w:t>
      </w:r>
      <w:r>
        <w:rPr>
          <w:rFonts w:ascii="Times New Roman" w:hAnsi="Times New Roman"/>
          <w:sz w:val="24"/>
          <w:szCs w:val="24"/>
        </w:rPr>
        <w:t xml:space="preserve"> для ветеринарного применения, не находившегося в обращении в Российской Федерации в течение трех и более лет, а также в отношении лекарственного средства, произведенного с нарушением требования, установленного </w:t>
      </w:r>
      <w:hyperlink r:id="rId465" w:history="1">
        <w:r>
          <w:rPr>
            <w:rFonts w:ascii="Times New Roman" w:hAnsi="Times New Roman"/>
            <w:sz w:val="24"/>
            <w:szCs w:val="24"/>
            <w:u w:val="single"/>
          </w:rPr>
          <w:t>частью 3.7</w:t>
        </w:r>
      </w:hyperlink>
      <w:r>
        <w:rPr>
          <w:rFonts w:ascii="Times New Roman" w:hAnsi="Times New Roman"/>
          <w:sz w:val="24"/>
          <w:szCs w:val="24"/>
        </w:rPr>
        <w:t xml:space="preserve"> статьи 71 настоящего Федерального закона. (в ред. Федерального закона </w:t>
      </w:r>
      <w:hyperlink r:id="rId46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2 статьи 29 (в ре</w:t>
      </w:r>
      <w:r>
        <w:rPr>
          <w:rFonts w:ascii="Times New Roman" w:hAnsi="Times New Roman"/>
          <w:b/>
          <w:bCs/>
          <w:i/>
          <w:iCs/>
          <w:sz w:val="24"/>
          <w:szCs w:val="24"/>
        </w:rPr>
        <w:t xml:space="preserve">д. Федерального закона </w:t>
      </w:r>
      <w:hyperlink r:id="rId46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w:t>
      </w:r>
      <w:r>
        <w:rPr>
          <w:rFonts w:ascii="Times New Roman" w:hAnsi="Times New Roman"/>
          <w:b/>
          <w:bCs/>
          <w:i/>
          <w:iCs/>
          <w:sz w:val="24"/>
          <w:szCs w:val="24"/>
        </w:rPr>
        <w:t>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w:t>
      </w:r>
      <w:r>
        <w:rPr>
          <w:rFonts w:ascii="Times New Roman" w:hAnsi="Times New Roman"/>
          <w:b/>
          <w:bCs/>
          <w:i/>
          <w:iCs/>
          <w:sz w:val="24"/>
          <w:szCs w:val="24"/>
        </w:rPr>
        <w:t>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w:t>
      </w:r>
      <w:r>
        <w:rPr>
          <w:rFonts w:ascii="Times New Roman" w:hAnsi="Times New Roman"/>
          <w:b/>
          <w:bCs/>
          <w:i/>
          <w:iCs/>
          <w:sz w:val="24"/>
          <w:szCs w:val="24"/>
        </w:rPr>
        <w:t>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w:t>
      </w:r>
      <w:r>
        <w:rPr>
          <w:rFonts w:ascii="Times New Roman" w:hAnsi="Times New Roman"/>
          <w:b/>
          <w:bCs/>
          <w:i/>
          <w:iCs/>
          <w:sz w:val="24"/>
          <w:szCs w:val="24"/>
        </w:rPr>
        <w:t>ицированной электронной подписью уполномоченного лица уполномоченного федерального органа исполнительной власти (</w:t>
      </w:r>
      <w:hyperlink r:id="rId46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29 (в ред. Федерального закона </w:t>
      </w:r>
      <w:hyperlink r:id="rId469"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w:t>
      </w:r>
      <w:r>
        <w:rPr>
          <w:rFonts w:ascii="Times New Roman" w:hAnsi="Times New Roman"/>
          <w:b/>
          <w:bCs/>
          <w:i/>
          <w:iCs/>
          <w:sz w:val="24"/>
          <w:szCs w:val="24"/>
        </w:rPr>
        <w:lastRenderedPageBreak/>
        <w:t>средств для ветер</w:t>
      </w:r>
      <w:r>
        <w:rPr>
          <w:rFonts w:ascii="Times New Roman" w:hAnsi="Times New Roman"/>
          <w:b/>
          <w:bCs/>
          <w:i/>
          <w:iCs/>
          <w:sz w:val="24"/>
          <w:szCs w:val="24"/>
        </w:rPr>
        <w:t>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w:t>
      </w:r>
      <w:r>
        <w:rPr>
          <w:rFonts w:ascii="Times New Roman" w:hAnsi="Times New Roman"/>
          <w:b/>
          <w:bCs/>
          <w:i/>
          <w:iCs/>
          <w:sz w:val="24"/>
          <w:szCs w:val="24"/>
        </w:rPr>
        <w:t xml:space="preserve">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w:t>
      </w:r>
      <w:r>
        <w:rPr>
          <w:rFonts w:ascii="Times New Roman" w:hAnsi="Times New Roman"/>
          <w:b/>
          <w:bCs/>
          <w:i/>
          <w:iCs/>
          <w:sz w:val="24"/>
          <w:szCs w:val="24"/>
        </w:rPr>
        <w:t>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470" w:history="1">
        <w:r>
          <w:rPr>
            <w:rFonts w:ascii="Times New Roman" w:hAnsi="Times New Roman"/>
            <w:b/>
            <w:bCs/>
            <w:i/>
            <w:iCs/>
            <w:sz w:val="24"/>
            <w:szCs w:val="24"/>
            <w:u w:val="single"/>
          </w:rPr>
          <w:t>пун</w:t>
        </w:r>
        <w:r>
          <w:rPr>
            <w:rFonts w:ascii="Times New Roman" w:hAnsi="Times New Roman"/>
            <w:b/>
            <w:bCs/>
            <w:i/>
            <w:iCs/>
            <w:sz w:val="24"/>
            <w:szCs w:val="24"/>
            <w:u w:val="single"/>
          </w:rPr>
          <w:t>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Заявление о подтверждении государственной регистрации лекарственного препарата направляется посредством единого портала в уполномоченный федеральный орган исполнительной власти или личный кабин</w:t>
      </w:r>
      <w:r>
        <w:rPr>
          <w:rFonts w:ascii="Times New Roman" w:hAnsi="Times New Roman"/>
          <w:sz w:val="24"/>
          <w:szCs w:val="24"/>
        </w:rPr>
        <w:t>ет уполномоченного федерального органа исполнительной власти в единой системе не ранее чем за сто восемьдесят дней до истечения срока действия регистрационного удостоверения лекарственного препарата и не позднее окончания срока его действия. (в ред. Федера</w:t>
      </w:r>
      <w:r>
        <w:rPr>
          <w:rFonts w:ascii="Times New Roman" w:hAnsi="Times New Roman"/>
          <w:sz w:val="24"/>
          <w:szCs w:val="24"/>
        </w:rPr>
        <w:t xml:space="preserve">льного закона </w:t>
      </w:r>
      <w:hyperlink r:id="rId47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Часть утратила силу. (в ред. Федерального закона </w:t>
      </w:r>
      <w:hyperlink r:id="rId472" w:history="1">
        <w:r>
          <w:rPr>
            <w:rFonts w:ascii="Times New Roman" w:hAnsi="Times New Roman"/>
            <w:sz w:val="24"/>
            <w:szCs w:val="24"/>
            <w:u w:val="single"/>
          </w:rPr>
          <w:t xml:space="preserve">от </w:t>
        </w:r>
        <w:r>
          <w:rPr>
            <w:rFonts w:ascii="Times New Roman" w:hAnsi="Times New Roman"/>
            <w:sz w:val="24"/>
            <w:szCs w:val="24"/>
            <w:u w:val="single"/>
          </w:rPr>
          <w:t>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Подтверждение государственной регистрации лекарственного препарата осуществляется по результатам экспертизы отношения ожидаемой пользы к возможному риску применения лекарственного препарата на основании результатов мониторинга эффе</w:t>
      </w:r>
      <w:r>
        <w:rPr>
          <w:rFonts w:ascii="Times New Roman" w:hAnsi="Times New Roman"/>
          <w:sz w:val="24"/>
          <w:szCs w:val="24"/>
        </w:rPr>
        <w:t>ктивности и безопасности лекарственного препарата, проводимого держателем или владельцем регистрационного удостоверения лекарственного препарата либо уполномоченным ими юридическим лицом, а также соответствующим уполномоченным федеральным органом исполните</w:t>
      </w:r>
      <w:r>
        <w:rPr>
          <w:rFonts w:ascii="Times New Roman" w:hAnsi="Times New Roman"/>
          <w:sz w:val="24"/>
          <w:szCs w:val="24"/>
        </w:rPr>
        <w:t xml:space="preserve">льной власти в соответствии с требованиями </w:t>
      </w:r>
      <w:hyperlink r:id="rId473" w:history="1">
        <w:r>
          <w:rPr>
            <w:rFonts w:ascii="Times New Roman" w:hAnsi="Times New Roman"/>
            <w:sz w:val="24"/>
            <w:szCs w:val="24"/>
            <w:u w:val="single"/>
          </w:rPr>
          <w:t>статьи 64</w:t>
        </w:r>
      </w:hyperlink>
      <w:r>
        <w:rPr>
          <w:rFonts w:ascii="Times New Roman" w:hAnsi="Times New Roman"/>
          <w:sz w:val="24"/>
          <w:szCs w:val="24"/>
        </w:rPr>
        <w:t xml:space="preserve">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 заявлению о подтверждении государственной регистрации лекарственного препарата для м</w:t>
      </w:r>
      <w:r>
        <w:rPr>
          <w:rFonts w:ascii="Times New Roman" w:hAnsi="Times New Roman"/>
          <w:sz w:val="24"/>
          <w:szCs w:val="24"/>
        </w:rPr>
        <w:t xml:space="preserve">едицинского применения прилагаются: (в ред. Федерального закона </w:t>
      </w:r>
      <w:hyperlink r:id="rId474"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документы, содержащие результаты мониторинга эффективности и безопасности лекарств</w:t>
      </w:r>
      <w:r>
        <w:rPr>
          <w:rFonts w:ascii="Times New Roman" w:hAnsi="Times New Roman"/>
          <w:sz w:val="24"/>
          <w:szCs w:val="24"/>
        </w:rPr>
        <w:t>енного препарата для медицинского применения, проведенного держателем или владельцем регистрационного удостоверения лекарственного препарата для медицинского применения либо уполномоченным им юридическим лицом, по форме, утвержденной уполномоченным федерал</w:t>
      </w:r>
      <w:r>
        <w:rPr>
          <w:rFonts w:ascii="Times New Roman" w:hAnsi="Times New Roman"/>
          <w:sz w:val="24"/>
          <w:szCs w:val="24"/>
        </w:rPr>
        <w:t xml:space="preserve">ьным органом исполнительной власти; (в ред. Федерального закона </w:t>
      </w:r>
      <w:hyperlink r:id="rId475"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4 статьи 29 (в ред. Федерального закона </w:t>
      </w:r>
      <w:hyperlink r:id="rId476"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w:t>
      </w:r>
      <w:r>
        <w:rPr>
          <w:rFonts w:ascii="Times New Roman" w:hAnsi="Times New Roman"/>
          <w:b/>
          <w:bCs/>
          <w:i/>
          <w:iCs/>
          <w:sz w:val="24"/>
          <w:szCs w:val="24"/>
        </w:rPr>
        <w:t>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w:t>
      </w:r>
      <w:r>
        <w:rPr>
          <w:rFonts w:ascii="Times New Roman" w:hAnsi="Times New Roman"/>
          <w:b/>
          <w:bCs/>
          <w:i/>
          <w:iCs/>
          <w:sz w:val="24"/>
          <w:szCs w:val="24"/>
        </w:rPr>
        <w:t>,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w:t>
      </w:r>
      <w:r>
        <w:rPr>
          <w:rFonts w:ascii="Times New Roman" w:hAnsi="Times New Roman"/>
          <w:b/>
          <w:bCs/>
          <w:i/>
          <w:iCs/>
          <w:sz w:val="24"/>
          <w:szCs w:val="24"/>
        </w:rPr>
        <w:t xml:space="preserve">нения при его обращении в </w:t>
      </w:r>
      <w:r>
        <w:rPr>
          <w:rFonts w:ascii="Times New Roman" w:hAnsi="Times New Roman"/>
          <w:b/>
          <w:bCs/>
          <w:i/>
          <w:iCs/>
          <w:sz w:val="24"/>
          <w:szCs w:val="24"/>
        </w:rPr>
        <w:lastRenderedPageBreak/>
        <w:t>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w:t>
      </w:r>
      <w:r>
        <w:rPr>
          <w:rFonts w:ascii="Times New Roman" w:hAnsi="Times New Roman"/>
          <w:b/>
          <w:bCs/>
          <w:i/>
          <w:iCs/>
          <w:sz w:val="24"/>
          <w:szCs w:val="24"/>
        </w:rPr>
        <w:t>нного лица уполномоченного федерального органа исполнительной власти (</w:t>
      </w:r>
      <w:hyperlink r:id="rId47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2 части 4 статьи 29 (в ре</w:t>
      </w:r>
      <w:r>
        <w:rPr>
          <w:rFonts w:ascii="Times New Roman" w:hAnsi="Times New Roman"/>
          <w:b/>
          <w:bCs/>
          <w:i/>
          <w:iCs/>
          <w:sz w:val="24"/>
          <w:szCs w:val="24"/>
        </w:rPr>
        <w:t xml:space="preserve">д. Федерального закона </w:t>
      </w:r>
      <w:hyperlink r:id="rId47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w:t>
      </w:r>
      <w:r>
        <w:rPr>
          <w:rFonts w:ascii="Times New Roman" w:hAnsi="Times New Roman"/>
          <w:b/>
          <w:bCs/>
          <w:i/>
          <w:iCs/>
          <w:sz w:val="24"/>
          <w:szCs w:val="24"/>
        </w:rPr>
        <w:t>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w:t>
      </w:r>
      <w:r>
        <w:rPr>
          <w:rFonts w:ascii="Times New Roman" w:hAnsi="Times New Roman"/>
          <w:b/>
          <w:bCs/>
          <w:i/>
          <w:iCs/>
          <w:sz w:val="24"/>
          <w:szCs w:val="24"/>
        </w:rPr>
        <w:t>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w:t>
      </w:r>
      <w:r>
        <w:rPr>
          <w:rFonts w:ascii="Times New Roman" w:hAnsi="Times New Roman"/>
          <w:b/>
          <w:bCs/>
          <w:i/>
          <w:iCs/>
          <w:sz w:val="24"/>
          <w:szCs w:val="24"/>
        </w:rPr>
        <w:t>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47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w:t>
      </w:r>
      <w:r>
        <w:rPr>
          <w:rFonts w:ascii="Times New Roman" w:hAnsi="Times New Roman"/>
          <w:b/>
          <w:bCs/>
          <w:i/>
          <w:iCs/>
          <w:sz w:val="24"/>
          <w:szCs w:val="24"/>
        </w:rPr>
        <w:t xml:space="preserve">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о дате предоставления и регистрационном номере лицензии на производство лекарственных средств, или сведения о дате предоставления и регистрационном номере заключения о соответствии производителя лекарственных средств т</w:t>
      </w:r>
      <w:r>
        <w:rPr>
          <w:rFonts w:ascii="Times New Roman" w:hAnsi="Times New Roman"/>
          <w:sz w:val="24"/>
          <w:szCs w:val="24"/>
        </w:rPr>
        <w:t>ребованиям правил надлежащей производственной практики, или копия сертификата соответствия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 предоставл</w:t>
      </w:r>
      <w:r>
        <w:rPr>
          <w:rFonts w:ascii="Times New Roman" w:hAnsi="Times New Roman"/>
          <w:sz w:val="24"/>
          <w:szCs w:val="24"/>
        </w:rPr>
        <w:t>енных уполномоченным федеральным органом исполнительной власти в отношении производственной площадки лекарственного препарата для медицинского применения, государственная регистрация которого подтверждается в случае, если производство лекарственного препар</w:t>
      </w:r>
      <w:r>
        <w:rPr>
          <w:rFonts w:ascii="Times New Roman" w:hAnsi="Times New Roman"/>
          <w:sz w:val="24"/>
          <w:szCs w:val="24"/>
        </w:rPr>
        <w:t xml:space="preserve">ата для медицинского применения осуществляется в Российской Федерации; (в ред. Федеральных законов </w:t>
      </w:r>
      <w:hyperlink r:id="rId480"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481"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48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4 статьи 29 (в ред. Федерального закона </w:t>
      </w:r>
      <w:hyperlink r:id="rId48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w:t>
      </w:r>
      <w:r>
        <w:rPr>
          <w:rFonts w:ascii="Times New Roman" w:hAnsi="Times New Roman"/>
          <w:b/>
          <w:bCs/>
          <w:i/>
          <w:iCs/>
          <w:sz w:val="24"/>
          <w:szCs w:val="24"/>
        </w:rPr>
        <w:t>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w:t>
      </w:r>
      <w:r>
        <w:rPr>
          <w:rFonts w:ascii="Times New Roman" w:hAnsi="Times New Roman"/>
          <w:b/>
          <w:bCs/>
          <w:i/>
          <w:iCs/>
          <w:sz w:val="24"/>
          <w:szCs w:val="24"/>
        </w:rPr>
        <w:t>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w:t>
      </w:r>
      <w:r>
        <w:rPr>
          <w:rFonts w:ascii="Times New Roman" w:hAnsi="Times New Roman"/>
          <w:b/>
          <w:bCs/>
          <w:i/>
          <w:iCs/>
          <w:sz w:val="24"/>
          <w:szCs w:val="24"/>
        </w:rPr>
        <w:t xml:space="preserve">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w:t>
      </w:r>
      <w:r>
        <w:rPr>
          <w:rFonts w:ascii="Times New Roman" w:hAnsi="Times New Roman"/>
          <w:b/>
          <w:bCs/>
          <w:i/>
          <w:iCs/>
          <w:sz w:val="24"/>
          <w:szCs w:val="24"/>
        </w:rPr>
        <w:t>а уполномоченного федерального органа исполнительной власти (</w:t>
      </w:r>
      <w:hyperlink r:id="rId48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3 части 4 статьи 29 (в ред. Федера</w:t>
      </w:r>
      <w:r>
        <w:rPr>
          <w:rFonts w:ascii="Times New Roman" w:hAnsi="Times New Roman"/>
          <w:b/>
          <w:bCs/>
          <w:i/>
          <w:iCs/>
          <w:sz w:val="24"/>
          <w:szCs w:val="24"/>
        </w:rPr>
        <w:t xml:space="preserve">льного закона </w:t>
      </w:r>
      <w:hyperlink r:id="rId485" w:history="1">
        <w:r>
          <w:rPr>
            <w:rFonts w:ascii="Times New Roman" w:hAnsi="Times New Roman"/>
            <w:b/>
            <w:bCs/>
            <w:i/>
            <w:iCs/>
            <w:sz w:val="24"/>
            <w:szCs w:val="24"/>
            <w:u w:val="single"/>
          </w:rPr>
          <w:t xml:space="preserve">от 30.01.2024 N </w:t>
        </w:r>
        <w:r>
          <w:rPr>
            <w:rFonts w:ascii="Times New Roman" w:hAnsi="Times New Roman"/>
            <w:b/>
            <w:bCs/>
            <w:i/>
            <w:iCs/>
            <w:sz w:val="24"/>
            <w:szCs w:val="24"/>
            <w:u w:val="single"/>
          </w:rPr>
          <w:lastRenderedPageBreak/>
          <w:t>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w:t>
      </w:r>
      <w:r>
        <w:rPr>
          <w:rFonts w:ascii="Times New Roman" w:hAnsi="Times New Roman"/>
          <w:b/>
          <w:bCs/>
          <w:i/>
          <w:iCs/>
          <w:sz w:val="24"/>
          <w:szCs w:val="24"/>
        </w:rPr>
        <w:t xml:space="preserve">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w:t>
      </w:r>
      <w:r>
        <w:rPr>
          <w:rFonts w:ascii="Times New Roman" w:hAnsi="Times New Roman"/>
          <w:b/>
          <w:bCs/>
          <w:i/>
          <w:iCs/>
          <w:sz w:val="24"/>
          <w:szCs w:val="24"/>
        </w:rPr>
        <w:t xml:space="preserve">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w:t>
      </w:r>
      <w:r>
        <w:rPr>
          <w:rFonts w:ascii="Times New Roman" w:hAnsi="Times New Roman"/>
          <w:b/>
          <w:bCs/>
          <w:i/>
          <w:iCs/>
          <w:sz w:val="24"/>
          <w:szCs w:val="24"/>
        </w:rPr>
        <w:t>усиленной квалифицированной электронной подписью уполномоченного лица уполномоченного федерального органа исполнительной власти (</w:t>
      </w:r>
      <w:hyperlink r:id="rId486"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w:t>
      </w:r>
      <w:r>
        <w:rPr>
          <w:rFonts w:ascii="Times New Roman" w:hAnsi="Times New Roman"/>
          <w:b/>
          <w:bCs/>
          <w:i/>
          <w:iCs/>
          <w:sz w:val="24"/>
          <w:szCs w:val="24"/>
        </w:rPr>
        <w:t xml:space="preserve">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копия предоставленной уполномоченным органом страны производителя лицензии на производство лекарственного препарата для медицинского применения и ее перевод на русский язык, заверенные в установленном порядке, а также копия заключения о</w:t>
      </w:r>
      <w:r>
        <w:rPr>
          <w:rFonts w:ascii="Times New Roman" w:hAnsi="Times New Roman"/>
          <w:sz w:val="24"/>
          <w:szCs w:val="24"/>
        </w:rPr>
        <w:t xml:space="preserve"> соответствии производителя лекарственных средств требованиям правил надлежащей производственной практики, или копия сертификата соответствия производителя лекарственных средств для медицинского применения требованиям правил надлежащей производственной пра</w:t>
      </w:r>
      <w:r>
        <w:rPr>
          <w:rFonts w:ascii="Times New Roman" w:hAnsi="Times New Roman"/>
          <w:sz w:val="24"/>
          <w:szCs w:val="24"/>
        </w:rPr>
        <w:t xml:space="preserve">ктики Евразийского экономического союза, выданных уполномоченным федеральным органом исполнительной власти в отношении производственной площадки лекарственного препарата для медицинского применения, государственная регистрация которого подтверждается, или </w:t>
      </w:r>
      <w:r>
        <w:rPr>
          <w:rFonts w:ascii="Times New Roman" w:hAnsi="Times New Roman"/>
          <w:sz w:val="24"/>
          <w:szCs w:val="24"/>
        </w:rPr>
        <w:t>копия решения уполномоченного федерального органа исполнительной власти о проведении фармацевтической инспекции производства лекарственных средств для медицинского применения на соответствие требованиям правил надлежащей производственной практики Евразийск</w:t>
      </w:r>
      <w:r>
        <w:rPr>
          <w:rFonts w:ascii="Times New Roman" w:hAnsi="Times New Roman"/>
          <w:sz w:val="24"/>
          <w:szCs w:val="24"/>
        </w:rPr>
        <w:t xml:space="preserve">ого экономического союза в случае, если производство лекарственного препарата для медицинского применения осуществляется за пределами Российской Федерации. (в ред. Федерального закона </w:t>
      </w:r>
      <w:hyperlink r:id="rId48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отношении биологических лекарственных препаратов для медицинского применения заявитель дополнительно представляет результаты мероприятий, предусмотренных планом управления рисками, утвержденным уполномоченным федерал</w:t>
      </w:r>
      <w:r>
        <w:rPr>
          <w:rFonts w:ascii="Times New Roman" w:hAnsi="Times New Roman"/>
          <w:sz w:val="24"/>
          <w:szCs w:val="24"/>
        </w:rPr>
        <w:t xml:space="preserve">ьным органом исполнительной власти при осуществлении государственной регистрации лекарственного препарата для медицинского применения. (в ред. Федерального закона </w:t>
      </w:r>
      <w:hyperlink r:id="rId488" w:history="1">
        <w:r>
          <w:rPr>
            <w:rFonts w:ascii="Times New Roman" w:hAnsi="Times New Roman"/>
            <w:sz w:val="24"/>
            <w:szCs w:val="24"/>
            <w:u w:val="single"/>
          </w:rPr>
          <w:t>от 04.06.2018</w:t>
        </w:r>
        <w:r>
          <w:rPr>
            <w:rFonts w:ascii="Times New Roman" w:hAnsi="Times New Roman"/>
            <w:sz w:val="24"/>
            <w:szCs w:val="24"/>
            <w:u w:val="single"/>
          </w:rPr>
          <w:t xml:space="preserve">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К заявлению о подтверждении государственной регистрации лекарственного препарата для ветеринарного применения прилагаются документы, содержащие результаты мониторинга эффективности и безопасности лекарственного препарата для ветеринарног</w:t>
      </w:r>
      <w:r>
        <w:rPr>
          <w:rFonts w:ascii="Times New Roman" w:hAnsi="Times New Roman"/>
          <w:sz w:val="24"/>
          <w:szCs w:val="24"/>
        </w:rPr>
        <w:t>о применения, проводимого держателем или владельцем регистрационного удостоверения лекарственного препарата для ветеринарного применения либо уполномоченным им юридическим лицом, по форме, утвержденной уполномоченным федеральным органом исполнительной влас</w:t>
      </w:r>
      <w:r>
        <w:rPr>
          <w:rFonts w:ascii="Times New Roman" w:hAnsi="Times New Roman"/>
          <w:sz w:val="24"/>
          <w:szCs w:val="24"/>
        </w:rPr>
        <w:t xml:space="preserve">ти, и документы, указанные в пунктах </w:t>
      </w:r>
      <w:hyperlink r:id="rId489" w:history="1">
        <w:r>
          <w:rPr>
            <w:rFonts w:ascii="Times New Roman" w:hAnsi="Times New Roman"/>
            <w:sz w:val="24"/>
            <w:szCs w:val="24"/>
            <w:u w:val="single"/>
          </w:rPr>
          <w:t>1</w:t>
        </w:r>
      </w:hyperlink>
      <w:r>
        <w:rPr>
          <w:rFonts w:ascii="Times New Roman" w:hAnsi="Times New Roman"/>
          <w:sz w:val="24"/>
          <w:szCs w:val="24"/>
        </w:rPr>
        <w:t xml:space="preserve">, </w:t>
      </w:r>
      <w:hyperlink r:id="rId490" w:history="1">
        <w:r>
          <w:rPr>
            <w:rFonts w:ascii="Times New Roman" w:hAnsi="Times New Roman"/>
            <w:sz w:val="24"/>
            <w:szCs w:val="24"/>
            <w:u w:val="single"/>
          </w:rPr>
          <w:t>2</w:t>
        </w:r>
      </w:hyperlink>
      <w:r>
        <w:rPr>
          <w:rFonts w:ascii="Times New Roman" w:hAnsi="Times New Roman"/>
          <w:sz w:val="24"/>
          <w:szCs w:val="24"/>
        </w:rPr>
        <w:t xml:space="preserve"> - </w:t>
      </w:r>
      <w:hyperlink r:id="rId491" w:history="1">
        <w:r>
          <w:rPr>
            <w:rFonts w:ascii="Times New Roman" w:hAnsi="Times New Roman"/>
            <w:sz w:val="24"/>
            <w:szCs w:val="24"/>
            <w:u w:val="single"/>
          </w:rPr>
          <w:t>2.2</w:t>
        </w:r>
      </w:hyperlink>
      <w:r>
        <w:rPr>
          <w:rFonts w:ascii="Times New Roman" w:hAnsi="Times New Roman"/>
          <w:sz w:val="24"/>
          <w:szCs w:val="24"/>
        </w:rPr>
        <w:t xml:space="preserve">, подпунктах </w:t>
      </w:r>
      <w:hyperlink r:id="rId492" w:history="1">
        <w:r>
          <w:rPr>
            <w:rFonts w:ascii="Times New Roman" w:hAnsi="Times New Roman"/>
            <w:sz w:val="24"/>
            <w:szCs w:val="24"/>
            <w:u w:val="single"/>
          </w:rPr>
          <w:t>"а"</w:t>
        </w:r>
      </w:hyperlink>
      <w:r>
        <w:rPr>
          <w:rFonts w:ascii="Times New Roman" w:hAnsi="Times New Roman"/>
          <w:sz w:val="24"/>
          <w:szCs w:val="24"/>
        </w:rPr>
        <w:t xml:space="preserve">, </w:t>
      </w:r>
      <w:hyperlink r:id="rId493" w:history="1">
        <w:r>
          <w:rPr>
            <w:rFonts w:ascii="Times New Roman" w:hAnsi="Times New Roman"/>
            <w:sz w:val="24"/>
            <w:szCs w:val="24"/>
            <w:u w:val="single"/>
          </w:rPr>
          <w:t>"б"</w:t>
        </w:r>
      </w:hyperlink>
      <w:r>
        <w:rPr>
          <w:rFonts w:ascii="Times New Roman" w:hAnsi="Times New Roman"/>
          <w:sz w:val="24"/>
          <w:szCs w:val="24"/>
        </w:rPr>
        <w:t xml:space="preserve">, </w:t>
      </w:r>
      <w:hyperlink r:id="rId494" w:history="1">
        <w:r>
          <w:rPr>
            <w:rFonts w:ascii="Times New Roman" w:hAnsi="Times New Roman"/>
            <w:sz w:val="24"/>
            <w:szCs w:val="24"/>
            <w:u w:val="single"/>
          </w:rPr>
          <w:t>"к"</w:t>
        </w:r>
      </w:hyperlink>
      <w:r>
        <w:rPr>
          <w:rFonts w:ascii="Times New Roman" w:hAnsi="Times New Roman"/>
          <w:sz w:val="24"/>
          <w:szCs w:val="24"/>
        </w:rPr>
        <w:t xml:space="preserve">, </w:t>
      </w:r>
      <w:hyperlink r:id="rId495" w:history="1">
        <w:r>
          <w:rPr>
            <w:rFonts w:ascii="Times New Roman" w:hAnsi="Times New Roman"/>
            <w:sz w:val="24"/>
            <w:szCs w:val="24"/>
            <w:u w:val="single"/>
          </w:rPr>
          <w:t>"л"</w:t>
        </w:r>
      </w:hyperlink>
      <w:r>
        <w:rPr>
          <w:rFonts w:ascii="Times New Roman" w:hAnsi="Times New Roman"/>
          <w:sz w:val="24"/>
          <w:szCs w:val="24"/>
        </w:rPr>
        <w:t xml:space="preserve"> пункта 4 части 3 статьи 17 настоящего Федерального закона. В отношении иммунобиологических лекарственных препаратов</w:t>
      </w:r>
      <w:r>
        <w:rPr>
          <w:rFonts w:ascii="Times New Roman" w:hAnsi="Times New Roman"/>
          <w:sz w:val="24"/>
          <w:szCs w:val="24"/>
        </w:rPr>
        <w:t xml:space="preserve"> для ветеринарного применения не представляются сведения, указанные в </w:t>
      </w:r>
      <w:hyperlink r:id="rId496" w:history="1">
        <w:r>
          <w:rPr>
            <w:rFonts w:ascii="Times New Roman" w:hAnsi="Times New Roman"/>
            <w:sz w:val="24"/>
            <w:szCs w:val="24"/>
            <w:u w:val="single"/>
          </w:rPr>
          <w:t>подпункте "к"</w:t>
        </w:r>
      </w:hyperlink>
      <w:r>
        <w:rPr>
          <w:rFonts w:ascii="Times New Roman" w:hAnsi="Times New Roman"/>
          <w:sz w:val="24"/>
          <w:szCs w:val="24"/>
        </w:rPr>
        <w:t xml:space="preserve"> пункта 4 части 3 статьи 17 настоящего Федерального закона. В отношении лекарственных препа</w:t>
      </w:r>
      <w:r>
        <w:rPr>
          <w:rFonts w:ascii="Times New Roman" w:hAnsi="Times New Roman"/>
          <w:sz w:val="24"/>
          <w:szCs w:val="24"/>
        </w:rPr>
        <w:t xml:space="preserve">ратов для ветеринарного применения, полученных с применением генно-инженерно-модифицированных организмов или содержащих такие организмы, дополнительно представляются сведения, указанные в </w:t>
      </w:r>
      <w:hyperlink r:id="rId497" w:history="1">
        <w:r>
          <w:rPr>
            <w:rFonts w:ascii="Times New Roman" w:hAnsi="Times New Roman"/>
            <w:sz w:val="24"/>
            <w:szCs w:val="24"/>
            <w:u w:val="single"/>
          </w:rPr>
          <w:t>пункте 13</w:t>
        </w:r>
      </w:hyperlink>
      <w:r>
        <w:rPr>
          <w:rFonts w:ascii="Times New Roman" w:hAnsi="Times New Roman"/>
          <w:sz w:val="24"/>
          <w:szCs w:val="24"/>
        </w:rPr>
        <w:t xml:space="preserve"> части 3 статьи 17 настоящего Федерального закона. (в ред. Федеральных законов </w:t>
      </w:r>
      <w:hyperlink r:id="rId498"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499"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4.3 статьи 29 (в ред. Федерального закона </w:t>
      </w:r>
      <w:hyperlink r:id="rId50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w:t>
      </w:r>
      <w:r>
        <w:rPr>
          <w:rFonts w:ascii="Times New Roman" w:hAnsi="Times New Roman"/>
          <w:b/>
          <w:bCs/>
          <w:i/>
          <w:iCs/>
          <w:sz w:val="24"/>
          <w:szCs w:val="24"/>
        </w:rPr>
        <w:t>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w:t>
      </w:r>
      <w:r>
        <w:rPr>
          <w:rFonts w:ascii="Times New Roman" w:hAnsi="Times New Roman"/>
          <w:b/>
          <w:bCs/>
          <w:i/>
          <w:iCs/>
          <w:sz w:val="24"/>
          <w:szCs w:val="24"/>
        </w:rPr>
        <w:t>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w:t>
      </w:r>
      <w:r>
        <w:rPr>
          <w:rFonts w:ascii="Times New Roman" w:hAnsi="Times New Roman"/>
          <w:b/>
          <w:bCs/>
          <w:i/>
          <w:iCs/>
          <w:sz w:val="24"/>
          <w:szCs w:val="24"/>
        </w:rPr>
        <w:t>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w:t>
      </w:r>
      <w:r>
        <w:rPr>
          <w:rFonts w:ascii="Times New Roman" w:hAnsi="Times New Roman"/>
          <w:b/>
          <w:bCs/>
          <w:i/>
          <w:iCs/>
          <w:sz w:val="24"/>
          <w:szCs w:val="24"/>
        </w:rPr>
        <w:t>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0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4.3 статьи 29 (в ред. Федерального закона </w:t>
      </w:r>
      <w:hyperlink r:id="rId50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w:t>
      </w:r>
      <w:r>
        <w:rPr>
          <w:rFonts w:ascii="Times New Roman" w:hAnsi="Times New Roman"/>
          <w:b/>
          <w:bCs/>
          <w:i/>
          <w:iCs/>
          <w:sz w:val="24"/>
          <w:szCs w:val="24"/>
        </w:rPr>
        <w:t xml:space="preserve">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w:t>
      </w:r>
      <w:r>
        <w:rPr>
          <w:rFonts w:ascii="Times New Roman" w:hAnsi="Times New Roman"/>
          <w:b/>
          <w:bCs/>
          <w:i/>
          <w:iCs/>
          <w:sz w:val="24"/>
          <w:szCs w:val="24"/>
        </w:rPr>
        <w:t>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w:t>
      </w:r>
      <w:r>
        <w:rPr>
          <w:rFonts w:ascii="Times New Roman" w:hAnsi="Times New Roman"/>
          <w:b/>
          <w:bCs/>
          <w:i/>
          <w:iCs/>
          <w:sz w:val="24"/>
          <w:szCs w:val="24"/>
        </w:rPr>
        <w:t>ьной власти (</w:t>
      </w:r>
      <w:hyperlink r:id="rId503"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Заявитель вправе представить с заявлением о подтверждении государственной регистрации лекарств</w:t>
      </w:r>
      <w:r>
        <w:rPr>
          <w:rFonts w:ascii="Times New Roman" w:hAnsi="Times New Roman"/>
          <w:sz w:val="24"/>
          <w:szCs w:val="24"/>
        </w:rPr>
        <w:t>енного препарата реквизиты документа, подтверждающего уплату государственной пошлины за подтверждение государственной регистрации лекарственного препарата, а также выдаваемые (предоставляемые) уполномоченными федеральными органами исполнительной власти док</w:t>
      </w:r>
      <w:r>
        <w:rPr>
          <w:rFonts w:ascii="Times New Roman" w:hAnsi="Times New Roman"/>
          <w:sz w:val="24"/>
          <w:szCs w:val="24"/>
        </w:rPr>
        <w:t>ументы (сведения), указанные в пунктах 2 и 3 части 4 настоящей статьи. В случае их непредставления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w:t>
      </w:r>
      <w:r>
        <w:rPr>
          <w:rFonts w:ascii="Times New Roman" w:hAnsi="Times New Roman"/>
          <w:sz w:val="24"/>
          <w:szCs w:val="24"/>
        </w:rPr>
        <w:t xml:space="preserve"> (в ред. Федеральных законов </w:t>
      </w:r>
      <w:hyperlink r:id="rId504"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50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w:t>
      </w:r>
      <w:r>
        <w:rPr>
          <w:rFonts w:ascii="Times New Roman" w:hAnsi="Times New Roman"/>
          <w:b/>
          <w:bCs/>
          <w:i/>
          <w:iCs/>
          <w:sz w:val="24"/>
          <w:szCs w:val="24"/>
        </w:rPr>
        <w:t xml:space="preserve"> 5 статьи 29 (в ред. Федерального закона </w:t>
      </w:r>
      <w:hyperlink r:id="rId50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w:t>
      </w:r>
      <w:r>
        <w:rPr>
          <w:rFonts w:ascii="Times New Roman" w:hAnsi="Times New Roman"/>
          <w:b/>
          <w:bCs/>
          <w:i/>
          <w:iCs/>
          <w:sz w:val="24"/>
          <w:szCs w:val="24"/>
        </w:rPr>
        <w:t>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w:t>
      </w:r>
      <w:r>
        <w:rPr>
          <w:rFonts w:ascii="Times New Roman" w:hAnsi="Times New Roman"/>
          <w:b/>
          <w:bCs/>
          <w:i/>
          <w:iCs/>
          <w:sz w:val="24"/>
          <w:szCs w:val="24"/>
        </w:rPr>
        <w:t xml:space="preserve">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w:t>
      </w:r>
      <w:r>
        <w:rPr>
          <w:rFonts w:ascii="Times New Roman" w:hAnsi="Times New Roman"/>
          <w:b/>
          <w:bCs/>
          <w:i/>
          <w:iCs/>
          <w:sz w:val="24"/>
          <w:szCs w:val="24"/>
        </w:rPr>
        <w:lastRenderedPageBreak/>
        <w:t>Су</w:t>
      </w:r>
      <w:r>
        <w:rPr>
          <w:rFonts w:ascii="Times New Roman" w:hAnsi="Times New Roman"/>
          <w:b/>
          <w:bCs/>
          <w:i/>
          <w:iCs/>
          <w:sz w:val="24"/>
          <w:szCs w:val="24"/>
        </w:rPr>
        <w:t>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w:t>
      </w:r>
      <w:r>
        <w:rPr>
          <w:rFonts w:ascii="Times New Roman" w:hAnsi="Times New Roman"/>
          <w:b/>
          <w:bCs/>
          <w:i/>
          <w:iCs/>
          <w:sz w:val="24"/>
          <w:szCs w:val="24"/>
        </w:rPr>
        <w:t>я усиленной квалифицированной электронной подписью уполномоченного лица уполномоченного федерального органа исполнительной власти (</w:t>
      </w:r>
      <w:hyperlink r:id="rId50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w:t>
      </w:r>
      <w:r>
        <w:rPr>
          <w:rFonts w:ascii="Times New Roman" w:hAnsi="Times New Roman"/>
          <w:b/>
          <w:bCs/>
          <w:i/>
          <w:iCs/>
          <w:sz w:val="24"/>
          <w:szCs w:val="24"/>
        </w:rPr>
        <w:t xml:space="preserve">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29 (в ред. Федерального закона </w:t>
      </w:r>
      <w:hyperlink r:id="rId50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w:t>
      </w:r>
      <w:r>
        <w:rPr>
          <w:rFonts w:ascii="Times New Roman" w:hAnsi="Times New Roman"/>
          <w:b/>
          <w:bCs/>
          <w:i/>
          <w:iCs/>
          <w:sz w:val="24"/>
          <w:szCs w:val="24"/>
        </w:rPr>
        <w:t xml:space="preserve">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w:t>
      </w:r>
      <w:r>
        <w:rPr>
          <w:rFonts w:ascii="Times New Roman" w:hAnsi="Times New Roman"/>
          <w:b/>
          <w:bCs/>
          <w:i/>
          <w:iCs/>
          <w:sz w:val="24"/>
          <w:szCs w:val="24"/>
        </w:rPr>
        <w:t xml:space="preserve">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w:t>
      </w:r>
      <w:r>
        <w:rPr>
          <w:rFonts w:ascii="Times New Roman" w:hAnsi="Times New Roman"/>
          <w:b/>
          <w:bCs/>
          <w:i/>
          <w:iCs/>
          <w:sz w:val="24"/>
          <w:szCs w:val="24"/>
        </w:rPr>
        <w:t xml:space="preserve">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0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течение пяти рабочих дней со дня направления посредством единого портала в уполномоченный федеральный орган исполнительной власти или личный кабинет уполномоченного федераль</w:t>
      </w:r>
      <w:r>
        <w:rPr>
          <w:rFonts w:ascii="Times New Roman" w:hAnsi="Times New Roman"/>
          <w:sz w:val="24"/>
          <w:szCs w:val="24"/>
        </w:rPr>
        <w:t xml:space="preserve">ного органа исполнительной власти в единой системе заявления о подтверждении государственной регистрации лекарственного препарата и документов, содержащих результаты мониторинга эффективности и безопасности лекарственного препарата, проводимого держателем </w:t>
      </w:r>
      <w:r>
        <w:rPr>
          <w:rFonts w:ascii="Times New Roman" w:hAnsi="Times New Roman"/>
          <w:sz w:val="24"/>
          <w:szCs w:val="24"/>
        </w:rPr>
        <w:t xml:space="preserve">или владельцем регистрационного удостоверения лекарственного препарата либо уполномоченным ими юридическим лицом, уполномоченный федеральный орган исполнительной власти: (в ред. Федерального закона </w:t>
      </w:r>
      <w:hyperlink r:id="rId51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 проверку полноты сведений, содержащихся в представленных заявителем документах;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проведении или об отказе в проведении экспертизы отношения ожидаемой пользы к возможному риску</w:t>
      </w:r>
      <w:r>
        <w:rPr>
          <w:rFonts w:ascii="Times New Roman" w:hAnsi="Times New Roman"/>
          <w:sz w:val="24"/>
          <w:szCs w:val="24"/>
        </w:rPr>
        <w:t xml:space="preserve"> применения лекарственного препарата на основании результатов мониторинга эффективности и безопасности лекарственного препарата, проводимого держателем или владельцем регистрационного удостоверения лекарственного препарата либо уполномоченным ими юридическ</w:t>
      </w:r>
      <w:r>
        <w:rPr>
          <w:rFonts w:ascii="Times New Roman" w:hAnsi="Times New Roman"/>
          <w:sz w:val="24"/>
          <w:szCs w:val="24"/>
        </w:rPr>
        <w:t xml:space="preserve">им лицом, а также федеральным органом исполнительной власти в соответствии с требованиями </w:t>
      </w:r>
      <w:hyperlink r:id="rId511" w:history="1">
        <w:r>
          <w:rPr>
            <w:rFonts w:ascii="Times New Roman" w:hAnsi="Times New Roman"/>
            <w:sz w:val="24"/>
            <w:szCs w:val="24"/>
            <w:u w:val="single"/>
          </w:rPr>
          <w:t>статьи 64</w:t>
        </w:r>
      </w:hyperlink>
      <w:r>
        <w:rPr>
          <w:rFonts w:ascii="Times New Roman" w:hAnsi="Times New Roman"/>
          <w:sz w:val="24"/>
          <w:szCs w:val="24"/>
        </w:rPr>
        <w:t xml:space="preserve"> настоящего Федерального закона;</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3 части 5 статьи 29 (в ре</w:t>
      </w:r>
      <w:r>
        <w:rPr>
          <w:rFonts w:ascii="Times New Roman" w:hAnsi="Times New Roman"/>
          <w:b/>
          <w:bCs/>
          <w:i/>
          <w:iCs/>
          <w:sz w:val="24"/>
          <w:szCs w:val="24"/>
        </w:rPr>
        <w:t xml:space="preserve">д. Федерального закона </w:t>
      </w:r>
      <w:hyperlink r:id="rId51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w:t>
      </w:r>
      <w:r>
        <w:rPr>
          <w:rFonts w:ascii="Times New Roman" w:hAnsi="Times New Roman"/>
          <w:b/>
          <w:bCs/>
          <w:i/>
          <w:iCs/>
          <w:sz w:val="24"/>
          <w:szCs w:val="24"/>
        </w:rPr>
        <w:t>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w:t>
      </w:r>
      <w:r>
        <w:rPr>
          <w:rFonts w:ascii="Times New Roman" w:hAnsi="Times New Roman"/>
          <w:b/>
          <w:bCs/>
          <w:i/>
          <w:iCs/>
          <w:sz w:val="24"/>
          <w:szCs w:val="24"/>
        </w:rPr>
        <w:t xml:space="preserve">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w:t>
      </w:r>
      <w:r>
        <w:rPr>
          <w:rFonts w:ascii="Times New Roman" w:hAnsi="Times New Roman"/>
          <w:b/>
          <w:bCs/>
          <w:i/>
          <w:iCs/>
          <w:sz w:val="24"/>
          <w:szCs w:val="24"/>
        </w:rPr>
        <w:lastRenderedPageBreak/>
        <w:t>л</w:t>
      </w:r>
      <w:r>
        <w:rPr>
          <w:rFonts w:ascii="Times New Roman" w:hAnsi="Times New Roman"/>
          <w:b/>
          <w:bCs/>
          <w:i/>
          <w:iCs/>
          <w:sz w:val="24"/>
          <w:szCs w:val="24"/>
        </w:rPr>
        <w:t>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w:t>
      </w:r>
      <w:r>
        <w:rPr>
          <w:rFonts w:ascii="Times New Roman" w:hAnsi="Times New Roman"/>
          <w:b/>
          <w:bCs/>
          <w:i/>
          <w:iCs/>
          <w:sz w:val="24"/>
          <w:szCs w:val="24"/>
        </w:rPr>
        <w:t>ицированной электронной подписью уполномоченного лица уполномоченного федерального органа исполнительной власти (</w:t>
      </w:r>
      <w:hyperlink r:id="rId51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5 статьи 29 (в ред. Федерального закона </w:t>
      </w:r>
      <w:hyperlink r:id="rId514"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w:t>
      </w:r>
      <w:r>
        <w:rPr>
          <w:rFonts w:ascii="Times New Roman" w:hAnsi="Times New Roman"/>
          <w:b/>
          <w:bCs/>
          <w:i/>
          <w:iCs/>
          <w:sz w:val="24"/>
          <w:szCs w:val="24"/>
        </w:rPr>
        <w:t>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w:t>
      </w:r>
      <w:r>
        <w:rPr>
          <w:rFonts w:ascii="Times New Roman" w:hAnsi="Times New Roman"/>
          <w:b/>
          <w:bCs/>
          <w:i/>
          <w:iCs/>
          <w:sz w:val="24"/>
          <w:szCs w:val="24"/>
        </w:rPr>
        <w:t>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w:t>
      </w:r>
      <w:r>
        <w:rPr>
          <w:rFonts w:ascii="Times New Roman" w:hAnsi="Times New Roman"/>
          <w:b/>
          <w:bCs/>
          <w:i/>
          <w:iCs/>
          <w:sz w:val="24"/>
          <w:szCs w:val="24"/>
        </w:rPr>
        <w:t>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15"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направляет в личный кабинет экспертного учреждения в единой системе подписанное усиленной квалифицированной электронной подписью задание на проведение экспертизы, предусмотренной пункт</w:t>
      </w:r>
      <w:r>
        <w:rPr>
          <w:rFonts w:ascii="Times New Roman" w:hAnsi="Times New Roman"/>
          <w:sz w:val="24"/>
          <w:szCs w:val="24"/>
        </w:rPr>
        <w:t>ом 2 настоящей части, а также направляет заявителю посредством единого портала или в личный кабинет заявителя в единой системе подписанное усиленной квалифицированной электронной подписью уведомление о принятом решении о выдаче задания на проведение указан</w:t>
      </w:r>
      <w:r>
        <w:rPr>
          <w:rFonts w:ascii="Times New Roman" w:hAnsi="Times New Roman"/>
          <w:sz w:val="24"/>
          <w:szCs w:val="24"/>
        </w:rPr>
        <w:t xml:space="preserve">ной экспертизы либо об отказе в проведении указанной экспертизы с указанием причин отказа. (в ред. Федерального закона </w:t>
      </w:r>
      <w:hyperlink r:id="rId51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6 статьи 29 (в р</w:t>
      </w:r>
      <w:r>
        <w:rPr>
          <w:rFonts w:ascii="Times New Roman" w:hAnsi="Times New Roman"/>
          <w:b/>
          <w:bCs/>
          <w:i/>
          <w:iCs/>
          <w:sz w:val="24"/>
          <w:szCs w:val="24"/>
        </w:rPr>
        <w:t xml:space="preserve">ед. Федерального закона </w:t>
      </w:r>
      <w:hyperlink r:id="rId51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w:t>
      </w:r>
      <w:r>
        <w:rPr>
          <w:rFonts w:ascii="Times New Roman" w:hAnsi="Times New Roman"/>
          <w:b/>
          <w:bCs/>
          <w:i/>
          <w:iCs/>
          <w:sz w:val="24"/>
          <w:szCs w:val="24"/>
        </w:rPr>
        <w:t>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w:t>
      </w:r>
      <w:r>
        <w:rPr>
          <w:rFonts w:ascii="Times New Roman" w:hAnsi="Times New Roman"/>
          <w:b/>
          <w:bCs/>
          <w:i/>
          <w:iCs/>
          <w:sz w:val="24"/>
          <w:szCs w:val="24"/>
        </w:rPr>
        <w:t xml:space="preserve">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w:t>
      </w:r>
      <w:r>
        <w:rPr>
          <w:rFonts w:ascii="Times New Roman" w:hAnsi="Times New Roman"/>
          <w:b/>
          <w:bCs/>
          <w:i/>
          <w:iCs/>
          <w:sz w:val="24"/>
          <w:szCs w:val="24"/>
        </w:rPr>
        <w:t>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w:t>
      </w:r>
      <w:r>
        <w:rPr>
          <w:rFonts w:ascii="Times New Roman" w:hAnsi="Times New Roman"/>
          <w:b/>
          <w:bCs/>
          <w:i/>
          <w:iCs/>
          <w:sz w:val="24"/>
          <w:szCs w:val="24"/>
        </w:rPr>
        <w:t>фицированной электронной подписью уполномоченного лица уполномоченного федерального органа исполнительной власти (</w:t>
      </w:r>
      <w:hyperlink r:id="rId51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r>
        <w:rPr>
          <w:rFonts w:ascii="Times New Roman" w:hAnsi="Times New Roman"/>
          <w:b/>
          <w:bCs/>
          <w:i/>
          <w:iCs/>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29 (в ред. Федерального закона </w:t>
      </w:r>
      <w:hyperlink r:id="rId51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w:t>
      </w:r>
      <w:r>
        <w:rPr>
          <w:rFonts w:ascii="Times New Roman" w:hAnsi="Times New Roman"/>
          <w:b/>
          <w:bCs/>
          <w:i/>
          <w:iCs/>
          <w:sz w:val="24"/>
          <w:szCs w:val="24"/>
        </w:rPr>
        <w:t>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w:t>
      </w:r>
      <w:r>
        <w:rPr>
          <w:rFonts w:ascii="Times New Roman" w:hAnsi="Times New Roman"/>
          <w:b/>
          <w:bCs/>
          <w:i/>
          <w:iCs/>
          <w:sz w:val="24"/>
          <w:szCs w:val="24"/>
        </w:rPr>
        <w:t xml:space="preserve">о применения с 01.01.2026 не выдаются. </w:t>
      </w:r>
      <w:r>
        <w:rPr>
          <w:rFonts w:ascii="Times New Roman" w:hAnsi="Times New Roman"/>
          <w:b/>
          <w:bCs/>
          <w:i/>
          <w:iCs/>
          <w:sz w:val="24"/>
          <w:szCs w:val="24"/>
        </w:rPr>
        <w:lastRenderedPageBreak/>
        <w:t>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w:t>
      </w:r>
      <w:r>
        <w:rPr>
          <w:rFonts w:ascii="Times New Roman" w:hAnsi="Times New Roman"/>
          <w:b/>
          <w:bCs/>
          <w:i/>
          <w:iCs/>
          <w:sz w:val="24"/>
          <w:szCs w:val="24"/>
        </w:rPr>
        <w:t xml:space="preserve">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20" w:history="1">
        <w:r>
          <w:rPr>
            <w:rFonts w:ascii="Times New Roman" w:hAnsi="Times New Roman"/>
            <w:b/>
            <w:bCs/>
            <w:i/>
            <w:iCs/>
            <w:sz w:val="24"/>
            <w:szCs w:val="24"/>
            <w:u w:val="single"/>
          </w:rPr>
          <w:t>пу</w:t>
        </w:r>
        <w:r>
          <w:rPr>
            <w:rFonts w:ascii="Times New Roman" w:hAnsi="Times New Roman"/>
            <w:b/>
            <w:bCs/>
            <w:i/>
            <w:iCs/>
            <w:sz w:val="24"/>
            <w:szCs w:val="24"/>
            <w:u w:val="single"/>
          </w:rPr>
          <w:t>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выявления недостоверности и (или) недостаточности информации, содержащейся в представленных заявителем документах, уполномоченный федеральный орган исполнительной власти направляет за</w:t>
      </w:r>
      <w:r>
        <w:rPr>
          <w:rFonts w:ascii="Times New Roman" w:hAnsi="Times New Roman"/>
          <w:sz w:val="24"/>
          <w:szCs w:val="24"/>
        </w:rPr>
        <w:t xml:space="preserve">явителю посредством единого портала или в личный кабинет заявителя в единой системе запрос об уточнении указанной информации, подписанный усиленной квалифицированной электронной подписью. (в ред. Федерального закона </w:t>
      </w:r>
      <w:hyperlink r:id="rId52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7 статьи 29 (в ред. Федерального закона </w:t>
      </w:r>
      <w:hyperlink r:id="rId52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w:t>
      </w:r>
      <w:r>
        <w:rPr>
          <w:rFonts w:ascii="Times New Roman" w:hAnsi="Times New Roman"/>
          <w:b/>
          <w:bCs/>
          <w:i/>
          <w:iCs/>
          <w:sz w:val="24"/>
          <w:szCs w:val="24"/>
        </w:rPr>
        <w:t>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w:t>
      </w:r>
      <w:r>
        <w:rPr>
          <w:rFonts w:ascii="Times New Roman" w:hAnsi="Times New Roman"/>
          <w:b/>
          <w:bCs/>
          <w:i/>
          <w:iCs/>
          <w:sz w:val="24"/>
          <w:szCs w:val="24"/>
        </w:rPr>
        <w:t xml:space="preserve">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w:t>
      </w:r>
      <w:r>
        <w:rPr>
          <w:rFonts w:ascii="Times New Roman" w:hAnsi="Times New Roman"/>
          <w:b/>
          <w:bCs/>
          <w:i/>
          <w:iCs/>
          <w:sz w:val="24"/>
          <w:szCs w:val="24"/>
        </w:rPr>
        <w:t>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w:t>
      </w:r>
      <w:r>
        <w:rPr>
          <w:rFonts w:ascii="Times New Roman" w:hAnsi="Times New Roman"/>
          <w:b/>
          <w:bCs/>
          <w:i/>
          <w:iCs/>
          <w:sz w:val="24"/>
          <w:szCs w:val="24"/>
        </w:rPr>
        <w:t>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2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7 статьи 29 (в ред. Федерального закона </w:t>
      </w:r>
      <w:hyperlink r:id="rId52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w:t>
      </w:r>
      <w:r>
        <w:rPr>
          <w:rFonts w:ascii="Times New Roman" w:hAnsi="Times New Roman"/>
          <w:b/>
          <w:bCs/>
          <w:i/>
          <w:iCs/>
          <w:sz w:val="24"/>
          <w:szCs w:val="24"/>
        </w:rPr>
        <w:t>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w:t>
      </w:r>
      <w:r>
        <w:rPr>
          <w:rFonts w:ascii="Times New Roman" w:hAnsi="Times New Roman"/>
          <w:b/>
          <w:bCs/>
          <w:i/>
          <w:iCs/>
          <w:sz w:val="24"/>
          <w:szCs w:val="24"/>
        </w:rPr>
        <w:t>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w:t>
      </w:r>
      <w:r>
        <w:rPr>
          <w:rFonts w:ascii="Times New Roman" w:hAnsi="Times New Roman"/>
          <w:b/>
          <w:bCs/>
          <w:i/>
          <w:iCs/>
          <w:sz w:val="24"/>
          <w:szCs w:val="24"/>
        </w:rPr>
        <w:t>льной власти (</w:t>
      </w:r>
      <w:hyperlink r:id="rId525"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Заявитель обязан направить посредством единого портала в уполномоченный федеральный орган испол</w:t>
      </w:r>
      <w:r>
        <w:rPr>
          <w:rFonts w:ascii="Times New Roman" w:hAnsi="Times New Roman"/>
          <w:sz w:val="24"/>
          <w:szCs w:val="24"/>
        </w:rPr>
        <w:t>нительной власти или личный кабинет уполномоченного федерального органа исполнительной власти в единой системе подписанный усиленной квалифицированной электронной подписью ответ на запрос уполномоченного федерального органа исполнительной власти, указанног</w:t>
      </w:r>
      <w:r>
        <w:rPr>
          <w:rFonts w:ascii="Times New Roman" w:hAnsi="Times New Roman"/>
          <w:sz w:val="24"/>
          <w:szCs w:val="24"/>
        </w:rPr>
        <w:t>о в части 6 настоящей статьи, в срок, не превышающий девяноста рабочих дней со дня получения уполномоченным федеральным органом исполнительной власти электронного уведомления о получении заявителем такого запроса. Срок, указанный в части 5 настоящей статьи</w:t>
      </w:r>
      <w:r>
        <w:rPr>
          <w:rFonts w:ascii="Times New Roman" w:hAnsi="Times New Roman"/>
          <w:sz w:val="24"/>
          <w:szCs w:val="24"/>
        </w:rPr>
        <w:t xml:space="preserve">, приостанавливается со дня направления </w:t>
      </w:r>
      <w:r>
        <w:rPr>
          <w:rFonts w:ascii="Times New Roman" w:hAnsi="Times New Roman"/>
          <w:sz w:val="24"/>
          <w:szCs w:val="24"/>
        </w:rPr>
        <w:lastRenderedPageBreak/>
        <w:t xml:space="preserve">заявителю посредством единого портала или в личный кабинет заявителя в единой системе такого запроса до дня направления заявителем посредством единого портала в уполномоченный федеральный орган исполнительной власти </w:t>
      </w:r>
      <w:r>
        <w:rPr>
          <w:rFonts w:ascii="Times New Roman" w:hAnsi="Times New Roman"/>
          <w:sz w:val="24"/>
          <w:szCs w:val="24"/>
        </w:rPr>
        <w:t xml:space="preserve">или личный кабинет уполномоченного федерального органа исполнительной власти в единой системе ответа на такой запрос и не учитывается при исчислении срока подтверждения государственной регистрации лекарственного препарата. (в ред. Федерального закона </w:t>
      </w:r>
      <w:hyperlink r:id="rId52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8 статьи 29 (в ред. Федерального закона </w:t>
      </w:r>
      <w:hyperlink r:id="rId52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w:t>
      </w:r>
      <w:r>
        <w:rPr>
          <w:rFonts w:ascii="Times New Roman" w:hAnsi="Times New Roman"/>
          <w:b/>
          <w:bCs/>
          <w:i/>
          <w:iCs/>
          <w:sz w:val="24"/>
          <w:szCs w:val="24"/>
        </w:rPr>
        <w:t>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w:t>
      </w:r>
      <w:r>
        <w:rPr>
          <w:rFonts w:ascii="Times New Roman" w:hAnsi="Times New Roman"/>
          <w:b/>
          <w:bCs/>
          <w:i/>
          <w:iCs/>
          <w:sz w:val="24"/>
          <w:szCs w:val="24"/>
        </w:rPr>
        <w:t>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w:t>
      </w:r>
      <w:r>
        <w:rPr>
          <w:rFonts w:ascii="Times New Roman" w:hAnsi="Times New Roman"/>
          <w:b/>
          <w:bCs/>
          <w:i/>
          <w:iCs/>
          <w:sz w:val="24"/>
          <w:szCs w:val="24"/>
        </w:rPr>
        <w:t xml:space="preserve">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2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8 статьи 29 (в ред. Федерального закона </w:t>
      </w:r>
      <w:hyperlink r:id="rId52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w:t>
      </w:r>
      <w:r>
        <w:rPr>
          <w:rFonts w:ascii="Times New Roman" w:hAnsi="Times New Roman"/>
          <w:b/>
          <w:bCs/>
          <w:i/>
          <w:iCs/>
          <w:sz w:val="24"/>
          <w:szCs w:val="24"/>
        </w:rPr>
        <w:t>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w:t>
      </w:r>
      <w:r>
        <w:rPr>
          <w:rFonts w:ascii="Times New Roman" w:hAnsi="Times New Roman"/>
          <w:b/>
          <w:bCs/>
          <w:i/>
          <w:iCs/>
          <w:sz w:val="24"/>
          <w:szCs w:val="24"/>
        </w:rPr>
        <w:t>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w:t>
      </w:r>
      <w:r>
        <w:rPr>
          <w:rFonts w:ascii="Times New Roman" w:hAnsi="Times New Roman"/>
          <w:b/>
          <w:bCs/>
          <w:i/>
          <w:iCs/>
          <w:sz w:val="24"/>
          <w:szCs w:val="24"/>
        </w:rPr>
        <w:t>нного федерального органа исполнительной власти (</w:t>
      </w:r>
      <w:hyperlink r:id="rId530"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Основанием для отказа в проведении экспертизы отношения ожид</w:t>
      </w:r>
      <w:r>
        <w:rPr>
          <w:rFonts w:ascii="Times New Roman" w:hAnsi="Times New Roman"/>
          <w:sz w:val="24"/>
          <w:szCs w:val="24"/>
        </w:rPr>
        <w:t>аемой пользы к возможному риску применения лекарственного препарата является представление документов, содержащих результаты мониторинга эффективности и безопасности лекарственного препарата, и (или) в отношении биологических лекарственных препаратов резул</w:t>
      </w:r>
      <w:r>
        <w:rPr>
          <w:rFonts w:ascii="Times New Roman" w:hAnsi="Times New Roman"/>
          <w:sz w:val="24"/>
          <w:szCs w:val="24"/>
        </w:rPr>
        <w:t>ьтатов осуществления мероприятий в соответствии с планом управления рисками, утвержденным уполномоченным федеральным органом исполнительной власти при осуществлении государственной регистрации лекарственного препарата, в неполном объеме, отсутствие информа</w:t>
      </w:r>
      <w:r>
        <w:rPr>
          <w:rFonts w:ascii="Times New Roman" w:hAnsi="Times New Roman"/>
          <w:sz w:val="24"/>
          <w:szCs w:val="24"/>
        </w:rPr>
        <w:t>ции, подтверждающей факт уплаты государственной пошлины за подтверждение государственной регистрации лекарственного препарата, либо непредставление заявителем в установленный срок ответа на указанный в части 6 настоящей статьи запрос уполномоченного федера</w:t>
      </w:r>
      <w:r>
        <w:rPr>
          <w:rFonts w:ascii="Times New Roman" w:hAnsi="Times New Roman"/>
          <w:sz w:val="24"/>
          <w:szCs w:val="24"/>
        </w:rPr>
        <w:t>льного органа исполнительной власти, а также отсутствие в указанных документах информации, которая должна быть в них отражена.</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9 статьи 29 (в ред. Федерального закона </w:t>
      </w:r>
      <w:hyperlink r:id="rId531"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w:t>
      </w:r>
      <w:r>
        <w:rPr>
          <w:rFonts w:ascii="Times New Roman" w:hAnsi="Times New Roman"/>
          <w:b/>
          <w:bCs/>
          <w:i/>
          <w:iCs/>
          <w:sz w:val="24"/>
          <w:szCs w:val="24"/>
        </w:rPr>
        <w:lastRenderedPageBreak/>
        <w:t>средств для медицинского применения посредством единой государственной информационной системы в сфере здравоохранения и (или) федеральной государст</w:t>
      </w:r>
      <w:r>
        <w:rPr>
          <w:rFonts w:ascii="Times New Roman" w:hAnsi="Times New Roman"/>
          <w:b/>
          <w:bCs/>
          <w:i/>
          <w:iCs/>
          <w:sz w:val="24"/>
          <w:szCs w:val="24"/>
        </w:rPr>
        <w:t>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w:t>
      </w:r>
      <w:r>
        <w:rPr>
          <w:rFonts w:ascii="Times New Roman" w:hAnsi="Times New Roman"/>
          <w:b/>
          <w:bCs/>
          <w:i/>
          <w:iCs/>
          <w:sz w:val="24"/>
          <w:szCs w:val="24"/>
        </w:rPr>
        <w:t xml:space="preserve">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w:t>
      </w:r>
      <w:r>
        <w:rPr>
          <w:rFonts w:ascii="Times New Roman" w:hAnsi="Times New Roman"/>
          <w:b/>
          <w:bCs/>
          <w:i/>
          <w:iCs/>
          <w:sz w:val="24"/>
          <w:szCs w:val="24"/>
        </w:rPr>
        <w:t>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w:t>
      </w:r>
      <w:r>
        <w:rPr>
          <w:rFonts w:ascii="Times New Roman" w:hAnsi="Times New Roman"/>
          <w:b/>
          <w:bCs/>
          <w:i/>
          <w:iCs/>
          <w:sz w:val="24"/>
          <w:szCs w:val="24"/>
        </w:rPr>
        <w:t>ительной власти (</w:t>
      </w:r>
      <w:hyperlink r:id="rId53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9 статьи 29 (в ред. Федерального закона </w:t>
      </w:r>
      <w:hyperlink r:id="rId53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w:t>
      </w:r>
      <w:r>
        <w:rPr>
          <w:rFonts w:ascii="Times New Roman" w:hAnsi="Times New Roman"/>
          <w:b/>
          <w:bCs/>
          <w:i/>
          <w:iCs/>
          <w:sz w:val="24"/>
          <w:szCs w:val="24"/>
        </w:rPr>
        <w:t>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w:t>
      </w:r>
      <w:r>
        <w:rPr>
          <w:rFonts w:ascii="Times New Roman" w:hAnsi="Times New Roman"/>
          <w:b/>
          <w:bCs/>
          <w:i/>
          <w:iCs/>
          <w:sz w:val="24"/>
          <w:szCs w:val="24"/>
        </w:rPr>
        <w:t xml:space="preserve">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w:t>
      </w:r>
      <w:r>
        <w:rPr>
          <w:rFonts w:ascii="Times New Roman" w:hAnsi="Times New Roman"/>
          <w:b/>
          <w:bCs/>
          <w:i/>
          <w:iCs/>
          <w:sz w:val="24"/>
          <w:szCs w:val="24"/>
        </w:rPr>
        <w:t>номоченного лица уполномоченного федерального органа исполнительной власти (</w:t>
      </w:r>
      <w:hyperlink r:id="rId53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Экспертиза отношения ожидаемой по</w:t>
      </w:r>
      <w:r>
        <w:rPr>
          <w:rFonts w:ascii="Times New Roman" w:hAnsi="Times New Roman"/>
          <w:sz w:val="24"/>
          <w:szCs w:val="24"/>
        </w:rPr>
        <w:t xml:space="preserve">льзы к возможному риску применения лекарственного препарата в целях подтверждения государственной регистрации лекарственного препарата проводится комиссией экспертов экспертного учреждения в срок, не превышающий тридцати рабочих дней. (в ред. Федерального </w:t>
      </w:r>
      <w:r>
        <w:rPr>
          <w:rFonts w:ascii="Times New Roman" w:hAnsi="Times New Roman"/>
          <w:sz w:val="24"/>
          <w:szCs w:val="24"/>
        </w:rPr>
        <w:t xml:space="preserve">закона </w:t>
      </w:r>
      <w:hyperlink r:id="rId53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10 статьи 29 (в ред. Федерального закона </w:t>
      </w:r>
      <w:hyperlink r:id="rId536" w:history="1">
        <w:r>
          <w:rPr>
            <w:rFonts w:ascii="Times New Roman" w:hAnsi="Times New Roman"/>
            <w:b/>
            <w:bCs/>
            <w:i/>
            <w:iCs/>
            <w:sz w:val="24"/>
            <w:szCs w:val="24"/>
            <w:u w:val="single"/>
          </w:rPr>
          <w:t>от 30.0</w:t>
        </w:r>
        <w:r>
          <w:rPr>
            <w:rFonts w:ascii="Times New Roman" w:hAnsi="Times New Roman"/>
            <w:b/>
            <w:bCs/>
            <w:i/>
            <w:iCs/>
            <w:sz w:val="24"/>
            <w:szCs w:val="24"/>
            <w:u w:val="single"/>
          </w:rPr>
          <w:t>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w:t>
      </w:r>
      <w:r>
        <w:rPr>
          <w:rFonts w:ascii="Times New Roman" w:hAnsi="Times New Roman"/>
          <w:b/>
          <w:bCs/>
          <w:i/>
          <w:iCs/>
          <w:sz w:val="24"/>
          <w:szCs w:val="24"/>
        </w:rPr>
        <w:t>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w:t>
      </w:r>
      <w:r>
        <w:rPr>
          <w:rFonts w:ascii="Times New Roman" w:hAnsi="Times New Roman"/>
          <w:b/>
          <w:bCs/>
          <w:i/>
          <w:iCs/>
          <w:sz w:val="24"/>
          <w:szCs w:val="24"/>
        </w:rPr>
        <w:t>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w:t>
      </w:r>
      <w:r>
        <w:rPr>
          <w:rFonts w:ascii="Times New Roman" w:hAnsi="Times New Roman"/>
          <w:b/>
          <w:bCs/>
          <w:i/>
          <w:iCs/>
          <w:sz w:val="24"/>
          <w:szCs w:val="24"/>
        </w:rPr>
        <w:t>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w:t>
      </w:r>
      <w:r>
        <w:rPr>
          <w:rFonts w:ascii="Times New Roman" w:hAnsi="Times New Roman"/>
          <w:b/>
          <w:bCs/>
          <w:i/>
          <w:iCs/>
          <w:sz w:val="24"/>
          <w:szCs w:val="24"/>
        </w:rPr>
        <w:t>и (</w:t>
      </w:r>
      <w:hyperlink r:id="rId53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10 статьи 29 (в ред. Федерального закона </w:t>
      </w:r>
      <w:hyperlink r:id="rId538"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w:t>
      </w:r>
      <w:r>
        <w:rPr>
          <w:rFonts w:ascii="Times New Roman" w:hAnsi="Times New Roman"/>
          <w:b/>
          <w:bCs/>
          <w:i/>
          <w:iCs/>
          <w:sz w:val="24"/>
          <w:szCs w:val="24"/>
        </w:rPr>
        <w:lastRenderedPageBreak/>
        <w:t>информационной системы "Единый портал государстве</w:t>
      </w:r>
      <w:r>
        <w:rPr>
          <w:rFonts w:ascii="Times New Roman" w:hAnsi="Times New Roman"/>
          <w:b/>
          <w:bCs/>
          <w:i/>
          <w:iCs/>
          <w:sz w:val="24"/>
          <w:szCs w:val="24"/>
        </w:rPr>
        <w:t>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w:t>
      </w:r>
      <w:r>
        <w:rPr>
          <w:rFonts w:ascii="Times New Roman" w:hAnsi="Times New Roman"/>
          <w:b/>
          <w:bCs/>
          <w:i/>
          <w:iCs/>
          <w:sz w:val="24"/>
          <w:szCs w:val="24"/>
        </w:rPr>
        <w:t>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w:t>
      </w:r>
      <w:r>
        <w:rPr>
          <w:rFonts w:ascii="Times New Roman" w:hAnsi="Times New Roman"/>
          <w:b/>
          <w:bCs/>
          <w:i/>
          <w:iCs/>
          <w:sz w:val="24"/>
          <w:szCs w:val="24"/>
        </w:rPr>
        <w:t>ица уполномоченного федерального органа исполнительной власти (</w:t>
      </w:r>
      <w:hyperlink r:id="rId53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случае недостаточности представленных экспе</w:t>
      </w:r>
      <w:r>
        <w:rPr>
          <w:rFonts w:ascii="Times New Roman" w:hAnsi="Times New Roman"/>
          <w:sz w:val="24"/>
          <w:szCs w:val="24"/>
        </w:rPr>
        <w:t xml:space="preserve">рту материалов для дачи заключения в личный кабинет заявителя в единой системе направляется запрос о представлении необходимых материалов, подписанный руководителем (уполномоченным лицом) экспертного учреждения с использованием усиленной квалифицированной </w:t>
      </w:r>
      <w:r>
        <w:rPr>
          <w:rFonts w:ascii="Times New Roman" w:hAnsi="Times New Roman"/>
          <w:sz w:val="24"/>
          <w:szCs w:val="24"/>
        </w:rPr>
        <w:t xml:space="preserve">электронной подписи. (в ред. Федерального закона </w:t>
      </w:r>
      <w:hyperlink r:id="rId54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29 (в ред. Федерального закона </w:t>
      </w:r>
      <w:hyperlink r:id="rId54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w:t>
      </w:r>
      <w:r>
        <w:rPr>
          <w:rFonts w:ascii="Times New Roman" w:hAnsi="Times New Roman"/>
          <w:b/>
          <w:bCs/>
          <w:i/>
          <w:iCs/>
          <w:sz w:val="24"/>
          <w:szCs w:val="24"/>
        </w:rPr>
        <w:t xml:space="preserve">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w:t>
      </w:r>
      <w:r>
        <w:rPr>
          <w:rFonts w:ascii="Times New Roman" w:hAnsi="Times New Roman"/>
          <w:b/>
          <w:bCs/>
          <w:i/>
          <w:iCs/>
          <w:sz w:val="24"/>
          <w:szCs w:val="24"/>
        </w:rPr>
        <w:t>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w:t>
      </w:r>
      <w:r>
        <w:rPr>
          <w:rFonts w:ascii="Times New Roman" w:hAnsi="Times New Roman"/>
          <w:b/>
          <w:bCs/>
          <w:i/>
          <w:iCs/>
          <w:sz w:val="24"/>
          <w:szCs w:val="24"/>
        </w:rPr>
        <w:t xml:space="preserve">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w:t>
      </w:r>
      <w:r>
        <w:rPr>
          <w:rFonts w:ascii="Times New Roman" w:hAnsi="Times New Roman"/>
          <w:b/>
          <w:bCs/>
          <w:i/>
          <w:iCs/>
          <w:sz w:val="24"/>
          <w:szCs w:val="24"/>
        </w:rPr>
        <w:t>о федерального органа исполнительной власти (</w:t>
      </w:r>
      <w:hyperlink r:id="rId54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29 (в ред. Федерального закона </w:t>
      </w:r>
      <w:hyperlink r:id="rId54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w:t>
      </w:r>
      <w:r>
        <w:rPr>
          <w:rFonts w:ascii="Times New Roman" w:hAnsi="Times New Roman"/>
          <w:b/>
          <w:bCs/>
          <w:i/>
          <w:iCs/>
          <w:sz w:val="24"/>
          <w:szCs w:val="24"/>
        </w:rPr>
        <w:t>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w:t>
      </w:r>
      <w:r>
        <w:rPr>
          <w:rFonts w:ascii="Times New Roman" w:hAnsi="Times New Roman"/>
          <w:b/>
          <w:bCs/>
          <w:i/>
          <w:iCs/>
          <w:sz w:val="24"/>
          <w:szCs w:val="24"/>
        </w:rPr>
        <w:t>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w:t>
      </w:r>
      <w:r>
        <w:rPr>
          <w:rFonts w:ascii="Times New Roman" w:hAnsi="Times New Roman"/>
          <w:b/>
          <w:bCs/>
          <w:i/>
          <w:iCs/>
          <w:sz w:val="24"/>
          <w:szCs w:val="24"/>
        </w:rPr>
        <w:t>ной электронной подписью уполномоченного лица уполномоченного федерального органа исполнительной власти (</w:t>
      </w:r>
      <w:hyperlink r:id="rId54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Зая</w:t>
      </w:r>
      <w:r>
        <w:rPr>
          <w:rFonts w:ascii="Times New Roman" w:hAnsi="Times New Roman"/>
          <w:sz w:val="24"/>
          <w:szCs w:val="24"/>
        </w:rPr>
        <w:t>витель обязан направить в личный кабинет экспертного учреждения в единой системе подписанный усиленной квалифицированной электронной подписью ответ на запрос экспертного учреждения в срок, не превышающий шестидесяти рабочих дней со дня получения экспертным</w:t>
      </w:r>
      <w:r>
        <w:rPr>
          <w:rFonts w:ascii="Times New Roman" w:hAnsi="Times New Roman"/>
          <w:sz w:val="24"/>
          <w:szCs w:val="24"/>
        </w:rPr>
        <w:t xml:space="preserve"> учреждением электронного уведомления о получении заявителем указанного запроса. Время со дня направления в личный кабинет заявителя в единой системе запроса экспертного учреждения до дня направления заявителем в личный кабинет </w:t>
      </w:r>
      <w:r>
        <w:rPr>
          <w:rFonts w:ascii="Times New Roman" w:hAnsi="Times New Roman"/>
          <w:sz w:val="24"/>
          <w:szCs w:val="24"/>
        </w:rPr>
        <w:lastRenderedPageBreak/>
        <w:t>экспертного учреждения в еди</w:t>
      </w:r>
      <w:r>
        <w:rPr>
          <w:rFonts w:ascii="Times New Roman" w:hAnsi="Times New Roman"/>
          <w:sz w:val="24"/>
          <w:szCs w:val="24"/>
        </w:rPr>
        <w:t>ной системе ответа на указанный запрос не учитывается при исчислении срока проведения экспертизы отношения ожидаемой пользы к возможному риску применения лекарственного препарата на основании документа, содержащего результаты мониторинга эффективности и бе</w:t>
      </w:r>
      <w:r>
        <w:rPr>
          <w:rFonts w:ascii="Times New Roman" w:hAnsi="Times New Roman"/>
          <w:sz w:val="24"/>
          <w:szCs w:val="24"/>
        </w:rPr>
        <w:t xml:space="preserve">зопасности лекарственного препарата. (в ред. Федерального закона </w:t>
      </w:r>
      <w:hyperlink r:id="rId54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29 (в ред. Федерального закона </w:t>
      </w:r>
      <w:hyperlink r:id="rId54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w:t>
      </w:r>
      <w:r>
        <w:rPr>
          <w:rFonts w:ascii="Times New Roman" w:hAnsi="Times New Roman"/>
          <w:b/>
          <w:bCs/>
          <w:i/>
          <w:iCs/>
          <w:sz w:val="24"/>
          <w:szCs w:val="24"/>
        </w:rPr>
        <w:t>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w:t>
      </w:r>
      <w:r>
        <w:rPr>
          <w:rFonts w:ascii="Times New Roman" w:hAnsi="Times New Roman"/>
          <w:b/>
          <w:bCs/>
          <w:i/>
          <w:iCs/>
          <w:sz w:val="24"/>
          <w:szCs w:val="24"/>
        </w:rPr>
        <w:t>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w:t>
      </w:r>
      <w:r>
        <w:rPr>
          <w:rFonts w:ascii="Times New Roman" w:hAnsi="Times New Roman"/>
          <w:b/>
          <w:bCs/>
          <w:i/>
          <w:iCs/>
          <w:sz w:val="24"/>
          <w:szCs w:val="24"/>
        </w:rPr>
        <w:t xml:space="preserve">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w:t>
      </w:r>
      <w:r>
        <w:rPr>
          <w:rFonts w:ascii="Times New Roman" w:hAnsi="Times New Roman"/>
          <w:b/>
          <w:bCs/>
          <w:i/>
          <w:iCs/>
          <w:sz w:val="24"/>
          <w:szCs w:val="24"/>
        </w:rPr>
        <w:t>а уполномоченного федерального органа исполнительной власти (</w:t>
      </w:r>
      <w:hyperlink r:id="rId54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12 статьи 29 (в ред. Федерального з</w:t>
      </w:r>
      <w:r>
        <w:rPr>
          <w:rFonts w:ascii="Times New Roman" w:hAnsi="Times New Roman"/>
          <w:b/>
          <w:bCs/>
          <w:i/>
          <w:iCs/>
          <w:sz w:val="24"/>
          <w:szCs w:val="24"/>
        </w:rPr>
        <w:t xml:space="preserve">акона </w:t>
      </w:r>
      <w:hyperlink r:id="rId54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w:t>
      </w:r>
      <w:r>
        <w:rPr>
          <w:rFonts w:ascii="Times New Roman" w:hAnsi="Times New Roman"/>
          <w:b/>
          <w:bCs/>
          <w:i/>
          <w:iCs/>
          <w:sz w:val="24"/>
          <w:szCs w:val="24"/>
        </w:rPr>
        <w:t>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w:t>
      </w:r>
      <w:r>
        <w:rPr>
          <w:rFonts w:ascii="Times New Roman" w:hAnsi="Times New Roman"/>
          <w:b/>
          <w:bCs/>
          <w:i/>
          <w:iCs/>
          <w:sz w:val="24"/>
          <w:szCs w:val="24"/>
        </w:rPr>
        <w:t>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w:t>
      </w:r>
      <w:r>
        <w:rPr>
          <w:rFonts w:ascii="Times New Roman" w:hAnsi="Times New Roman"/>
          <w:b/>
          <w:bCs/>
          <w:i/>
          <w:iCs/>
          <w:sz w:val="24"/>
          <w:szCs w:val="24"/>
        </w:rPr>
        <w:t>й квалифицированной электронной подписью уполномоченного лица уполномоченного федерального органа исполнительной власти (</w:t>
      </w:r>
      <w:hyperlink r:id="rId54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срок, не превышающий пяти рабочих дней со дня направления в личный кабинет уполномоченного федерального органа исполнительной власти в единой системе заключения комиссии экспертов по результатам экспертизы отношения ожидаемой пользы к возмож</w:t>
      </w:r>
      <w:r>
        <w:rPr>
          <w:rFonts w:ascii="Times New Roman" w:hAnsi="Times New Roman"/>
          <w:sz w:val="24"/>
          <w:szCs w:val="24"/>
        </w:rPr>
        <w:t xml:space="preserve">ному риску применения лекарственного препарата, соответствующий уполномоченный федеральный орган исполнительной власти: (в ред. Федерального закона </w:t>
      </w:r>
      <w:hyperlink r:id="rId55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осуществляет оценку этого заключения для определения его соответствия заданию на проведение указанной экспертизы;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подтверждении государственной регистрации лекарственного препарата или об отказе в подтверждении государственной регис</w:t>
      </w:r>
      <w:r>
        <w:rPr>
          <w:rFonts w:ascii="Times New Roman" w:hAnsi="Times New Roman"/>
          <w:sz w:val="24"/>
          <w:szCs w:val="24"/>
        </w:rPr>
        <w:t>трации лекарственного препарата;</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12 статьи 29 (в ред. Федерального закона </w:t>
      </w:r>
      <w:hyperlink r:id="rId55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w:t>
      </w:r>
      <w:r>
        <w:rPr>
          <w:rFonts w:ascii="Times New Roman" w:hAnsi="Times New Roman"/>
          <w:b/>
          <w:bCs/>
          <w:i/>
          <w:iCs/>
          <w:sz w:val="24"/>
          <w:szCs w:val="24"/>
        </w:rPr>
        <w:t xml:space="preserve"> обращении </w:t>
      </w:r>
      <w:r>
        <w:rPr>
          <w:rFonts w:ascii="Times New Roman" w:hAnsi="Times New Roman"/>
          <w:b/>
          <w:bCs/>
          <w:i/>
          <w:iCs/>
          <w:sz w:val="24"/>
          <w:szCs w:val="24"/>
        </w:rPr>
        <w:lastRenderedPageBreak/>
        <w:t>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w:t>
      </w:r>
      <w:r>
        <w:rPr>
          <w:rFonts w:ascii="Times New Roman" w:hAnsi="Times New Roman"/>
          <w:b/>
          <w:bCs/>
          <w:i/>
          <w:iCs/>
          <w:sz w:val="24"/>
          <w:szCs w:val="24"/>
        </w:rPr>
        <w:t>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w:t>
      </w:r>
      <w:r>
        <w:rPr>
          <w:rFonts w:ascii="Times New Roman" w:hAnsi="Times New Roman"/>
          <w:b/>
          <w:bCs/>
          <w:i/>
          <w:iCs/>
          <w:sz w:val="24"/>
          <w:szCs w:val="24"/>
        </w:rPr>
        <w:t xml:space="preserve">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w:t>
      </w:r>
      <w:r>
        <w:rPr>
          <w:rFonts w:ascii="Times New Roman" w:hAnsi="Times New Roman"/>
          <w:b/>
          <w:bCs/>
          <w:i/>
          <w:iCs/>
          <w:sz w:val="24"/>
          <w:szCs w:val="24"/>
        </w:rPr>
        <w:t>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5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12 статьи 29 (в ред. Федерального закона </w:t>
      </w:r>
      <w:hyperlink r:id="rId55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w:t>
      </w:r>
      <w:r>
        <w:rPr>
          <w:rFonts w:ascii="Times New Roman" w:hAnsi="Times New Roman"/>
          <w:b/>
          <w:bCs/>
          <w:i/>
          <w:iCs/>
          <w:sz w:val="24"/>
          <w:szCs w:val="24"/>
        </w:rPr>
        <w:t>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w:t>
      </w:r>
      <w:r>
        <w:rPr>
          <w:rFonts w:ascii="Times New Roman" w:hAnsi="Times New Roman"/>
          <w:b/>
          <w:bCs/>
          <w:i/>
          <w:iCs/>
          <w:sz w:val="24"/>
          <w:szCs w:val="24"/>
        </w:rPr>
        <w:t>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w:t>
      </w:r>
      <w:r>
        <w:rPr>
          <w:rFonts w:ascii="Times New Roman" w:hAnsi="Times New Roman"/>
          <w:b/>
          <w:bCs/>
          <w:i/>
          <w:iCs/>
          <w:sz w:val="24"/>
          <w:szCs w:val="24"/>
        </w:rPr>
        <w:t>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w:t>
      </w:r>
      <w:r>
        <w:rPr>
          <w:rFonts w:ascii="Times New Roman" w:hAnsi="Times New Roman"/>
          <w:b/>
          <w:bCs/>
          <w:i/>
          <w:iCs/>
          <w:sz w:val="24"/>
          <w:szCs w:val="24"/>
        </w:rPr>
        <w:t xml:space="preserve"> (</w:t>
      </w:r>
      <w:hyperlink r:id="rId55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вносит при принятии решения о подтверждении государственной регистрации лекарственного препарата сведения в</w:t>
      </w:r>
      <w:r>
        <w:rPr>
          <w:rFonts w:ascii="Times New Roman" w:hAnsi="Times New Roman"/>
          <w:sz w:val="24"/>
          <w:szCs w:val="24"/>
        </w:rPr>
        <w:t xml:space="preserve"> государственный реестр лекарственных средств и выдает заявителю бессрочное регистрационное удостоверение лекарственного препарата посредством направления через единый портал или личный кабинет заявителя в единой системе выписки из государственного реестра</w:t>
      </w:r>
      <w:r>
        <w:rPr>
          <w:rFonts w:ascii="Times New Roman" w:hAnsi="Times New Roman"/>
          <w:sz w:val="24"/>
          <w:szCs w:val="24"/>
        </w:rPr>
        <w:t xml:space="preserve"> лекарственных средств, подписанной усиленной квалифицированной электронной подписью. (в ред. Федерального закона </w:t>
      </w:r>
      <w:hyperlink r:id="rId55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Основанием для отказа в подтверж</w:t>
      </w:r>
      <w:r>
        <w:rPr>
          <w:rFonts w:ascii="Times New Roman" w:hAnsi="Times New Roman"/>
          <w:sz w:val="24"/>
          <w:szCs w:val="24"/>
        </w:rPr>
        <w:t>дении государственной регистрации лекарственного препарата является заключение соответствующего уполномоченного федерального органа исполнительной власти о том, что риск причинения вреда здоровью человека или животного вследствие приема лекарственного преп</w:t>
      </w:r>
      <w:r>
        <w:rPr>
          <w:rFonts w:ascii="Times New Roman" w:hAnsi="Times New Roman"/>
          <w:sz w:val="24"/>
          <w:szCs w:val="24"/>
        </w:rPr>
        <w:t xml:space="preserve">арата превышает эффективность его применения. (в ред. Федерального закона </w:t>
      </w:r>
      <w:hyperlink r:id="rId556"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период проведения процедуры подтверждения государственной регистрации</w:t>
      </w:r>
      <w:r>
        <w:rPr>
          <w:rFonts w:ascii="Times New Roman" w:hAnsi="Times New Roman"/>
          <w:sz w:val="24"/>
          <w:szCs w:val="24"/>
        </w:rPr>
        <w:t xml:space="preserve"> лекарственного препарата его обращение в Российской Федерации не приостанавливается.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Допускается обращение лекарственных препаратов до истечения срока годности, произведенных в течение ста восьмидесяти календарных дней после даты принятия уполномоченн</w:t>
      </w:r>
      <w:r>
        <w:rPr>
          <w:rFonts w:ascii="Times New Roman" w:hAnsi="Times New Roman"/>
          <w:sz w:val="24"/>
          <w:szCs w:val="24"/>
        </w:rPr>
        <w:t xml:space="preserve">ым федеральным органом исполнительной власти решения о подтверждении государственной регистрации, в соответствии с информацией, содержащейся в документах регистрационного досье на лекарственный препарат до даты принятия такого решения. (в </w:t>
      </w:r>
      <w:r>
        <w:rPr>
          <w:rFonts w:ascii="Times New Roman" w:hAnsi="Times New Roman"/>
          <w:sz w:val="24"/>
          <w:szCs w:val="24"/>
        </w:rPr>
        <w:lastRenderedPageBreak/>
        <w:t>ред. Федерального</w:t>
      </w:r>
      <w:r>
        <w:rPr>
          <w:rFonts w:ascii="Times New Roman" w:hAnsi="Times New Roman"/>
          <w:sz w:val="24"/>
          <w:szCs w:val="24"/>
        </w:rPr>
        <w:t xml:space="preserve"> закона </w:t>
      </w:r>
      <w:hyperlink r:id="rId557"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 Внесение изменений в документы, содержащиеся в регистрационном досье на зарегистрированный лекарственный препарат для медицинског</w:t>
      </w:r>
      <w:r>
        <w:rPr>
          <w:rFonts w:ascii="Times New Roman" w:hAnsi="Times New Roman"/>
          <w:b/>
          <w:bCs/>
          <w:sz w:val="32"/>
          <w:szCs w:val="32"/>
        </w:rPr>
        <w:t>о применения</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30 (в ред. Федерального закона </w:t>
      </w:r>
      <w:hyperlink r:id="rId55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w:t>
      </w:r>
      <w:r>
        <w:rPr>
          <w:rFonts w:ascii="Times New Roman" w:hAnsi="Times New Roman"/>
          <w:b/>
          <w:bCs/>
          <w:i/>
          <w:iCs/>
          <w:sz w:val="24"/>
          <w:szCs w:val="24"/>
        </w:rPr>
        <w:t>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w:t>
      </w:r>
      <w:r>
        <w:rPr>
          <w:rFonts w:ascii="Times New Roman" w:hAnsi="Times New Roman"/>
          <w:b/>
          <w:bCs/>
          <w:i/>
          <w:iCs/>
          <w:sz w:val="24"/>
          <w:szCs w:val="24"/>
        </w:rPr>
        <w:t xml:space="preserve">.2025.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w:t>
      </w:r>
      <w:r>
        <w:rPr>
          <w:rFonts w:ascii="Times New Roman" w:hAnsi="Times New Roman"/>
          <w:b/>
          <w:bCs/>
          <w:i/>
          <w:iCs/>
          <w:sz w:val="24"/>
          <w:szCs w:val="24"/>
        </w:rPr>
        <w:t>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w:t>
      </w:r>
      <w:r>
        <w:rPr>
          <w:rFonts w:ascii="Times New Roman" w:hAnsi="Times New Roman"/>
          <w:b/>
          <w:bCs/>
          <w:i/>
          <w:iCs/>
          <w:sz w:val="24"/>
          <w:szCs w:val="24"/>
        </w:rPr>
        <w:t>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5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w:t>
      </w:r>
      <w:r>
        <w:rPr>
          <w:rFonts w:ascii="Times New Roman" w:hAnsi="Times New Roman"/>
          <w:b/>
          <w:bCs/>
          <w:i/>
          <w:iCs/>
          <w:sz w:val="24"/>
          <w:szCs w:val="24"/>
        </w:rPr>
        <w:t xml:space="preserve">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внесения изменений в документы, содержащиеся в регистрационном досье на зарегистрированный лекарственный препарат для медицинского применения, держатель или владелец регистрационного удостоверения л</w:t>
      </w:r>
      <w:r>
        <w:rPr>
          <w:rFonts w:ascii="Times New Roman" w:hAnsi="Times New Roman"/>
          <w:sz w:val="24"/>
          <w:szCs w:val="24"/>
        </w:rPr>
        <w:t>екарственного препарата или уполномоченное им другое юридическое лицо (далее в настоящей статье - заявитель) направляет посредством единого портала в уполномоченный федеральный орган исполнительной власти или в личный кабинет уполномоченного федерального о</w:t>
      </w:r>
      <w:r>
        <w:rPr>
          <w:rFonts w:ascii="Times New Roman" w:hAnsi="Times New Roman"/>
          <w:sz w:val="24"/>
          <w:szCs w:val="24"/>
        </w:rPr>
        <w:t xml:space="preserve">ргана исполнительной власти в единой системе подписанное усиленной квалифицированной электронной подписью заявление о внесении таких изменений по форме, установленной уполномоченным федеральным органом исполнительной власти, и прилагаемые к нему изменения </w:t>
      </w:r>
      <w:r>
        <w:rPr>
          <w:rFonts w:ascii="Times New Roman" w:hAnsi="Times New Roman"/>
          <w:sz w:val="24"/>
          <w:szCs w:val="24"/>
        </w:rPr>
        <w:t xml:space="preserve">в указанные документы, а также документы, подтверждающие необходимость внесения таких изменений. (в ред. Федеральных законов </w:t>
      </w:r>
      <w:hyperlink r:id="rId560"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56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30 (в ред. Федерального закона </w:t>
      </w:r>
      <w:hyperlink r:id="rId56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w:t>
      </w:r>
      <w:r>
        <w:rPr>
          <w:rFonts w:ascii="Times New Roman" w:hAnsi="Times New Roman"/>
          <w:b/>
          <w:bCs/>
          <w:i/>
          <w:iCs/>
          <w:sz w:val="24"/>
          <w:szCs w:val="24"/>
        </w:rPr>
        <w:t xml:space="preserve">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w:t>
      </w:r>
      <w:r>
        <w:rPr>
          <w:rFonts w:ascii="Times New Roman" w:hAnsi="Times New Roman"/>
          <w:b/>
          <w:bCs/>
          <w:i/>
          <w:iCs/>
          <w:sz w:val="24"/>
          <w:szCs w:val="24"/>
        </w:rPr>
        <w:t>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w:t>
      </w:r>
      <w:r>
        <w:rPr>
          <w:rFonts w:ascii="Times New Roman" w:hAnsi="Times New Roman"/>
          <w:b/>
          <w:bCs/>
          <w:i/>
          <w:iCs/>
          <w:sz w:val="24"/>
          <w:szCs w:val="24"/>
        </w:rPr>
        <w:t>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w:t>
      </w:r>
      <w:r>
        <w:rPr>
          <w:rFonts w:ascii="Times New Roman" w:hAnsi="Times New Roman"/>
          <w:b/>
          <w:bCs/>
          <w:i/>
          <w:iCs/>
          <w:sz w:val="24"/>
          <w:szCs w:val="24"/>
        </w:rPr>
        <w:t>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6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При необходимости внесения в документы, содержащиеся в регистрационном досье на зарегистрированный лекарственный препарат для медицин</w:t>
      </w:r>
      <w:r>
        <w:rPr>
          <w:rFonts w:ascii="Times New Roman" w:hAnsi="Times New Roman"/>
          <w:sz w:val="24"/>
          <w:szCs w:val="24"/>
        </w:rPr>
        <w:t>ского применения, изменений относительно места производства лекарственного препарата для медицинского применения, требующих проведения экспертизы качества лекарственных средств, заявитель дополнительно направляет посредством единого портала в уполномоченны</w:t>
      </w:r>
      <w:r>
        <w:rPr>
          <w:rFonts w:ascii="Times New Roman" w:hAnsi="Times New Roman"/>
          <w:sz w:val="24"/>
          <w:szCs w:val="24"/>
        </w:rPr>
        <w:t xml:space="preserve">й федеральный орган исполнительной власти или личный кабинет уполномоченного федерального органа исполнительной власти в единой системе: (в ред. Федерального закона </w:t>
      </w:r>
      <w:hyperlink r:id="rId564" w:history="1">
        <w:r>
          <w:rPr>
            <w:rFonts w:ascii="Times New Roman" w:hAnsi="Times New Roman"/>
            <w:sz w:val="24"/>
            <w:szCs w:val="24"/>
            <w:u w:val="single"/>
          </w:rPr>
          <w:t>от 30.01.2</w:t>
        </w:r>
        <w:r>
          <w:rPr>
            <w:rFonts w:ascii="Times New Roman" w:hAnsi="Times New Roman"/>
            <w:sz w:val="24"/>
            <w:szCs w:val="24"/>
            <w:u w:val="single"/>
          </w:rPr>
          <w:t>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1.1 статьи 30 (в ред. Федерального закона </w:t>
      </w:r>
      <w:hyperlink r:id="rId56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w:t>
      </w:r>
      <w:r>
        <w:rPr>
          <w:rFonts w:ascii="Times New Roman" w:hAnsi="Times New Roman"/>
          <w:b/>
          <w:bCs/>
          <w:i/>
          <w:iCs/>
          <w:sz w:val="24"/>
          <w:szCs w:val="24"/>
        </w:rPr>
        <w:t>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w:t>
      </w:r>
      <w:r>
        <w:rPr>
          <w:rFonts w:ascii="Times New Roman" w:hAnsi="Times New Roman"/>
          <w:b/>
          <w:bCs/>
          <w:i/>
          <w:iCs/>
          <w:sz w:val="24"/>
          <w:szCs w:val="24"/>
        </w:rPr>
        <w:t>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w:t>
      </w:r>
      <w:r>
        <w:rPr>
          <w:rFonts w:ascii="Times New Roman" w:hAnsi="Times New Roman"/>
          <w:b/>
          <w:bCs/>
          <w:i/>
          <w:iCs/>
          <w:sz w:val="24"/>
          <w:szCs w:val="24"/>
        </w:rPr>
        <w:t xml:space="preserve">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w:t>
      </w:r>
      <w:r>
        <w:rPr>
          <w:rFonts w:ascii="Times New Roman" w:hAnsi="Times New Roman"/>
          <w:b/>
          <w:bCs/>
          <w:i/>
          <w:iCs/>
          <w:sz w:val="24"/>
          <w:szCs w:val="24"/>
        </w:rPr>
        <w:t>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66" w:history="1">
        <w:r>
          <w:rPr>
            <w:rFonts w:ascii="Times New Roman" w:hAnsi="Times New Roman"/>
            <w:b/>
            <w:bCs/>
            <w:i/>
            <w:iCs/>
            <w:sz w:val="24"/>
            <w:szCs w:val="24"/>
            <w:u w:val="single"/>
          </w:rPr>
          <w:t>пун</w:t>
        </w:r>
        <w:r>
          <w:rPr>
            <w:rFonts w:ascii="Times New Roman" w:hAnsi="Times New Roman"/>
            <w:b/>
            <w:bCs/>
            <w:i/>
            <w:iCs/>
            <w:sz w:val="24"/>
            <w:szCs w:val="24"/>
            <w:u w:val="single"/>
          </w:rPr>
          <w:t>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дате предоставления и регистрационном номере лицензии на производство лекарственных средств, а также копию заключения о соответствии производителя лекарственных средств для медицинск</w:t>
      </w:r>
      <w:r>
        <w:rPr>
          <w:rFonts w:ascii="Times New Roman" w:hAnsi="Times New Roman"/>
          <w:sz w:val="24"/>
          <w:szCs w:val="24"/>
        </w:rPr>
        <w:t>ого применения требованиям правил надлежащей производственной практики, или копию сертификата соответствия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w:t>
      </w:r>
      <w:r>
        <w:rPr>
          <w:rFonts w:ascii="Times New Roman" w:hAnsi="Times New Roman"/>
          <w:sz w:val="24"/>
          <w:szCs w:val="24"/>
        </w:rPr>
        <w:t>оюза, выданных уполномоченным федеральным органом исполнительной власти в отношении измененной и (или) дополненной производственной площадки лекарственного препарата для медицинского применения, или копию решения уполномоченного федерального органа исполни</w:t>
      </w:r>
      <w:r>
        <w:rPr>
          <w:rFonts w:ascii="Times New Roman" w:hAnsi="Times New Roman"/>
          <w:sz w:val="24"/>
          <w:szCs w:val="24"/>
        </w:rPr>
        <w:t>тельной власти о проведении фармацевтической инспекции производства лекарственных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экономического союза в отношении измененной и (или) д</w:t>
      </w:r>
      <w:r>
        <w:rPr>
          <w:rFonts w:ascii="Times New Roman" w:hAnsi="Times New Roman"/>
          <w:sz w:val="24"/>
          <w:szCs w:val="24"/>
        </w:rPr>
        <w:t xml:space="preserve">ополненной производственной площадки лекарственного препарата для медицинского применения в случае, если производство лекарственного препарата осуществляется в Российской Федерации; (в ред. Федерального закона </w:t>
      </w:r>
      <w:hyperlink r:id="rId56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1.1 статьи 30 (в ред. Федерального закона </w:t>
      </w:r>
      <w:hyperlink r:id="rId56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w:t>
      </w:r>
      <w:r>
        <w:rPr>
          <w:rFonts w:ascii="Times New Roman" w:hAnsi="Times New Roman"/>
          <w:b/>
          <w:bCs/>
          <w:i/>
          <w:iCs/>
          <w:sz w:val="24"/>
          <w:szCs w:val="24"/>
        </w:rPr>
        <w:t>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w:t>
      </w:r>
      <w:r>
        <w:rPr>
          <w:rFonts w:ascii="Times New Roman" w:hAnsi="Times New Roman"/>
          <w:b/>
          <w:bCs/>
          <w:i/>
          <w:iCs/>
          <w:sz w:val="24"/>
          <w:szCs w:val="24"/>
        </w:rPr>
        <w:t>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w:t>
      </w:r>
      <w:r>
        <w:rPr>
          <w:rFonts w:ascii="Times New Roman" w:hAnsi="Times New Roman"/>
          <w:b/>
          <w:bCs/>
          <w:i/>
          <w:iCs/>
          <w:sz w:val="24"/>
          <w:szCs w:val="24"/>
        </w:rPr>
        <w:t xml:space="preserve">ений лекарственных препаратов для </w:t>
      </w:r>
      <w:r>
        <w:rPr>
          <w:rFonts w:ascii="Times New Roman" w:hAnsi="Times New Roman"/>
          <w:b/>
          <w:bCs/>
          <w:i/>
          <w:iCs/>
          <w:sz w:val="24"/>
          <w:szCs w:val="24"/>
        </w:rPr>
        <w:lastRenderedPageBreak/>
        <w:t>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w:t>
      </w:r>
      <w:r>
        <w:rPr>
          <w:rFonts w:ascii="Times New Roman" w:hAnsi="Times New Roman"/>
          <w:b/>
          <w:bCs/>
          <w:i/>
          <w:iCs/>
          <w:sz w:val="24"/>
          <w:szCs w:val="24"/>
        </w:rPr>
        <w:t>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6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копию предоставленной уполномоченным органом страны производителя лицензии на производство лекарственного препарата для медицинского применения и ее</w:t>
      </w:r>
      <w:r>
        <w:rPr>
          <w:rFonts w:ascii="Times New Roman" w:hAnsi="Times New Roman"/>
          <w:sz w:val="24"/>
          <w:szCs w:val="24"/>
        </w:rPr>
        <w:t xml:space="preserve"> перевод на русский язык, заверенные в установленном порядке, а также копию заключения о соответствии производителя лекарственных средств требованиям правил надлежащей производственной практики, или копию сертификата соответствия производителя лекарственны</w:t>
      </w:r>
      <w:r>
        <w:rPr>
          <w:rFonts w:ascii="Times New Roman" w:hAnsi="Times New Roman"/>
          <w:sz w:val="24"/>
          <w:szCs w:val="24"/>
        </w:rPr>
        <w:t>х средств для медицинского применения требованиям правил надлежащей производственной практики Евразийского экономического союза, выданных уполномоченным федеральным органом исполнительной власти в отношении измененной и (или) дополненной производственной п</w:t>
      </w:r>
      <w:r>
        <w:rPr>
          <w:rFonts w:ascii="Times New Roman" w:hAnsi="Times New Roman"/>
          <w:sz w:val="24"/>
          <w:szCs w:val="24"/>
        </w:rPr>
        <w:t>лощадки лекарственного препарата, или копию решения уполномоченного федерального органа исполнительной власти о проведении фармацевтической инспекции производства лекарственных средств для медицинского применения на соответствие требованиям правил надлежащ</w:t>
      </w:r>
      <w:r>
        <w:rPr>
          <w:rFonts w:ascii="Times New Roman" w:hAnsi="Times New Roman"/>
          <w:sz w:val="24"/>
          <w:szCs w:val="24"/>
        </w:rPr>
        <w:t xml:space="preserve">ей производственной практики Евразийского экономического союза в случае, если производство лекарственного препарата осуществляется за пределами Российской Федерации. (в ред. Федерального закона </w:t>
      </w:r>
      <w:hyperlink r:id="rId57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30 (в ред. Федерального закона </w:t>
      </w:r>
      <w:hyperlink r:id="rId571"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w:t>
      </w:r>
      <w:r>
        <w:rPr>
          <w:rFonts w:ascii="Times New Roman" w:hAnsi="Times New Roman"/>
          <w:b/>
          <w:bCs/>
          <w:i/>
          <w:iCs/>
          <w:sz w:val="24"/>
          <w:szCs w:val="24"/>
        </w:rPr>
        <w:t>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w:t>
      </w:r>
      <w:r>
        <w:rPr>
          <w:rFonts w:ascii="Times New Roman" w:hAnsi="Times New Roman"/>
          <w:b/>
          <w:bCs/>
          <w:i/>
          <w:iCs/>
          <w:sz w:val="24"/>
          <w:szCs w:val="24"/>
        </w:rPr>
        <w:t>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w:t>
      </w:r>
      <w:r>
        <w:rPr>
          <w:rFonts w:ascii="Times New Roman" w:hAnsi="Times New Roman"/>
          <w:b/>
          <w:bCs/>
          <w:i/>
          <w:iCs/>
          <w:sz w:val="24"/>
          <w:szCs w:val="24"/>
        </w:rPr>
        <w:t xml:space="preserve">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w:t>
      </w:r>
      <w:r>
        <w:rPr>
          <w:rFonts w:ascii="Times New Roman" w:hAnsi="Times New Roman"/>
          <w:b/>
          <w:bCs/>
          <w:i/>
          <w:iCs/>
          <w:sz w:val="24"/>
          <w:szCs w:val="24"/>
        </w:rPr>
        <w:t>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7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При необходимости внесения в документы, содержащиеся в регистрационном досье на зарегистрированный лекарственный препарат для медицинского применения, изменений относитель</w:t>
      </w:r>
      <w:r>
        <w:rPr>
          <w:rFonts w:ascii="Times New Roman" w:hAnsi="Times New Roman"/>
          <w:sz w:val="24"/>
          <w:szCs w:val="24"/>
        </w:rPr>
        <w:t>но показателей качества лекарственного препарата для медицинского применения и (или) методов контроля качества лекарственного препарата для медицинского применения, требующих проведения экспертизы качества лекарственных средств, заявитель дополнительно нап</w:t>
      </w:r>
      <w:r>
        <w:rPr>
          <w:rFonts w:ascii="Times New Roman" w:hAnsi="Times New Roman"/>
          <w:sz w:val="24"/>
          <w:szCs w:val="24"/>
        </w:rPr>
        <w:t xml:space="preserve">равляет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(в ред. Федерального закона </w:t>
      </w:r>
      <w:hyperlink r:id="rId57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1.2 статьи 30 (в ред. Федерального закона </w:t>
      </w:r>
      <w:hyperlink r:id="rId57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w:t>
      </w:r>
      <w:r>
        <w:rPr>
          <w:rFonts w:ascii="Times New Roman" w:hAnsi="Times New Roman"/>
          <w:b/>
          <w:bCs/>
          <w:i/>
          <w:iCs/>
          <w:sz w:val="24"/>
          <w:szCs w:val="24"/>
        </w:rPr>
        <w:t xml:space="preserve">тавления государственных услуг при обращении </w:t>
      </w:r>
      <w:r>
        <w:rPr>
          <w:rFonts w:ascii="Times New Roman" w:hAnsi="Times New Roman"/>
          <w:b/>
          <w:bCs/>
          <w:i/>
          <w:iCs/>
          <w:sz w:val="24"/>
          <w:szCs w:val="24"/>
        </w:rPr>
        <w:lastRenderedPageBreak/>
        <w:t>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w:t>
      </w:r>
      <w:r>
        <w:rPr>
          <w:rFonts w:ascii="Times New Roman" w:hAnsi="Times New Roman"/>
          <w:b/>
          <w:bCs/>
          <w:i/>
          <w:iCs/>
          <w:sz w:val="24"/>
          <w:szCs w:val="24"/>
        </w:rPr>
        <w:t>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w:t>
      </w:r>
      <w:r>
        <w:rPr>
          <w:rFonts w:ascii="Times New Roman" w:hAnsi="Times New Roman"/>
          <w:b/>
          <w:bCs/>
          <w:i/>
          <w:iCs/>
          <w:sz w:val="24"/>
          <w:szCs w:val="24"/>
        </w:rPr>
        <w:t xml:space="preserve">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w:t>
      </w:r>
      <w:r>
        <w:rPr>
          <w:rFonts w:ascii="Times New Roman" w:hAnsi="Times New Roman"/>
          <w:b/>
          <w:bCs/>
          <w:i/>
          <w:iCs/>
          <w:sz w:val="24"/>
          <w:szCs w:val="24"/>
        </w:rPr>
        <w:t>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7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дате предоставления и регистрационном номере лицензии на производство лекарственных средств или сведения о дате предоставления и ре</w:t>
      </w:r>
      <w:r>
        <w:rPr>
          <w:rFonts w:ascii="Times New Roman" w:hAnsi="Times New Roman"/>
          <w:sz w:val="24"/>
          <w:szCs w:val="24"/>
        </w:rPr>
        <w:t>гистрационном номере заключения о соответствии производителя лекарственных средств требованиям правил надлежащей производственной практики или копию сертификата соответствия производителя лекарственных средств для медицинского применения требованиям правил</w:t>
      </w:r>
      <w:r>
        <w:rPr>
          <w:rFonts w:ascii="Times New Roman" w:hAnsi="Times New Roman"/>
          <w:sz w:val="24"/>
          <w:szCs w:val="24"/>
        </w:rPr>
        <w:t xml:space="preserve"> надлежащей производственной практики Евразийского экономического союза, выданных (предоставленных) уполномоченным федеральным органом исполнительной власти в отношении производственной площадки лекарственного препарата, в случае, если производство лекарст</w:t>
      </w:r>
      <w:r>
        <w:rPr>
          <w:rFonts w:ascii="Times New Roman" w:hAnsi="Times New Roman"/>
          <w:sz w:val="24"/>
          <w:szCs w:val="24"/>
        </w:rPr>
        <w:t xml:space="preserve">венного препарата осуществляется в Российской Федерации; (в ред. Федерального закона </w:t>
      </w:r>
      <w:hyperlink r:id="rId57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2 части 1.2 статьи 30 (в ред. Федерального закон</w:t>
      </w:r>
      <w:r>
        <w:rPr>
          <w:rFonts w:ascii="Times New Roman" w:hAnsi="Times New Roman"/>
          <w:b/>
          <w:bCs/>
          <w:i/>
          <w:iCs/>
          <w:sz w:val="24"/>
          <w:szCs w:val="24"/>
        </w:rPr>
        <w:t xml:space="preserve">а </w:t>
      </w:r>
      <w:hyperlink r:id="rId57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w:t>
      </w:r>
      <w:r>
        <w:rPr>
          <w:rFonts w:ascii="Times New Roman" w:hAnsi="Times New Roman"/>
          <w:b/>
          <w:bCs/>
          <w:i/>
          <w:iCs/>
          <w:sz w:val="24"/>
          <w:szCs w:val="24"/>
        </w:rPr>
        <w:t>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w:t>
      </w:r>
      <w:r>
        <w:rPr>
          <w:rFonts w:ascii="Times New Roman" w:hAnsi="Times New Roman"/>
          <w:b/>
          <w:bCs/>
          <w:i/>
          <w:iCs/>
          <w:sz w:val="24"/>
          <w:szCs w:val="24"/>
        </w:rPr>
        <w:t xml:space="preserve">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w:t>
      </w:r>
      <w:r>
        <w:rPr>
          <w:rFonts w:ascii="Times New Roman" w:hAnsi="Times New Roman"/>
          <w:b/>
          <w:bCs/>
          <w:i/>
          <w:iCs/>
          <w:sz w:val="24"/>
          <w:szCs w:val="24"/>
        </w:rPr>
        <w:t>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w:t>
      </w:r>
      <w:r>
        <w:rPr>
          <w:rFonts w:ascii="Times New Roman" w:hAnsi="Times New Roman"/>
          <w:b/>
          <w:bCs/>
          <w:i/>
          <w:iCs/>
          <w:sz w:val="24"/>
          <w:szCs w:val="24"/>
        </w:rPr>
        <w:t>ой подписью уполномоченного лица уполномоченного федерального органа исполнительной власти (</w:t>
      </w:r>
      <w:hyperlink r:id="rId57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копию предоставл</w:t>
      </w:r>
      <w:r>
        <w:rPr>
          <w:rFonts w:ascii="Times New Roman" w:hAnsi="Times New Roman"/>
          <w:sz w:val="24"/>
          <w:szCs w:val="24"/>
        </w:rPr>
        <w:t>енной уполномоченным органом страны производителя лицензии на производство лекарственного препарата для медицинского применения и ее перевод на русский язык, заверенные в установленном порядке, а также сведения о дате предоставления и регистрационном номер</w:t>
      </w:r>
      <w:r>
        <w:rPr>
          <w:rFonts w:ascii="Times New Roman" w:hAnsi="Times New Roman"/>
          <w:sz w:val="24"/>
          <w:szCs w:val="24"/>
        </w:rPr>
        <w:t xml:space="preserve">е заключения о соответствии производителя лекарственных средств требованиям правил надлежащей производственной практики, или копию сертификата соответствия производителя лекарственных средств для медицинского применения </w:t>
      </w:r>
      <w:r>
        <w:rPr>
          <w:rFonts w:ascii="Times New Roman" w:hAnsi="Times New Roman"/>
          <w:sz w:val="24"/>
          <w:szCs w:val="24"/>
        </w:rPr>
        <w:lastRenderedPageBreak/>
        <w:t>требованиям правил надлежащей произв</w:t>
      </w:r>
      <w:r>
        <w:rPr>
          <w:rFonts w:ascii="Times New Roman" w:hAnsi="Times New Roman"/>
          <w:sz w:val="24"/>
          <w:szCs w:val="24"/>
        </w:rPr>
        <w:t>одственной практики Евразийского экономического союза, выданных уполномоченным федеральным органом исполнительной власти в отношении производственной площадки лекарственного препарата, или сведения о дате предоставления и регистрационном номере решения упо</w:t>
      </w:r>
      <w:r>
        <w:rPr>
          <w:rFonts w:ascii="Times New Roman" w:hAnsi="Times New Roman"/>
          <w:sz w:val="24"/>
          <w:szCs w:val="24"/>
        </w:rPr>
        <w:t>лномоченного федерального органа исполнительной власти о проведении фармацевтической инспекции производства лекарственных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w:t>
      </w:r>
      <w:r>
        <w:rPr>
          <w:rFonts w:ascii="Times New Roman" w:hAnsi="Times New Roman"/>
          <w:sz w:val="24"/>
          <w:szCs w:val="24"/>
        </w:rPr>
        <w:t xml:space="preserve">о союза, если производство лекарственного препарата осуществляется за пределами Российской Федерации. (в ред. Федерального закона </w:t>
      </w:r>
      <w:hyperlink r:id="rId57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1.3 </w:t>
      </w:r>
      <w:r>
        <w:rPr>
          <w:rFonts w:ascii="Times New Roman" w:hAnsi="Times New Roman"/>
          <w:b/>
          <w:bCs/>
          <w:i/>
          <w:iCs/>
          <w:sz w:val="24"/>
          <w:szCs w:val="24"/>
        </w:rPr>
        <w:t xml:space="preserve">статьи 30 (в ред. Федерального закона </w:t>
      </w:r>
      <w:hyperlink r:id="rId580"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w:t>
      </w:r>
      <w:r>
        <w:rPr>
          <w:rFonts w:ascii="Times New Roman" w:hAnsi="Times New Roman"/>
          <w:b/>
          <w:bCs/>
          <w:i/>
          <w:iCs/>
          <w:sz w:val="24"/>
          <w:szCs w:val="24"/>
        </w:rPr>
        <w:t>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w:t>
      </w:r>
      <w:r>
        <w:rPr>
          <w:rFonts w:ascii="Times New Roman" w:hAnsi="Times New Roman"/>
          <w:b/>
          <w:bCs/>
          <w:i/>
          <w:iCs/>
          <w:sz w:val="24"/>
          <w:szCs w:val="24"/>
        </w:rPr>
        <w:t>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w:t>
      </w:r>
      <w:r>
        <w:rPr>
          <w:rFonts w:ascii="Times New Roman" w:hAnsi="Times New Roman"/>
          <w:b/>
          <w:bCs/>
          <w:i/>
          <w:iCs/>
          <w:sz w:val="24"/>
          <w:szCs w:val="24"/>
        </w:rPr>
        <w:t>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w:t>
      </w:r>
      <w:r>
        <w:rPr>
          <w:rFonts w:ascii="Times New Roman" w:hAnsi="Times New Roman"/>
          <w:b/>
          <w:bCs/>
          <w:i/>
          <w:iCs/>
          <w:sz w:val="24"/>
          <w:szCs w:val="24"/>
        </w:rPr>
        <w:t>силенной квалифицированной электронной подписью уполномоченного лица уполномоченного федерального органа исполнительной власти (</w:t>
      </w:r>
      <w:hyperlink r:id="rId58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w:t>
      </w:r>
      <w:r>
        <w:rPr>
          <w:rFonts w:ascii="Times New Roman" w:hAnsi="Times New Roman"/>
          <w:b/>
          <w:bCs/>
          <w:i/>
          <w:iCs/>
          <w:sz w:val="24"/>
          <w:szCs w:val="24"/>
        </w:rPr>
        <w:t xml:space="preserve">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Принятие решения о внесении изменений или об отказе во внесении изменений в документы, содержащиеся в регистрационном досье на зарегистрированный лекарственный препарат для медицинского применения, в случае необходимости проведения экс</w:t>
      </w:r>
      <w:r>
        <w:rPr>
          <w:rFonts w:ascii="Times New Roman" w:hAnsi="Times New Roman"/>
          <w:sz w:val="24"/>
          <w:szCs w:val="24"/>
        </w:rPr>
        <w:t>пертизы качества лекарственных средств и (или) экспертизы отношения ожидаемой пользы к возможному риску применения лекарственного препарата для медицинского применения осуществляется в срок, не превышающий пятидесяти рабочих дней, а в остальных случаях в с</w:t>
      </w:r>
      <w:r>
        <w:rPr>
          <w:rFonts w:ascii="Times New Roman" w:hAnsi="Times New Roman"/>
          <w:sz w:val="24"/>
          <w:szCs w:val="24"/>
        </w:rPr>
        <w:t>рок, не превышающий десяти рабочих дней со дня направления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заявления о внесен</w:t>
      </w:r>
      <w:r>
        <w:rPr>
          <w:rFonts w:ascii="Times New Roman" w:hAnsi="Times New Roman"/>
          <w:sz w:val="24"/>
          <w:szCs w:val="24"/>
        </w:rPr>
        <w:t xml:space="preserve">ии таких изменений. (в ред. Федеральных законов </w:t>
      </w:r>
      <w:hyperlink r:id="rId582"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58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1.4 статьи 30 (в ред. Федерального закона </w:t>
      </w:r>
      <w:hyperlink r:id="rId58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w:t>
      </w:r>
      <w:r>
        <w:rPr>
          <w:rFonts w:ascii="Times New Roman" w:hAnsi="Times New Roman"/>
          <w:b/>
          <w:bCs/>
          <w:i/>
          <w:iCs/>
          <w:sz w:val="24"/>
          <w:szCs w:val="24"/>
        </w:rPr>
        <w:t xml:space="preserve">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w:t>
      </w:r>
      <w:r>
        <w:rPr>
          <w:rFonts w:ascii="Times New Roman" w:hAnsi="Times New Roman"/>
          <w:b/>
          <w:bCs/>
          <w:i/>
          <w:iCs/>
          <w:sz w:val="24"/>
          <w:szCs w:val="24"/>
        </w:rPr>
        <w:t xml:space="preserve">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w:t>
      </w:r>
      <w:r>
        <w:rPr>
          <w:rFonts w:ascii="Times New Roman" w:hAnsi="Times New Roman"/>
          <w:b/>
          <w:bCs/>
          <w:i/>
          <w:iCs/>
          <w:sz w:val="24"/>
          <w:szCs w:val="24"/>
        </w:rPr>
        <w:t xml:space="preserve">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w:t>
      </w:r>
      <w:r>
        <w:rPr>
          <w:rFonts w:ascii="Times New Roman" w:hAnsi="Times New Roman"/>
          <w:b/>
          <w:bCs/>
          <w:i/>
          <w:iCs/>
          <w:sz w:val="24"/>
          <w:szCs w:val="24"/>
        </w:rPr>
        <w:lastRenderedPageBreak/>
        <w:t>лекарственн</w:t>
      </w:r>
      <w:r>
        <w:rPr>
          <w:rFonts w:ascii="Times New Roman" w:hAnsi="Times New Roman"/>
          <w:b/>
          <w:bCs/>
          <w:i/>
          <w:iCs/>
          <w:sz w:val="24"/>
          <w:szCs w:val="24"/>
        </w:rPr>
        <w:t>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8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w:t>
      </w:r>
      <w:r>
        <w:rPr>
          <w:rFonts w:ascii="Times New Roman" w:hAnsi="Times New Roman"/>
          <w:b/>
          <w:bCs/>
          <w:i/>
          <w:iCs/>
          <w:sz w:val="24"/>
          <w:szCs w:val="24"/>
        </w:rPr>
        <w:t xml:space="preserve">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Уполномоченный федеральный орган исполнительной власти с учетом результатов фармаконадзора и проверок соответствия лекарственных средств, находящихся в гражданском обороте, установленным требованиям к их качест</w:t>
      </w:r>
      <w:r>
        <w:rPr>
          <w:rFonts w:ascii="Times New Roman" w:hAnsi="Times New Roman"/>
          <w:sz w:val="24"/>
          <w:szCs w:val="24"/>
        </w:rPr>
        <w:t>ву в течение десяти рабочих дней со дня поступления соответствующей информации размещает на своем официальном сайте в сети "Интернет" сведения о необходимости внесения в инструкцию по медицинскому применению лекарственного препарата изменений в отношении с</w:t>
      </w:r>
      <w:r>
        <w:rPr>
          <w:rFonts w:ascii="Times New Roman" w:hAnsi="Times New Roman"/>
          <w:sz w:val="24"/>
          <w:szCs w:val="24"/>
        </w:rPr>
        <w:t xml:space="preserve">ведений о показаниях для применения и противопоказаниях для применения лекарственного препарата, выявленных побочных действиях, нежелательных реакциях при применении лекарственного препарата и направляет подписанное усиленной квалифицированной электронной </w:t>
      </w:r>
      <w:r>
        <w:rPr>
          <w:rFonts w:ascii="Times New Roman" w:hAnsi="Times New Roman"/>
          <w:sz w:val="24"/>
          <w:szCs w:val="24"/>
        </w:rPr>
        <w:t xml:space="preserve">подписью уведомление в личный кабинет заявителя в единой системе, а также в личные кабинеты заявителей в единой системе, являющихся держателями или владельцами регистрационных удостоверений взаимозаменяемых лекарственных препаратов (или уполномоченных ими </w:t>
      </w:r>
      <w:r>
        <w:rPr>
          <w:rFonts w:ascii="Times New Roman" w:hAnsi="Times New Roman"/>
          <w:sz w:val="24"/>
          <w:szCs w:val="24"/>
        </w:rPr>
        <w:t xml:space="preserve">других юридических лиц). (в ред. Федеральных законов </w:t>
      </w:r>
      <w:hyperlink r:id="rId586"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587" w:history="1">
        <w:r>
          <w:rPr>
            <w:rFonts w:ascii="Times New Roman" w:hAnsi="Times New Roman"/>
            <w:sz w:val="24"/>
            <w:szCs w:val="24"/>
            <w:u w:val="single"/>
          </w:rPr>
          <w:t>от 30.01.2024 N</w:t>
        </w:r>
        <w:r>
          <w:rPr>
            <w:rFonts w:ascii="Times New Roman" w:hAnsi="Times New Roman"/>
            <w:sz w:val="24"/>
            <w:szCs w:val="24"/>
            <w:u w:val="single"/>
          </w:rPr>
          <w:t xml:space="preserve">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1.5 статьи 30 (в ред. Федерального закона </w:t>
      </w:r>
      <w:hyperlink r:id="rId58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w:t>
      </w:r>
      <w:r>
        <w:rPr>
          <w:rFonts w:ascii="Times New Roman" w:hAnsi="Times New Roman"/>
          <w:b/>
          <w:bCs/>
          <w:i/>
          <w:iCs/>
          <w:sz w:val="24"/>
          <w:szCs w:val="24"/>
        </w:rPr>
        <w:t>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w:t>
      </w:r>
      <w:r>
        <w:rPr>
          <w:rFonts w:ascii="Times New Roman" w:hAnsi="Times New Roman"/>
          <w:b/>
          <w:bCs/>
          <w:i/>
          <w:iCs/>
          <w:sz w:val="24"/>
          <w:szCs w:val="24"/>
        </w:rPr>
        <w:t>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w:t>
      </w:r>
      <w:r>
        <w:rPr>
          <w:rFonts w:ascii="Times New Roman" w:hAnsi="Times New Roman"/>
          <w:b/>
          <w:bCs/>
          <w:i/>
          <w:iCs/>
          <w:sz w:val="24"/>
          <w:szCs w:val="24"/>
        </w:rPr>
        <w:t xml:space="preserve">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w:t>
      </w:r>
      <w:r>
        <w:rPr>
          <w:rFonts w:ascii="Times New Roman" w:hAnsi="Times New Roman"/>
          <w:b/>
          <w:bCs/>
          <w:i/>
          <w:iCs/>
          <w:sz w:val="24"/>
          <w:szCs w:val="24"/>
        </w:rPr>
        <w:t>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8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w:t>
      </w:r>
      <w:r>
        <w:rPr>
          <w:rFonts w:ascii="Times New Roman" w:hAnsi="Times New Roman"/>
          <w:b/>
          <w:bCs/>
          <w:i/>
          <w:iCs/>
          <w:sz w:val="24"/>
          <w:szCs w:val="24"/>
        </w:rPr>
        <w:t xml:space="preserve">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Держатель или владелец регистрационного удостоверения лекарственного препарата, а также держатели или владельцы регистрационных удостоверений лекарственных препаратов (или уполномоченные ими другие юридиче</w:t>
      </w:r>
      <w:r>
        <w:rPr>
          <w:rFonts w:ascii="Times New Roman" w:hAnsi="Times New Roman"/>
          <w:sz w:val="24"/>
          <w:szCs w:val="24"/>
        </w:rPr>
        <w:t>ские лица), которые являются взаимозаменяемыми, обязаны направить в личный кабинет уполномоченного федерального органа исполнительной власти подписанные усиленными квалифицированными электронными подписями заявления о внесении изменений в документы, содерж</w:t>
      </w:r>
      <w:r>
        <w:rPr>
          <w:rFonts w:ascii="Times New Roman" w:hAnsi="Times New Roman"/>
          <w:sz w:val="24"/>
          <w:szCs w:val="24"/>
        </w:rPr>
        <w:t>ащиеся в регистрационных досье на зарегистрированные лекарственные препараты для медицинского применения, в отношении сведений, указанных в инструкции по медицинскому применению лекарственных препаратов, в течение сорока рабочих дней со дня получения уполн</w:t>
      </w:r>
      <w:r>
        <w:rPr>
          <w:rFonts w:ascii="Times New Roman" w:hAnsi="Times New Roman"/>
          <w:sz w:val="24"/>
          <w:szCs w:val="24"/>
        </w:rPr>
        <w:t>омоченным федеральным органом исполнительной власти электронного уведомления о получении держателем или владельцем регистрационного удостоверения лекарственного препарата (или уполномоченным им другим юридическим лицом) информации, указанной в части 1.4 на</w:t>
      </w:r>
      <w:r>
        <w:rPr>
          <w:rFonts w:ascii="Times New Roman" w:hAnsi="Times New Roman"/>
          <w:sz w:val="24"/>
          <w:szCs w:val="24"/>
        </w:rPr>
        <w:t xml:space="preserve">стоящей статьи. Данное требование не распространяется на случаи внесения в инструкцию по медицинскому применению лекарственного препарата изменений в отношении новых показаний для применения лекарственного препарата на основании </w:t>
      </w:r>
      <w:r>
        <w:rPr>
          <w:rFonts w:ascii="Times New Roman" w:hAnsi="Times New Roman"/>
          <w:sz w:val="24"/>
          <w:szCs w:val="24"/>
        </w:rPr>
        <w:lastRenderedPageBreak/>
        <w:t>результатов соответствующих</w:t>
      </w:r>
      <w:r>
        <w:rPr>
          <w:rFonts w:ascii="Times New Roman" w:hAnsi="Times New Roman"/>
          <w:sz w:val="24"/>
          <w:szCs w:val="24"/>
        </w:rPr>
        <w:t xml:space="preserve"> исследований. (в ред. Федеральных законов </w:t>
      </w:r>
      <w:hyperlink r:id="rId590"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59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30 (в ред. Федерального закона </w:t>
      </w:r>
      <w:hyperlink r:id="rId59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w:t>
      </w:r>
      <w:r>
        <w:rPr>
          <w:rFonts w:ascii="Times New Roman" w:hAnsi="Times New Roman"/>
          <w:b/>
          <w:bCs/>
          <w:i/>
          <w:iCs/>
          <w:sz w:val="24"/>
          <w:szCs w:val="24"/>
        </w:rPr>
        <w:t>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w:t>
      </w:r>
      <w:r>
        <w:rPr>
          <w:rFonts w:ascii="Times New Roman" w:hAnsi="Times New Roman"/>
          <w:b/>
          <w:bCs/>
          <w:i/>
          <w:iCs/>
          <w:sz w:val="24"/>
          <w:szCs w:val="24"/>
        </w:rPr>
        <w:t xml:space="preserve">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w:t>
      </w:r>
      <w:r>
        <w:rPr>
          <w:rFonts w:ascii="Times New Roman" w:hAnsi="Times New Roman"/>
          <w:b/>
          <w:bCs/>
          <w:i/>
          <w:iCs/>
          <w:sz w:val="24"/>
          <w:szCs w:val="24"/>
        </w:rPr>
        <w:t>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w:t>
      </w:r>
      <w:r>
        <w:rPr>
          <w:rFonts w:ascii="Times New Roman" w:hAnsi="Times New Roman"/>
          <w:b/>
          <w:bCs/>
          <w:i/>
          <w:iCs/>
          <w:sz w:val="24"/>
          <w:szCs w:val="24"/>
        </w:rPr>
        <w:t>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9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w:t>
      </w:r>
      <w:r>
        <w:rPr>
          <w:rFonts w:ascii="Times New Roman" w:hAnsi="Times New Roman"/>
          <w:b/>
          <w:bCs/>
          <w:i/>
          <w:iCs/>
          <w:sz w:val="24"/>
          <w:szCs w:val="24"/>
        </w:rPr>
        <w:t xml:space="preserve">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Решение о проведении экспертизы качества лекарственных средств и (или) экспертизы отношения ожидаемой пользы к возможному риску применения лекарственного препарата для медицинского применения принимается в соответствии </w:t>
      </w:r>
      <w:r>
        <w:rPr>
          <w:rFonts w:ascii="Times New Roman" w:hAnsi="Times New Roman"/>
          <w:sz w:val="24"/>
          <w:szCs w:val="24"/>
        </w:rPr>
        <w:t xml:space="preserve">с утвержденной уполномоченным федеральным органом исполнительной власти классификацией изменений, вносимых в документы, содержащиеся в регистрационном досье на зарегистрированный лекарственный препарат. (в ред. Федерального закона </w:t>
      </w:r>
      <w:hyperlink r:id="rId59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30 (в ред. Федерального закона </w:t>
      </w:r>
      <w:hyperlink r:id="rId59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w:t>
      </w:r>
      <w:r>
        <w:rPr>
          <w:rFonts w:ascii="Times New Roman" w:hAnsi="Times New Roman"/>
          <w:b/>
          <w:bCs/>
          <w:i/>
          <w:iCs/>
          <w:sz w:val="24"/>
          <w:szCs w:val="24"/>
        </w:rPr>
        <w:t>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w:t>
      </w:r>
      <w:r>
        <w:rPr>
          <w:rFonts w:ascii="Times New Roman" w:hAnsi="Times New Roman"/>
          <w:b/>
          <w:bCs/>
          <w:i/>
          <w:iCs/>
          <w:sz w:val="24"/>
          <w:szCs w:val="24"/>
        </w:rPr>
        <w:t xml:space="preserve">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w:t>
      </w:r>
      <w:r>
        <w:rPr>
          <w:rFonts w:ascii="Times New Roman" w:hAnsi="Times New Roman"/>
          <w:b/>
          <w:bCs/>
          <w:i/>
          <w:iCs/>
          <w:sz w:val="24"/>
          <w:szCs w:val="24"/>
        </w:rPr>
        <w:t>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w:t>
      </w:r>
      <w:r>
        <w:rPr>
          <w:rFonts w:ascii="Times New Roman" w:hAnsi="Times New Roman"/>
          <w:b/>
          <w:bCs/>
          <w:i/>
          <w:iCs/>
          <w:sz w:val="24"/>
          <w:szCs w:val="24"/>
        </w:rPr>
        <w:t>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59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Заявитель вправе представить по собственной инициативе вместе с заявлением о внесении изменений в документы, содержащиеся в регистрационном</w:t>
      </w:r>
      <w:r>
        <w:rPr>
          <w:rFonts w:ascii="Times New Roman" w:hAnsi="Times New Roman"/>
          <w:sz w:val="24"/>
          <w:szCs w:val="24"/>
        </w:rPr>
        <w:t xml:space="preserve"> досье на зарегистрированный лекарственный препарат для медицинского применения, реквизиты документов, подтверждающих уплату государственной пошлины за внесение в документы, содержащиеся в регистрационном досье на зарегистрированный лекарственный препарат </w:t>
      </w:r>
      <w:r>
        <w:rPr>
          <w:rFonts w:ascii="Times New Roman" w:hAnsi="Times New Roman"/>
          <w:sz w:val="24"/>
          <w:szCs w:val="24"/>
        </w:rPr>
        <w:t>для медицинского применения, изменений, требующих проведения экспертизы лекарственных средств в части экспертизы качества лекарственного средства и (или) экспертизы отношения ожидаемой пользы к возможному риску применения лекарственного препарата для медиц</w:t>
      </w:r>
      <w:r>
        <w:rPr>
          <w:rFonts w:ascii="Times New Roman" w:hAnsi="Times New Roman"/>
          <w:sz w:val="24"/>
          <w:szCs w:val="24"/>
        </w:rPr>
        <w:t xml:space="preserve">инского применения, государственной пошлины за внесение в документы, содержащиеся в </w:t>
      </w:r>
      <w:r>
        <w:rPr>
          <w:rFonts w:ascii="Times New Roman" w:hAnsi="Times New Roman"/>
          <w:sz w:val="24"/>
          <w:szCs w:val="24"/>
        </w:rPr>
        <w:lastRenderedPageBreak/>
        <w:t>регистрационном досье на зарегистрированный лекарственный препарат для медицинского применения, изменений, не требующих проведения экспертизы лекарственного средства, а так</w:t>
      </w:r>
      <w:r>
        <w:rPr>
          <w:rFonts w:ascii="Times New Roman" w:hAnsi="Times New Roman"/>
          <w:sz w:val="24"/>
          <w:szCs w:val="24"/>
        </w:rPr>
        <w:t xml:space="preserve">же выдаваемые (предоставляемые) уполномоченными федеральными органами исполнительной власти документы (сведения), указанные в частях 1.1 и 1.2 настоящей статьи. В случае их непредставления уполномоченный федеральный орган исполнительной власти запрашивает </w:t>
      </w:r>
      <w:r>
        <w:rPr>
          <w:rFonts w:ascii="Times New Roman" w:hAnsi="Times New Roman"/>
          <w:sz w:val="24"/>
          <w:szCs w:val="24"/>
        </w:rPr>
        <w:t xml:space="preserve">указанные документы (сведения) в порядке межведомственного информационного взаимодействия. (в ред. Федеральных законов </w:t>
      </w:r>
      <w:hyperlink r:id="rId597"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59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30 (в ред. Федерального закона </w:t>
      </w:r>
      <w:hyperlink r:id="rId59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w:t>
      </w:r>
      <w:r>
        <w:rPr>
          <w:rFonts w:ascii="Times New Roman" w:hAnsi="Times New Roman"/>
          <w:b/>
          <w:bCs/>
          <w:i/>
          <w:iCs/>
          <w:sz w:val="24"/>
          <w:szCs w:val="24"/>
        </w:rPr>
        <w:t>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w:t>
      </w:r>
      <w:r>
        <w:rPr>
          <w:rFonts w:ascii="Times New Roman" w:hAnsi="Times New Roman"/>
          <w:b/>
          <w:bCs/>
          <w:i/>
          <w:iCs/>
          <w:sz w:val="24"/>
          <w:szCs w:val="24"/>
        </w:rPr>
        <w:t>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w:t>
      </w:r>
      <w:r>
        <w:rPr>
          <w:rFonts w:ascii="Times New Roman" w:hAnsi="Times New Roman"/>
          <w:b/>
          <w:bCs/>
          <w:i/>
          <w:iCs/>
          <w:sz w:val="24"/>
          <w:szCs w:val="24"/>
        </w:rPr>
        <w:t>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w:t>
      </w:r>
      <w:r>
        <w:rPr>
          <w:rFonts w:ascii="Times New Roman" w:hAnsi="Times New Roman"/>
          <w:b/>
          <w:bCs/>
          <w:i/>
          <w:iCs/>
          <w:sz w:val="24"/>
          <w:szCs w:val="24"/>
        </w:rPr>
        <w:t>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0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течение пяти рабочих дней со дня поступления указанного в части 1 настоящей статьи заявления и необходимых документов уполномоченный федеральн</w:t>
      </w:r>
      <w:r>
        <w:rPr>
          <w:rFonts w:ascii="Times New Roman" w:hAnsi="Times New Roman"/>
          <w:sz w:val="24"/>
          <w:szCs w:val="24"/>
        </w:rPr>
        <w:t xml:space="preserve">ый орган исполнительной власти: (в ред. Федерального закона </w:t>
      </w:r>
      <w:hyperlink r:id="rId60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4 статьи 30 (в ред. Федерального закона </w:t>
      </w:r>
      <w:hyperlink r:id="rId60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w:t>
      </w:r>
      <w:r>
        <w:rPr>
          <w:rFonts w:ascii="Times New Roman" w:hAnsi="Times New Roman"/>
          <w:b/>
          <w:bCs/>
          <w:i/>
          <w:iCs/>
          <w:sz w:val="24"/>
          <w:szCs w:val="24"/>
        </w:rPr>
        <w:t>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w:t>
      </w:r>
      <w:r>
        <w:rPr>
          <w:rFonts w:ascii="Times New Roman" w:hAnsi="Times New Roman"/>
          <w:b/>
          <w:bCs/>
          <w:i/>
          <w:iCs/>
          <w:sz w:val="24"/>
          <w:szCs w:val="24"/>
        </w:rPr>
        <w:t xml:space="preserve">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w:t>
      </w:r>
      <w:r>
        <w:rPr>
          <w:rFonts w:ascii="Times New Roman" w:hAnsi="Times New Roman"/>
          <w:b/>
          <w:bCs/>
          <w:i/>
          <w:iCs/>
          <w:sz w:val="24"/>
          <w:szCs w:val="24"/>
        </w:rPr>
        <w:t xml:space="preserve">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w:t>
      </w:r>
      <w:r>
        <w:rPr>
          <w:rFonts w:ascii="Times New Roman" w:hAnsi="Times New Roman"/>
          <w:b/>
          <w:bCs/>
          <w:i/>
          <w:iCs/>
          <w:sz w:val="24"/>
          <w:szCs w:val="24"/>
        </w:rPr>
        <w:t>лица уполномоченного федерального органа исполнительной власти (</w:t>
      </w:r>
      <w:hyperlink r:id="rId60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 проверку полноты и достоверности све</w:t>
      </w:r>
      <w:r>
        <w:rPr>
          <w:rFonts w:ascii="Times New Roman" w:hAnsi="Times New Roman"/>
          <w:sz w:val="24"/>
          <w:szCs w:val="24"/>
        </w:rPr>
        <w:t>дений, содержащихся в представленных заявителем материалах;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проведении указанных в части 2 настоящей статьи соответствующих экспертиз лекарственного средства или об отказе в их проведении;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направляет в личный кабинет заявителя в е</w:t>
      </w:r>
      <w:r>
        <w:rPr>
          <w:rFonts w:ascii="Times New Roman" w:hAnsi="Times New Roman"/>
          <w:sz w:val="24"/>
          <w:szCs w:val="24"/>
        </w:rPr>
        <w:t xml:space="preserve">диной системе подписанное усиленной квалифицированной электронной подписью уведомление о принятом решении или в случае принятия решения об отказе в проведении соответствующей экспертизы с указанием причин такого отказа. (в ред. Федеральных законов </w:t>
      </w:r>
      <w:hyperlink r:id="rId60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60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30 </w:t>
      </w:r>
      <w:r>
        <w:rPr>
          <w:rFonts w:ascii="Times New Roman" w:hAnsi="Times New Roman"/>
          <w:b/>
          <w:bCs/>
          <w:i/>
          <w:iCs/>
          <w:sz w:val="24"/>
          <w:szCs w:val="24"/>
        </w:rPr>
        <w:t xml:space="preserve">(в ред. Федерального закона </w:t>
      </w:r>
      <w:hyperlink r:id="rId60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w:t>
      </w:r>
      <w:r>
        <w:rPr>
          <w:rFonts w:ascii="Times New Roman" w:hAnsi="Times New Roman"/>
          <w:b/>
          <w:bCs/>
          <w:i/>
          <w:iCs/>
          <w:sz w:val="24"/>
          <w:szCs w:val="24"/>
        </w:rPr>
        <w:t>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w:t>
      </w:r>
      <w:r>
        <w:rPr>
          <w:rFonts w:ascii="Times New Roman" w:hAnsi="Times New Roman"/>
          <w:b/>
          <w:bCs/>
          <w:i/>
          <w:iCs/>
          <w:sz w:val="24"/>
          <w:szCs w:val="24"/>
        </w:rPr>
        <w:t>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w:t>
      </w:r>
      <w:r>
        <w:rPr>
          <w:rFonts w:ascii="Times New Roman" w:hAnsi="Times New Roman"/>
          <w:b/>
          <w:bCs/>
          <w:i/>
          <w:iCs/>
          <w:sz w:val="24"/>
          <w:szCs w:val="24"/>
        </w:rPr>
        <w:t>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w:t>
      </w:r>
      <w:r>
        <w:rPr>
          <w:rFonts w:ascii="Times New Roman" w:hAnsi="Times New Roman"/>
          <w:b/>
          <w:bCs/>
          <w:i/>
          <w:iCs/>
          <w:sz w:val="24"/>
          <w:szCs w:val="24"/>
        </w:rPr>
        <w:t>валифицированной электронной подписью уполномоченного лица уполномоченного федерального органа исполнительной власти (</w:t>
      </w:r>
      <w:hyperlink r:id="rId60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w:t>
      </w:r>
      <w:r>
        <w:rPr>
          <w:rFonts w:ascii="Times New Roman" w:hAnsi="Times New Roman"/>
          <w:b/>
          <w:bCs/>
          <w:i/>
          <w:iCs/>
          <w:sz w:val="24"/>
          <w:szCs w:val="24"/>
        </w:rPr>
        <w:t>-ФЗ).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случае выявления недостоверности сведений, содержащихся в представленных заявителем материалах, уполномоченный федеральный орган исполнительной власти направляет в личный кабинет заявителя в единой системе запрос об уточнении указанных сведени</w:t>
      </w:r>
      <w:r>
        <w:rPr>
          <w:rFonts w:ascii="Times New Roman" w:hAnsi="Times New Roman"/>
          <w:sz w:val="24"/>
          <w:szCs w:val="24"/>
        </w:rPr>
        <w:t xml:space="preserve">й, подписанный усиленной квалифицированной электронной подписью. (в ред. Федерального закона </w:t>
      </w:r>
      <w:hyperlink r:id="rId60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4.2 статьи 30 (в ред. Федерального закона </w:t>
      </w:r>
      <w:hyperlink r:id="rId60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w:t>
      </w:r>
      <w:r>
        <w:rPr>
          <w:rFonts w:ascii="Times New Roman" w:hAnsi="Times New Roman"/>
          <w:b/>
          <w:bCs/>
          <w:i/>
          <w:iCs/>
          <w:sz w:val="24"/>
          <w:szCs w:val="24"/>
        </w:rPr>
        <w:t>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w:t>
      </w:r>
      <w:r>
        <w:rPr>
          <w:rFonts w:ascii="Times New Roman" w:hAnsi="Times New Roman"/>
          <w:b/>
          <w:bCs/>
          <w:i/>
          <w:iCs/>
          <w:sz w:val="24"/>
          <w:szCs w:val="24"/>
        </w:rPr>
        <w:t>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w:t>
      </w:r>
      <w:r>
        <w:rPr>
          <w:rFonts w:ascii="Times New Roman" w:hAnsi="Times New Roman"/>
          <w:b/>
          <w:bCs/>
          <w:i/>
          <w:iCs/>
          <w:sz w:val="24"/>
          <w:szCs w:val="24"/>
        </w:rPr>
        <w:t>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w:t>
      </w:r>
      <w:r>
        <w:rPr>
          <w:rFonts w:ascii="Times New Roman" w:hAnsi="Times New Roman"/>
          <w:b/>
          <w:bCs/>
          <w:i/>
          <w:iCs/>
          <w:sz w:val="24"/>
          <w:szCs w:val="24"/>
        </w:rPr>
        <w:t xml:space="preserve"> подписью уполномоченного лица уполномоченного федерального органа исполнительной власти (</w:t>
      </w:r>
      <w:hyperlink r:id="rId61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4.2. Заявитель обязан </w:t>
      </w:r>
      <w:r>
        <w:rPr>
          <w:rFonts w:ascii="Times New Roman" w:hAnsi="Times New Roman"/>
          <w:sz w:val="24"/>
          <w:szCs w:val="24"/>
        </w:rPr>
        <w:t>направить в личный кабинет уполномоченного федерального органа исполнительной власти в единой системе подписанный усиленной квалифицированной электронной подписью ответ на запрос уполномоченного федерального органа исполнительной власти в срок, не превышаю</w:t>
      </w:r>
      <w:r>
        <w:rPr>
          <w:rFonts w:ascii="Times New Roman" w:hAnsi="Times New Roman"/>
          <w:sz w:val="24"/>
          <w:szCs w:val="24"/>
        </w:rPr>
        <w:t>щий девяноста рабочих дней со дня получения уполномоченным федеральным органом исполнительной власти электронного уведомления о получении заявителем данного запроса. Срок, указанный в части 4 настоящей статьи, приостанавливается со дня направления в личный</w:t>
      </w:r>
      <w:r>
        <w:rPr>
          <w:rFonts w:ascii="Times New Roman" w:hAnsi="Times New Roman"/>
          <w:sz w:val="24"/>
          <w:szCs w:val="24"/>
        </w:rPr>
        <w:t xml:space="preserve"> кабинет заявителя в единой системе </w:t>
      </w:r>
      <w:r>
        <w:rPr>
          <w:rFonts w:ascii="Times New Roman" w:hAnsi="Times New Roman"/>
          <w:sz w:val="24"/>
          <w:szCs w:val="24"/>
        </w:rPr>
        <w:lastRenderedPageBreak/>
        <w:t>запроса уполномоченного федерального органа исполнительной власти до дня направления в личный кабинет уполномоченного федерального органа исполнительной власти в единой системе ответа на данный запрос и не учитывается пр</w:t>
      </w:r>
      <w:r>
        <w:rPr>
          <w:rFonts w:ascii="Times New Roman" w:hAnsi="Times New Roman"/>
          <w:sz w:val="24"/>
          <w:szCs w:val="24"/>
        </w:rPr>
        <w:t xml:space="preserve">и исчислении срока принятия решения о внесении изменений в документы, содержащиеся в регистрационном досье на зарегистрированный лекарственный препарат для медицинского применения. (в ред. Федерального закона </w:t>
      </w:r>
      <w:hyperlink r:id="rId61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30 (в ред. Федерального закона </w:t>
      </w:r>
      <w:hyperlink r:id="rId61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w:t>
      </w:r>
      <w:r>
        <w:rPr>
          <w:rFonts w:ascii="Times New Roman" w:hAnsi="Times New Roman"/>
          <w:b/>
          <w:bCs/>
          <w:i/>
          <w:iCs/>
          <w:sz w:val="24"/>
          <w:szCs w:val="24"/>
        </w:rPr>
        <w:t>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w:t>
      </w:r>
      <w:r>
        <w:rPr>
          <w:rFonts w:ascii="Times New Roman" w:hAnsi="Times New Roman"/>
          <w:b/>
          <w:bCs/>
          <w:i/>
          <w:iCs/>
          <w:sz w:val="24"/>
          <w:szCs w:val="24"/>
        </w:rPr>
        <w:t>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w:t>
      </w:r>
      <w:r>
        <w:rPr>
          <w:rFonts w:ascii="Times New Roman" w:hAnsi="Times New Roman"/>
          <w:b/>
          <w:bCs/>
          <w:i/>
          <w:iCs/>
          <w:sz w:val="24"/>
          <w:szCs w:val="24"/>
        </w:rPr>
        <w:t>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w:t>
      </w:r>
      <w:r>
        <w:rPr>
          <w:rFonts w:ascii="Times New Roman" w:hAnsi="Times New Roman"/>
          <w:b/>
          <w:bCs/>
          <w:i/>
          <w:iCs/>
          <w:sz w:val="24"/>
          <w:szCs w:val="24"/>
        </w:rPr>
        <w:t>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1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проведении указанных в части 2 настоящей статьи экспертиз является представление документов, перечисленных в частях 1 и 3 настоящей стать</w:t>
      </w:r>
      <w:r>
        <w:rPr>
          <w:rFonts w:ascii="Times New Roman" w:hAnsi="Times New Roman"/>
          <w:sz w:val="24"/>
          <w:szCs w:val="24"/>
        </w:rPr>
        <w:t>и, в неполном объеме, непредставление заявителем в установленный срок ответа на указанный в части 4.1 настоящей статьи запрос уполномоченного федерального органа исполнительной власти, а также отсутствие в представленных документах достаточных сведений, по</w:t>
      </w:r>
      <w:r>
        <w:rPr>
          <w:rFonts w:ascii="Times New Roman" w:hAnsi="Times New Roman"/>
          <w:sz w:val="24"/>
          <w:szCs w:val="24"/>
        </w:rPr>
        <w:t xml:space="preserve">дтверждающих необходимость внесения изменений, или отсутствие информации, подтверждающей факт уплаты государственных пошлин, указанных в части 3 настоящей статьи. (в ред. Федеральных законов </w:t>
      </w:r>
      <w:hyperlink r:id="rId614"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61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Указанные в части 2 настоящей статьи экспертизы проводятся в порядке, установлен</w:t>
      </w:r>
      <w:r>
        <w:rPr>
          <w:rFonts w:ascii="Times New Roman" w:hAnsi="Times New Roman"/>
          <w:sz w:val="24"/>
          <w:szCs w:val="24"/>
        </w:rPr>
        <w:t xml:space="preserve">ном </w:t>
      </w:r>
      <w:hyperlink r:id="rId616" w:history="1">
        <w:r>
          <w:rPr>
            <w:rFonts w:ascii="Times New Roman" w:hAnsi="Times New Roman"/>
            <w:sz w:val="24"/>
            <w:szCs w:val="24"/>
            <w:u w:val="single"/>
          </w:rPr>
          <w:t>статьей 23</w:t>
        </w:r>
      </w:hyperlink>
      <w:r>
        <w:rPr>
          <w:rFonts w:ascii="Times New Roman" w:hAnsi="Times New Roman"/>
          <w:sz w:val="24"/>
          <w:szCs w:val="24"/>
        </w:rPr>
        <w:t xml:space="preserve">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срок, не превышающий пяти рабочих дней со дня направления посредством единого портала в уполномоченный федеральный орган и</w:t>
      </w:r>
      <w:r>
        <w:rPr>
          <w:rFonts w:ascii="Times New Roman" w:hAnsi="Times New Roman"/>
          <w:sz w:val="24"/>
          <w:szCs w:val="24"/>
        </w:rPr>
        <w:t>сполнительной власти или личный кабинет уполномоченного федерального органа исполнительной власти в единой системе подписанных усиленными квалифицированными электронными подписями заключений комиссий экспертов по результатам указанных в части 2 настоящей с</w:t>
      </w:r>
      <w:r>
        <w:rPr>
          <w:rFonts w:ascii="Times New Roman" w:hAnsi="Times New Roman"/>
          <w:sz w:val="24"/>
          <w:szCs w:val="24"/>
        </w:rPr>
        <w:t xml:space="preserve">татьи экспертиз, уполномоченный федеральный орган исполнительной власти: (в ред. Федеральных законов </w:t>
      </w:r>
      <w:hyperlink r:id="rId617"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61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7 статьи 30 (в ред. Федерального закона </w:t>
      </w:r>
      <w:hyperlink r:id="rId61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w:t>
      </w:r>
      <w:r>
        <w:rPr>
          <w:rFonts w:ascii="Times New Roman" w:hAnsi="Times New Roman"/>
          <w:b/>
          <w:bCs/>
          <w:i/>
          <w:iCs/>
          <w:sz w:val="24"/>
          <w:szCs w:val="24"/>
        </w:rPr>
        <w:t>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w:t>
      </w:r>
      <w:r>
        <w:rPr>
          <w:rFonts w:ascii="Times New Roman" w:hAnsi="Times New Roman"/>
          <w:b/>
          <w:bCs/>
          <w:i/>
          <w:iCs/>
          <w:sz w:val="24"/>
          <w:szCs w:val="24"/>
        </w:rPr>
        <w:t xml:space="preserve">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w:t>
      </w:r>
      <w:r>
        <w:rPr>
          <w:rFonts w:ascii="Times New Roman" w:hAnsi="Times New Roman"/>
          <w:b/>
          <w:bCs/>
          <w:i/>
          <w:iCs/>
          <w:sz w:val="24"/>
          <w:szCs w:val="24"/>
        </w:rPr>
        <w:lastRenderedPageBreak/>
        <w:t>подтверждающие факт государственной регистрации, на бумажном носителе и дубликаты регистра</w:t>
      </w:r>
      <w:r>
        <w:rPr>
          <w:rFonts w:ascii="Times New Roman" w:hAnsi="Times New Roman"/>
          <w:b/>
          <w:bCs/>
          <w:i/>
          <w:iCs/>
          <w:sz w:val="24"/>
          <w:szCs w:val="24"/>
        </w:rPr>
        <w:t xml:space="preserve">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w:t>
      </w:r>
      <w:r>
        <w:rPr>
          <w:rFonts w:ascii="Times New Roman" w:hAnsi="Times New Roman"/>
          <w:b/>
          <w:bCs/>
          <w:i/>
          <w:iCs/>
          <w:sz w:val="24"/>
          <w:szCs w:val="24"/>
        </w:rPr>
        <w:t>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2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принимает решение о внесении изменений в документы, содержащиеся в регистрационном досье на зарегистрированный лекарственный препар</w:t>
      </w:r>
      <w:r>
        <w:rPr>
          <w:rFonts w:ascii="Times New Roman" w:hAnsi="Times New Roman"/>
          <w:sz w:val="24"/>
          <w:szCs w:val="24"/>
        </w:rPr>
        <w:t>ат для медицинского применения, или об отказе во внесении таких изменений;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вносит в государственный реестр лекарственных средств на основании решения о внесении изменений в документы, содержащиеся в регистрационном досье на зарегистрированный лекарствен</w:t>
      </w:r>
      <w:r>
        <w:rPr>
          <w:rFonts w:ascii="Times New Roman" w:hAnsi="Times New Roman"/>
          <w:sz w:val="24"/>
          <w:szCs w:val="24"/>
        </w:rPr>
        <w:t xml:space="preserve">ный препарат для медицинского применения, необходимые изменения; (в ред. Федерального закона </w:t>
      </w:r>
      <w:hyperlink r:id="rId62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7 статьи 30 (в ред. Федерального </w:t>
      </w:r>
      <w:r>
        <w:rPr>
          <w:rFonts w:ascii="Times New Roman" w:hAnsi="Times New Roman"/>
          <w:b/>
          <w:bCs/>
          <w:i/>
          <w:iCs/>
          <w:sz w:val="24"/>
          <w:szCs w:val="24"/>
        </w:rPr>
        <w:t xml:space="preserve">закона </w:t>
      </w:r>
      <w:hyperlink r:id="rId62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w:t>
      </w:r>
      <w:r>
        <w:rPr>
          <w:rFonts w:ascii="Times New Roman" w:hAnsi="Times New Roman"/>
          <w:b/>
          <w:bCs/>
          <w:i/>
          <w:iCs/>
          <w:sz w:val="24"/>
          <w:szCs w:val="24"/>
        </w:rPr>
        <w:t xml:space="preserve">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w:t>
      </w:r>
      <w:r>
        <w:rPr>
          <w:rFonts w:ascii="Times New Roman" w:hAnsi="Times New Roman"/>
          <w:b/>
          <w:bCs/>
          <w:i/>
          <w:iCs/>
          <w:sz w:val="24"/>
          <w:szCs w:val="24"/>
        </w:rPr>
        <w:t>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w:t>
      </w:r>
      <w:r>
        <w:rPr>
          <w:rFonts w:ascii="Times New Roman" w:hAnsi="Times New Roman"/>
          <w:b/>
          <w:bCs/>
          <w:i/>
          <w:iCs/>
          <w:sz w:val="24"/>
          <w:szCs w:val="24"/>
        </w:rPr>
        <w:t>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w:t>
      </w:r>
      <w:r>
        <w:rPr>
          <w:rFonts w:ascii="Times New Roman" w:hAnsi="Times New Roman"/>
          <w:b/>
          <w:bCs/>
          <w:i/>
          <w:iCs/>
          <w:sz w:val="24"/>
          <w:szCs w:val="24"/>
        </w:rPr>
        <w:t>тронной подписью уполномоченного лица уполномоченного федерального органа исполнительной власти (</w:t>
      </w:r>
      <w:hyperlink r:id="rId62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выдает заяви</w:t>
      </w:r>
      <w:r>
        <w:rPr>
          <w:rFonts w:ascii="Times New Roman" w:hAnsi="Times New Roman"/>
          <w:sz w:val="24"/>
          <w:szCs w:val="24"/>
        </w:rPr>
        <w:t>телю новое регистрационное удостоверение лекарственного препарата в случае изменения сведений, содержащихся в нем, путем направления заявителю посредством единого портала или в личный кабинет заявителя в единой системе выписки из государственного реестра л</w:t>
      </w:r>
      <w:r>
        <w:rPr>
          <w:rFonts w:ascii="Times New Roman" w:hAnsi="Times New Roman"/>
          <w:sz w:val="24"/>
          <w:szCs w:val="24"/>
        </w:rPr>
        <w:t xml:space="preserve">екарственных средств, подписанной усиленной квалифицированной электронной подписью. (в ред. Федеральных законов </w:t>
      </w:r>
      <w:hyperlink r:id="rId62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62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Основанием для отказа во внесении изменений в документы, содержащиеся в регистрационном досье на зарегистрированный лекарственный препарат для медицинского примене</w:t>
      </w:r>
      <w:r>
        <w:rPr>
          <w:rFonts w:ascii="Times New Roman" w:hAnsi="Times New Roman"/>
          <w:sz w:val="24"/>
          <w:szCs w:val="24"/>
        </w:rPr>
        <w:t>ния, является заключение уполномоченного федерального органа исполнительной власти о возможности снижения безопасности, качества, эффективности лекарственного средства в случае внесения таких изменений.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Допускается обращение лекарственных препаратов для</w:t>
      </w:r>
      <w:r>
        <w:rPr>
          <w:rFonts w:ascii="Times New Roman" w:hAnsi="Times New Roman"/>
          <w:sz w:val="24"/>
          <w:szCs w:val="24"/>
        </w:rPr>
        <w:t xml:space="preserve"> медицинского применения до истечения срока годности, произведенных в течение ста восьмидесяти дней после даты </w:t>
      </w:r>
      <w:r>
        <w:rPr>
          <w:rFonts w:ascii="Times New Roman" w:hAnsi="Times New Roman"/>
          <w:sz w:val="24"/>
          <w:szCs w:val="24"/>
        </w:rPr>
        <w:lastRenderedPageBreak/>
        <w:t>принятия уполномоченным федеральным органом исполнительной власти решения о внесении изменений в документы, содержащиеся в регистрационном досье,</w:t>
      </w:r>
      <w:r>
        <w:rPr>
          <w:rFonts w:ascii="Times New Roman" w:hAnsi="Times New Roman"/>
          <w:sz w:val="24"/>
          <w:szCs w:val="24"/>
        </w:rPr>
        <w:t xml:space="preserve"> в соответствии с информацией, содержащейся в документах регистрационного досье на лекарственный препарат до даты принятия такого решения. (в ред. Федерального закона </w:t>
      </w:r>
      <w:hyperlink r:id="rId626" w:history="1">
        <w:r>
          <w:rPr>
            <w:rFonts w:ascii="Times New Roman" w:hAnsi="Times New Roman"/>
            <w:sz w:val="24"/>
            <w:szCs w:val="24"/>
            <w:u w:val="single"/>
          </w:rPr>
          <w:t>от 22.12</w:t>
        </w:r>
        <w:r>
          <w:rPr>
            <w:rFonts w:ascii="Times New Roman" w:hAnsi="Times New Roman"/>
            <w:sz w:val="24"/>
            <w:szCs w:val="24"/>
            <w:u w:val="single"/>
          </w:rPr>
          <w:t>.2014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Правительство Российской Федерации вправе установить особенности внесения изменений в документы, содержащиеся в регистрационном досье на зарегистрированный лекарственный препарат для медицинского применения, в сл</w:t>
      </w:r>
      <w:r>
        <w:rPr>
          <w:rFonts w:ascii="Times New Roman" w:hAnsi="Times New Roman"/>
          <w:sz w:val="24"/>
          <w:szCs w:val="24"/>
        </w:rPr>
        <w:t xml:space="preserve">учае дефектуры или риска возникновения дефектуры лекарственных препаратов в связи с введением в отношении Российской Федерации ограничительных мер экономического характера. (в ред. Федерального закона </w:t>
      </w:r>
      <w:hyperlink r:id="rId627"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Внесение изменений в документы, содержащиеся в регистрационном досье на зарегистрированный лекарственный препарат для ветеринарного применения</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 статьи 31 (в ред. Федерального з</w:t>
      </w:r>
      <w:r>
        <w:rPr>
          <w:rFonts w:ascii="Times New Roman" w:hAnsi="Times New Roman"/>
          <w:b/>
          <w:bCs/>
          <w:i/>
          <w:iCs/>
          <w:sz w:val="24"/>
          <w:szCs w:val="24"/>
        </w:rPr>
        <w:t xml:space="preserve">акона </w:t>
      </w:r>
      <w:hyperlink r:id="rId62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w:t>
      </w:r>
      <w:r>
        <w:rPr>
          <w:rFonts w:ascii="Times New Roman" w:hAnsi="Times New Roman"/>
          <w:b/>
          <w:bCs/>
          <w:i/>
          <w:iCs/>
          <w:sz w:val="24"/>
          <w:szCs w:val="24"/>
        </w:rPr>
        <w:t>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w:t>
      </w:r>
      <w:r>
        <w:rPr>
          <w:rFonts w:ascii="Times New Roman" w:hAnsi="Times New Roman"/>
          <w:b/>
          <w:bCs/>
          <w:i/>
          <w:iCs/>
          <w:sz w:val="24"/>
          <w:szCs w:val="24"/>
        </w:rPr>
        <w:t>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w:t>
      </w:r>
      <w:r>
        <w:rPr>
          <w:rFonts w:ascii="Times New Roman" w:hAnsi="Times New Roman"/>
          <w:b/>
          <w:bCs/>
          <w:i/>
          <w:iCs/>
          <w:sz w:val="24"/>
          <w:szCs w:val="24"/>
        </w:rPr>
        <w:t>й квалифицированной электронной подписью уполномоченного лица уполномоченного федерального органа исполнительной власти (</w:t>
      </w:r>
      <w:hyperlink r:id="rId62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внесения изменений в документы, содержащиеся в регистрационном досье на зарегистрированный лекарственный препарат для ветеринарного применения, держатель или владелец регистрационного удостоверения лекарственного препарата или уполномоч</w:t>
      </w:r>
      <w:r>
        <w:rPr>
          <w:rFonts w:ascii="Times New Roman" w:hAnsi="Times New Roman"/>
          <w:sz w:val="24"/>
          <w:szCs w:val="24"/>
        </w:rPr>
        <w:t xml:space="preserve">енное им другое юридическое лицо (далее в настоящей статье - заявитель) направляет посредством единого портала в уполномоченный федеральный орган исполнительной власти подписанное усиленной квалифицированной электронной подписью заявление о внесении таких </w:t>
      </w:r>
      <w:r>
        <w:rPr>
          <w:rFonts w:ascii="Times New Roman" w:hAnsi="Times New Roman"/>
          <w:sz w:val="24"/>
          <w:szCs w:val="24"/>
        </w:rPr>
        <w:t>изменений по форме, установленной уполномоченным федеральным органом исполнительной власти, и прилагаемые к нему изменения в указанные документы, а также документы, подтверждающие необходимость внесения таких изменений. При необходимости внесения изменений</w:t>
      </w:r>
      <w:r>
        <w:rPr>
          <w:rFonts w:ascii="Times New Roman" w:hAnsi="Times New Roman"/>
          <w:sz w:val="24"/>
          <w:szCs w:val="24"/>
        </w:rPr>
        <w:t xml:space="preserve"> в документы, содержащиеся в регистрационном досье на зарегистрированный лекарственный препарат для ветеринарного применения, в случаях изменения и (или) дополнения производственной площадки лекарственного средства, а также изменения показателей качества л</w:t>
      </w:r>
      <w:r>
        <w:rPr>
          <w:rFonts w:ascii="Times New Roman" w:hAnsi="Times New Roman"/>
          <w:sz w:val="24"/>
          <w:szCs w:val="24"/>
        </w:rPr>
        <w:t>екарственного препарата для ветеринарного применения и (или) методов контроля качества лекарственного препарата для ветеринарного применения заявитель дополнительно направляет посредством единого портала в уполномоченный федеральный орган исполнительной вл</w:t>
      </w:r>
      <w:r>
        <w:rPr>
          <w:rFonts w:ascii="Times New Roman" w:hAnsi="Times New Roman"/>
          <w:sz w:val="24"/>
          <w:szCs w:val="24"/>
        </w:rPr>
        <w:t xml:space="preserve">асти следующие документы (сведения): (в ред. Федеральных законов </w:t>
      </w:r>
      <w:hyperlink r:id="rId630"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631" w:history="1">
        <w:r>
          <w:rPr>
            <w:rFonts w:ascii="Times New Roman" w:hAnsi="Times New Roman"/>
            <w:sz w:val="24"/>
            <w:szCs w:val="24"/>
            <w:u w:val="single"/>
          </w:rPr>
          <w:t>от</w:t>
        </w:r>
        <w:r>
          <w:rPr>
            <w:rFonts w:ascii="Times New Roman" w:hAnsi="Times New Roman"/>
            <w:sz w:val="24"/>
            <w:szCs w:val="24"/>
            <w:u w:val="single"/>
          </w:rPr>
          <w:t xml:space="preserve"> 27.12.2019 N 478-ФЗ</w:t>
        </w:r>
      </w:hyperlink>
      <w:r>
        <w:rPr>
          <w:rFonts w:ascii="Times New Roman" w:hAnsi="Times New Roman"/>
          <w:sz w:val="24"/>
          <w:szCs w:val="24"/>
        </w:rPr>
        <w:t xml:space="preserve">, </w:t>
      </w:r>
      <w:hyperlink r:id="rId63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сведения о дате предоставления и регистрационном номере лицензии на производство </w:t>
      </w:r>
      <w:r>
        <w:rPr>
          <w:rFonts w:ascii="Times New Roman" w:hAnsi="Times New Roman"/>
          <w:sz w:val="24"/>
          <w:szCs w:val="24"/>
        </w:rPr>
        <w:lastRenderedPageBreak/>
        <w:t>лекарственных средств, предоставленной пр</w:t>
      </w:r>
      <w:r>
        <w:rPr>
          <w:rFonts w:ascii="Times New Roman" w:hAnsi="Times New Roman"/>
          <w:sz w:val="24"/>
          <w:szCs w:val="24"/>
        </w:rPr>
        <w:t xml:space="preserve">оизводителю лекарственного препарата для ветеринарного применения, для российских производителей; (в ред. Федеральных законов </w:t>
      </w:r>
      <w:hyperlink r:id="rId633"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634"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о дате предоставления и регистрационном номере лицензии на производство лекарственных средств, предоставленной производителю фармацевтической субстанции, вход</w:t>
      </w:r>
      <w:r>
        <w:rPr>
          <w:rFonts w:ascii="Times New Roman" w:hAnsi="Times New Roman"/>
          <w:sz w:val="24"/>
          <w:szCs w:val="24"/>
        </w:rPr>
        <w:t xml:space="preserve">ящей в состав лекарственного препарата для ветеринарного применения, для российских производителей; (в ред. Федеральных законов </w:t>
      </w:r>
      <w:hyperlink r:id="rId635"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63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копия документа, выданного уполномоченным органом страны производителя для каждой производственной площадки лекарственного препарата для ветеринарного применения и п</w:t>
      </w:r>
      <w:r>
        <w:rPr>
          <w:rFonts w:ascii="Times New Roman" w:hAnsi="Times New Roman"/>
          <w:sz w:val="24"/>
          <w:szCs w:val="24"/>
        </w:rPr>
        <w:t>одтверждающего соответствие производителя лекарственного препарата требованиям правил надлежащей производственной практики, и его перевод на русский язык, заверенные в установленном порядке, а также копия заключения о соответствии производителя лекарственн</w:t>
      </w:r>
      <w:r>
        <w:rPr>
          <w:rFonts w:ascii="Times New Roman" w:hAnsi="Times New Roman"/>
          <w:sz w:val="24"/>
          <w:szCs w:val="24"/>
        </w:rPr>
        <w:t>ых средств требованиям правил надлежащей производственной практики, выданного уполномоченным федеральным органом исполнительной власти для каждой производственной площадки лекарственного препарата для ветеринарного применения, либо копия решения о проведен</w:t>
      </w:r>
      <w:r>
        <w:rPr>
          <w:rFonts w:ascii="Times New Roman" w:hAnsi="Times New Roman"/>
          <w:sz w:val="24"/>
          <w:szCs w:val="24"/>
        </w:rPr>
        <w:t>ии инспектирования производителя лекарственных средств, принятого уполномоченным федеральным органом исполнительной власти для каждой производственной площадки лекарственного препарата для ветеринарного применения. Указанные документы представляются в случ</w:t>
      </w:r>
      <w:r>
        <w:rPr>
          <w:rFonts w:ascii="Times New Roman" w:hAnsi="Times New Roman"/>
          <w:sz w:val="24"/>
          <w:szCs w:val="24"/>
        </w:rPr>
        <w:t xml:space="preserve">ае, если производство лекарственного препарата для ветеринарного применения осуществляется за пределами Российской Федерации; (в ред. Федерального закона </w:t>
      </w:r>
      <w:hyperlink r:id="rId637" w:history="1">
        <w:r>
          <w:rPr>
            <w:rFonts w:ascii="Times New Roman" w:hAnsi="Times New Roman"/>
            <w:sz w:val="24"/>
            <w:szCs w:val="24"/>
            <w:u w:val="single"/>
          </w:rPr>
          <w:t>от 04.06.2018 N 140-Ф</w:t>
        </w:r>
        <w:r>
          <w:rPr>
            <w:rFonts w:ascii="Times New Roman" w:hAnsi="Times New Roman"/>
            <w:sz w:val="24"/>
            <w:szCs w:val="24"/>
            <w:u w:val="single"/>
          </w:rPr>
          <w:t>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копия документа, выданного уполномоченным органом страны производителя фармацевтической субстанции и подтверждающего соответствие производителя фармацевтической субстанции, входящей в состав лекарственного препарата для ветеринарного применения, т</w:t>
      </w:r>
      <w:r>
        <w:rPr>
          <w:rFonts w:ascii="Times New Roman" w:hAnsi="Times New Roman"/>
          <w:sz w:val="24"/>
          <w:szCs w:val="24"/>
        </w:rPr>
        <w:t>ребованиям правил надлежащей производственной практики, и его перевод на русский язык, заверенные в установленном порядке, в случае, если производство фармацевтической субстанции осуществляется за пределами Российской Федерации. (в ред. Федерального закона</w:t>
      </w:r>
      <w:r>
        <w:rPr>
          <w:rFonts w:ascii="Times New Roman" w:hAnsi="Times New Roman"/>
          <w:sz w:val="24"/>
          <w:szCs w:val="24"/>
        </w:rPr>
        <w:t xml:space="preserve"> </w:t>
      </w:r>
      <w:hyperlink r:id="rId638"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31 (в ред. Федерального закона </w:t>
      </w:r>
      <w:hyperlink r:id="rId639" w:history="1">
        <w:r>
          <w:rPr>
            <w:rFonts w:ascii="Times New Roman" w:hAnsi="Times New Roman"/>
            <w:b/>
            <w:bCs/>
            <w:i/>
            <w:iCs/>
            <w:sz w:val="24"/>
            <w:szCs w:val="24"/>
            <w:u w:val="single"/>
          </w:rPr>
          <w:t>от 30.01.</w:t>
        </w:r>
        <w:r>
          <w:rPr>
            <w:rFonts w:ascii="Times New Roman" w:hAnsi="Times New Roman"/>
            <w:b/>
            <w:bCs/>
            <w:i/>
            <w:iCs/>
            <w:sz w:val="24"/>
            <w:szCs w:val="24"/>
            <w:u w:val="single"/>
          </w:rPr>
          <w:t>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w:t>
      </w:r>
      <w:r>
        <w:rPr>
          <w:rFonts w:ascii="Times New Roman" w:hAnsi="Times New Roman"/>
          <w:b/>
          <w:bCs/>
          <w:i/>
          <w:iCs/>
          <w:sz w:val="24"/>
          <w:szCs w:val="24"/>
        </w:rPr>
        <w:t>,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w:t>
      </w:r>
      <w:r>
        <w:rPr>
          <w:rFonts w:ascii="Times New Roman" w:hAnsi="Times New Roman"/>
          <w:b/>
          <w:bCs/>
          <w:i/>
          <w:iCs/>
          <w:sz w:val="24"/>
          <w:szCs w:val="24"/>
        </w:rPr>
        <w:t>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w:t>
      </w:r>
      <w:r>
        <w:rPr>
          <w:rFonts w:ascii="Times New Roman" w:hAnsi="Times New Roman"/>
          <w:b/>
          <w:bCs/>
          <w:i/>
          <w:iCs/>
          <w:sz w:val="24"/>
          <w:szCs w:val="24"/>
        </w:rPr>
        <w:t>на исполнительной власти (</w:t>
      </w:r>
      <w:hyperlink r:id="rId640"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изменения и (или) дополнения производственной площадки лекарственного ср</w:t>
      </w:r>
      <w:r>
        <w:rPr>
          <w:rFonts w:ascii="Times New Roman" w:hAnsi="Times New Roman"/>
          <w:sz w:val="24"/>
          <w:szCs w:val="24"/>
        </w:rPr>
        <w:t>едства документы, указанные в части 1 настоящей статьи, представляются заявителем в отношении изменяемой и (или) дополняемой производственной площадки лекарственного средства. Решение о внесении изменений в документы, содержащиеся в регистрационном досье н</w:t>
      </w:r>
      <w:r>
        <w:rPr>
          <w:rFonts w:ascii="Times New Roman" w:hAnsi="Times New Roman"/>
          <w:sz w:val="24"/>
          <w:szCs w:val="24"/>
        </w:rPr>
        <w:t xml:space="preserve">а зарегистрированный лекарственный препарат для ветеринарного применения, или </w:t>
      </w:r>
      <w:r>
        <w:rPr>
          <w:rFonts w:ascii="Times New Roman" w:hAnsi="Times New Roman"/>
          <w:sz w:val="24"/>
          <w:szCs w:val="24"/>
        </w:rPr>
        <w:lastRenderedPageBreak/>
        <w:t>об отказе в их внесении принимается в случае необходимости проведения экспертизы лекарственного средства в срок, не превышающий девяноста рабочих дней, а в остальных случаях в ср</w:t>
      </w:r>
      <w:r>
        <w:rPr>
          <w:rFonts w:ascii="Times New Roman" w:hAnsi="Times New Roman"/>
          <w:sz w:val="24"/>
          <w:szCs w:val="24"/>
        </w:rPr>
        <w:t xml:space="preserve">ок, не превышающий тридцати рабочих дней со дня направления посредством единого портала в уполномоченный федеральный орган исполнительной власти заявления о внесении таких изменений. (в ред. Федеральных законов </w:t>
      </w:r>
      <w:hyperlink r:id="rId641"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64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31 (в ред. Федерального закона </w:t>
      </w:r>
      <w:hyperlink r:id="rId64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w:t>
      </w:r>
      <w:r>
        <w:rPr>
          <w:rFonts w:ascii="Times New Roman" w:hAnsi="Times New Roman"/>
          <w:b/>
          <w:bCs/>
          <w:i/>
          <w:iCs/>
          <w:sz w:val="24"/>
          <w:szCs w:val="24"/>
        </w:rPr>
        <w:t xml:space="preserve">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w:t>
      </w:r>
      <w:r>
        <w:rPr>
          <w:rFonts w:ascii="Times New Roman" w:hAnsi="Times New Roman"/>
          <w:b/>
          <w:bCs/>
          <w:i/>
          <w:iCs/>
          <w:sz w:val="24"/>
          <w:szCs w:val="24"/>
        </w:rPr>
        <w:t>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w:t>
      </w:r>
      <w:r>
        <w:rPr>
          <w:rFonts w:ascii="Times New Roman" w:hAnsi="Times New Roman"/>
          <w:b/>
          <w:bCs/>
          <w:i/>
          <w:iCs/>
          <w:sz w:val="24"/>
          <w:szCs w:val="24"/>
        </w:rPr>
        <w:t>ифицированной электронной подписью уполномоченного лица уполномоченного федерального органа исполнительной власти (</w:t>
      </w:r>
      <w:hyperlink r:id="rId64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r>
        <w:rPr>
          <w:rFonts w:ascii="Times New Roman" w:hAnsi="Times New Roman"/>
          <w:b/>
          <w:bCs/>
          <w:i/>
          <w:iCs/>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реорганизации держателя или владельца регистрационного удостоверения лекарственного препарата для ветеринарного применения, разработчика или производителя лекарственного препарата для ветеринарного применения в заявлении о внесении изменен</w:t>
      </w:r>
      <w:r>
        <w:rPr>
          <w:rFonts w:ascii="Times New Roman" w:hAnsi="Times New Roman"/>
          <w:sz w:val="24"/>
          <w:szCs w:val="24"/>
        </w:rPr>
        <w:t>ий в документы, содержащиеся в регистрационном досье на зарегистрированный лекарственный препарат для ветеринарного применения, указываются данные документа, подтверждающего внесение соответствующих изменений в Единый государственный реестр юридических лиц</w:t>
      </w:r>
      <w:r>
        <w:rPr>
          <w:rFonts w:ascii="Times New Roman" w:hAnsi="Times New Roman"/>
          <w:sz w:val="24"/>
          <w:szCs w:val="24"/>
        </w:rPr>
        <w:t xml:space="preserve"> (для организаций, зарегистрированных на территории Российской Федерации), или иного документа, подтверждающего реорганизацию юридического лица (для организаций, не зарегистрированных на территории Российской Федерации). Заявление о внесении изменений в до</w:t>
      </w:r>
      <w:r>
        <w:rPr>
          <w:rFonts w:ascii="Times New Roman" w:hAnsi="Times New Roman"/>
          <w:sz w:val="24"/>
          <w:szCs w:val="24"/>
        </w:rPr>
        <w:t>кументы, содержащиеся в регистрационном досье на зарегистрированный лекарственный препарат для ветеринарного применения, и прилагаемые к нему документы направляются посредством единого портала в уполномоченный федеральный орган исполнительной власти не поз</w:t>
      </w:r>
      <w:r>
        <w:rPr>
          <w:rFonts w:ascii="Times New Roman" w:hAnsi="Times New Roman"/>
          <w:sz w:val="24"/>
          <w:szCs w:val="24"/>
        </w:rPr>
        <w:t>днее чем через тридцать рабочих дней со дня внесения соответствующих изменений в Единый государственный реестр юридических лиц (для организаций, зарегистрированных на территории Российской Федерации) или со дня принятия соответствующего документа, подтверж</w:t>
      </w:r>
      <w:r>
        <w:rPr>
          <w:rFonts w:ascii="Times New Roman" w:hAnsi="Times New Roman"/>
          <w:sz w:val="24"/>
          <w:szCs w:val="24"/>
        </w:rPr>
        <w:t>дающего реорганизацию юридического лица (для организаций, не зарегистрированных на территории Российской Федерации). В случае реорганизации держателя или владельца регистрационного удостоверения лекарственного препарата для ветеринарного применения заявлен</w:t>
      </w:r>
      <w:r>
        <w:rPr>
          <w:rFonts w:ascii="Times New Roman" w:hAnsi="Times New Roman"/>
          <w:sz w:val="24"/>
          <w:szCs w:val="24"/>
        </w:rPr>
        <w:t>ие о внесении изменений в документы, содержащиеся в регистрационном досье на зарегистрированный лекарственный препарат для ветеринарного применения, подается юридическим лицом, которому в ходе реорганизации передано право владения таким регистрационным удо</w:t>
      </w:r>
      <w:r>
        <w:rPr>
          <w:rFonts w:ascii="Times New Roman" w:hAnsi="Times New Roman"/>
          <w:sz w:val="24"/>
          <w:szCs w:val="24"/>
        </w:rPr>
        <w:t xml:space="preserve">стоверением. (в ред. Федеральных законов </w:t>
      </w:r>
      <w:hyperlink r:id="rId645"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64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 xml:space="preserve">В случае внесения изменений в документы, содержащиеся в регистрационном досье на зарегистрированный лекарственный препарат для ветеринарного применения, в отношении сведений, указанных в подпунктах </w:t>
      </w:r>
      <w:hyperlink r:id="rId647" w:history="1">
        <w:r>
          <w:rPr>
            <w:rFonts w:ascii="Times New Roman" w:hAnsi="Times New Roman"/>
            <w:sz w:val="24"/>
            <w:szCs w:val="24"/>
            <w:u w:val="single"/>
          </w:rPr>
          <w:t>"е"</w:t>
        </w:r>
      </w:hyperlink>
      <w:r>
        <w:rPr>
          <w:rFonts w:ascii="Times New Roman" w:hAnsi="Times New Roman"/>
          <w:sz w:val="24"/>
          <w:szCs w:val="24"/>
        </w:rPr>
        <w:t xml:space="preserve">, </w:t>
      </w:r>
      <w:hyperlink r:id="rId648" w:history="1">
        <w:r>
          <w:rPr>
            <w:rFonts w:ascii="Times New Roman" w:hAnsi="Times New Roman"/>
            <w:sz w:val="24"/>
            <w:szCs w:val="24"/>
            <w:u w:val="single"/>
          </w:rPr>
          <w:t>"ж"</w:t>
        </w:r>
      </w:hyperlink>
      <w:r>
        <w:rPr>
          <w:rFonts w:ascii="Times New Roman" w:hAnsi="Times New Roman"/>
          <w:sz w:val="24"/>
          <w:szCs w:val="24"/>
        </w:rPr>
        <w:t xml:space="preserve">, </w:t>
      </w:r>
      <w:hyperlink r:id="rId649" w:history="1">
        <w:r>
          <w:rPr>
            <w:rFonts w:ascii="Times New Roman" w:hAnsi="Times New Roman"/>
            <w:sz w:val="24"/>
            <w:szCs w:val="24"/>
            <w:u w:val="single"/>
          </w:rPr>
          <w:t>"к"</w:t>
        </w:r>
      </w:hyperlink>
      <w:r>
        <w:rPr>
          <w:rFonts w:ascii="Times New Roman" w:hAnsi="Times New Roman"/>
          <w:sz w:val="24"/>
          <w:szCs w:val="24"/>
        </w:rPr>
        <w:t xml:space="preserve">, </w:t>
      </w:r>
      <w:hyperlink r:id="rId650" w:history="1">
        <w:r>
          <w:rPr>
            <w:rFonts w:ascii="Times New Roman" w:hAnsi="Times New Roman"/>
            <w:sz w:val="24"/>
            <w:szCs w:val="24"/>
            <w:u w:val="single"/>
          </w:rPr>
          <w:t>"л"</w:t>
        </w:r>
      </w:hyperlink>
      <w:r>
        <w:rPr>
          <w:rFonts w:ascii="Times New Roman" w:hAnsi="Times New Roman"/>
          <w:sz w:val="24"/>
          <w:szCs w:val="24"/>
        </w:rPr>
        <w:t xml:space="preserve">, </w:t>
      </w:r>
      <w:hyperlink r:id="rId651" w:history="1">
        <w:r>
          <w:rPr>
            <w:rFonts w:ascii="Times New Roman" w:hAnsi="Times New Roman"/>
            <w:sz w:val="24"/>
            <w:szCs w:val="24"/>
            <w:u w:val="single"/>
          </w:rPr>
          <w:t>"н"</w:t>
        </w:r>
      </w:hyperlink>
      <w:r>
        <w:rPr>
          <w:rFonts w:ascii="Times New Roman" w:hAnsi="Times New Roman"/>
          <w:sz w:val="24"/>
          <w:szCs w:val="24"/>
        </w:rPr>
        <w:t xml:space="preserve">, </w:t>
      </w:r>
      <w:hyperlink r:id="rId652" w:history="1">
        <w:r>
          <w:rPr>
            <w:rFonts w:ascii="Times New Roman" w:hAnsi="Times New Roman"/>
            <w:sz w:val="24"/>
            <w:szCs w:val="24"/>
            <w:u w:val="single"/>
          </w:rPr>
          <w:t>"с"</w:t>
        </w:r>
      </w:hyperlink>
      <w:r>
        <w:rPr>
          <w:rFonts w:ascii="Times New Roman" w:hAnsi="Times New Roman"/>
          <w:sz w:val="24"/>
          <w:szCs w:val="24"/>
        </w:rPr>
        <w:t xml:space="preserve">, </w:t>
      </w:r>
      <w:hyperlink r:id="rId653" w:history="1">
        <w:r>
          <w:rPr>
            <w:rFonts w:ascii="Times New Roman" w:hAnsi="Times New Roman"/>
            <w:sz w:val="24"/>
            <w:szCs w:val="24"/>
            <w:u w:val="single"/>
          </w:rPr>
          <w:t>"х"</w:t>
        </w:r>
      </w:hyperlink>
      <w:r>
        <w:rPr>
          <w:rFonts w:ascii="Times New Roman" w:hAnsi="Times New Roman"/>
          <w:sz w:val="24"/>
          <w:szCs w:val="24"/>
        </w:rPr>
        <w:t xml:space="preserve"> пункта 7 части 3 статьи 17 настоящего Федерального закона, изменения и (или) дополнения производственной площадки лекарственного средства, а также в случае изменения показателей качества лекарственного препарата для ве</w:t>
      </w:r>
      <w:r>
        <w:rPr>
          <w:rFonts w:ascii="Times New Roman" w:hAnsi="Times New Roman"/>
          <w:sz w:val="24"/>
          <w:szCs w:val="24"/>
        </w:rPr>
        <w:t xml:space="preserve">теринарного применения и (или) методов контроля качества </w:t>
      </w:r>
      <w:r>
        <w:rPr>
          <w:rFonts w:ascii="Times New Roman" w:hAnsi="Times New Roman"/>
          <w:sz w:val="24"/>
          <w:szCs w:val="24"/>
        </w:rPr>
        <w:lastRenderedPageBreak/>
        <w:t>лекарственного препарата для ветеринарного применения проводится экспертиза лекарственного средства для ветеринарного применения. В случае необходимости внесения иных изменений в документы, содержащи</w:t>
      </w:r>
      <w:r>
        <w:rPr>
          <w:rFonts w:ascii="Times New Roman" w:hAnsi="Times New Roman"/>
          <w:sz w:val="24"/>
          <w:szCs w:val="24"/>
        </w:rPr>
        <w:t xml:space="preserve">еся в регистрационном досье на зарегистрированный лекарственный препарат для ветеринарного применения, экспертиза лекарственного средства для ветеринарного применения не проводится. (в ред. Федеральных законов </w:t>
      </w:r>
      <w:hyperlink r:id="rId654"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65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31 (в ред. Федерального закона </w:t>
      </w:r>
      <w:hyperlink r:id="rId65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w:t>
      </w:r>
      <w:r>
        <w:rPr>
          <w:rFonts w:ascii="Times New Roman" w:hAnsi="Times New Roman"/>
          <w:b/>
          <w:bCs/>
          <w:i/>
          <w:iCs/>
          <w:sz w:val="24"/>
          <w:szCs w:val="24"/>
        </w:rPr>
        <w:t>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w:t>
      </w:r>
      <w:r>
        <w:rPr>
          <w:rFonts w:ascii="Times New Roman" w:hAnsi="Times New Roman"/>
          <w:b/>
          <w:bCs/>
          <w:i/>
          <w:iCs/>
          <w:sz w:val="24"/>
          <w:szCs w:val="24"/>
        </w:rPr>
        <w:t>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w:t>
      </w:r>
      <w:r>
        <w:rPr>
          <w:rFonts w:ascii="Times New Roman" w:hAnsi="Times New Roman"/>
          <w:b/>
          <w:bCs/>
          <w:i/>
          <w:iCs/>
          <w:sz w:val="24"/>
          <w:szCs w:val="24"/>
        </w:rPr>
        <w:t>ной электронной подписью уполномоченного лица уполномоченного федерального органа исполнительной власти (</w:t>
      </w:r>
      <w:hyperlink r:id="rId65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Заяв</w:t>
      </w:r>
      <w:r>
        <w:rPr>
          <w:rFonts w:ascii="Times New Roman" w:hAnsi="Times New Roman"/>
          <w:sz w:val="24"/>
          <w:szCs w:val="24"/>
        </w:rPr>
        <w:t>итель вправе представить по собственной инициативе вместе с заявлением о внесении изменений в документы, содержащиеся в регистрационном досье на зарегистрированный лекарственный препарат для ветеринарного применения, реквизиты документов, подтверждающих уп</w:t>
      </w:r>
      <w:r>
        <w:rPr>
          <w:rFonts w:ascii="Times New Roman" w:hAnsi="Times New Roman"/>
          <w:sz w:val="24"/>
          <w:szCs w:val="24"/>
        </w:rPr>
        <w:t>лату государственной пошлины за внесение в документы, содержащиеся в регистрационном досье на зарегистрированный лекарственный препарат для ветеринарного применения, изменений, требующих проведения экспертизы лекарственного средства, или изменений, не треб</w:t>
      </w:r>
      <w:r>
        <w:rPr>
          <w:rFonts w:ascii="Times New Roman" w:hAnsi="Times New Roman"/>
          <w:sz w:val="24"/>
          <w:szCs w:val="24"/>
        </w:rPr>
        <w:t>ующих проведения экспертизы лекарственного средства. В случае необходимости изменения сведений, содержащихся в регистрационном удостоверении лекарственного препарата для ветеринарного применения, с заявлением, указанным в части 1 настоящей статьи, заявител</w:t>
      </w:r>
      <w:r>
        <w:rPr>
          <w:rFonts w:ascii="Times New Roman" w:hAnsi="Times New Roman"/>
          <w:sz w:val="24"/>
          <w:szCs w:val="24"/>
        </w:rPr>
        <w:t>ь вправе представить по собственной инициативе реквизиты документа, подтверждающего уплату государственной пошлины за выдачу регистрационного удостоверения лекарственного препарата. Заявитель вправе представить по собственной инициативе сведения о лицензия</w:t>
      </w:r>
      <w:r>
        <w:rPr>
          <w:rFonts w:ascii="Times New Roman" w:hAnsi="Times New Roman"/>
          <w:sz w:val="24"/>
          <w:szCs w:val="24"/>
        </w:rPr>
        <w:t>х, указанные в пунктах 1 и 2 части 1 настоящей статьи, а также выдаваемые уполномоченными федеральными органами исполнительной власти документы, указанные в пункте 3 части 1 настоящей статьи. В случае непредставления указанных документов (сведений) уполном</w:t>
      </w:r>
      <w:r>
        <w:rPr>
          <w:rFonts w:ascii="Times New Roman" w:hAnsi="Times New Roman"/>
          <w:sz w:val="24"/>
          <w:szCs w:val="24"/>
        </w:rPr>
        <w:t xml:space="preserve">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 (в ред. Федеральных законов </w:t>
      </w:r>
      <w:hyperlink r:id="rId658"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65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срок, не превышающий десяти рабочих дней со дня поступления указанного в части 1 настоящей статьи заявления и необ</w:t>
      </w:r>
      <w:r>
        <w:rPr>
          <w:rFonts w:ascii="Times New Roman" w:hAnsi="Times New Roman"/>
          <w:sz w:val="24"/>
          <w:szCs w:val="24"/>
        </w:rPr>
        <w:t>ходимых документов, уполномоченный федеральный орган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 проверку полноты и достоверности сведений, содержащихся в представленных заявителем документах;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проведении экспертизы лекарственного средства для</w:t>
      </w:r>
      <w:r>
        <w:rPr>
          <w:rFonts w:ascii="Times New Roman" w:hAnsi="Times New Roman"/>
          <w:sz w:val="24"/>
          <w:szCs w:val="24"/>
        </w:rPr>
        <w:t xml:space="preserve"> ветеринарного применения или об отказе в ее проведении;</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4 статьи 31 (в ред. Федерального закона </w:t>
      </w:r>
      <w:hyperlink r:id="rId660" w:history="1">
        <w:r>
          <w:rPr>
            <w:rFonts w:ascii="Times New Roman" w:hAnsi="Times New Roman"/>
            <w:b/>
            <w:bCs/>
            <w:i/>
            <w:iCs/>
            <w:sz w:val="24"/>
            <w:szCs w:val="24"/>
            <w:u w:val="single"/>
          </w:rPr>
          <w:t xml:space="preserve">от 30.01.2024 N </w:t>
        </w:r>
        <w:r>
          <w:rPr>
            <w:rFonts w:ascii="Times New Roman" w:hAnsi="Times New Roman"/>
            <w:b/>
            <w:bCs/>
            <w:i/>
            <w:iCs/>
            <w:sz w:val="24"/>
            <w:szCs w:val="24"/>
            <w:u w:val="single"/>
          </w:rPr>
          <w:lastRenderedPageBreak/>
          <w:t>1-ФЗ</w:t>
        </w:r>
      </w:hyperlink>
      <w:r>
        <w:rPr>
          <w:rFonts w:ascii="Times New Roman" w:hAnsi="Times New Roman"/>
          <w:b/>
          <w:bCs/>
          <w:i/>
          <w:iCs/>
          <w:sz w:val="24"/>
          <w:szCs w:val="24"/>
        </w:rPr>
        <w:t>), касающиеся предоставления го</w:t>
      </w:r>
      <w:r>
        <w:rPr>
          <w:rFonts w:ascii="Times New Roman" w:hAnsi="Times New Roman"/>
          <w:b/>
          <w:bCs/>
          <w:i/>
          <w:iCs/>
          <w:sz w:val="24"/>
          <w:szCs w:val="24"/>
        </w:rPr>
        <w:t>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w:t>
      </w:r>
      <w:r>
        <w:rPr>
          <w:rFonts w:ascii="Times New Roman" w:hAnsi="Times New Roman"/>
          <w:b/>
          <w:bCs/>
          <w:i/>
          <w:iCs/>
          <w:sz w:val="24"/>
          <w:szCs w:val="24"/>
        </w:rPr>
        <w:t>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w:t>
      </w:r>
      <w:r>
        <w:rPr>
          <w:rFonts w:ascii="Times New Roman" w:hAnsi="Times New Roman"/>
          <w:b/>
          <w:bCs/>
          <w:i/>
          <w:iCs/>
          <w:sz w:val="24"/>
          <w:szCs w:val="24"/>
        </w:rPr>
        <w:t>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6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направляет посредством единого портала заявителю подписанное усиленной квалифицированной электронной подписью уведомление о прин</w:t>
      </w:r>
      <w:r>
        <w:rPr>
          <w:rFonts w:ascii="Times New Roman" w:hAnsi="Times New Roman"/>
          <w:sz w:val="24"/>
          <w:szCs w:val="24"/>
        </w:rPr>
        <w:t xml:space="preserve">ятом решении или в случае принятия решения об отказе в проведении экспертизы лекарственного средства для ветеринарного применения с указанием причин такого отказа. (в ред. Федерального закона </w:t>
      </w:r>
      <w:hyperlink r:id="rId66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31 (в ред. Федерального закона </w:t>
      </w:r>
      <w:hyperlink r:id="rId66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w:t>
      </w:r>
      <w:r>
        <w:rPr>
          <w:rFonts w:ascii="Times New Roman" w:hAnsi="Times New Roman"/>
          <w:b/>
          <w:bCs/>
          <w:i/>
          <w:iCs/>
          <w:sz w:val="24"/>
          <w:szCs w:val="24"/>
        </w:rPr>
        <w:t>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w:t>
      </w:r>
      <w:r>
        <w:rPr>
          <w:rFonts w:ascii="Times New Roman" w:hAnsi="Times New Roman"/>
          <w:b/>
          <w:bCs/>
          <w:i/>
          <w:iCs/>
          <w:sz w:val="24"/>
          <w:szCs w:val="24"/>
        </w:rPr>
        <w:t xml:space="preserve">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w:t>
      </w:r>
      <w:r>
        <w:rPr>
          <w:rFonts w:ascii="Times New Roman" w:hAnsi="Times New Roman"/>
          <w:b/>
          <w:bCs/>
          <w:i/>
          <w:iCs/>
          <w:sz w:val="24"/>
          <w:szCs w:val="24"/>
        </w:rPr>
        <w:t>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6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случае выявления недостоверности и (или) недостаточности сведений, содержащихся в представленных заявителем материалах, уполномоченный федеральный</w:t>
      </w:r>
      <w:r>
        <w:rPr>
          <w:rFonts w:ascii="Times New Roman" w:hAnsi="Times New Roman"/>
          <w:sz w:val="24"/>
          <w:szCs w:val="24"/>
        </w:rPr>
        <w:t xml:space="preserve"> орган исполнительной власти направляет посредством единого портала заявителю запрос об уточнении указанных сведений, подписанный усиленной квалифицированной электронной подписью. (в ред. Федерального закона </w:t>
      </w:r>
      <w:hyperlink r:id="rId66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4.2 статьи 31 (в ред. Федерального закона </w:t>
      </w:r>
      <w:hyperlink r:id="rId66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w:t>
      </w:r>
      <w:r>
        <w:rPr>
          <w:rFonts w:ascii="Times New Roman" w:hAnsi="Times New Roman"/>
          <w:b/>
          <w:bCs/>
          <w:i/>
          <w:iCs/>
          <w:sz w:val="24"/>
          <w:szCs w:val="24"/>
        </w:rPr>
        <w:t>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w:t>
      </w:r>
      <w:r>
        <w:rPr>
          <w:rFonts w:ascii="Times New Roman" w:hAnsi="Times New Roman"/>
          <w:b/>
          <w:bCs/>
          <w:i/>
          <w:iCs/>
          <w:sz w:val="24"/>
          <w:szCs w:val="24"/>
        </w:rPr>
        <w:t>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w:t>
      </w:r>
      <w:r>
        <w:rPr>
          <w:rFonts w:ascii="Times New Roman" w:hAnsi="Times New Roman"/>
          <w:b/>
          <w:bCs/>
          <w:i/>
          <w:iCs/>
          <w:sz w:val="24"/>
          <w:szCs w:val="24"/>
        </w:rPr>
        <w:t>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6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4.2. Заявитель обязан направить посредством единого портала в уполномоченный федеральный орган исполнительной власти подписанный усиленно</w:t>
      </w:r>
      <w:r>
        <w:rPr>
          <w:rFonts w:ascii="Times New Roman" w:hAnsi="Times New Roman"/>
          <w:sz w:val="24"/>
          <w:szCs w:val="24"/>
        </w:rPr>
        <w:t>й квалифицированной электронной подписью ответ на запрос уполномоченного федерального органа исполнительной власти в срок, не превышающий девяноста рабочих дней со дня получения уполномоченным федеральным органом исполнительной власти электронного уведомле</w:t>
      </w:r>
      <w:r>
        <w:rPr>
          <w:rFonts w:ascii="Times New Roman" w:hAnsi="Times New Roman"/>
          <w:sz w:val="24"/>
          <w:szCs w:val="24"/>
        </w:rPr>
        <w:t>ния о получении заявителем данного запроса. Сроки, указанные в части 1.1 настоящей статьи, приостанавливаются со дня направления посредством единого портала заявителю запроса уполномоченного федерального органа исполнительной власти до дня направления поср</w:t>
      </w:r>
      <w:r>
        <w:rPr>
          <w:rFonts w:ascii="Times New Roman" w:hAnsi="Times New Roman"/>
          <w:sz w:val="24"/>
          <w:szCs w:val="24"/>
        </w:rPr>
        <w:t>едством единого портала в уполномоченный федеральный орган исполнительной власти ответа на данный запрос и не учитываются при исчислении срока принятия решения о внесении изменений в документы, содержащиеся в регистрационном досье на зарегистрированный лек</w:t>
      </w:r>
      <w:r>
        <w:rPr>
          <w:rFonts w:ascii="Times New Roman" w:hAnsi="Times New Roman"/>
          <w:sz w:val="24"/>
          <w:szCs w:val="24"/>
        </w:rPr>
        <w:t xml:space="preserve">арственный препарат для ветеринарного применения. (в ред. Федерального закона </w:t>
      </w:r>
      <w:hyperlink r:id="rId66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проведении экспертизы лекарственного средства</w:t>
      </w:r>
      <w:r>
        <w:rPr>
          <w:rFonts w:ascii="Times New Roman" w:hAnsi="Times New Roman"/>
          <w:sz w:val="24"/>
          <w:szCs w:val="24"/>
        </w:rPr>
        <w:t xml:space="preserve"> для ветеринарного применения является представление документов, указанных в частях 1 и 3 настоящей статьи, в неполном объеме или отсутствие в представленных документах достаточных сведений, подтверждающих необходимость внесения изменений, либо непредставл</w:t>
      </w:r>
      <w:r>
        <w:rPr>
          <w:rFonts w:ascii="Times New Roman" w:hAnsi="Times New Roman"/>
          <w:sz w:val="24"/>
          <w:szCs w:val="24"/>
        </w:rPr>
        <w:t xml:space="preserve">ение заявителем в установленный срок ответа на указанный в части 4.1 настоящей статьи запрос уполномоченного федерального органа исполнительной власти. (в ред. Федерального закона </w:t>
      </w:r>
      <w:hyperlink r:id="rId669"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Экспертиза лекарственного средства для ветеринарного применения в целях внесения изменений в документы, содержащиеся в регистрационном досье на зарегистрированный лекарственный препарат для ветеринарного применения, осущес</w:t>
      </w:r>
      <w:r>
        <w:rPr>
          <w:rFonts w:ascii="Times New Roman" w:hAnsi="Times New Roman"/>
          <w:sz w:val="24"/>
          <w:szCs w:val="24"/>
        </w:rPr>
        <w:t xml:space="preserve">твляется в порядке, установленном </w:t>
      </w:r>
      <w:hyperlink r:id="rId670" w:history="1">
        <w:r>
          <w:rPr>
            <w:rFonts w:ascii="Times New Roman" w:hAnsi="Times New Roman"/>
            <w:sz w:val="24"/>
            <w:szCs w:val="24"/>
            <w:u w:val="single"/>
          </w:rPr>
          <w:t>статьей 24</w:t>
        </w:r>
      </w:hyperlink>
      <w:r>
        <w:rPr>
          <w:rFonts w:ascii="Times New Roman" w:hAnsi="Times New Roman"/>
          <w:sz w:val="24"/>
          <w:szCs w:val="24"/>
        </w:rPr>
        <w:t xml:space="preserve"> настоящего Федерального закона.</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6.1 статьи 31 (в ред. Федерального закона </w:t>
      </w:r>
      <w:hyperlink r:id="rId67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w:t>
      </w:r>
      <w:r>
        <w:rPr>
          <w:rFonts w:ascii="Times New Roman" w:hAnsi="Times New Roman"/>
          <w:b/>
          <w:bCs/>
          <w:i/>
          <w:iCs/>
          <w:sz w:val="24"/>
          <w:szCs w:val="24"/>
        </w:rPr>
        <w:t>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w:t>
      </w:r>
      <w:r>
        <w:rPr>
          <w:rFonts w:ascii="Times New Roman" w:hAnsi="Times New Roman"/>
          <w:b/>
          <w:bCs/>
          <w:i/>
          <w:iCs/>
          <w:sz w:val="24"/>
          <w:szCs w:val="24"/>
        </w:rPr>
        <w:t xml:space="preserve">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w:t>
      </w:r>
      <w:r>
        <w:rPr>
          <w:rFonts w:ascii="Times New Roman" w:hAnsi="Times New Roman"/>
          <w:b/>
          <w:bCs/>
          <w:i/>
          <w:iCs/>
          <w:sz w:val="24"/>
          <w:szCs w:val="24"/>
        </w:rPr>
        <w:t>номоченного лица уполномоченного федерального органа исполнительной власти (</w:t>
      </w:r>
      <w:hyperlink r:id="rId67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В срок, не превышающий десяти р</w:t>
      </w:r>
      <w:r>
        <w:rPr>
          <w:rFonts w:ascii="Times New Roman" w:hAnsi="Times New Roman"/>
          <w:sz w:val="24"/>
          <w:szCs w:val="24"/>
        </w:rPr>
        <w:t>абочих дней со дня направления посредством единого портала в уполномоченный федеральный орган исполнительной власти подписанного усиленной квалифицированной электронной подписью заключения комиссии экспертов по результатам указанной в части 2 настоящей ста</w:t>
      </w:r>
      <w:r>
        <w:rPr>
          <w:rFonts w:ascii="Times New Roman" w:hAnsi="Times New Roman"/>
          <w:sz w:val="24"/>
          <w:szCs w:val="24"/>
        </w:rPr>
        <w:t xml:space="preserve">тьи экспертизы, уполномоченный федеральный орган исполнительной власти: (в ред. Федеральных законов </w:t>
      </w:r>
      <w:hyperlink r:id="rId673"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674"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67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принимает решение о внесении изменений в документы, содержащиеся в регистрационном досье </w:t>
      </w:r>
      <w:r>
        <w:rPr>
          <w:rFonts w:ascii="Times New Roman" w:hAnsi="Times New Roman"/>
          <w:sz w:val="24"/>
          <w:szCs w:val="24"/>
        </w:rPr>
        <w:t xml:space="preserve">на зарегистрированный лекарственный препарат для ветеринарного применения, или об отказе во внесении таких изменений; (в ред. Федерального закона </w:t>
      </w:r>
      <w:hyperlink r:id="rId676" w:history="1">
        <w:r>
          <w:rPr>
            <w:rFonts w:ascii="Times New Roman" w:hAnsi="Times New Roman"/>
            <w:sz w:val="24"/>
            <w:szCs w:val="24"/>
            <w:u w:val="single"/>
          </w:rPr>
          <w:t>от 22.10.2014 N 313-ФЗ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 </w:t>
      </w:r>
      <w:r>
        <w:rPr>
          <w:rFonts w:ascii="Times New Roman" w:hAnsi="Times New Roman"/>
          <w:sz w:val="24"/>
          <w:szCs w:val="24"/>
        </w:rPr>
        <w:t>вносит в государственный реестр лекарственных средств на основании решения о внесении изменений в документы, содержащиеся в регистрационном досье на зарегистрированный лекарственный препарат для ветеринарного применения, необходимые изменения; (в ред. Феде</w:t>
      </w:r>
      <w:r>
        <w:rPr>
          <w:rFonts w:ascii="Times New Roman" w:hAnsi="Times New Roman"/>
          <w:sz w:val="24"/>
          <w:szCs w:val="24"/>
        </w:rPr>
        <w:t xml:space="preserve">ральных законов </w:t>
      </w:r>
      <w:hyperlink r:id="rId677"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67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выдает заявителю новое р</w:t>
      </w:r>
      <w:r>
        <w:rPr>
          <w:rFonts w:ascii="Times New Roman" w:hAnsi="Times New Roman"/>
          <w:sz w:val="24"/>
          <w:szCs w:val="24"/>
        </w:rPr>
        <w:t>егистрационное удостоверение лекарственного препарата для ветеринарного применения в случае необходимости изменения сведений, содержащихся в нем, с сохранением номера ранее выданного регистрационного удостоверения лекарственного препарата для ветеринарного</w:t>
      </w:r>
      <w:r>
        <w:rPr>
          <w:rFonts w:ascii="Times New Roman" w:hAnsi="Times New Roman"/>
          <w:sz w:val="24"/>
          <w:szCs w:val="24"/>
        </w:rPr>
        <w:t xml:space="preserve"> применения. (в ред. Федерального закона </w:t>
      </w:r>
      <w:hyperlink r:id="rId679"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В случае внесения изменений в документы, содержащиеся в регистрационном досье на зарегистрированный лек</w:t>
      </w:r>
      <w:r>
        <w:rPr>
          <w:rFonts w:ascii="Times New Roman" w:hAnsi="Times New Roman"/>
          <w:sz w:val="24"/>
          <w:szCs w:val="24"/>
        </w:rPr>
        <w:t>арственный препарат для ветеринарного применения, в части, касающейся изменения и (или) дополнения производственной площадки лекарственного препарата, при представлении заявителем в соответствии с пунктом 3 части 1 настоящей статьи копии решения уполномоче</w:t>
      </w:r>
      <w:r>
        <w:rPr>
          <w:rFonts w:ascii="Times New Roman" w:hAnsi="Times New Roman"/>
          <w:sz w:val="24"/>
          <w:szCs w:val="24"/>
        </w:rPr>
        <w:t xml:space="preserve">нного федерального органа исполнительной власти о проведении инспектирования производителя лекарственных средств срок, указанный в части 6.1 настоящей статьи, приостанавливается со дня получения заключения комиссии экспертов до дня принятия уполномоченным </w:t>
      </w:r>
      <w:r>
        <w:rPr>
          <w:rFonts w:ascii="Times New Roman" w:hAnsi="Times New Roman"/>
          <w:sz w:val="24"/>
          <w:szCs w:val="24"/>
        </w:rPr>
        <w:t>федеральным органом исполнительной власти решения о выдаче или об отказе в выдаче заключения о соответствии производителя лекарственных средств требованиям правил надлежащей производственной практики, но не более чем на сто восемьдесят рабочих дней. (в ред</w:t>
      </w:r>
      <w:r>
        <w:rPr>
          <w:rFonts w:ascii="Times New Roman" w:hAnsi="Times New Roman"/>
          <w:sz w:val="24"/>
          <w:szCs w:val="24"/>
        </w:rPr>
        <w:t xml:space="preserve">. Федерального закона </w:t>
      </w:r>
      <w:hyperlink r:id="rId680"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Основанием для отказа во внесении изменений в документы, содержащиеся в регистрационном досье на зарегистрированный лекарств</w:t>
      </w:r>
      <w:r>
        <w:rPr>
          <w:rFonts w:ascii="Times New Roman" w:hAnsi="Times New Roman"/>
          <w:sz w:val="24"/>
          <w:szCs w:val="24"/>
        </w:rPr>
        <w:t>енный препарат для ветеринарного применения, в случаях, не требующих проведения экспертизы лекарственного средства, является представление документов, указанных в частях 1 и 3 настоящей статьи, в неполном объеме или отсутствие в представленных документах с</w:t>
      </w:r>
      <w:r>
        <w:rPr>
          <w:rFonts w:ascii="Times New Roman" w:hAnsi="Times New Roman"/>
          <w:sz w:val="24"/>
          <w:szCs w:val="24"/>
        </w:rPr>
        <w:t xml:space="preserve">ведений, которые должны быть в них отражены, либо непредставление заявителем в установленный срок ответа на указанный в части 4.1 настоящей статьи запрос уполномоченного федерального органа исполнительной власти. (в ред. Федерального закона </w:t>
      </w:r>
      <w:hyperlink r:id="rId681"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Основанием для отказа во внесении изменений в документы, содержащиеся в регистрационном досье на зарегистрированный лекарственный препарат для ветеринарного пр</w:t>
      </w:r>
      <w:r>
        <w:rPr>
          <w:rFonts w:ascii="Times New Roman" w:hAnsi="Times New Roman"/>
          <w:sz w:val="24"/>
          <w:szCs w:val="24"/>
        </w:rPr>
        <w:t>именения, в случаях, требующих проведения экспертизы лекарственного средства, является заключение уполномоченного федерального органа исполнительной власти о возможности снижения безопасности, качества, эффективности лекарственного препарата вследствие вне</w:t>
      </w:r>
      <w:r>
        <w:rPr>
          <w:rFonts w:ascii="Times New Roman" w:hAnsi="Times New Roman"/>
          <w:sz w:val="24"/>
          <w:szCs w:val="24"/>
        </w:rPr>
        <w:t>сения изменений в указанные документы, отказ уполномоченного федерального органа исполнительной власти в выдаче заключения о соответствии производителя лекарственных средств требованиям правил надлежащей производственной практики в случае изменения и (или)</w:t>
      </w:r>
      <w:r>
        <w:rPr>
          <w:rFonts w:ascii="Times New Roman" w:hAnsi="Times New Roman"/>
          <w:sz w:val="24"/>
          <w:szCs w:val="24"/>
        </w:rPr>
        <w:t xml:space="preserve"> дополнения производственной площадки лекарственного препарата, если производство лекарственного препарата для ветеринарного применения осуществляется за пределами Российской Федерации, или отсутствие этого заключения. (в ред. Федерального закона </w:t>
      </w:r>
      <w:hyperlink r:id="rId682"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Допускается обращение лекарственных препаратов для ветеринарного применения до истечения срока годности, произведенных в течение ста восьмидесяти дней посл</w:t>
      </w:r>
      <w:r>
        <w:rPr>
          <w:rFonts w:ascii="Times New Roman" w:hAnsi="Times New Roman"/>
          <w:sz w:val="24"/>
          <w:szCs w:val="24"/>
        </w:rPr>
        <w:t>е даты принятия уполномоченным федеральным органом исполнительной власти решения о внесении изменений в документы, содержащиеся в регистрационном досье на лекарственный препарат, в соответствии с информацией, содержащейся в документах регистрационного дось</w:t>
      </w:r>
      <w:r>
        <w:rPr>
          <w:rFonts w:ascii="Times New Roman" w:hAnsi="Times New Roman"/>
          <w:sz w:val="24"/>
          <w:szCs w:val="24"/>
        </w:rPr>
        <w:t xml:space="preserve">е на лекарственный препарат до даты принятия такого решения. (в ред. Федерального </w:t>
      </w:r>
      <w:r>
        <w:rPr>
          <w:rFonts w:ascii="Times New Roman" w:hAnsi="Times New Roman"/>
          <w:sz w:val="24"/>
          <w:szCs w:val="24"/>
        </w:rPr>
        <w:lastRenderedPageBreak/>
        <w:t xml:space="preserve">закона </w:t>
      </w:r>
      <w:hyperlink r:id="rId68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Отмена государственной рег</w:t>
      </w:r>
      <w:r>
        <w:rPr>
          <w:rFonts w:ascii="Times New Roman" w:hAnsi="Times New Roman"/>
          <w:b/>
          <w:bCs/>
          <w:sz w:val="32"/>
          <w:szCs w:val="32"/>
        </w:rPr>
        <w:t>истрации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об отмене государственной регистрации лекарственного препарата и исключении лекарственного препарата из государственного реестра лекарственных средств принимается уполномоченным федеральным органом исполнительной в</w:t>
      </w:r>
      <w:r>
        <w:rPr>
          <w:rFonts w:ascii="Times New Roman" w:hAnsi="Times New Roman"/>
          <w:sz w:val="24"/>
          <w:szCs w:val="24"/>
        </w:rPr>
        <w:t>ласти в случае: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представления соответствующим уполномоченным федеральным органом исполнительной власти заключения о риске или об угрозе здоровью, жизни человека или животного при применении лекарственного препарата, превышающих его эффективность, по рез</w:t>
      </w:r>
      <w:r>
        <w:rPr>
          <w:rFonts w:ascii="Times New Roman" w:hAnsi="Times New Roman"/>
          <w:sz w:val="24"/>
          <w:szCs w:val="24"/>
        </w:rPr>
        <w:t>ультатам осуществляемого им мониторинга безопасности лекарственного препарата;</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статьи 32 (в ред. Федерального закона </w:t>
      </w:r>
      <w:hyperlink r:id="rId68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w:t>
      </w:r>
      <w:r>
        <w:rPr>
          <w:rFonts w:ascii="Times New Roman" w:hAnsi="Times New Roman"/>
          <w:b/>
          <w:bCs/>
          <w:i/>
          <w:iCs/>
          <w:sz w:val="24"/>
          <w:szCs w:val="24"/>
        </w:rPr>
        <w:t>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w:t>
      </w:r>
      <w:r>
        <w:rPr>
          <w:rFonts w:ascii="Times New Roman" w:hAnsi="Times New Roman"/>
          <w:b/>
          <w:bCs/>
          <w:i/>
          <w:iCs/>
          <w:sz w:val="24"/>
          <w:szCs w:val="24"/>
        </w:rPr>
        <w:t xml:space="preserve">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w:t>
      </w:r>
      <w:r>
        <w:rPr>
          <w:rFonts w:ascii="Times New Roman" w:hAnsi="Times New Roman"/>
          <w:b/>
          <w:bCs/>
          <w:i/>
          <w:iCs/>
          <w:sz w:val="24"/>
          <w:szCs w:val="24"/>
        </w:rPr>
        <w:t>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w:t>
      </w:r>
      <w:r>
        <w:rPr>
          <w:rFonts w:ascii="Times New Roman" w:hAnsi="Times New Roman"/>
          <w:b/>
          <w:bCs/>
          <w:i/>
          <w:iCs/>
          <w:sz w:val="24"/>
          <w:szCs w:val="24"/>
        </w:rPr>
        <w:t>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68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статьи 32 (в ред. Федерального закона </w:t>
      </w:r>
      <w:hyperlink r:id="rId686" w:history="1">
        <w:r>
          <w:rPr>
            <w:rFonts w:ascii="Times New Roman" w:hAnsi="Times New Roman"/>
            <w:b/>
            <w:bCs/>
            <w:i/>
            <w:iCs/>
            <w:sz w:val="24"/>
            <w:szCs w:val="24"/>
            <w:u w:val="single"/>
          </w:rPr>
          <w:t>от 30</w:t>
        </w:r>
        <w:r>
          <w:rPr>
            <w:rFonts w:ascii="Times New Roman" w:hAnsi="Times New Roman"/>
            <w:b/>
            <w:bCs/>
            <w:i/>
            <w:iCs/>
            <w:sz w:val="24"/>
            <w:szCs w:val="24"/>
            <w:u w:val="single"/>
          </w:rPr>
          <w:t>.01.2024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w:t>
      </w:r>
      <w:r>
        <w:rPr>
          <w:rFonts w:ascii="Times New Roman" w:hAnsi="Times New Roman"/>
          <w:b/>
          <w:bCs/>
          <w:i/>
          <w:iCs/>
          <w:sz w:val="24"/>
          <w:szCs w:val="24"/>
        </w:rPr>
        <w:t>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w:t>
      </w:r>
      <w:r>
        <w:rPr>
          <w:rFonts w:ascii="Times New Roman" w:hAnsi="Times New Roman"/>
          <w:b/>
          <w:bCs/>
          <w:i/>
          <w:iCs/>
          <w:sz w:val="24"/>
          <w:szCs w:val="24"/>
        </w:rPr>
        <w:t xml:space="preserve">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w:t>
      </w:r>
      <w:r>
        <w:rPr>
          <w:rFonts w:ascii="Times New Roman" w:hAnsi="Times New Roman"/>
          <w:b/>
          <w:bCs/>
          <w:i/>
          <w:iCs/>
          <w:sz w:val="24"/>
          <w:szCs w:val="24"/>
        </w:rPr>
        <w:t>органа исполнительной власти (</w:t>
      </w:r>
      <w:hyperlink r:id="rId68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подачи держателем или владельцем регистрационного удостоверения лекарственного </w:t>
      </w:r>
      <w:r>
        <w:rPr>
          <w:rFonts w:ascii="Times New Roman" w:hAnsi="Times New Roman"/>
          <w:sz w:val="24"/>
          <w:szCs w:val="24"/>
        </w:rPr>
        <w:t>препарата или уполномоченным им другим юридическим лицом заявления об отмене государственной регистрации лекарственного препарата, подписанного усиленной квалифицированной электронной подписью, путем его направления посредством единого портала в уполномоче</w:t>
      </w:r>
      <w:r>
        <w:rPr>
          <w:rFonts w:ascii="Times New Roman" w:hAnsi="Times New Roman"/>
          <w:sz w:val="24"/>
          <w:szCs w:val="24"/>
        </w:rPr>
        <w:t xml:space="preserve">нный федеральный орган исполнительной власти или личный кабинет уполномоченного федерального органа исполнительной власти в единой системе; (в ред. Федеральных законов </w:t>
      </w:r>
      <w:hyperlink r:id="rId688" w:history="1">
        <w:r>
          <w:rPr>
            <w:rFonts w:ascii="Times New Roman" w:hAnsi="Times New Roman"/>
            <w:sz w:val="24"/>
            <w:szCs w:val="24"/>
            <w:u w:val="single"/>
          </w:rPr>
          <w:t>от 22.1</w:t>
        </w:r>
        <w:r>
          <w:rPr>
            <w:rFonts w:ascii="Times New Roman" w:hAnsi="Times New Roman"/>
            <w:sz w:val="24"/>
            <w:szCs w:val="24"/>
            <w:u w:val="single"/>
          </w:rPr>
          <w:t>2.2014 N 429-ФЗ (ред. от 13.07.2015)</w:t>
        </w:r>
      </w:hyperlink>
      <w:r>
        <w:rPr>
          <w:rFonts w:ascii="Times New Roman" w:hAnsi="Times New Roman"/>
          <w:sz w:val="24"/>
          <w:szCs w:val="24"/>
        </w:rPr>
        <w:t xml:space="preserve">, </w:t>
      </w:r>
      <w:hyperlink r:id="rId68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неподтверждения государственной регистрации лекарственного препарата по истечении срока действия регистрац</w:t>
      </w:r>
      <w:r>
        <w:rPr>
          <w:rFonts w:ascii="Times New Roman" w:hAnsi="Times New Roman"/>
          <w:sz w:val="24"/>
          <w:szCs w:val="24"/>
        </w:rPr>
        <w:t>ионного удостоверения, выданного на пять лет;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непредставления заявителем информации, которая может повлечь за собой необходимость внесения изменений в документы, содержащиеся в регистрационном досье на зарегистрированный лекарственный препарат, в течени</w:t>
      </w:r>
      <w:r>
        <w:rPr>
          <w:rFonts w:ascii="Times New Roman" w:hAnsi="Times New Roman"/>
          <w:sz w:val="24"/>
          <w:szCs w:val="24"/>
        </w:rPr>
        <w:t>е тридцати рабочих дней со дня наступления этих изменений;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осуществления государственной регистрации лекарственного препарата под торговым наименованием зарегистрированного ранее под этим торговым наименованием лекарственного препарата, отличающегося ка</w:t>
      </w:r>
      <w:r>
        <w:rPr>
          <w:rFonts w:ascii="Times New Roman" w:hAnsi="Times New Roman"/>
          <w:sz w:val="24"/>
          <w:szCs w:val="24"/>
        </w:rPr>
        <w:t xml:space="preserve">чественным составом действующих веществ; (в ред. Федерального закона </w:t>
      </w:r>
      <w:hyperlink r:id="rId69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осуществления государственной регистрации одного и того</w:t>
      </w:r>
      <w:r>
        <w:rPr>
          <w:rFonts w:ascii="Times New Roman" w:hAnsi="Times New Roman"/>
          <w:sz w:val="24"/>
          <w:szCs w:val="24"/>
        </w:rPr>
        <w:t xml:space="preserve"> же лекарственного препарата в отношении одного и того же держателя или владельца регистрационного удостоверения лекарственного препарата в виде двух и более лекарственных препаратов под различными торговыми наименованиями; (в ред. Федерального закона </w:t>
      </w:r>
      <w:hyperlink r:id="rId691"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вынесения судом решения о нарушении прав правообладателя объектов интеллектуальной собственности при обращении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отсутствия ле</w:t>
      </w:r>
      <w:r>
        <w:rPr>
          <w:rFonts w:ascii="Times New Roman" w:hAnsi="Times New Roman"/>
          <w:sz w:val="24"/>
          <w:szCs w:val="24"/>
        </w:rPr>
        <w:t xml:space="preserve">карственного препарата в обращении в Российской Федерации в течение трех и более лет; (в ред. Федерального закона </w:t>
      </w:r>
      <w:hyperlink r:id="rId69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невыполнен</w:t>
      </w:r>
      <w:r>
        <w:rPr>
          <w:rFonts w:ascii="Times New Roman" w:hAnsi="Times New Roman"/>
          <w:sz w:val="24"/>
          <w:szCs w:val="24"/>
        </w:rPr>
        <w:t>ия держателем или владельцем регистрационного удостоверения лекарственного препарата либо уполномоченным ими другим юридическим лицом мероприятий по обеспечению безопасности лекарственных препаратов, установленных уполномоченным федеральным органом исполни</w:t>
      </w:r>
      <w:r>
        <w:rPr>
          <w:rFonts w:ascii="Times New Roman" w:hAnsi="Times New Roman"/>
          <w:sz w:val="24"/>
          <w:szCs w:val="24"/>
        </w:rPr>
        <w:t xml:space="preserve">тельной власти в соответствии с частями </w:t>
      </w:r>
      <w:hyperlink r:id="rId693" w:history="1">
        <w:r>
          <w:rPr>
            <w:rFonts w:ascii="Times New Roman" w:hAnsi="Times New Roman"/>
            <w:sz w:val="24"/>
            <w:szCs w:val="24"/>
            <w:u w:val="single"/>
          </w:rPr>
          <w:t>3</w:t>
        </w:r>
      </w:hyperlink>
      <w:r>
        <w:rPr>
          <w:rFonts w:ascii="Times New Roman" w:hAnsi="Times New Roman"/>
          <w:sz w:val="24"/>
          <w:szCs w:val="24"/>
        </w:rPr>
        <w:t xml:space="preserve"> и </w:t>
      </w:r>
      <w:hyperlink r:id="rId694" w:history="1">
        <w:r>
          <w:rPr>
            <w:rFonts w:ascii="Times New Roman" w:hAnsi="Times New Roman"/>
            <w:sz w:val="24"/>
            <w:szCs w:val="24"/>
            <w:u w:val="single"/>
          </w:rPr>
          <w:t>4</w:t>
        </w:r>
      </w:hyperlink>
      <w:r>
        <w:rPr>
          <w:rFonts w:ascii="Times New Roman" w:hAnsi="Times New Roman"/>
          <w:sz w:val="24"/>
          <w:szCs w:val="24"/>
        </w:rPr>
        <w:t xml:space="preserve"> статьи 64 настоящего Федерального закона, в ра</w:t>
      </w:r>
      <w:r>
        <w:rPr>
          <w:rFonts w:ascii="Times New Roman" w:hAnsi="Times New Roman"/>
          <w:sz w:val="24"/>
          <w:szCs w:val="24"/>
        </w:rPr>
        <w:t xml:space="preserve">мках осуществления фармаконадзора; (в ред. Федерального закона </w:t>
      </w:r>
      <w:hyperlink r:id="rId69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отказа держателя или владельца регистрационного удостоверени</w:t>
      </w:r>
      <w:r>
        <w:rPr>
          <w:rFonts w:ascii="Times New Roman" w:hAnsi="Times New Roman"/>
          <w:sz w:val="24"/>
          <w:szCs w:val="24"/>
        </w:rPr>
        <w:t>я лекарственного препарата либо уполномоченного ими другого юридического лица от внесения изменений в инструкцию по применению лекарственного препарата, касающихся новых подтвержденных данных о том, что риск причинения вреда здоровью человека или животного</w:t>
      </w:r>
      <w:r>
        <w:rPr>
          <w:rFonts w:ascii="Times New Roman" w:hAnsi="Times New Roman"/>
          <w:sz w:val="24"/>
          <w:szCs w:val="24"/>
        </w:rPr>
        <w:t xml:space="preserve"> вследствие приема лекарственного препарата превышает эффективность его применения. (в ред. Федерального закона </w:t>
      </w:r>
      <w:hyperlink r:id="rId69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Гос</w:t>
      </w:r>
      <w:r>
        <w:rPr>
          <w:rFonts w:ascii="Times New Roman" w:hAnsi="Times New Roman"/>
          <w:b/>
          <w:bCs/>
          <w:sz w:val="32"/>
          <w:szCs w:val="32"/>
        </w:rPr>
        <w:t>ударственный реестр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реестр лекарственных средств содержит перечень лекарственных препаратов, прошедших государственную регистрацию, перечень фармацевтических субстанций, входящих в состав лекарственных препаратов, и</w:t>
      </w:r>
      <w:r>
        <w:rPr>
          <w:rFonts w:ascii="Times New Roman" w:hAnsi="Times New Roman"/>
          <w:sz w:val="24"/>
          <w:szCs w:val="24"/>
        </w:rPr>
        <w:t xml:space="preserve"> следующую информацию:</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отношении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наименование лекарственного препарата (международное непатентованное, или группировочное, или химическое и торговое наименования); (в ред. Федерального закона </w:t>
      </w:r>
      <w:hyperlink r:id="rId69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лекарственная форма с указанием дозировки лекарственного препарата и его количества в потребительской упаковке;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наименование держателя или владельца ре</w:t>
      </w:r>
      <w:r>
        <w:rPr>
          <w:rFonts w:ascii="Times New Roman" w:hAnsi="Times New Roman"/>
          <w:sz w:val="24"/>
          <w:szCs w:val="24"/>
        </w:rPr>
        <w:t>гистрационного удостоверения лекарственного препарата и сведения о регистрации держателя или владельца регистрационного удостоверения лекарственного препарата для медицинского применения в качестве налогоплательщика в стране регистрации (для российских юри</w:t>
      </w:r>
      <w:r>
        <w:rPr>
          <w:rFonts w:ascii="Times New Roman" w:hAnsi="Times New Roman"/>
          <w:sz w:val="24"/>
          <w:szCs w:val="24"/>
        </w:rPr>
        <w:t xml:space="preserve">дических лиц - идентификационный номер налогоплательщика (ИНН), для иностранных юридических лиц - страна регистрации, наименование регистрирующего органа, регистрационный номер, код налогоплательщика в стране регистрации (инкорпорации) или его аналог); (в </w:t>
      </w:r>
      <w:r>
        <w:rPr>
          <w:rFonts w:ascii="Times New Roman" w:hAnsi="Times New Roman"/>
          <w:sz w:val="24"/>
          <w:szCs w:val="24"/>
        </w:rPr>
        <w:t xml:space="preserve">ред. Федерального закона </w:t>
      </w:r>
      <w:hyperlink r:id="rId698"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наименование и адрес производителя лекарственного препарата и сведения о регистрации производителя лекарственного препарат</w:t>
      </w:r>
      <w:r>
        <w:rPr>
          <w:rFonts w:ascii="Times New Roman" w:hAnsi="Times New Roman"/>
          <w:sz w:val="24"/>
          <w:szCs w:val="24"/>
        </w:rPr>
        <w:t>а для медицинского применения в качестве налогоплательщика в стране регистрации (для российских юридических лиц - идентификационный номер налогоплательщика (ИНН), для иностранных юридических лиц - страна регистрации, наименование регистрирующего органа, ре</w:t>
      </w:r>
      <w:r>
        <w:rPr>
          <w:rFonts w:ascii="Times New Roman" w:hAnsi="Times New Roman"/>
          <w:sz w:val="24"/>
          <w:szCs w:val="24"/>
        </w:rPr>
        <w:t xml:space="preserve">гистрационный номер, код налогоплательщика в стране регистрации (инкорпорации) или его аналог); (в ред. Федерального закона </w:t>
      </w:r>
      <w:hyperlink r:id="rId699"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фармакотерапевтическая </w:t>
      </w:r>
      <w:r>
        <w:rPr>
          <w:rFonts w:ascii="Times New Roman" w:hAnsi="Times New Roman"/>
          <w:sz w:val="24"/>
          <w:szCs w:val="24"/>
        </w:rPr>
        <w:t xml:space="preserve">группа, код лекарственного препарата по анатомо-терапевтическо-химической классификации, рекомендованной Всемирной организацией здравоохранения; (в ред. Федерального закона </w:t>
      </w:r>
      <w:hyperlink r:id="rId700" w:history="1">
        <w:r>
          <w:rPr>
            <w:rFonts w:ascii="Times New Roman" w:hAnsi="Times New Roman"/>
            <w:sz w:val="24"/>
            <w:szCs w:val="24"/>
            <w:u w:val="single"/>
          </w:rPr>
          <w:t>от</w:t>
        </w:r>
        <w:r>
          <w:rPr>
            <w:rFonts w:ascii="Times New Roman" w:hAnsi="Times New Roman"/>
            <w:sz w:val="24"/>
            <w:szCs w:val="24"/>
            <w:u w:val="single"/>
          </w:rPr>
          <w:t xml:space="preserve">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показания и противопоказания к применению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побочные действия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срок годности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условия хранения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w:t>
      </w:r>
      <w:r>
        <w:rPr>
          <w:rFonts w:ascii="Times New Roman" w:hAnsi="Times New Roman"/>
          <w:sz w:val="24"/>
          <w:szCs w:val="24"/>
        </w:rPr>
        <w:t>условия отпуска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номер фармакопейной статьи или в случае ее отсутствия номер нормативной документации либо нормативного документа;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дата государственной регистрации лекарственного препарата и его регистрационный номер, дата за</w:t>
      </w:r>
      <w:r>
        <w:rPr>
          <w:rFonts w:ascii="Times New Roman" w:hAnsi="Times New Roman"/>
          <w:sz w:val="24"/>
          <w:szCs w:val="24"/>
        </w:rPr>
        <w:t>мены регистрационного удостоверения лекарственного препарата на бессрочное регистрационное удостоверение лекарственного препарата, дата подачи заявления о подтверждении государственной регистрации лекарственного препарата, дата отмены государственной регис</w:t>
      </w:r>
      <w:r>
        <w:rPr>
          <w:rFonts w:ascii="Times New Roman" w:hAnsi="Times New Roman"/>
          <w:sz w:val="24"/>
          <w:szCs w:val="24"/>
        </w:rPr>
        <w:t xml:space="preserve">трации лекарственного препарата; (в ред. Федерального закона </w:t>
      </w:r>
      <w:hyperlink r:id="rId70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качественный состав и количественный состав действующих веществ</w:t>
      </w:r>
      <w:r>
        <w:rPr>
          <w:rFonts w:ascii="Times New Roman" w:hAnsi="Times New Roman"/>
          <w:sz w:val="24"/>
          <w:szCs w:val="24"/>
        </w:rPr>
        <w:t xml:space="preserve"> и качественный состав вспомогательных веществ лекарственного препарата; (в ред. Федерального закона </w:t>
      </w:r>
      <w:hyperlink r:id="rId70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информация обо всех ра</w:t>
      </w:r>
      <w:r>
        <w:rPr>
          <w:rFonts w:ascii="Times New Roman" w:hAnsi="Times New Roman"/>
          <w:sz w:val="24"/>
          <w:szCs w:val="24"/>
        </w:rPr>
        <w:t xml:space="preserve">зрешенных видах вторичной (потребительской) упаковки; (в ред. Федерального закона </w:t>
      </w:r>
      <w:hyperlink r:id="rId70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 дата принятия решения о возможности рассм</w:t>
      </w:r>
      <w:r>
        <w:rPr>
          <w:rFonts w:ascii="Times New Roman" w:hAnsi="Times New Roman"/>
          <w:sz w:val="24"/>
          <w:szCs w:val="24"/>
        </w:rPr>
        <w:t xml:space="preserve">атривать лекарственный препарат при государственной регистрации в качестве орфанного лекарственного препарата (для лекарственных препаратов для медицинского применения); (в ред. Федеральных законов </w:t>
      </w:r>
      <w:hyperlink r:id="rId70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05"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 наличие лекарственного препарата в перечне жизненно необходимых и важнейши</w:t>
      </w:r>
      <w:r>
        <w:rPr>
          <w:rFonts w:ascii="Times New Roman" w:hAnsi="Times New Roman"/>
          <w:sz w:val="24"/>
          <w:szCs w:val="24"/>
        </w:rPr>
        <w:t xml:space="preserve">х </w:t>
      </w:r>
      <w:r>
        <w:rPr>
          <w:rFonts w:ascii="Times New Roman" w:hAnsi="Times New Roman"/>
          <w:sz w:val="24"/>
          <w:szCs w:val="24"/>
        </w:rPr>
        <w:lastRenderedPageBreak/>
        <w:t xml:space="preserve">лекарственных препаратов (для лекарственных препаратов для медицинского применения); (в ред. Федеральных законов </w:t>
      </w:r>
      <w:hyperlink r:id="rId706"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07"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наличие в лекарственном препарате наркотических средств, психотропных веществ и их прекурсоров, подлежащих контролю в Российской Федерации, в соответствии с </w:t>
      </w:r>
      <w:r>
        <w:rPr>
          <w:rFonts w:ascii="Times New Roman" w:hAnsi="Times New Roman"/>
          <w:sz w:val="24"/>
          <w:szCs w:val="24"/>
        </w:rPr>
        <w:t xml:space="preserve">законодательством Российской Федерации, международными договорами Российской Федерации, в том числе Единой конвенцией о наркотических средствах 1961 года и Конвенцией о психотропных веществах 1971 года; (в ред. Федерального закона </w:t>
      </w:r>
      <w:hyperlink r:id="rId70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 информация о том, является ли данный лекарственный препарат референтным лекарственным препаратом; (в ред. Федерального закона </w:t>
      </w:r>
      <w:hyperlink r:id="rId70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сведения о подаче заявления о внесении изменений в документы, содержащиеся в регистрационном досье на лекарственный препарат; (в ред. Федеральног</w:t>
      </w:r>
      <w:r>
        <w:rPr>
          <w:rFonts w:ascii="Times New Roman" w:hAnsi="Times New Roman"/>
          <w:sz w:val="24"/>
          <w:szCs w:val="24"/>
        </w:rPr>
        <w:t xml:space="preserve">о закона </w:t>
      </w:r>
      <w:hyperlink r:id="rId71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 подпункт утратил силу. (в ред. Федерального закона </w:t>
      </w:r>
      <w:hyperlink r:id="rId711"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х) срок введения лекарственного препарата для ветеринарного применения в гражданский оборот; (в ред. Федеральных законов </w:t>
      </w:r>
      <w:hyperlink r:id="rId712" w:history="1">
        <w:r>
          <w:rPr>
            <w:rFonts w:ascii="Times New Roman" w:hAnsi="Times New Roman"/>
            <w:sz w:val="24"/>
            <w:szCs w:val="24"/>
            <w:u w:val="single"/>
          </w:rPr>
          <w:t>от 22.12.</w:t>
        </w:r>
        <w:r>
          <w:rPr>
            <w:rFonts w:ascii="Times New Roman" w:hAnsi="Times New Roman"/>
            <w:sz w:val="24"/>
            <w:szCs w:val="24"/>
            <w:u w:val="single"/>
          </w:rPr>
          <w:t>2014 N 429-ФЗ (ред. от 13.07.2015)</w:t>
        </w:r>
      </w:hyperlink>
      <w:r>
        <w:rPr>
          <w:rFonts w:ascii="Times New Roman" w:hAnsi="Times New Roman"/>
          <w:sz w:val="24"/>
          <w:szCs w:val="24"/>
        </w:rPr>
        <w:t xml:space="preserve">, </w:t>
      </w:r>
      <w:hyperlink r:id="rId71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 информация о том, является ли данный лекарственный препарат орфанным лекарственным препаратом, иммунобиологи</w:t>
      </w:r>
      <w:r>
        <w:rPr>
          <w:rFonts w:ascii="Times New Roman" w:hAnsi="Times New Roman"/>
          <w:sz w:val="24"/>
          <w:szCs w:val="24"/>
        </w:rPr>
        <w:t>ческим лекарственным препаратом, радиофармацевтическим лекарственным препаратом, гомеопатическим лекарственным препаратом, биологическим лекарственным препаратом, высокотехнологичным лекарственным препаратом, впервые зарегистрированным в Российской Федерац</w:t>
      </w:r>
      <w:r>
        <w:rPr>
          <w:rFonts w:ascii="Times New Roman" w:hAnsi="Times New Roman"/>
          <w:sz w:val="24"/>
          <w:szCs w:val="24"/>
        </w:rPr>
        <w:t xml:space="preserve">ии в соответствии с настоящим Федеральным законом или актами, составляющими право Союза; (в ред. Федерального закона </w:t>
      </w:r>
      <w:hyperlink r:id="rId71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фармацевтических с</w:t>
      </w:r>
      <w:r>
        <w:rPr>
          <w:rFonts w:ascii="Times New Roman" w:hAnsi="Times New Roman"/>
          <w:sz w:val="24"/>
          <w:szCs w:val="24"/>
        </w:rPr>
        <w:t>убстанций: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наименование фармацевтической субстанции (международное непатентованное, или группировочное, или химическое и торговое наименования), форма выпуска (с указанием дозировки (при наличии), фасовки и упаковки); (в ред. Федеральных законов </w:t>
      </w:r>
      <w:hyperlink r:id="rId715"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1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наименование и адрес про</w:t>
      </w:r>
      <w:r>
        <w:rPr>
          <w:rFonts w:ascii="Times New Roman" w:hAnsi="Times New Roman"/>
          <w:sz w:val="24"/>
          <w:szCs w:val="24"/>
        </w:rPr>
        <w:t>изводителя фармацевтической субстанции (для российских юридических лиц - идентификационный номер налогоплательщика (ИНН), для иностранных юридических лиц - страна регистрации, наименование регистрирующего органа, регистрационный номер, код налогоплательщик</w:t>
      </w:r>
      <w:r>
        <w:rPr>
          <w:rFonts w:ascii="Times New Roman" w:hAnsi="Times New Roman"/>
          <w:sz w:val="24"/>
          <w:szCs w:val="24"/>
        </w:rPr>
        <w:t xml:space="preserve">а в стране регистрации (инкорпорации) или его аналог); (в ред. Федерального закона </w:t>
      </w:r>
      <w:hyperlink r:id="rId71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срок годности фармацевтической субстанции;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условия хранения ф</w:t>
      </w:r>
      <w:r>
        <w:rPr>
          <w:rFonts w:ascii="Times New Roman" w:hAnsi="Times New Roman"/>
          <w:sz w:val="24"/>
          <w:szCs w:val="24"/>
        </w:rPr>
        <w:t>армацевтической субстанции;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номер фармакопейной статьи или в случае ее отсутствия номер нормативной документации либо нормативного документа;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наличие фармацевтической субстанции в перечне наркотических средств, психотропных веществ и их прекурсоров, </w:t>
      </w:r>
      <w:r>
        <w:rPr>
          <w:rFonts w:ascii="Times New Roman" w:hAnsi="Times New Roman"/>
          <w:sz w:val="24"/>
          <w:szCs w:val="24"/>
        </w:rPr>
        <w:t xml:space="preserve">подлежащих контролю в Российской Федерации, в соответствии с </w:t>
      </w:r>
      <w:r>
        <w:rPr>
          <w:rFonts w:ascii="Times New Roman" w:hAnsi="Times New Roman"/>
          <w:sz w:val="24"/>
          <w:szCs w:val="24"/>
        </w:rPr>
        <w:lastRenderedPageBreak/>
        <w:t>законодательством Российской Федерации, международными договорами Российской Федерации, в том числе Единой конвенцией о наркотических средствах 1961 года и Конвенцией о психотропных веществах 197</w:t>
      </w:r>
      <w:r>
        <w:rPr>
          <w:rFonts w:ascii="Times New Roman" w:hAnsi="Times New Roman"/>
          <w:sz w:val="24"/>
          <w:szCs w:val="24"/>
        </w:rPr>
        <w:t xml:space="preserve">1 года. (в ред. Федерального закона </w:t>
      </w:r>
      <w:hyperlink r:id="rId71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Фармацевтическая субстанция, произведенная для реализации, может быть включена в госуда</w:t>
      </w:r>
      <w:r>
        <w:rPr>
          <w:rFonts w:ascii="Times New Roman" w:hAnsi="Times New Roman"/>
          <w:sz w:val="24"/>
          <w:szCs w:val="24"/>
        </w:rPr>
        <w:t>рственный реестр лекарственных средств на основании заявления разработчика или производителя лекарственного средства либо уполномоченного ими юридического лица при условии проведения в отношении такой фармацевтической субстанции экспертизы качества фармаце</w:t>
      </w:r>
      <w:r>
        <w:rPr>
          <w:rFonts w:ascii="Times New Roman" w:hAnsi="Times New Roman"/>
          <w:sz w:val="24"/>
          <w:szCs w:val="24"/>
        </w:rPr>
        <w:t>втической субстанции в порядке, установленном статьей 34 настоящего Федерального закона. В отношении фармацевтических субстанций, произведенных для реализации, в государственном реестре лекарственных средств содержится следующая информация: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w:t>
      </w:r>
      <w:r>
        <w:rPr>
          <w:rFonts w:ascii="Times New Roman" w:hAnsi="Times New Roman"/>
          <w:sz w:val="24"/>
          <w:szCs w:val="24"/>
        </w:rPr>
        <w:t xml:space="preserve"> фармацевтической субстанции (международное непатентованное, или группировочное, или химическое и торговое наименования), форма выпуска (с указанием дозировки (при наличии), фасовки и упаковки); (в ред. Федеральных законов </w:t>
      </w:r>
      <w:hyperlink r:id="rId719"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2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наименование, адрес производителя фармацевтической</w:t>
      </w:r>
      <w:r>
        <w:rPr>
          <w:rFonts w:ascii="Times New Roman" w:hAnsi="Times New Roman"/>
          <w:sz w:val="24"/>
          <w:szCs w:val="24"/>
        </w:rPr>
        <w:t xml:space="preserve"> субстанции, а также в отношении лекарственных средств для медицинского применения сведения о регистрации производителя фармацевтической субстанции в качестве налогоплательщика в стране регистрации (для российских юридических лиц - идентификационный номер </w:t>
      </w:r>
      <w:r>
        <w:rPr>
          <w:rFonts w:ascii="Times New Roman" w:hAnsi="Times New Roman"/>
          <w:sz w:val="24"/>
          <w:szCs w:val="24"/>
        </w:rPr>
        <w:t xml:space="preserve">налогоплательщика (ИНН), для иностранных юридических лиц - страна регистрации, наименование регистрирующего органа, регистрационный номер, код налогоплательщика в стране регистрации (инкорпорации) или его аналог); (в ред. Федерального закона </w:t>
      </w:r>
      <w:hyperlink r:id="rId721"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срок годности фармацевтической субстанции; (в ред. Федерального закона </w:t>
      </w:r>
      <w:hyperlink r:id="rId722" w:history="1">
        <w:r>
          <w:rPr>
            <w:rFonts w:ascii="Times New Roman" w:hAnsi="Times New Roman"/>
            <w:sz w:val="24"/>
            <w:szCs w:val="24"/>
            <w:u w:val="single"/>
          </w:rPr>
          <w:t>от 22.12</w:t>
        </w:r>
        <w:r>
          <w:rPr>
            <w:rFonts w:ascii="Times New Roman" w:hAnsi="Times New Roman"/>
            <w:sz w:val="24"/>
            <w:szCs w:val="24"/>
            <w:u w:val="single"/>
          </w:rPr>
          <w:t>.2014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условия хранения фармацевтической субстанции; (в ред. Федерального закона </w:t>
      </w:r>
      <w:hyperlink r:id="rId72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номер </w:t>
      </w:r>
      <w:r>
        <w:rPr>
          <w:rFonts w:ascii="Times New Roman" w:hAnsi="Times New Roman"/>
          <w:sz w:val="24"/>
          <w:szCs w:val="24"/>
        </w:rPr>
        <w:t xml:space="preserve">фармакопейной статьи либо в случае ее отсутствия номер нормативной документации или нормативного документа; (в ред. Федерального закона </w:t>
      </w:r>
      <w:hyperlink r:id="rId724" w:history="1">
        <w:r>
          <w:rPr>
            <w:rFonts w:ascii="Times New Roman" w:hAnsi="Times New Roman"/>
            <w:sz w:val="24"/>
            <w:szCs w:val="24"/>
            <w:u w:val="single"/>
          </w:rPr>
          <w:t>от 22.12.2014 N 429-ФЗ (ред. от 13.07.</w:t>
        </w:r>
        <w:r>
          <w:rPr>
            <w:rFonts w:ascii="Times New Roman" w:hAnsi="Times New Roman"/>
            <w:sz w:val="24"/>
            <w:szCs w:val="24"/>
            <w:u w:val="single"/>
          </w:rPr>
          <w:t>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наличие фармацевтической субстанции в перечне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w:t>
      </w:r>
      <w:r>
        <w:rPr>
          <w:rFonts w:ascii="Times New Roman" w:hAnsi="Times New Roman"/>
          <w:sz w:val="24"/>
          <w:szCs w:val="24"/>
        </w:rPr>
        <w:t xml:space="preserve">ой Федерации, в том числе Единой конвенцией о наркотических средствах 1961 года и Конвенцией о психотропных веществах 1971 года; (в ред. Федерального закона </w:t>
      </w:r>
      <w:hyperlink r:id="rId725" w:history="1">
        <w:r>
          <w:rPr>
            <w:rFonts w:ascii="Times New Roman" w:hAnsi="Times New Roman"/>
            <w:sz w:val="24"/>
            <w:szCs w:val="24"/>
            <w:u w:val="single"/>
          </w:rPr>
          <w:t>от 22.12.2014 N 4</w:t>
        </w:r>
        <w:r>
          <w:rPr>
            <w:rFonts w:ascii="Times New Roman" w:hAnsi="Times New Roman"/>
            <w:sz w:val="24"/>
            <w:szCs w:val="24"/>
            <w:u w:val="single"/>
          </w:rPr>
          <w:t>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дата включения фармацевтической субстанции в государственный реестр лекарственных средств, дата внесения изменений в документы фармацевтической субстанции, дата исключения фармацевтической субстанции из государственного ре</w:t>
      </w:r>
      <w:r>
        <w:rPr>
          <w:rFonts w:ascii="Times New Roman" w:hAnsi="Times New Roman"/>
          <w:sz w:val="24"/>
          <w:szCs w:val="24"/>
        </w:rPr>
        <w:t xml:space="preserve">естра лекарственных средств. (в ред. Федерального закона </w:t>
      </w:r>
      <w:hyperlink r:id="rId72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ведения государственного реестра лекарственных средств для</w:t>
      </w:r>
      <w:r>
        <w:rPr>
          <w:rFonts w:ascii="Times New Roman" w:hAnsi="Times New Roman"/>
          <w:sz w:val="24"/>
          <w:szCs w:val="24"/>
        </w:rPr>
        <w:t xml:space="preserve"> медицинского применения и порядок ведения государственного реестра лекарственных средств для ветеринарного применения утверждаются соответствующим уполномоченным федеральным органом исполнительной власти.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 Включение в государственный реестр лек</w:t>
      </w:r>
      <w:r>
        <w:rPr>
          <w:rFonts w:ascii="Times New Roman" w:hAnsi="Times New Roman"/>
          <w:b/>
          <w:bCs/>
          <w:sz w:val="32"/>
          <w:szCs w:val="32"/>
        </w:rPr>
        <w:t xml:space="preserve">арственных средств и исключение из государственного реестра лекарственных средств фармацевтической субстанции, произведенной для реализации (в ред. Федерального закона </w:t>
      </w:r>
      <w:hyperlink r:id="rId727" w:history="1">
        <w:r>
          <w:rPr>
            <w:rFonts w:ascii="Times New Roman" w:hAnsi="Times New Roman"/>
            <w:b/>
            <w:bCs/>
            <w:sz w:val="32"/>
            <w:szCs w:val="32"/>
            <w:u w:val="single"/>
          </w:rPr>
          <w:t>от 22.</w:t>
        </w:r>
        <w:r>
          <w:rPr>
            <w:rFonts w:ascii="Times New Roman" w:hAnsi="Times New Roman"/>
            <w:b/>
            <w:bCs/>
            <w:sz w:val="32"/>
            <w:szCs w:val="32"/>
            <w:u w:val="single"/>
          </w:rPr>
          <w:t>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Для включения фармацевтической субстанции, произведенной для реализации, в государственный реестр лекарственных средств, проводится экспертиза ее качества. (в ред. Федерального закона </w:t>
      </w:r>
      <w:hyperlink r:id="rId72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34 (в ред. Федерального закона </w:t>
      </w:r>
      <w:hyperlink r:id="rId72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w:t>
      </w:r>
      <w:r>
        <w:rPr>
          <w:rFonts w:ascii="Times New Roman" w:hAnsi="Times New Roman"/>
          <w:b/>
          <w:bCs/>
          <w:i/>
          <w:iCs/>
          <w:sz w:val="24"/>
          <w:szCs w:val="24"/>
        </w:rPr>
        <w:t>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w:t>
      </w:r>
      <w:r>
        <w:rPr>
          <w:rFonts w:ascii="Times New Roman" w:hAnsi="Times New Roman"/>
          <w:b/>
          <w:bCs/>
          <w:i/>
          <w:iCs/>
          <w:sz w:val="24"/>
          <w:szCs w:val="24"/>
        </w:rPr>
        <w:t xml:space="preserve">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w:t>
      </w:r>
      <w:r>
        <w:rPr>
          <w:rFonts w:ascii="Times New Roman" w:hAnsi="Times New Roman"/>
          <w:b/>
          <w:bCs/>
          <w:i/>
          <w:iCs/>
          <w:sz w:val="24"/>
          <w:szCs w:val="24"/>
        </w:rPr>
        <w:t>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w:t>
      </w:r>
      <w:r>
        <w:rPr>
          <w:rFonts w:ascii="Times New Roman" w:hAnsi="Times New Roman"/>
          <w:b/>
          <w:bCs/>
          <w:i/>
          <w:iCs/>
          <w:sz w:val="24"/>
          <w:szCs w:val="24"/>
        </w:rPr>
        <w:t>олнительной власти (</w:t>
      </w:r>
      <w:hyperlink r:id="rId73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статьи 34 (в ред. Федерального закона </w:t>
      </w:r>
      <w:hyperlink r:id="rId73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w:t>
      </w:r>
      <w:r>
        <w:rPr>
          <w:rFonts w:ascii="Times New Roman" w:hAnsi="Times New Roman"/>
          <w:b/>
          <w:bCs/>
          <w:i/>
          <w:iCs/>
          <w:sz w:val="24"/>
          <w:szCs w:val="24"/>
        </w:rPr>
        <w:t xml:space="preserve">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w:t>
      </w:r>
      <w:r>
        <w:rPr>
          <w:rFonts w:ascii="Times New Roman" w:hAnsi="Times New Roman"/>
          <w:b/>
          <w:bCs/>
          <w:i/>
          <w:iCs/>
          <w:sz w:val="24"/>
          <w:szCs w:val="24"/>
        </w:rPr>
        <w:t>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w:t>
      </w:r>
      <w:r>
        <w:rPr>
          <w:rFonts w:ascii="Times New Roman" w:hAnsi="Times New Roman"/>
          <w:b/>
          <w:bCs/>
          <w:i/>
          <w:iCs/>
          <w:sz w:val="24"/>
          <w:szCs w:val="24"/>
        </w:rPr>
        <w:t>ифицированной электронной подписью уполномоченного лица уполномоченного федерального органа исполнительной власти (</w:t>
      </w:r>
      <w:hyperlink r:id="rId73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r>
        <w:rPr>
          <w:rFonts w:ascii="Times New Roman" w:hAnsi="Times New Roman"/>
          <w:b/>
          <w:bCs/>
          <w:i/>
          <w:iCs/>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Экспертиза качества указанной в части 1 настоящей статьи фармацевтической субстанции, составление комиссией экспертов заключений по результатам этой экспертизы, подписание их усиленными квалифицированными электронными подписями, направление данных за</w:t>
      </w:r>
      <w:r>
        <w:rPr>
          <w:rFonts w:ascii="Times New Roman" w:hAnsi="Times New Roman"/>
          <w:sz w:val="24"/>
          <w:szCs w:val="24"/>
        </w:rPr>
        <w:t>ключений в личный кабинет уполномоченного федерального органа исполнительной власти в единой системе осуществляются в срок, не превышающий тридцати рабочих дней со дня направления в личный кабинет экспертного учреждения в единой системе соответствующего за</w:t>
      </w:r>
      <w:r>
        <w:rPr>
          <w:rFonts w:ascii="Times New Roman" w:hAnsi="Times New Roman"/>
          <w:sz w:val="24"/>
          <w:szCs w:val="24"/>
        </w:rPr>
        <w:t xml:space="preserve">дания уполномоченного федерального органа исполнительной власти, подписанного усиленной квалифицированной электронной подписью, и следующих документов (сведений): (в ред. Федерального закона </w:t>
      </w:r>
      <w:hyperlink r:id="rId73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сведения о дате предоставления и регистрационном номере лицензии на производство лекарственных средств или сведения о дате предоставления и регистрационном номере заключения о соответствии производителя лекарстве</w:t>
      </w:r>
      <w:r>
        <w:rPr>
          <w:rFonts w:ascii="Times New Roman" w:hAnsi="Times New Roman"/>
          <w:sz w:val="24"/>
          <w:szCs w:val="24"/>
        </w:rPr>
        <w:t>нных средств требованиям правил надлежащей производственной практики, выданных (предоставленных) уполномоченным федеральным органом исполнительной власти, в случае, если производство лекарственного средства осуществляется в Российской Федерации; (в ред. Фе</w:t>
      </w:r>
      <w:r>
        <w:rPr>
          <w:rFonts w:ascii="Times New Roman" w:hAnsi="Times New Roman"/>
          <w:sz w:val="24"/>
          <w:szCs w:val="24"/>
        </w:rPr>
        <w:t xml:space="preserve">деральных законов </w:t>
      </w:r>
      <w:hyperlink r:id="rId734"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35"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73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2 статьи 34 (в ред. Федерального закона </w:t>
      </w:r>
      <w:hyperlink r:id="rId737" w:history="1">
        <w:r>
          <w:rPr>
            <w:rFonts w:ascii="Times New Roman" w:hAnsi="Times New Roman"/>
            <w:b/>
            <w:bCs/>
            <w:i/>
            <w:iCs/>
            <w:sz w:val="24"/>
            <w:szCs w:val="24"/>
            <w:u w:val="single"/>
          </w:rPr>
          <w:t>от 3</w:t>
        </w:r>
        <w:r>
          <w:rPr>
            <w:rFonts w:ascii="Times New Roman" w:hAnsi="Times New Roman"/>
            <w:b/>
            <w:bCs/>
            <w:i/>
            <w:iCs/>
            <w:sz w:val="24"/>
            <w:szCs w:val="24"/>
            <w:u w:val="single"/>
          </w:rPr>
          <w:t>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w:t>
      </w:r>
      <w:r>
        <w:rPr>
          <w:rFonts w:ascii="Times New Roman" w:hAnsi="Times New Roman"/>
          <w:b/>
          <w:bCs/>
          <w:i/>
          <w:iCs/>
          <w:sz w:val="24"/>
          <w:szCs w:val="24"/>
        </w:rPr>
        <w:t>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w:t>
      </w:r>
      <w:r>
        <w:rPr>
          <w:rFonts w:ascii="Times New Roman" w:hAnsi="Times New Roman"/>
          <w:b/>
          <w:bCs/>
          <w:i/>
          <w:iCs/>
          <w:sz w:val="24"/>
          <w:szCs w:val="24"/>
        </w:rPr>
        <w:t>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w:t>
      </w:r>
      <w:r>
        <w:rPr>
          <w:rFonts w:ascii="Times New Roman" w:hAnsi="Times New Roman"/>
          <w:b/>
          <w:bCs/>
          <w:i/>
          <w:iCs/>
          <w:sz w:val="24"/>
          <w:szCs w:val="24"/>
        </w:rPr>
        <w:t>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w:t>
      </w:r>
      <w:r>
        <w:rPr>
          <w:rFonts w:ascii="Times New Roman" w:hAnsi="Times New Roman"/>
          <w:b/>
          <w:bCs/>
          <w:i/>
          <w:iCs/>
          <w:sz w:val="24"/>
          <w:szCs w:val="24"/>
        </w:rPr>
        <w:t>асти (</w:t>
      </w:r>
      <w:hyperlink r:id="rId73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2 статьи 34 (в ред. Федерального закона </w:t>
      </w:r>
      <w:hyperlink r:id="rId739"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w:t>
      </w:r>
      <w:r>
        <w:rPr>
          <w:rFonts w:ascii="Times New Roman" w:hAnsi="Times New Roman"/>
          <w:b/>
          <w:bCs/>
          <w:i/>
          <w:iCs/>
          <w:sz w:val="24"/>
          <w:szCs w:val="24"/>
        </w:rPr>
        <w:t>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w:t>
      </w:r>
      <w:r>
        <w:rPr>
          <w:rFonts w:ascii="Times New Roman" w:hAnsi="Times New Roman"/>
          <w:b/>
          <w:bCs/>
          <w:i/>
          <w:iCs/>
          <w:sz w:val="24"/>
          <w:szCs w:val="24"/>
        </w:rPr>
        <w:t>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w:t>
      </w:r>
      <w:r>
        <w:rPr>
          <w:rFonts w:ascii="Times New Roman" w:hAnsi="Times New Roman"/>
          <w:b/>
          <w:bCs/>
          <w:i/>
          <w:iCs/>
          <w:sz w:val="24"/>
          <w:szCs w:val="24"/>
        </w:rPr>
        <w:t>моченного лица уполномоченного федерального органа исполнительной власти (</w:t>
      </w:r>
      <w:hyperlink r:id="rId740"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копия документа, выданного уполномо</w:t>
      </w:r>
      <w:r>
        <w:rPr>
          <w:rFonts w:ascii="Times New Roman" w:hAnsi="Times New Roman"/>
          <w:sz w:val="24"/>
          <w:szCs w:val="24"/>
        </w:rPr>
        <w:t>ченным органом страны производителя лекарственного средства и подтверждающего разрешение производства лекарственного средства, и его перевод на русский язык, заверенные в установленном порядке, а также копия заключения о соответствии производителя лекарств</w:t>
      </w:r>
      <w:r>
        <w:rPr>
          <w:rFonts w:ascii="Times New Roman" w:hAnsi="Times New Roman"/>
          <w:sz w:val="24"/>
          <w:szCs w:val="24"/>
        </w:rPr>
        <w:t xml:space="preserve">енных средств требованиям правил надлежащей производственной практики, выданного уполномоченным федеральным органом исполнительной власти, либо копия решения уполномоченного федерального органа исполнительной власти о проведении фармацевтической инспекции </w:t>
      </w:r>
      <w:r>
        <w:rPr>
          <w:rFonts w:ascii="Times New Roman" w:hAnsi="Times New Roman"/>
          <w:sz w:val="24"/>
          <w:szCs w:val="24"/>
        </w:rPr>
        <w:t>производства лекарственных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экономического союза. Указанные документы представляются в случае, если производство лекарственного средства</w:t>
      </w:r>
      <w:r>
        <w:rPr>
          <w:rFonts w:ascii="Times New Roman" w:hAnsi="Times New Roman"/>
          <w:sz w:val="24"/>
          <w:szCs w:val="24"/>
        </w:rPr>
        <w:t xml:space="preserve"> осуществляется за пределами Российской Федерации; (в ред. Федеральных законов </w:t>
      </w:r>
      <w:hyperlink r:id="rId741" w:history="1">
        <w:r>
          <w:rPr>
            <w:rFonts w:ascii="Times New Roman" w:hAnsi="Times New Roman"/>
            <w:sz w:val="24"/>
            <w:szCs w:val="24"/>
            <w:u w:val="single"/>
          </w:rPr>
          <w:t xml:space="preserve">от </w:t>
        </w:r>
        <w:r>
          <w:rPr>
            <w:rFonts w:ascii="Times New Roman" w:hAnsi="Times New Roman"/>
            <w:sz w:val="24"/>
            <w:szCs w:val="24"/>
            <w:u w:val="single"/>
          </w:rPr>
          <w:lastRenderedPageBreak/>
          <w:t>04.06.2018 N 140-ФЗ</w:t>
        </w:r>
      </w:hyperlink>
      <w:r>
        <w:rPr>
          <w:rFonts w:ascii="Times New Roman" w:hAnsi="Times New Roman"/>
          <w:sz w:val="24"/>
          <w:szCs w:val="24"/>
        </w:rPr>
        <w:t xml:space="preserve">, </w:t>
      </w:r>
      <w:hyperlink r:id="rId74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документ, содержащий следующие сведения о фармацевтической субстанции: (в ред. Федерального закона </w:t>
      </w:r>
      <w:hyperlink r:id="rId743" w:history="1">
        <w:r>
          <w:rPr>
            <w:rFonts w:ascii="Times New Roman" w:hAnsi="Times New Roman"/>
            <w:sz w:val="24"/>
            <w:szCs w:val="24"/>
            <w:u w:val="single"/>
          </w:rPr>
          <w:t>от 22.12.2014 N 429-ФЗ (ред. от 13.07</w:t>
        </w:r>
        <w:r>
          <w:rPr>
            <w:rFonts w:ascii="Times New Roman" w:hAnsi="Times New Roman"/>
            <w:sz w:val="24"/>
            <w:szCs w:val="24"/>
            <w:u w:val="single"/>
          </w:rPr>
          <w:t>.2015)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наименование фармацевтической субстанции, ее структура, общие свойства; (в ред. Федерального закона </w:t>
      </w:r>
      <w:hyperlink r:id="rId74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w:t>
      </w:r>
      <w:r>
        <w:rPr>
          <w:rFonts w:ascii="Times New Roman" w:hAnsi="Times New Roman"/>
          <w:sz w:val="24"/>
          <w:szCs w:val="24"/>
        </w:rPr>
        <w:t xml:space="preserve">ние и адрес производителя; (в ред. Федерального закона </w:t>
      </w:r>
      <w:hyperlink r:id="rId74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технология производства с описанием стадий производства и методов ко</w:t>
      </w:r>
      <w:r>
        <w:rPr>
          <w:rFonts w:ascii="Times New Roman" w:hAnsi="Times New Roman"/>
          <w:sz w:val="24"/>
          <w:szCs w:val="24"/>
        </w:rPr>
        <w:t xml:space="preserve">нтроля на всех стадиях производства; (в ред. Федерального закона </w:t>
      </w:r>
      <w:hyperlink r:id="rId74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описание разработки процесса производства; (в ред. Федерал</w:t>
      </w:r>
      <w:r>
        <w:rPr>
          <w:rFonts w:ascii="Times New Roman" w:hAnsi="Times New Roman"/>
          <w:sz w:val="24"/>
          <w:szCs w:val="24"/>
        </w:rPr>
        <w:t xml:space="preserve">ьного закона </w:t>
      </w:r>
      <w:hyperlink r:id="rId74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описание контроля критических стадий процесса производства и промежуточной продукции; (в ред. Федерального зак</w:t>
      </w:r>
      <w:r>
        <w:rPr>
          <w:rFonts w:ascii="Times New Roman" w:hAnsi="Times New Roman"/>
          <w:sz w:val="24"/>
          <w:szCs w:val="24"/>
        </w:rPr>
        <w:t xml:space="preserve">она </w:t>
      </w:r>
      <w:hyperlink r:id="rId74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документальное подтверждение (валидация) процессов и (или) их оценка; (в ред. Федерального закона </w:t>
      </w:r>
      <w:hyperlink r:id="rId74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свойства и структура действующих веществ; (в ред. Федерального закона </w:t>
      </w:r>
      <w:hyperlink r:id="rId75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 характеристика примесей; (в ред. Федерального закона </w:t>
      </w:r>
      <w:hyperlink r:id="rId75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спецификаци</w:t>
      </w:r>
      <w:r>
        <w:rPr>
          <w:rFonts w:ascii="Times New Roman" w:hAnsi="Times New Roman"/>
          <w:sz w:val="24"/>
          <w:szCs w:val="24"/>
        </w:rPr>
        <w:t xml:space="preserve">я на фармацевтическую субстанцию и ее обоснование; (в ред. Федерального закона </w:t>
      </w:r>
      <w:hyperlink r:id="rId75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аналитические методики, используемые при осу</w:t>
      </w:r>
      <w:r>
        <w:rPr>
          <w:rFonts w:ascii="Times New Roman" w:hAnsi="Times New Roman"/>
          <w:sz w:val="24"/>
          <w:szCs w:val="24"/>
        </w:rPr>
        <w:t xml:space="preserve">ществлении контроля качества фармацевтической субстанции; (в ред. Федерального закона </w:t>
      </w:r>
      <w:hyperlink r:id="rId75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документальное подтверждение (валидац</w:t>
      </w:r>
      <w:r>
        <w:rPr>
          <w:rFonts w:ascii="Times New Roman" w:hAnsi="Times New Roman"/>
          <w:sz w:val="24"/>
          <w:szCs w:val="24"/>
        </w:rPr>
        <w:t xml:space="preserve">ия) аналитических методик, используемых при осуществлении контроля качества фармацевтической субстанции; (в ред. Федерального закона </w:t>
      </w:r>
      <w:hyperlink r:id="rId754" w:history="1">
        <w:r>
          <w:rPr>
            <w:rFonts w:ascii="Times New Roman" w:hAnsi="Times New Roman"/>
            <w:sz w:val="24"/>
            <w:szCs w:val="24"/>
            <w:u w:val="single"/>
          </w:rPr>
          <w:t>от 22.12.2014 N 429-ФЗ (ред. от 13.07.201</w:t>
        </w:r>
        <w:r>
          <w:rPr>
            <w:rFonts w:ascii="Times New Roman" w:hAnsi="Times New Roman"/>
            <w:sz w:val="24"/>
            <w:szCs w:val="24"/>
            <w:u w:val="single"/>
          </w:rPr>
          <w:t>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 результаты анализа серий фармацевтической субстанции; (в ред. Федерального закона </w:t>
      </w:r>
      <w:hyperlink r:id="rId75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перечень стандартных образцов и</w:t>
      </w:r>
      <w:r>
        <w:rPr>
          <w:rFonts w:ascii="Times New Roman" w:hAnsi="Times New Roman"/>
          <w:sz w:val="24"/>
          <w:szCs w:val="24"/>
        </w:rPr>
        <w:t xml:space="preserve">ли веществ, используемых при осуществлении контроля качества; (в ред. Федерального закона </w:t>
      </w:r>
      <w:hyperlink r:id="rId75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описание характеристик и свойств </w:t>
      </w:r>
      <w:r>
        <w:rPr>
          <w:rFonts w:ascii="Times New Roman" w:hAnsi="Times New Roman"/>
          <w:sz w:val="24"/>
          <w:szCs w:val="24"/>
        </w:rPr>
        <w:t xml:space="preserve">упаковочных материалов и укупорочных средств; (в ред. Федерального закона </w:t>
      </w:r>
      <w:hyperlink r:id="rId75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 данные о стабильности фармацевтической субстанции</w:t>
      </w:r>
      <w:r>
        <w:rPr>
          <w:rFonts w:ascii="Times New Roman" w:hAnsi="Times New Roman"/>
          <w:sz w:val="24"/>
          <w:szCs w:val="24"/>
        </w:rPr>
        <w:t xml:space="preserve">; (в ред. Федерального закона </w:t>
      </w:r>
      <w:hyperlink r:id="rId75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 срок годности. (в ред. Федерального закона </w:t>
      </w:r>
      <w:hyperlink r:id="rId75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документ, содержащий сведения о регистрации производителя лекарственных средств для медицинского применения в качестве нало</w:t>
      </w:r>
      <w:r>
        <w:rPr>
          <w:rFonts w:ascii="Times New Roman" w:hAnsi="Times New Roman"/>
          <w:sz w:val="24"/>
          <w:szCs w:val="24"/>
        </w:rPr>
        <w:t xml:space="preserve">гоплательщика в стране регистрации (для </w:t>
      </w:r>
      <w:r>
        <w:rPr>
          <w:rFonts w:ascii="Times New Roman" w:hAnsi="Times New Roman"/>
          <w:sz w:val="24"/>
          <w:szCs w:val="24"/>
        </w:rPr>
        <w:lastRenderedPageBreak/>
        <w:t xml:space="preserve">российских юридических лиц - идентификационный номер налогоплательщика (ИНН), для иностранных юридических лиц - страна регистрации, наименование регистрирующего органа, регистрационный номер, код налогоплательщика в </w:t>
      </w:r>
      <w:r>
        <w:rPr>
          <w:rFonts w:ascii="Times New Roman" w:hAnsi="Times New Roman"/>
          <w:sz w:val="24"/>
          <w:szCs w:val="24"/>
        </w:rPr>
        <w:t xml:space="preserve">стране регистрации (инкорпорации) или его аналог). (в ред. Федерального закона </w:t>
      </w:r>
      <w:hyperlink r:id="rId760"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34 (в ред. Федерального закона </w:t>
      </w:r>
      <w:hyperlink r:id="rId76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w:t>
      </w:r>
      <w:r>
        <w:rPr>
          <w:rFonts w:ascii="Times New Roman" w:hAnsi="Times New Roman"/>
          <w:b/>
          <w:bCs/>
          <w:i/>
          <w:iCs/>
          <w:sz w:val="24"/>
          <w:szCs w:val="24"/>
        </w:rPr>
        <w:t>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w:t>
      </w:r>
      <w:r>
        <w:rPr>
          <w:rFonts w:ascii="Times New Roman" w:hAnsi="Times New Roman"/>
          <w:b/>
          <w:bCs/>
          <w:i/>
          <w:iCs/>
          <w:sz w:val="24"/>
          <w:szCs w:val="24"/>
        </w:rPr>
        <w:t xml:space="preserve">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w:t>
      </w:r>
      <w:r>
        <w:rPr>
          <w:rFonts w:ascii="Times New Roman" w:hAnsi="Times New Roman"/>
          <w:b/>
          <w:bCs/>
          <w:i/>
          <w:iCs/>
          <w:sz w:val="24"/>
          <w:szCs w:val="24"/>
        </w:rPr>
        <w:t>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w:t>
      </w:r>
      <w:r>
        <w:rPr>
          <w:rFonts w:ascii="Times New Roman" w:hAnsi="Times New Roman"/>
          <w:b/>
          <w:bCs/>
          <w:i/>
          <w:iCs/>
          <w:sz w:val="24"/>
          <w:szCs w:val="24"/>
        </w:rPr>
        <w:t>омоченного лица уполномоченного федерального органа исполнительной власти (</w:t>
      </w:r>
      <w:hyperlink r:id="rId76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3 статьи 34 (в ред. Ф</w:t>
      </w:r>
      <w:r>
        <w:rPr>
          <w:rFonts w:ascii="Times New Roman" w:hAnsi="Times New Roman"/>
          <w:b/>
          <w:bCs/>
          <w:i/>
          <w:iCs/>
          <w:sz w:val="24"/>
          <w:szCs w:val="24"/>
        </w:rPr>
        <w:t xml:space="preserve">едерального закона </w:t>
      </w:r>
      <w:hyperlink r:id="rId76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w:t>
      </w:r>
      <w:r>
        <w:rPr>
          <w:rFonts w:ascii="Times New Roman" w:hAnsi="Times New Roman"/>
          <w:b/>
          <w:bCs/>
          <w:i/>
          <w:iCs/>
          <w:sz w:val="24"/>
          <w:szCs w:val="24"/>
        </w:rPr>
        <w:t xml:space="preserve">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w:t>
      </w:r>
      <w:r>
        <w:rPr>
          <w:rFonts w:ascii="Times New Roman" w:hAnsi="Times New Roman"/>
          <w:b/>
          <w:bCs/>
          <w:i/>
          <w:iCs/>
          <w:sz w:val="24"/>
          <w:szCs w:val="24"/>
        </w:rPr>
        <w:t>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w:t>
      </w:r>
      <w:r>
        <w:rPr>
          <w:rFonts w:ascii="Times New Roman" w:hAnsi="Times New Roman"/>
          <w:b/>
          <w:bCs/>
          <w:i/>
          <w:iCs/>
          <w:sz w:val="24"/>
          <w:szCs w:val="24"/>
        </w:rPr>
        <w:t>нная усиленной квалифицированной электронной подписью уполномоченного лица уполномоченного федерального органа исполнительной власти (</w:t>
      </w:r>
      <w:hyperlink r:id="rId76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w:t>
      </w:r>
      <w:r>
        <w:rPr>
          <w:rFonts w:ascii="Times New Roman" w:hAnsi="Times New Roman"/>
          <w:b/>
          <w:bCs/>
          <w:i/>
          <w:iCs/>
          <w:sz w:val="24"/>
          <w:szCs w:val="24"/>
        </w:rPr>
        <w:t xml:space="preserve">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проведения экспертизы качества указанной в части 1 настоящей статьи фармацевтической субстанции заявитель направляет посредством единого портала в уполномоченный федеральный орган исполнительной власти или личный кабинет уполно</w:t>
      </w:r>
      <w:r>
        <w:rPr>
          <w:rFonts w:ascii="Times New Roman" w:hAnsi="Times New Roman"/>
          <w:sz w:val="24"/>
          <w:szCs w:val="24"/>
        </w:rPr>
        <w:t xml:space="preserve">моченного федерального органа исполнительной власти в единой системе: (в ред. Федерального закона </w:t>
      </w:r>
      <w:hyperlink r:id="rId76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1 части 3 статьи 34 (в ред. Федераль</w:t>
      </w:r>
      <w:r>
        <w:rPr>
          <w:rFonts w:ascii="Times New Roman" w:hAnsi="Times New Roman"/>
          <w:b/>
          <w:bCs/>
          <w:i/>
          <w:iCs/>
          <w:sz w:val="24"/>
          <w:szCs w:val="24"/>
        </w:rPr>
        <w:t xml:space="preserve">ного закона </w:t>
      </w:r>
      <w:hyperlink r:id="rId76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w:t>
      </w:r>
      <w:r>
        <w:rPr>
          <w:rFonts w:ascii="Times New Roman" w:hAnsi="Times New Roman"/>
          <w:b/>
          <w:bCs/>
          <w:i/>
          <w:iCs/>
          <w:sz w:val="24"/>
          <w:szCs w:val="24"/>
        </w:rPr>
        <w:t>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w:t>
      </w:r>
      <w:r>
        <w:rPr>
          <w:rFonts w:ascii="Times New Roman" w:hAnsi="Times New Roman"/>
          <w:b/>
          <w:bCs/>
          <w:i/>
          <w:iCs/>
          <w:sz w:val="24"/>
          <w:szCs w:val="24"/>
        </w:rPr>
        <w:t>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w:t>
      </w:r>
      <w:r>
        <w:rPr>
          <w:rFonts w:ascii="Times New Roman" w:hAnsi="Times New Roman"/>
          <w:b/>
          <w:bCs/>
          <w:i/>
          <w:iCs/>
          <w:sz w:val="24"/>
          <w:szCs w:val="24"/>
        </w:rPr>
        <w:t xml:space="preserve">х средств для медицинского применения при его обращении в </w:t>
      </w:r>
      <w:r>
        <w:rPr>
          <w:rFonts w:ascii="Times New Roman" w:hAnsi="Times New Roman"/>
          <w:b/>
          <w:bCs/>
          <w:i/>
          <w:iCs/>
          <w:sz w:val="24"/>
          <w:szCs w:val="24"/>
        </w:rPr>
        <w:lastRenderedPageBreak/>
        <w:t>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w:t>
      </w:r>
      <w:r>
        <w:rPr>
          <w:rFonts w:ascii="Times New Roman" w:hAnsi="Times New Roman"/>
          <w:b/>
          <w:bCs/>
          <w:i/>
          <w:iCs/>
          <w:sz w:val="24"/>
          <w:szCs w:val="24"/>
        </w:rPr>
        <w:t xml:space="preserve"> электронной подписью уполномоченного лица уполномоченного федерального органа исполнительной власти (</w:t>
      </w:r>
      <w:hyperlink r:id="rId76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w:t>
      </w:r>
      <w:r>
        <w:rPr>
          <w:rFonts w:ascii="Times New Roman" w:hAnsi="Times New Roman"/>
          <w:b/>
          <w:bCs/>
          <w:i/>
          <w:iCs/>
          <w:sz w:val="24"/>
          <w:szCs w:val="24"/>
        </w:rPr>
        <w:t xml:space="preserve">пункта 1 части 3 статьи 34 (в ред. Федерального закона </w:t>
      </w:r>
      <w:hyperlink r:id="rId76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w:t>
      </w:r>
      <w:r>
        <w:rPr>
          <w:rFonts w:ascii="Times New Roman" w:hAnsi="Times New Roman"/>
          <w:b/>
          <w:bCs/>
          <w:i/>
          <w:iCs/>
          <w:sz w:val="24"/>
          <w:szCs w:val="24"/>
        </w:rPr>
        <w:t>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w:t>
      </w:r>
      <w:r>
        <w:rPr>
          <w:rFonts w:ascii="Times New Roman" w:hAnsi="Times New Roman"/>
          <w:b/>
          <w:bCs/>
          <w:i/>
          <w:iCs/>
          <w:sz w:val="24"/>
          <w:szCs w:val="24"/>
        </w:rPr>
        <w:t>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w:t>
      </w:r>
      <w:r>
        <w:rPr>
          <w:rFonts w:ascii="Times New Roman" w:hAnsi="Times New Roman"/>
          <w:b/>
          <w:bCs/>
          <w:i/>
          <w:iCs/>
          <w:sz w:val="24"/>
          <w:szCs w:val="24"/>
        </w:rPr>
        <w:t>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769" w:history="1">
        <w:r>
          <w:rPr>
            <w:rFonts w:ascii="Times New Roman" w:hAnsi="Times New Roman"/>
            <w:b/>
            <w:bCs/>
            <w:i/>
            <w:iCs/>
            <w:sz w:val="24"/>
            <w:szCs w:val="24"/>
            <w:u w:val="single"/>
          </w:rPr>
          <w:t>пункт</w:t>
        </w:r>
        <w:r>
          <w:rPr>
            <w:rFonts w:ascii="Times New Roman" w:hAnsi="Times New Roman"/>
            <w:b/>
            <w:bCs/>
            <w:i/>
            <w:iCs/>
            <w:sz w:val="24"/>
            <w:szCs w:val="24"/>
            <w:u w:val="single"/>
          </w:rPr>
          <w:t xml:space="preserve">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заявление о включении в государственный реестр лекарственных средств данной фармацевтической субстанции, подписанное усиленной квалифицированной электронной подписью; (в ред. Федерального закона </w:t>
      </w:r>
      <w:hyperlink r:id="rId77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3 статьи 34 (в ред. Федерального закона </w:t>
      </w:r>
      <w:hyperlink r:id="rId771" w:history="1">
        <w:r>
          <w:rPr>
            <w:rFonts w:ascii="Times New Roman" w:hAnsi="Times New Roman"/>
            <w:b/>
            <w:bCs/>
            <w:i/>
            <w:iCs/>
            <w:sz w:val="24"/>
            <w:szCs w:val="24"/>
            <w:u w:val="single"/>
          </w:rPr>
          <w:t>от 30.</w:t>
        </w:r>
        <w:r>
          <w:rPr>
            <w:rFonts w:ascii="Times New Roman" w:hAnsi="Times New Roman"/>
            <w:b/>
            <w:bCs/>
            <w:i/>
            <w:iCs/>
            <w:sz w:val="24"/>
            <w:szCs w:val="24"/>
            <w:u w:val="single"/>
          </w:rPr>
          <w:t>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w:t>
      </w:r>
      <w:r>
        <w:rPr>
          <w:rFonts w:ascii="Times New Roman" w:hAnsi="Times New Roman"/>
          <w:b/>
          <w:bCs/>
          <w:i/>
          <w:iCs/>
          <w:sz w:val="24"/>
          <w:szCs w:val="24"/>
        </w:rPr>
        <w:t>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w:t>
      </w:r>
      <w:r>
        <w:rPr>
          <w:rFonts w:ascii="Times New Roman" w:hAnsi="Times New Roman"/>
          <w:b/>
          <w:bCs/>
          <w:i/>
          <w:iCs/>
          <w:sz w:val="24"/>
          <w:szCs w:val="24"/>
        </w:rPr>
        <w:t>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w:t>
      </w:r>
      <w:r>
        <w:rPr>
          <w:rFonts w:ascii="Times New Roman" w:hAnsi="Times New Roman"/>
          <w:b/>
          <w:bCs/>
          <w:i/>
          <w:iCs/>
          <w:sz w:val="24"/>
          <w:szCs w:val="24"/>
        </w:rPr>
        <w:t>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w:t>
      </w:r>
      <w:r>
        <w:rPr>
          <w:rFonts w:ascii="Times New Roman" w:hAnsi="Times New Roman"/>
          <w:b/>
          <w:bCs/>
          <w:i/>
          <w:iCs/>
          <w:sz w:val="24"/>
          <w:szCs w:val="24"/>
        </w:rPr>
        <w:t>ти (</w:t>
      </w:r>
      <w:hyperlink r:id="rId77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3 статьи 34 (в ред. Федерального закона </w:t>
      </w:r>
      <w:hyperlink r:id="rId77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w:t>
      </w:r>
      <w:r>
        <w:rPr>
          <w:rFonts w:ascii="Times New Roman" w:hAnsi="Times New Roman"/>
          <w:b/>
          <w:bCs/>
          <w:i/>
          <w:iCs/>
          <w:sz w:val="24"/>
          <w:szCs w:val="24"/>
        </w:rPr>
        <w:t>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w:t>
      </w:r>
      <w:r>
        <w:rPr>
          <w:rFonts w:ascii="Times New Roman" w:hAnsi="Times New Roman"/>
          <w:b/>
          <w:bCs/>
          <w:i/>
          <w:iCs/>
          <w:sz w:val="24"/>
          <w:szCs w:val="24"/>
        </w:rPr>
        <w:t xml:space="preserve">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w:t>
      </w:r>
      <w:r>
        <w:rPr>
          <w:rFonts w:ascii="Times New Roman" w:hAnsi="Times New Roman"/>
          <w:b/>
          <w:bCs/>
          <w:i/>
          <w:iCs/>
          <w:sz w:val="24"/>
          <w:szCs w:val="24"/>
        </w:rPr>
        <w:lastRenderedPageBreak/>
        <w:t>квалифицированной электронной подписью уполномо</w:t>
      </w:r>
      <w:r>
        <w:rPr>
          <w:rFonts w:ascii="Times New Roman" w:hAnsi="Times New Roman"/>
          <w:b/>
          <w:bCs/>
          <w:i/>
          <w:iCs/>
          <w:sz w:val="24"/>
          <w:szCs w:val="24"/>
        </w:rPr>
        <w:t>ченного лица уполномоченного федерального органа исполнительной власти (</w:t>
      </w:r>
      <w:hyperlink r:id="rId77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реквизиты документа, подтверждающего </w:t>
      </w:r>
      <w:r>
        <w:rPr>
          <w:rFonts w:ascii="Times New Roman" w:hAnsi="Times New Roman"/>
          <w:sz w:val="24"/>
          <w:szCs w:val="24"/>
        </w:rPr>
        <w:t xml:space="preserve">уплату государственной пошлины за включение в государственный реестр лекарственных средств фармацевтической субстанции, произведенной для реализации, либо по собственной инициативе указанный документ. Уполномоченный федеральный орган исполнительной власти </w:t>
      </w:r>
      <w:r>
        <w:rPr>
          <w:rFonts w:ascii="Times New Roman" w:hAnsi="Times New Roman"/>
          <w:sz w:val="24"/>
          <w:szCs w:val="24"/>
        </w:rPr>
        <w:t>проверяет факт уплаты государственной пошлины заявителем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на основании представленных заявителем</w:t>
      </w:r>
      <w:r>
        <w:rPr>
          <w:rFonts w:ascii="Times New Roman" w:hAnsi="Times New Roman"/>
          <w:sz w:val="24"/>
          <w:szCs w:val="24"/>
        </w:rPr>
        <w:t xml:space="preserve"> реквизитов документа, подтверждающего уплату государственной пошлины; (в ред. Федеральных законов </w:t>
      </w:r>
      <w:hyperlink r:id="rId775"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7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документы, указанные в части 2 настоящей статьи; (в ред. Федерального закона </w:t>
      </w:r>
      <w:hyperlink r:id="rId777" w:history="1">
        <w:r>
          <w:rPr>
            <w:rFonts w:ascii="Times New Roman" w:hAnsi="Times New Roman"/>
            <w:sz w:val="24"/>
            <w:szCs w:val="24"/>
            <w:u w:val="single"/>
          </w:rPr>
          <w:t xml:space="preserve">от 22.12.2014 N </w:t>
        </w:r>
        <w:r>
          <w:rPr>
            <w:rFonts w:ascii="Times New Roman" w:hAnsi="Times New Roman"/>
            <w:sz w:val="24"/>
            <w:szCs w:val="24"/>
            <w:u w:val="single"/>
          </w:rPr>
          <w:t>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заявление о выдаче разрешения на ввоз в Российскую Федерацию конкретной партии незарегистрированного лекарственного средства, предназначенного для проведения указанной экспертизы. (в ред. Федерального закона </w:t>
      </w:r>
      <w:hyperlink r:id="rId77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3.1 статьи 34 (в ред. Федерального закона </w:t>
      </w:r>
      <w:hyperlink r:id="rId779" w:history="1">
        <w:r>
          <w:rPr>
            <w:rFonts w:ascii="Times New Roman" w:hAnsi="Times New Roman"/>
            <w:b/>
            <w:bCs/>
            <w:i/>
            <w:iCs/>
            <w:sz w:val="24"/>
            <w:szCs w:val="24"/>
            <w:u w:val="single"/>
          </w:rPr>
          <w:t>о</w:t>
        </w:r>
        <w:r>
          <w:rPr>
            <w:rFonts w:ascii="Times New Roman" w:hAnsi="Times New Roman"/>
            <w:b/>
            <w:bCs/>
            <w:i/>
            <w:iCs/>
            <w:sz w:val="24"/>
            <w:szCs w:val="24"/>
            <w:u w:val="single"/>
          </w:rPr>
          <w:t>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w:t>
      </w:r>
      <w:r>
        <w:rPr>
          <w:rFonts w:ascii="Times New Roman" w:hAnsi="Times New Roman"/>
          <w:b/>
          <w:bCs/>
          <w:i/>
          <w:iCs/>
          <w:sz w:val="24"/>
          <w:szCs w:val="24"/>
        </w:rPr>
        <w:t>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w:t>
      </w:r>
      <w:r>
        <w:rPr>
          <w:rFonts w:ascii="Times New Roman" w:hAnsi="Times New Roman"/>
          <w:b/>
          <w:bCs/>
          <w:i/>
          <w:iCs/>
          <w:sz w:val="24"/>
          <w:szCs w:val="24"/>
        </w:rPr>
        <w:t>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w:t>
      </w:r>
      <w:r>
        <w:rPr>
          <w:rFonts w:ascii="Times New Roman" w:hAnsi="Times New Roman"/>
          <w:b/>
          <w:bCs/>
          <w:i/>
          <w:iCs/>
          <w:sz w:val="24"/>
          <w:szCs w:val="24"/>
        </w:rPr>
        <w:t>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w:t>
      </w:r>
      <w:r>
        <w:rPr>
          <w:rFonts w:ascii="Times New Roman" w:hAnsi="Times New Roman"/>
          <w:b/>
          <w:bCs/>
          <w:i/>
          <w:iCs/>
          <w:sz w:val="24"/>
          <w:szCs w:val="24"/>
        </w:rPr>
        <w:t xml:space="preserve"> власти (</w:t>
      </w:r>
      <w:hyperlink r:id="rId78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3.1 статьи 34 (в ред. Федерального закона </w:t>
      </w:r>
      <w:hyperlink r:id="rId78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w:t>
      </w:r>
      <w:r>
        <w:rPr>
          <w:rFonts w:ascii="Times New Roman" w:hAnsi="Times New Roman"/>
          <w:b/>
          <w:bCs/>
          <w:i/>
          <w:iCs/>
          <w:sz w:val="24"/>
          <w:szCs w:val="24"/>
        </w:rPr>
        <w:t>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w:t>
      </w:r>
      <w:r>
        <w:rPr>
          <w:rFonts w:ascii="Times New Roman" w:hAnsi="Times New Roman"/>
          <w:b/>
          <w:bCs/>
          <w:i/>
          <w:iCs/>
          <w:sz w:val="24"/>
          <w:szCs w:val="24"/>
        </w:rPr>
        <w:t>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w:t>
      </w:r>
      <w:r>
        <w:rPr>
          <w:rFonts w:ascii="Times New Roman" w:hAnsi="Times New Roman"/>
          <w:b/>
          <w:bCs/>
          <w:i/>
          <w:iCs/>
          <w:sz w:val="24"/>
          <w:szCs w:val="24"/>
        </w:rPr>
        <w:t>нного лица уполномоченного федерального органа исполнительной власти (</w:t>
      </w:r>
      <w:hyperlink r:id="rId78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3.1. В случае непредставления с заявлением</w:t>
      </w:r>
      <w:r>
        <w:rPr>
          <w:rFonts w:ascii="Times New Roman" w:hAnsi="Times New Roman"/>
          <w:sz w:val="24"/>
          <w:szCs w:val="24"/>
        </w:rPr>
        <w:t xml:space="preserve"> о включении в государственный реестр лекарственных средств фармацевтической субстанции выдаваемых (предоставляемых) уполномоченными федеральными органами исполнительной власти документов (сведений), указанных в пунктах 1 и 2 части 2 настоящей статьи, упол</w:t>
      </w:r>
      <w:r>
        <w:rPr>
          <w:rFonts w:ascii="Times New Roman" w:hAnsi="Times New Roman"/>
          <w:sz w:val="24"/>
          <w:szCs w:val="24"/>
        </w:rPr>
        <w:t xml:space="preserve">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 (в ред. Федеральных законов </w:t>
      </w:r>
      <w:hyperlink r:id="rId783"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78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34 (в ред. Федерального закона </w:t>
      </w:r>
      <w:hyperlink r:id="rId78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w:t>
      </w:r>
      <w:r>
        <w:rPr>
          <w:rFonts w:ascii="Times New Roman" w:hAnsi="Times New Roman"/>
          <w:b/>
          <w:bCs/>
          <w:i/>
          <w:iCs/>
          <w:sz w:val="24"/>
          <w:szCs w:val="24"/>
        </w:rPr>
        <w:t>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w:t>
      </w:r>
      <w:r>
        <w:rPr>
          <w:rFonts w:ascii="Times New Roman" w:hAnsi="Times New Roman"/>
          <w:b/>
          <w:bCs/>
          <w:i/>
          <w:iCs/>
          <w:sz w:val="24"/>
          <w:szCs w:val="24"/>
        </w:rPr>
        <w:t xml:space="preserve">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w:t>
      </w:r>
      <w:r>
        <w:rPr>
          <w:rFonts w:ascii="Times New Roman" w:hAnsi="Times New Roman"/>
          <w:b/>
          <w:bCs/>
          <w:i/>
          <w:iCs/>
          <w:sz w:val="24"/>
          <w:szCs w:val="24"/>
        </w:rPr>
        <w:t>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w:t>
      </w:r>
      <w:r>
        <w:rPr>
          <w:rFonts w:ascii="Times New Roman" w:hAnsi="Times New Roman"/>
          <w:b/>
          <w:bCs/>
          <w:i/>
          <w:iCs/>
          <w:sz w:val="24"/>
          <w:szCs w:val="24"/>
        </w:rPr>
        <w:t>ргана исполнительной власти (</w:t>
      </w:r>
      <w:hyperlink r:id="rId78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34 (в ред. Федерального закона </w:t>
      </w:r>
      <w:hyperlink r:id="rId78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w:t>
      </w:r>
      <w:r>
        <w:rPr>
          <w:rFonts w:ascii="Times New Roman" w:hAnsi="Times New Roman"/>
          <w:b/>
          <w:bCs/>
          <w:i/>
          <w:iCs/>
          <w:sz w:val="24"/>
          <w:szCs w:val="24"/>
        </w:rPr>
        <w:t xml:space="preserve">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w:t>
      </w:r>
      <w:r>
        <w:rPr>
          <w:rFonts w:ascii="Times New Roman" w:hAnsi="Times New Roman"/>
          <w:b/>
          <w:bCs/>
          <w:i/>
          <w:iCs/>
          <w:sz w:val="24"/>
          <w:szCs w:val="24"/>
        </w:rPr>
        <w:t>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w:t>
      </w:r>
      <w:r>
        <w:rPr>
          <w:rFonts w:ascii="Times New Roman" w:hAnsi="Times New Roman"/>
          <w:b/>
          <w:bCs/>
          <w:i/>
          <w:iCs/>
          <w:sz w:val="24"/>
          <w:szCs w:val="24"/>
        </w:rPr>
        <w:t>ифицированной электронной подписью уполномоченного лица уполномоченного федерального органа исполнительной власти (</w:t>
      </w:r>
      <w:hyperlink r:id="rId788"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r>
        <w:rPr>
          <w:rFonts w:ascii="Times New Roman" w:hAnsi="Times New Roman"/>
          <w:b/>
          <w:bCs/>
          <w:i/>
          <w:iCs/>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течение пяти рабочих дней со дня принятия заявления о включении указанной в части 1 настоящей статьи фармацевтической субстанции в государственный реестр лекарственных средств и документов, перечисленных в части 1 и пункте 2 части 3 настоящей стать</w:t>
      </w:r>
      <w:r>
        <w:rPr>
          <w:rFonts w:ascii="Times New Roman" w:hAnsi="Times New Roman"/>
          <w:sz w:val="24"/>
          <w:szCs w:val="24"/>
        </w:rPr>
        <w:t xml:space="preserve">и, уполномоченный федеральный орган исполнительной власти: (в ред. Федеральных законов </w:t>
      </w:r>
      <w:hyperlink r:id="rId789"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9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проводит проверку полноты и достоверности данных, содержащихся в представленных заявителем документах; (в ред. Федерального закона </w:t>
      </w:r>
      <w:hyperlink r:id="rId79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направлении в экспертное учреждение задания на проведение экспертизы качества указанной в части 1 настоящей статьи фармацевтической субстанции или об отказе в таком направлении;</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w:t>
      </w:r>
      <w:r>
        <w:rPr>
          <w:rFonts w:ascii="Times New Roman" w:hAnsi="Times New Roman"/>
          <w:b/>
          <w:bCs/>
          <w:i/>
          <w:iCs/>
          <w:sz w:val="24"/>
          <w:szCs w:val="24"/>
        </w:rPr>
        <w:t xml:space="preserve">ложения пункта 3 части 4 статьи 34 (в ред. Федерального закона </w:t>
      </w:r>
      <w:hyperlink r:id="rId792" w:history="1">
        <w:r>
          <w:rPr>
            <w:rFonts w:ascii="Times New Roman" w:hAnsi="Times New Roman"/>
            <w:b/>
            <w:bCs/>
            <w:i/>
            <w:iCs/>
            <w:sz w:val="24"/>
            <w:szCs w:val="24"/>
            <w:u w:val="single"/>
          </w:rPr>
          <w:t xml:space="preserve">от 30.01.2024 N </w:t>
        </w:r>
        <w:r>
          <w:rPr>
            <w:rFonts w:ascii="Times New Roman" w:hAnsi="Times New Roman"/>
            <w:b/>
            <w:bCs/>
            <w:i/>
            <w:iCs/>
            <w:sz w:val="24"/>
            <w:szCs w:val="24"/>
            <w:u w:val="single"/>
          </w:rPr>
          <w:lastRenderedPageBreak/>
          <w:t>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w:t>
      </w:r>
      <w:r>
        <w:rPr>
          <w:rFonts w:ascii="Times New Roman" w:hAnsi="Times New Roman"/>
          <w:b/>
          <w:bCs/>
          <w:i/>
          <w:iCs/>
          <w:sz w:val="24"/>
          <w:szCs w:val="24"/>
        </w:rPr>
        <w:t xml:space="preserve">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w:t>
      </w:r>
      <w:r>
        <w:rPr>
          <w:rFonts w:ascii="Times New Roman" w:hAnsi="Times New Roman"/>
          <w:b/>
          <w:bCs/>
          <w:i/>
          <w:iCs/>
          <w:sz w:val="24"/>
          <w:szCs w:val="24"/>
        </w:rPr>
        <w:t xml:space="preserve">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w:t>
      </w:r>
      <w:r>
        <w:rPr>
          <w:rFonts w:ascii="Times New Roman" w:hAnsi="Times New Roman"/>
          <w:b/>
          <w:bCs/>
          <w:i/>
          <w:iCs/>
          <w:sz w:val="24"/>
          <w:szCs w:val="24"/>
        </w:rPr>
        <w:t>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w:t>
      </w:r>
      <w:r>
        <w:rPr>
          <w:rFonts w:ascii="Times New Roman" w:hAnsi="Times New Roman"/>
          <w:b/>
          <w:bCs/>
          <w:i/>
          <w:iCs/>
          <w:sz w:val="24"/>
          <w:szCs w:val="24"/>
        </w:rPr>
        <w:t>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79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w:t>
      </w:r>
      <w:r>
        <w:rPr>
          <w:rFonts w:ascii="Times New Roman" w:hAnsi="Times New Roman"/>
          <w:b/>
          <w:bCs/>
          <w:i/>
          <w:iCs/>
          <w:sz w:val="24"/>
          <w:szCs w:val="24"/>
        </w:rPr>
        <w:t xml:space="preserve">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4 статьи 34 (в ред. Федерального закона </w:t>
      </w:r>
      <w:hyperlink r:id="rId79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w:t>
      </w:r>
      <w:r>
        <w:rPr>
          <w:rFonts w:ascii="Times New Roman" w:hAnsi="Times New Roman"/>
          <w:b/>
          <w:bCs/>
          <w:i/>
          <w:iCs/>
          <w:sz w:val="24"/>
          <w:szCs w:val="24"/>
        </w:rPr>
        <w:t>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w:t>
      </w:r>
      <w:r>
        <w:rPr>
          <w:rFonts w:ascii="Times New Roman" w:hAnsi="Times New Roman"/>
          <w:b/>
          <w:bCs/>
          <w:i/>
          <w:iCs/>
          <w:sz w:val="24"/>
          <w:szCs w:val="24"/>
        </w:rPr>
        <w:t>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w:t>
      </w:r>
      <w:r>
        <w:rPr>
          <w:rFonts w:ascii="Times New Roman" w:hAnsi="Times New Roman"/>
          <w:b/>
          <w:bCs/>
          <w:i/>
          <w:iCs/>
          <w:sz w:val="24"/>
          <w:szCs w:val="24"/>
        </w:rPr>
        <w:t>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795"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направляет в личный кабинет заявителя в единой системе подписанное усиленной квалифицированной электронной подписью уведомление о принятом решен</w:t>
      </w:r>
      <w:r>
        <w:rPr>
          <w:rFonts w:ascii="Times New Roman" w:hAnsi="Times New Roman"/>
          <w:sz w:val="24"/>
          <w:szCs w:val="24"/>
        </w:rPr>
        <w:t xml:space="preserve">ии или в случае отказа с указанием причин такого отказа. (в ред. Федеральных законов </w:t>
      </w:r>
      <w:hyperlink r:id="rId796"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7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34 (в ред. Федерального закона </w:t>
      </w:r>
      <w:hyperlink r:id="rId79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w:t>
      </w:r>
      <w:r>
        <w:rPr>
          <w:rFonts w:ascii="Times New Roman" w:hAnsi="Times New Roman"/>
          <w:b/>
          <w:bCs/>
          <w:i/>
          <w:iCs/>
          <w:sz w:val="24"/>
          <w:szCs w:val="24"/>
        </w:rPr>
        <w:t xml:space="preserve">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w:t>
      </w:r>
      <w:r>
        <w:rPr>
          <w:rFonts w:ascii="Times New Roman" w:hAnsi="Times New Roman"/>
          <w:b/>
          <w:bCs/>
          <w:i/>
          <w:iCs/>
          <w:sz w:val="24"/>
          <w:szCs w:val="24"/>
        </w:rPr>
        <w:t xml:space="preserve">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w:t>
      </w:r>
      <w:r>
        <w:rPr>
          <w:rFonts w:ascii="Times New Roman" w:hAnsi="Times New Roman"/>
          <w:b/>
          <w:bCs/>
          <w:i/>
          <w:iCs/>
          <w:sz w:val="24"/>
          <w:szCs w:val="24"/>
        </w:rPr>
        <w:t>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w:t>
      </w:r>
      <w:r>
        <w:rPr>
          <w:rFonts w:ascii="Times New Roman" w:hAnsi="Times New Roman"/>
          <w:b/>
          <w:bCs/>
          <w:i/>
          <w:iCs/>
          <w:sz w:val="24"/>
          <w:szCs w:val="24"/>
        </w:rPr>
        <w:t>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79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 xml:space="preserve">Положения части 4.1 статьи 34 (в ред. Федерального закона </w:t>
      </w:r>
      <w:hyperlink r:id="rId800" w:history="1">
        <w:r>
          <w:rPr>
            <w:rFonts w:ascii="Times New Roman" w:hAnsi="Times New Roman"/>
            <w:b/>
            <w:bCs/>
            <w:i/>
            <w:iCs/>
            <w:sz w:val="24"/>
            <w:szCs w:val="24"/>
            <w:u w:val="single"/>
          </w:rPr>
          <w:t>от 30.01.2024 N 1-</w:t>
        </w:r>
        <w:r>
          <w:rPr>
            <w:rFonts w:ascii="Times New Roman" w:hAnsi="Times New Roman"/>
            <w:b/>
            <w:bCs/>
            <w:i/>
            <w:iCs/>
            <w:sz w:val="24"/>
            <w:szCs w:val="24"/>
            <w:u w:val="single"/>
          </w:rPr>
          <w:t>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w:t>
      </w:r>
      <w:r>
        <w:rPr>
          <w:rFonts w:ascii="Times New Roman" w:hAnsi="Times New Roman"/>
          <w:b/>
          <w:bCs/>
          <w:i/>
          <w:iCs/>
          <w:sz w:val="24"/>
          <w:szCs w:val="24"/>
        </w:rPr>
        <w:t xml:space="preserve">ются с 01.01.2026.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w:t>
      </w:r>
      <w:r>
        <w:rPr>
          <w:rFonts w:ascii="Times New Roman" w:hAnsi="Times New Roman"/>
          <w:b/>
          <w:bCs/>
          <w:i/>
          <w:iCs/>
          <w:sz w:val="24"/>
          <w:szCs w:val="24"/>
        </w:rPr>
        <w:t>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w:t>
      </w:r>
      <w:r>
        <w:rPr>
          <w:rFonts w:ascii="Times New Roman" w:hAnsi="Times New Roman"/>
          <w:b/>
          <w:bCs/>
          <w:i/>
          <w:iCs/>
          <w:sz w:val="24"/>
          <w:szCs w:val="24"/>
        </w:rPr>
        <w:t>ительной власти (</w:t>
      </w:r>
      <w:hyperlink r:id="rId801"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случае выявления недостоверности и (или) недостаточности сведений, содержащихся в предст</w:t>
      </w:r>
      <w:r>
        <w:rPr>
          <w:rFonts w:ascii="Times New Roman" w:hAnsi="Times New Roman"/>
          <w:sz w:val="24"/>
          <w:szCs w:val="24"/>
        </w:rPr>
        <w:t>авленных заявителем материалах, уполномоченный федеральный орган исполнительной власти направляет заявителю посредством единого портала или в личный кабинет заявителя в единой системе запрос об уточнении указанных сведений, подписанный усиленной квалифицир</w:t>
      </w:r>
      <w:r>
        <w:rPr>
          <w:rFonts w:ascii="Times New Roman" w:hAnsi="Times New Roman"/>
          <w:sz w:val="24"/>
          <w:szCs w:val="24"/>
        </w:rPr>
        <w:t xml:space="preserve">ованной электронной подписью. (в ред. Федерального закона </w:t>
      </w:r>
      <w:hyperlink r:id="rId80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4.2 статьи 34 (в ред. Федерального закона </w:t>
      </w:r>
      <w:hyperlink r:id="rId80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w:t>
      </w:r>
      <w:r>
        <w:rPr>
          <w:rFonts w:ascii="Times New Roman" w:hAnsi="Times New Roman"/>
          <w:b/>
          <w:bCs/>
          <w:i/>
          <w:iCs/>
          <w:sz w:val="24"/>
          <w:szCs w:val="24"/>
        </w:rPr>
        <w:t>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w:t>
      </w:r>
      <w:r>
        <w:rPr>
          <w:rFonts w:ascii="Times New Roman" w:hAnsi="Times New Roman"/>
          <w:b/>
          <w:bCs/>
          <w:i/>
          <w:iCs/>
          <w:sz w:val="24"/>
          <w:szCs w:val="24"/>
        </w:rPr>
        <w:t>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w:t>
      </w:r>
      <w:r>
        <w:rPr>
          <w:rFonts w:ascii="Times New Roman" w:hAnsi="Times New Roman"/>
          <w:b/>
          <w:bCs/>
          <w:i/>
          <w:iCs/>
          <w:sz w:val="24"/>
          <w:szCs w:val="24"/>
        </w:rPr>
        <w:t>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w:t>
      </w:r>
      <w:r>
        <w:rPr>
          <w:rFonts w:ascii="Times New Roman" w:hAnsi="Times New Roman"/>
          <w:b/>
          <w:bCs/>
          <w:i/>
          <w:iCs/>
          <w:sz w:val="24"/>
          <w:szCs w:val="24"/>
        </w:rPr>
        <w:t>номоченного федерального органа исполнительной власти (</w:t>
      </w:r>
      <w:hyperlink r:id="rId80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4.2 статьи 34 (в ред. Федерального закона</w:t>
      </w:r>
      <w:r>
        <w:rPr>
          <w:rFonts w:ascii="Times New Roman" w:hAnsi="Times New Roman"/>
          <w:b/>
          <w:bCs/>
          <w:i/>
          <w:iCs/>
          <w:sz w:val="24"/>
          <w:szCs w:val="24"/>
        </w:rPr>
        <w:t xml:space="preserve"> </w:t>
      </w:r>
      <w:hyperlink r:id="rId80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w:t>
      </w:r>
      <w:r>
        <w:rPr>
          <w:rFonts w:ascii="Times New Roman" w:hAnsi="Times New Roman"/>
          <w:b/>
          <w:bCs/>
          <w:i/>
          <w:iCs/>
          <w:sz w:val="24"/>
          <w:szCs w:val="24"/>
        </w:rPr>
        <w:t>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w:t>
      </w:r>
      <w:r>
        <w:rPr>
          <w:rFonts w:ascii="Times New Roman" w:hAnsi="Times New Roman"/>
          <w:b/>
          <w:bCs/>
          <w:i/>
          <w:iCs/>
          <w:sz w:val="24"/>
          <w:szCs w:val="24"/>
        </w:rPr>
        <w:t xml:space="preserve">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w:t>
      </w:r>
      <w:r>
        <w:rPr>
          <w:rFonts w:ascii="Times New Roman" w:hAnsi="Times New Roman"/>
          <w:b/>
          <w:bCs/>
          <w:i/>
          <w:iCs/>
          <w:sz w:val="24"/>
          <w:szCs w:val="24"/>
        </w:rPr>
        <w:t>лифицированной электронной подписью уполномоченного лица уполномоченного федерального органа исполнительной власти (</w:t>
      </w:r>
      <w:hyperlink r:id="rId806"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w:t>
      </w:r>
      <w:r>
        <w:rPr>
          <w:rFonts w:ascii="Times New Roman" w:hAnsi="Times New Roman"/>
          <w:b/>
          <w:bCs/>
          <w:i/>
          <w:iCs/>
          <w:sz w:val="24"/>
          <w:szCs w:val="24"/>
        </w:rPr>
        <w:t>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4.2. Заявитель обязан направить посредством единого портала в уполномоченный федеральный орган исполнительной власти или личный кабинет уполномоченного </w:t>
      </w:r>
      <w:r>
        <w:rPr>
          <w:rFonts w:ascii="Times New Roman" w:hAnsi="Times New Roman"/>
          <w:sz w:val="24"/>
          <w:szCs w:val="24"/>
        </w:rPr>
        <w:lastRenderedPageBreak/>
        <w:t>федерального органа исполнительной власти в единой системе подписанный усиленной квалифицированной э</w:t>
      </w:r>
      <w:r>
        <w:rPr>
          <w:rFonts w:ascii="Times New Roman" w:hAnsi="Times New Roman"/>
          <w:sz w:val="24"/>
          <w:szCs w:val="24"/>
        </w:rPr>
        <w:t>лектронной подписью ответ на запрос уполномоченного федерального органа исполнительной власти в срок, не превышающий девяноста рабочих дней со дня получения уполномоченным федеральным органом исполнительной власти электронного уведомления о получении заяви</w:t>
      </w:r>
      <w:r>
        <w:rPr>
          <w:rFonts w:ascii="Times New Roman" w:hAnsi="Times New Roman"/>
          <w:sz w:val="24"/>
          <w:szCs w:val="24"/>
        </w:rPr>
        <w:t>телем данного запроса. Срок, указанный в части 4 настоящей статьи, приостанавливается со дня направления заявителю посредством единого портала или в личный кабинет заявителя в единой системе запроса уполномоченного федерального органа исполнительной власти</w:t>
      </w:r>
      <w:r>
        <w:rPr>
          <w:rFonts w:ascii="Times New Roman" w:hAnsi="Times New Roman"/>
          <w:sz w:val="24"/>
          <w:szCs w:val="24"/>
        </w:rPr>
        <w:t xml:space="preserve"> до дня направления заявителем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ответа на данный запрос и не учитывается при и</w:t>
      </w:r>
      <w:r>
        <w:rPr>
          <w:rFonts w:ascii="Times New Roman" w:hAnsi="Times New Roman"/>
          <w:sz w:val="24"/>
          <w:szCs w:val="24"/>
        </w:rPr>
        <w:t xml:space="preserve">счислении срока экспертизы качества фармацевтической субстанции, произведенной для реализации. (в ред. Федерального закона </w:t>
      </w:r>
      <w:hyperlink r:id="rId80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н</w:t>
      </w:r>
      <w:r>
        <w:rPr>
          <w:rFonts w:ascii="Times New Roman" w:hAnsi="Times New Roman"/>
          <w:sz w:val="24"/>
          <w:szCs w:val="24"/>
        </w:rPr>
        <w:t>аправлении в экспертное учреждение задания на проведение экспертизы качества указанной в части 1 настоящей статьи фармацевтической субстанции является непредставление документов, указанных в части 2 настоящей статьи, отсутствие информации, подтверждающей ф</w:t>
      </w:r>
      <w:r>
        <w:rPr>
          <w:rFonts w:ascii="Times New Roman" w:hAnsi="Times New Roman"/>
          <w:sz w:val="24"/>
          <w:szCs w:val="24"/>
        </w:rPr>
        <w:t>акт уплаты государственной пошлины за включение фармацевтической субстанции, произведенной для реализации, в государственный реестр лекарственных средств, непредставление заявителем в установленный срок ответа на указанный в части 4.1 настоящей статьи запр</w:t>
      </w:r>
      <w:r>
        <w:rPr>
          <w:rFonts w:ascii="Times New Roman" w:hAnsi="Times New Roman"/>
          <w:sz w:val="24"/>
          <w:szCs w:val="24"/>
        </w:rPr>
        <w:t xml:space="preserve">ос уполномоченного федерального органа исполнительной власти или представление документов, не содержащих исчерпывающего перечня необходимых сведений. (в ред. Федерального закона </w:t>
      </w:r>
      <w:hyperlink r:id="rId80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34 (в ред. Федерального закона </w:t>
      </w:r>
      <w:hyperlink r:id="rId809"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w:t>
      </w:r>
      <w:r>
        <w:rPr>
          <w:rFonts w:ascii="Times New Roman" w:hAnsi="Times New Roman"/>
          <w:b/>
          <w:bCs/>
          <w:i/>
          <w:iCs/>
          <w:sz w:val="24"/>
          <w:szCs w:val="24"/>
        </w:rPr>
        <w:t>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w:t>
      </w:r>
      <w:r>
        <w:rPr>
          <w:rFonts w:ascii="Times New Roman" w:hAnsi="Times New Roman"/>
          <w:b/>
          <w:bCs/>
          <w:i/>
          <w:iCs/>
          <w:sz w:val="24"/>
          <w:szCs w:val="24"/>
        </w:rPr>
        <w:t xml:space="preserve">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w:t>
      </w:r>
      <w:r>
        <w:rPr>
          <w:rFonts w:ascii="Times New Roman" w:hAnsi="Times New Roman"/>
          <w:b/>
          <w:bCs/>
          <w:i/>
          <w:iCs/>
          <w:sz w:val="24"/>
          <w:szCs w:val="24"/>
        </w:rPr>
        <w:t>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w:t>
      </w:r>
      <w:r>
        <w:rPr>
          <w:rFonts w:ascii="Times New Roman" w:hAnsi="Times New Roman"/>
          <w:b/>
          <w:bCs/>
          <w:i/>
          <w:iCs/>
          <w:sz w:val="24"/>
          <w:szCs w:val="24"/>
        </w:rPr>
        <w:t>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1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6 статьи 34 (в ред. Федерального закона </w:t>
      </w:r>
      <w:hyperlink r:id="rId81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w:t>
      </w:r>
      <w:r>
        <w:rPr>
          <w:rFonts w:ascii="Times New Roman" w:hAnsi="Times New Roman"/>
          <w:b/>
          <w:bCs/>
          <w:i/>
          <w:iCs/>
          <w:sz w:val="24"/>
          <w:szCs w:val="24"/>
        </w:rPr>
        <w:t>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w:t>
      </w:r>
      <w:r>
        <w:rPr>
          <w:rFonts w:ascii="Times New Roman" w:hAnsi="Times New Roman"/>
          <w:b/>
          <w:bCs/>
          <w:i/>
          <w:iCs/>
          <w:sz w:val="24"/>
          <w:szCs w:val="24"/>
        </w:rPr>
        <w:t>6. Дубликаты регистрационных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w:t>
      </w:r>
      <w:r>
        <w:rPr>
          <w:rFonts w:ascii="Times New Roman" w:hAnsi="Times New Roman"/>
          <w:b/>
          <w:bCs/>
          <w:i/>
          <w:iCs/>
          <w:sz w:val="24"/>
          <w:szCs w:val="24"/>
        </w:rPr>
        <w:t xml:space="preserve">ьной власти за выдачей указанного дубликата направляется выписка из государственного реестра </w:t>
      </w:r>
      <w:r>
        <w:rPr>
          <w:rFonts w:ascii="Times New Roman" w:hAnsi="Times New Roman"/>
          <w:b/>
          <w:bCs/>
          <w:i/>
          <w:iCs/>
          <w:sz w:val="24"/>
          <w:szCs w:val="24"/>
        </w:rPr>
        <w:lastRenderedPageBreak/>
        <w:t xml:space="preserve">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r>
        <w:rPr>
          <w:rFonts w:ascii="Times New Roman" w:hAnsi="Times New Roman"/>
          <w:b/>
          <w:bCs/>
          <w:i/>
          <w:iCs/>
          <w:sz w:val="24"/>
          <w:szCs w:val="24"/>
        </w:rPr>
        <w:t>(</w:t>
      </w:r>
      <w:hyperlink r:id="rId81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течение пятнадцати рабочих дней со дня получения решения уполномоченного федерального органа исполнительно</w:t>
      </w:r>
      <w:r>
        <w:rPr>
          <w:rFonts w:ascii="Times New Roman" w:hAnsi="Times New Roman"/>
          <w:sz w:val="24"/>
          <w:szCs w:val="24"/>
        </w:rPr>
        <w:t>й власти о направлении в экспертное учреждение задания на проведение экспертизы качества указанной в части 1 настоящей статьи фармацевтической субстанции заявитель представляет в экспертное учреждение для проведения данной экспертизы образцы фармацевтическ</w:t>
      </w:r>
      <w:r>
        <w:rPr>
          <w:rFonts w:ascii="Times New Roman" w:hAnsi="Times New Roman"/>
          <w:sz w:val="24"/>
          <w:szCs w:val="24"/>
        </w:rPr>
        <w:t>ой субстанции в количестве, необходимом для воспроизведения методов контроля качества. Экспертное учреждение при получении образцов указанной в части 1 настоящей статьи фармацевтической субстанции в тот же день направляет в личный кабинет заявителя в едино</w:t>
      </w:r>
      <w:r>
        <w:rPr>
          <w:rFonts w:ascii="Times New Roman" w:hAnsi="Times New Roman"/>
          <w:sz w:val="24"/>
          <w:szCs w:val="24"/>
        </w:rPr>
        <w:t xml:space="preserve">й системе уведомление, подтверждающее получение этих образцов. Эти сроки не включаются в срок проведения данной экспертизы. (в ред. Федеральных законов </w:t>
      </w:r>
      <w:hyperlink r:id="rId813" w:history="1">
        <w:r>
          <w:rPr>
            <w:rFonts w:ascii="Times New Roman" w:hAnsi="Times New Roman"/>
            <w:sz w:val="24"/>
            <w:szCs w:val="24"/>
            <w:u w:val="single"/>
          </w:rPr>
          <w:t>от 22.12.2014 N 429-ФЗ</w:t>
        </w:r>
        <w:r>
          <w:rPr>
            <w:rFonts w:ascii="Times New Roman" w:hAnsi="Times New Roman"/>
            <w:sz w:val="24"/>
            <w:szCs w:val="24"/>
            <w:u w:val="single"/>
          </w:rPr>
          <w:t xml:space="preserve"> (ред. от 13.07.2015)</w:t>
        </w:r>
      </w:hyperlink>
      <w:r>
        <w:rPr>
          <w:rFonts w:ascii="Times New Roman" w:hAnsi="Times New Roman"/>
          <w:sz w:val="24"/>
          <w:szCs w:val="24"/>
        </w:rPr>
        <w:t xml:space="preserve">, </w:t>
      </w:r>
      <w:hyperlink r:id="rId81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утратила силу. (в ред. Федерального закона </w:t>
      </w:r>
      <w:hyperlink r:id="rId81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8 статьи 34 (в ред. Федерального закона </w:t>
      </w:r>
      <w:hyperlink r:id="rId816"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w:t>
      </w:r>
      <w:r>
        <w:rPr>
          <w:rFonts w:ascii="Times New Roman" w:hAnsi="Times New Roman"/>
          <w:b/>
          <w:bCs/>
          <w:i/>
          <w:iCs/>
          <w:sz w:val="24"/>
          <w:szCs w:val="24"/>
        </w:rPr>
        <w:t xml:space="preserve">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w:t>
      </w:r>
      <w:r>
        <w:rPr>
          <w:rFonts w:ascii="Times New Roman" w:hAnsi="Times New Roman"/>
          <w:b/>
          <w:bCs/>
          <w:i/>
          <w:iCs/>
          <w:sz w:val="24"/>
          <w:szCs w:val="24"/>
        </w:rPr>
        <w:t>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w:t>
      </w:r>
      <w:r>
        <w:rPr>
          <w:rFonts w:ascii="Times New Roman" w:hAnsi="Times New Roman"/>
          <w:b/>
          <w:bCs/>
          <w:i/>
          <w:iCs/>
          <w:sz w:val="24"/>
          <w:szCs w:val="24"/>
        </w:rPr>
        <w:t>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w:t>
      </w:r>
      <w:r>
        <w:rPr>
          <w:rFonts w:ascii="Times New Roman" w:hAnsi="Times New Roman"/>
          <w:b/>
          <w:bCs/>
          <w:i/>
          <w:iCs/>
          <w:sz w:val="24"/>
          <w:szCs w:val="24"/>
        </w:rPr>
        <w:t>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17"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8 статьи 34 (в ред. Федерального закона </w:t>
      </w:r>
      <w:hyperlink r:id="rId81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w:t>
      </w:r>
      <w:r>
        <w:rPr>
          <w:rFonts w:ascii="Times New Roman" w:hAnsi="Times New Roman"/>
          <w:b/>
          <w:bCs/>
          <w:i/>
          <w:iCs/>
          <w:sz w:val="24"/>
          <w:szCs w:val="24"/>
        </w:rPr>
        <w:t>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w:t>
      </w:r>
      <w:r>
        <w:rPr>
          <w:rFonts w:ascii="Times New Roman" w:hAnsi="Times New Roman"/>
          <w:b/>
          <w:bCs/>
          <w:i/>
          <w:iCs/>
          <w:sz w:val="24"/>
          <w:szCs w:val="24"/>
        </w:rPr>
        <w:t>ационных удостоверений лекарственных препаратов для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w:t>
      </w:r>
      <w:r>
        <w:rPr>
          <w:rFonts w:ascii="Times New Roman" w:hAnsi="Times New Roman"/>
          <w:b/>
          <w:bCs/>
          <w:i/>
          <w:iCs/>
          <w:sz w:val="24"/>
          <w:szCs w:val="24"/>
        </w:rPr>
        <w:t>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19"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срок, не превышающий пяти рабочих дней со дня направления посредством единого портала в уполномоченный федеральный орган испол</w:t>
      </w:r>
      <w:r>
        <w:rPr>
          <w:rFonts w:ascii="Times New Roman" w:hAnsi="Times New Roman"/>
          <w:sz w:val="24"/>
          <w:szCs w:val="24"/>
        </w:rPr>
        <w:t xml:space="preserve">нительной власти или личный кабинет уполномоченного федерального органа исполнительной власти в единой системе заключения комиссии экспертов по результатам экспертизы качества указанной в части 1 настоящей </w:t>
      </w:r>
      <w:r>
        <w:rPr>
          <w:rFonts w:ascii="Times New Roman" w:hAnsi="Times New Roman"/>
          <w:sz w:val="24"/>
          <w:szCs w:val="24"/>
        </w:rPr>
        <w:lastRenderedPageBreak/>
        <w:t>статьи фармацевтической субстанции, уполномоченный</w:t>
      </w:r>
      <w:r>
        <w:rPr>
          <w:rFonts w:ascii="Times New Roman" w:hAnsi="Times New Roman"/>
          <w:sz w:val="24"/>
          <w:szCs w:val="24"/>
        </w:rPr>
        <w:t xml:space="preserve"> федеральный орган исполнительной власти: (в ред. Федерального закона </w:t>
      </w:r>
      <w:hyperlink r:id="rId82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оценку такого заключения для определения его соответствия заданию</w:t>
      </w:r>
      <w:r>
        <w:rPr>
          <w:rFonts w:ascii="Times New Roman" w:hAnsi="Times New Roman"/>
          <w:sz w:val="24"/>
          <w:szCs w:val="24"/>
        </w:rPr>
        <w:t xml:space="preserve"> на проведение данной экспертизы;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 включении указанной в части 1 настоящей статьи фармацевтической субстанции в государственный реестр лекарственных средств или решение об отказе в таком включении;</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3 части 8 статьи 34</w:t>
      </w:r>
      <w:r>
        <w:rPr>
          <w:rFonts w:ascii="Times New Roman" w:hAnsi="Times New Roman"/>
          <w:b/>
          <w:bCs/>
          <w:i/>
          <w:iCs/>
          <w:sz w:val="24"/>
          <w:szCs w:val="24"/>
        </w:rPr>
        <w:t xml:space="preserve"> (в ред. Федерального закона </w:t>
      </w:r>
      <w:hyperlink r:id="rId82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w:t>
      </w:r>
      <w:r>
        <w:rPr>
          <w:rFonts w:ascii="Times New Roman" w:hAnsi="Times New Roman"/>
          <w:b/>
          <w:bCs/>
          <w:i/>
          <w:iCs/>
          <w:sz w:val="24"/>
          <w:szCs w:val="24"/>
        </w:rPr>
        <w:t>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w:t>
      </w:r>
      <w:r>
        <w:rPr>
          <w:rFonts w:ascii="Times New Roman" w:hAnsi="Times New Roman"/>
          <w:b/>
          <w:bCs/>
          <w:i/>
          <w:iCs/>
          <w:sz w:val="24"/>
          <w:szCs w:val="24"/>
        </w:rPr>
        <w:t>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w:t>
      </w:r>
      <w:r>
        <w:rPr>
          <w:rFonts w:ascii="Times New Roman" w:hAnsi="Times New Roman"/>
          <w:b/>
          <w:bCs/>
          <w:i/>
          <w:iCs/>
          <w:sz w:val="24"/>
          <w:szCs w:val="24"/>
        </w:rPr>
        <w:t xml:space="preserve">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w:t>
      </w:r>
      <w:r>
        <w:rPr>
          <w:rFonts w:ascii="Times New Roman" w:hAnsi="Times New Roman"/>
          <w:b/>
          <w:bCs/>
          <w:i/>
          <w:iCs/>
          <w:sz w:val="24"/>
          <w:szCs w:val="24"/>
        </w:rPr>
        <w:t>квалифицированной электронной подписью уполномоченного лица уполномоченного федерального органа исполнительной власти (</w:t>
      </w:r>
      <w:hyperlink r:id="rId82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w:t>
      </w:r>
      <w:r>
        <w:rPr>
          <w:rFonts w:ascii="Times New Roman" w:hAnsi="Times New Roman"/>
          <w:b/>
          <w:bCs/>
          <w:i/>
          <w:iCs/>
          <w:sz w:val="24"/>
          <w:szCs w:val="24"/>
        </w:rPr>
        <w:t>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8 статьи 34 (в ред. Федерального закона </w:t>
      </w:r>
      <w:hyperlink r:id="rId823"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w:t>
      </w:r>
      <w:r>
        <w:rPr>
          <w:rFonts w:ascii="Times New Roman" w:hAnsi="Times New Roman"/>
          <w:b/>
          <w:bCs/>
          <w:i/>
          <w:iCs/>
          <w:sz w:val="24"/>
          <w:szCs w:val="24"/>
        </w:rPr>
        <w:t>едств для ветеринарного применения посредством федеральной государственной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w:t>
      </w:r>
      <w:r>
        <w:rPr>
          <w:rFonts w:ascii="Times New Roman" w:hAnsi="Times New Roman"/>
          <w:b/>
          <w:bCs/>
          <w:i/>
          <w:iCs/>
          <w:sz w:val="24"/>
          <w:szCs w:val="24"/>
        </w:rPr>
        <w:t>я ветеринарного применения с 01.01.2026 не выдаются.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w:t>
      </w:r>
      <w:r>
        <w:rPr>
          <w:rFonts w:ascii="Times New Roman" w:hAnsi="Times New Roman"/>
          <w:b/>
          <w:bCs/>
          <w:i/>
          <w:iCs/>
          <w:sz w:val="24"/>
          <w:szCs w:val="24"/>
        </w:rPr>
        <w:t>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24"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вносит при принятии решения о включении указанной в части 1 настоящей статьи фармацевтической субстанции в государственный реестр лекарственных средств предусмотренную частью 2 с</w:t>
      </w:r>
      <w:r>
        <w:rPr>
          <w:rFonts w:ascii="Times New Roman" w:hAnsi="Times New Roman"/>
          <w:sz w:val="24"/>
          <w:szCs w:val="24"/>
        </w:rPr>
        <w:t xml:space="preserve">татьи 33 настоящего Федерального закона информацию и направляет заявителю посредством единого портала или в личный кабинет заявителя в единой системе выписку из государственного реестра лекарственных средств. (в ред. Федеральных законов </w:t>
      </w:r>
      <w:hyperlink r:id="rId825"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26"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82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Основанием для отказа во включении указанной в части 1 настоящей статьи фармацевтической субстанции в государственный реестр лекарственных средств является </w:t>
      </w:r>
      <w:r>
        <w:rPr>
          <w:rFonts w:ascii="Times New Roman" w:hAnsi="Times New Roman"/>
          <w:sz w:val="24"/>
          <w:szCs w:val="24"/>
        </w:rPr>
        <w:lastRenderedPageBreak/>
        <w:t>заключение соответствующего упо</w:t>
      </w:r>
      <w:r>
        <w:rPr>
          <w:rFonts w:ascii="Times New Roman" w:hAnsi="Times New Roman"/>
          <w:sz w:val="24"/>
          <w:szCs w:val="24"/>
        </w:rPr>
        <w:t xml:space="preserve">лномоченного федерального органа исполнительной власти о том, что качество фармацевтической субстанции не подтверждено полученными данными. (в ред. Федеральных законов </w:t>
      </w:r>
      <w:hyperlink r:id="rId828" w:history="1">
        <w:r>
          <w:rPr>
            <w:rFonts w:ascii="Times New Roman" w:hAnsi="Times New Roman"/>
            <w:sz w:val="24"/>
            <w:szCs w:val="24"/>
            <w:u w:val="single"/>
          </w:rPr>
          <w:t>от 22.10</w:t>
        </w:r>
        <w:r>
          <w:rPr>
            <w:rFonts w:ascii="Times New Roman" w:hAnsi="Times New Roman"/>
            <w:sz w:val="24"/>
            <w:szCs w:val="24"/>
            <w:u w:val="single"/>
          </w:rPr>
          <w:t>.2014 N 313-ФЗ</w:t>
        </w:r>
      </w:hyperlink>
      <w:r>
        <w:rPr>
          <w:rFonts w:ascii="Times New Roman" w:hAnsi="Times New Roman"/>
          <w:sz w:val="24"/>
          <w:szCs w:val="24"/>
        </w:rPr>
        <w:t xml:space="preserve">, </w:t>
      </w:r>
      <w:hyperlink r:id="rId829"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 допускается включение в государственный реестр лекарственных средств одной фармацевтической субстанции, произведенной для р</w:t>
      </w:r>
      <w:r>
        <w:rPr>
          <w:rFonts w:ascii="Times New Roman" w:hAnsi="Times New Roman"/>
          <w:sz w:val="24"/>
          <w:szCs w:val="24"/>
        </w:rPr>
        <w:t xml:space="preserve">еализации и выпускаемой одним и тем же производителем, в виде двух и более реестровых записей. (в ред. Федерального закона </w:t>
      </w:r>
      <w:hyperlink r:id="rId83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 xml:space="preserve"> Внесение изменений в документы на фармацевтическую субстанцию, произведенную для реализации и включенную в государственный реестр лекарственных средств, осуществляется в порядке, установленном статьями </w:t>
      </w:r>
      <w:hyperlink r:id="rId831" w:history="1">
        <w:r>
          <w:rPr>
            <w:rFonts w:ascii="Times New Roman" w:hAnsi="Times New Roman"/>
            <w:sz w:val="24"/>
            <w:szCs w:val="24"/>
            <w:u w:val="single"/>
          </w:rPr>
          <w:t>30</w:t>
        </w:r>
      </w:hyperlink>
      <w:r>
        <w:rPr>
          <w:rFonts w:ascii="Times New Roman" w:hAnsi="Times New Roman"/>
          <w:sz w:val="24"/>
          <w:szCs w:val="24"/>
        </w:rPr>
        <w:t xml:space="preserve"> и </w:t>
      </w:r>
      <w:hyperlink r:id="rId832" w:history="1">
        <w:r>
          <w:rPr>
            <w:rFonts w:ascii="Times New Roman" w:hAnsi="Times New Roman"/>
            <w:sz w:val="24"/>
            <w:szCs w:val="24"/>
            <w:u w:val="single"/>
          </w:rPr>
          <w:t>31</w:t>
        </w:r>
      </w:hyperlink>
      <w:r>
        <w:rPr>
          <w:rFonts w:ascii="Times New Roman" w:hAnsi="Times New Roman"/>
          <w:sz w:val="24"/>
          <w:szCs w:val="24"/>
        </w:rPr>
        <w:t xml:space="preserve"> настоящего Федерального закона, с уплатой государственной пошлины, предусмотренной законодательством Российской Федерации о налогах и сбо</w:t>
      </w:r>
      <w:r>
        <w:rPr>
          <w:rFonts w:ascii="Times New Roman" w:hAnsi="Times New Roman"/>
          <w:sz w:val="24"/>
          <w:szCs w:val="24"/>
        </w:rPr>
        <w:t xml:space="preserve">рах. (в ред. Федерального закона </w:t>
      </w:r>
      <w:hyperlink r:id="rId83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34 (в ред. Федерального закона </w:t>
      </w:r>
      <w:hyperlink r:id="rId83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w:t>
      </w:r>
      <w:r>
        <w:rPr>
          <w:rFonts w:ascii="Times New Roman" w:hAnsi="Times New Roman"/>
          <w:b/>
          <w:bCs/>
          <w:i/>
          <w:iCs/>
          <w:sz w:val="24"/>
          <w:szCs w:val="24"/>
        </w:rPr>
        <w:t>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w:t>
      </w:r>
      <w:r>
        <w:rPr>
          <w:rFonts w:ascii="Times New Roman" w:hAnsi="Times New Roman"/>
          <w:b/>
          <w:bCs/>
          <w:i/>
          <w:iCs/>
          <w:sz w:val="24"/>
          <w:szCs w:val="24"/>
        </w:rPr>
        <w:t xml:space="preserve">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w:t>
      </w:r>
      <w:r>
        <w:rPr>
          <w:rFonts w:ascii="Times New Roman" w:hAnsi="Times New Roman"/>
          <w:b/>
          <w:bCs/>
          <w:i/>
          <w:iCs/>
          <w:sz w:val="24"/>
          <w:szCs w:val="24"/>
        </w:rPr>
        <w:t>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w:t>
      </w:r>
      <w:r>
        <w:rPr>
          <w:rFonts w:ascii="Times New Roman" w:hAnsi="Times New Roman"/>
          <w:b/>
          <w:bCs/>
          <w:i/>
          <w:iCs/>
          <w:sz w:val="24"/>
          <w:szCs w:val="24"/>
        </w:rPr>
        <w:t>омоченного федерального органа исполнительной власти (</w:t>
      </w:r>
      <w:hyperlink r:id="rId83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12 статьи 34 (в ред. Федерального закона </w:t>
      </w:r>
      <w:hyperlink r:id="rId836"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w:t>
      </w:r>
      <w:r>
        <w:rPr>
          <w:rFonts w:ascii="Times New Roman" w:hAnsi="Times New Roman"/>
          <w:b/>
          <w:bCs/>
          <w:i/>
          <w:iCs/>
          <w:sz w:val="24"/>
          <w:szCs w:val="24"/>
        </w:rPr>
        <w:t>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л</w:t>
      </w:r>
      <w:r>
        <w:rPr>
          <w:rFonts w:ascii="Times New Roman" w:hAnsi="Times New Roman"/>
          <w:b/>
          <w:bCs/>
          <w:i/>
          <w:iCs/>
          <w:sz w:val="24"/>
          <w:szCs w:val="24"/>
        </w:rPr>
        <w:t>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w:t>
      </w:r>
      <w:r>
        <w:rPr>
          <w:rFonts w:ascii="Times New Roman" w:hAnsi="Times New Roman"/>
          <w:b/>
          <w:bCs/>
          <w:i/>
          <w:iCs/>
          <w:sz w:val="24"/>
          <w:szCs w:val="24"/>
        </w:rPr>
        <w:t>фицированной электронной подписью уполномоченного лица уполномоченного федерального органа исполнительной власти (</w:t>
      </w:r>
      <w:hyperlink r:id="rId83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r>
        <w:rPr>
          <w:rFonts w:ascii="Times New Roman" w:hAnsi="Times New Roman"/>
          <w:b/>
          <w:bCs/>
          <w:i/>
          <w:iCs/>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Допускается обращение фармацевтической субстанции до истечения срока годности, произведенной для реализации в течение ста восьмидесяти дней после даты принятия уполномоченным федеральным органом исполнительной власти решения о внесении изменений в до</w:t>
      </w:r>
      <w:r>
        <w:rPr>
          <w:rFonts w:ascii="Times New Roman" w:hAnsi="Times New Roman"/>
          <w:sz w:val="24"/>
          <w:szCs w:val="24"/>
        </w:rPr>
        <w:t xml:space="preserve">кументы на фармацевтическую субстанцию, в соответствии с информацией, содержащейся в документах на фармацевтическую субстанцию до даты принятия такого решения. (в ред. Федеральных законов </w:t>
      </w:r>
      <w:hyperlink r:id="rId83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3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13. Решение об исключении из государственного реестра лекарственных средств фармацевтичес</w:t>
      </w:r>
      <w:r>
        <w:rPr>
          <w:rFonts w:ascii="Times New Roman" w:hAnsi="Times New Roman"/>
          <w:sz w:val="24"/>
          <w:szCs w:val="24"/>
        </w:rPr>
        <w:t xml:space="preserve">кой субстанции, произведенной для реализации, принимается уполномоченным федеральным органом исполнительной власти в случае: (в ред. Федерального закона </w:t>
      </w:r>
      <w:hyperlink r:id="rId840" w:history="1">
        <w:r>
          <w:rPr>
            <w:rFonts w:ascii="Times New Roman" w:hAnsi="Times New Roman"/>
            <w:sz w:val="24"/>
            <w:szCs w:val="24"/>
            <w:u w:val="single"/>
          </w:rPr>
          <w:t>от 22.12.2014 N 429-Ф</w:t>
        </w:r>
        <w:r>
          <w:rPr>
            <w:rFonts w:ascii="Times New Roman" w:hAnsi="Times New Roman"/>
            <w:sz w:val="24"/>
            <w:szCs w:val="24"/>
            <w:u w:val="single"/>
          </w:rPr>
          <w:t>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представления соответствующим уполномоченным федеральным органом исполнительной власти заключения о риске или об угрозе жизни или здоровью человека либо животного при использовании лекарственного средства; (в ред. Федерального</w:t>
      </w:r>
      <w:r>
        <w:rPr>
          <w:rFonts w:ascii="Times New Roman" w:hAnsi="Times New Roman"/>
          <w:sz w:val="24"/>
          <w:szCs w:val="24"/>
        </w:rPr>
        <w:t xml:space="preserve"> закона </w:t>
      </w:r>
      <w:hyperlink r:id="rId84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13 статьи 34 (в ред. Федерального закона </w:t>
      </w:r>
      <w:hyperlink r:id="rId842"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w:t>
      </w:r>
      <w:r>
        <w:rPr>
          <w:rFonts w:ascii="Times New Roman" w:hAnsi="Times New Roman"/>
          <w:b/>
          <w:bCs/>
          <w:i/>
          <w:iCs/>
          <w:sz w:val="24"/>
          <w:szCs w:val="24"/>
        </w:rPr>
        <w:t>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w:t>
      </w:r>
      <w:r>
        <w:rPr>
          <w:rFonts w:ascii="Times New Roman" w:hAnsi="Times New Roman"/>
          <w:b/>
          <w:bCs/>
          <w:i/>
          <w:iCs/>
          <w:sz w:val="24"/>
          <w:szCs w:val="24"/>
        </w:rPr>
        <w:t>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w:t>
      </w:r>
      <w:r>
        <w:rPr>
          <w:rFonts w:ascii="Times New Roman" w:hAnsi="Times New Roman"/>
          <w:b/>
          <w:bCs/>
          <w:i/>
          <w:iCs/>
          <w:sz w:val="24"/>
          <w:szCs w:val="24"/>
        </w:rPr>
        <w:t>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w:t>
      </w:r>
      <w:r>
        <w:rPr>
          <w:rFonts w:ascii="Times New Roman" w:hAnsi="Times New Roman"/>
          <w:b/>
          <w:bCs/>
          <w:i/>
          <w:iCs/>
          <w:sz w:val="24"/>
          <w:szCs w:val="24"/>
        </w:rPr>
        <w:t>ального органа исполнительной власти (</w:t>
      </w:r>
      <w:hyperlink r:id="rId84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13 статьи 34 (в ред. Федерального закона </w:t>
      </w:r>
      <w:hyperlink r:id="rId84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w:t>
      </w:r>
      <w:r>
        <w:rPr>
          <w:rFonts w:ascii="Times New Roman" w:hAnsi="Times New Roman"/>
          <w:b/>
          <w:bCs/>
          <w:i/>
          <w:iCs/>
          <w:sz w:val="24"/>
          <w:szCs w:val="24"/>
        </w:rPr>
        <w:t xml:space="preserve">ой информационной системы "Единый портал государственных и муниципальных услуг (функций)", применяются с 01.01.2026. Дубликаты регистрационных удостоверений лекарственных препаратов для ветеринарного применения с 01.01.2026 не выдаются. Субъекту обращения </w:t>
      </w:r>
      <w:r>
        <w:rPr>
          <w:rFonts w:ascii="Times New Roman" w:hAnsi="Times New Roman"/>
          <w:b/>
          <w:bCs/>
          <w:i/>
          <w:iCs/>
          <w:sz w:val="24"/>
          <w:szCs w:val="24"/>
        </w:rPr>
        <w:t>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w:t>
      </w:r>
      <w:r>
        <w:rPr>
          <w:rFonts w:ascii="Times New Roman" w:hAnsi="Times New Roman"/>
          <w:b/>
          <w:bCs/>
          <w:i/>
          <w:iCs/>
          <w:sz w:val="24"/>
          <w:szCs w:val="24"/>
        </w:rPr>
        <w:t>ифицированной электронной подписью уполномоченного лица уполномоченного федерального органа исполнительной власти (</w:t>
      </w:r>
      <w:hyperlink r:id="rId845"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r>
        <w:rPr>
          <w:rFonts w:ascii="Times New Roman" w:hAnsi="Times New Roman"/>
          <w:b/>
          <w:bCs/>
          <w:i/>
          <w:iCs/>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направления разработчиком лекарственного средства или производителем лекарственного средства либо уполномоченным ими другим юридическим лицом посредством единого портала в уполномоченный федеральный орган исполнительной власти или личный кабинет упол</w:t>
      </w:r>
      <w:r>
        <w:rPr>
          <w:rFonts w:ascii="Times New Roman" w:hAnsi="Times New Roman"/>
          <w:sz w:val="24"/>
          <w:szCs w:val="24"/>
        </w:rPr>
        <w:t>номоченного федерального органа исполнительной власти в единой системе подписанного усиленной квалифицированной электронной подписью заявления об исключении из государственного реестра лекарственных средств фармацевтической субстанции, произведенной для ре</w:t>
      </w:r>
      <w:r>
        <w:rPr>
          <w:rFonts w:ascii="Times New Roman" w:hAnsi="Times New Roman"/>
          <w:sz w:val="24"/>
          <w:szCs w:val="24"/>
        </w:rPr>
        <w:t xml:space="preserve">ализации; (в ред. Федерального закона </w:t>
      </w:r>
      <w:hyperlink r:id="rId84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отсутствия фармацевтической субстанции, произведенной для реализации, в обращении в </w:t>
      </w:r>
      <w:r>
        <w:rPr>
          <w:rFonts w:ascii="Times New Roman" w:hAnsi="Times New Roman"/>
          <w:sz w:val="24"/>
          <w:szCs w:val="24"/>
        </w:rPr>
        <w:lastRenderedPageBreak/>
        <w:t>Российской Федерации в те</w:t>
      </w:r>
      <w:r>
        <w:rPr>
          <w:rFonts w:ascii="Times New Roman" w:hAnsi="Times New Roman"/>
          <w:sz w:val="24"/>
          <w:szCs w:val="24"/>
        </w:rPr>
        <w:t xml:space="preserve">чение трех и более лет. (в ред. Федерального закона </w:t>
      </w:r>
      <w:hyperlink r:id="rId84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 - Утратила силу. (в ред. Федерального закона </w:t>
      </w:r>
      <w:hyperlink r:id="rId848"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 Обжалование решения об отказе в выдаче разрешения на проведение клинического исследования лекарственного препарата, решения об отка</w:t>
      </w:r>
      <w:r>
        <w:rPr>
          <w:rFonts w:ascii="Times New Roman" w:hAnsi="Times New Roman"/>
          <w:b/>
          <w:bCs/>
          <w:sz w:val="32"/>
          <w:szCs w:val="32"/>
        </w:rPr>
        <w:t xml:space="preserve">зе в государственной регистрации лекарственного препарата, заключения комиссии экспертов экспертного учреждения или заключения совета по этике (в ред. Федерального закона </w:t>
      </w:r>
      <w:hyperlink r:id="rId849" w:history="1">
        <w:r>
          <w:rPr>
            <w:rFonts w:ascii="Times New Roman" w:hAnsi="Times New Roman"/>
            <w:b/>
            <w:bCs/>
            <w:sz w:val="32"/>
            <w:szCs w:val="32"/>
            <w:u w:val="single"/>
          </w:rPr>
          <w:t xml:space="preserve">от </w:t>
        </w:r>
        <w:r>
          <w:rPr>
            <w:rFonts w:ascii="Times New Roman" w:hAnsi="Times New Roman"/>
            <w:b/>
            <w:bCs/>
            <w:sz w:val="32"/>
            <w:szCs w:val="32"/>
            <w:u w:val="single"/>
          </w:rPr>
          <w:t>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Решение соответствующего уполномоченного федерального органа исполнительной власти об отказе в выдаче разрешения на проведение клинического исследования лекарственного препарата, решение указанного федерального </w:t>
      </w:r>
      <w:r>
        <w:rPr>
          <w:rFonts w:ascii="Times New Roman" w:hAnsi="Times New Roman"/>
          <w:sz w:val="24"/>
          <w:szCs w:val="24"/>
        </w:rPr>
        <w:t>органа исполнительной власти об отказе в государственной регистрации лекарственного препарата, заключение комиссии экспертов экспертного учреждения или заключение совета по этике может быть обжаловано в порядке, установленном законодательством Российской Ф</w:t>
      </w:r>
      <w:r>
        <w:rPr>
          <w:rFonts w:ascii="Times New Roman" w:hAnsi="Times New Roman"/>
          <w:sz w:val="24"/>
          <w:szCs w:val="24"/>
        </w:rPr>
        <w:t xml:space="preserve">едерации. Заключение комиссии экспертов экспертного учреждения о взаимозаменяемости лекарственных препаратов для медицинского применения либо о том, что лекарственный препарат для медицинского применения не является взаимозаменяемым, может быть обжаловано </w:t>
      </w:r>
      <w:r>
        <w:rPr>
          <w:rFonts w:ascii="Times New Roman" w:hAnsi="Times New Roman"/>
          <w:sz w:val="24"/>
          <w:szCs w:val="24"/>
        </w:rPr>
        <w:t>держателем или владельцем регистрационного удостоверения лекарственного препарата в уполномоченный федеральный орган исполнительной власти, который привлекает к рассмотрению указанной жалобы подведомственные ему научные организации и образовательные органи</w:t>
      </w:r>
      <w:r>
        <w:rPr>
          <w:rFonts w:ascii="Times New Roman" w:hAnsi="Times New Roman"/>
          <w:sz w:val="24"/>
          <w:szCs w:val="24"/>
        </w:rPr>
        <w:t>зации высшего образования, осуществляющие деятельность в сфере обращения лекарственных средств. Заключение комиссии экспертов экспертного учреждения, оформленное по итогам пересмотра обжалованного заключения эксперта, может быть оспорено держателем или вла</w:t>
      </w:r>
      <w:r>
        <w:rPr>
          <w:rFonts w:ascii="Times New Roman" w:hAnsi="Times New Roman"/>
          <w:sz w:val="24"/>
          <w:szCs w:val="24"/>
        </w:rPr>
        <w:t>дельцем регистрационного удостоверения лекарственного препарата либо уполномоченным ими лицом в порядке, установленном законодательством Российской Федерации. При обжаловании решения уполномоченного федерального органа исполнительной власти, заключения экс</w:t>
      </w:r>
      <w:r>
        <w:rPr>
          <w:rFonts w:ascii="Times New Roman" w:hAnsi="Times New Roman"/>
          <w:sz w:val="24"/>
          <w:szCs w:val="24"/>
        </w:rPr>
        <w:t>перта или комиссии экспертов экспертного учреждения, заключения совета по этике держатель или владелец регистрационного удостоверения лекарственного препарата либо уполномоченное ими лицо вправе представить результаты экспертизы лекарственного препарата, п</w:t>
      </w:r>
      <w:r>
        <w:rPr>
          <w:rFonts w:ascii="Times New Roman" w:hAnsi="Times New Roman"/>
          <w:sz w:val="24"/>
          <w:szCs w:val="24"/>
        </w:rPr>
        <w:t xml:space="preserve">ротоколы полученных аккредитованными испытательными лабораториями (центрами) результатов исследований, испытаний. (в ред. Федерального закона </w:t>
      </w:r>
      <w:hyperlink r:id="rId850"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37. Информация, связанная с осуществлением государственной регистрации или регистрации лекарственных препаратов, информация о зарегистрированных лекарственных препаратах и лекарственных препаратах, исключенных из государственного реестра лекарственных сре</w:t>
      </w:r>
      <w:r>
        <w:rPr>
          <w:rFonts w:ascii="Times New Roman" w:hAnsi="Times New Roman"/>
          <w:b/>
          <w:bCs/>
          <w:sz w:val="32"/>
          <w:szCs w:val="32"/>
        </w:rPr>
        <w:t xml:space="preserve">дств (в ред. </w:t>
      </w:r>
      <w:r>
        <w:rPr>
          <w:rFonts w:ascii="Times New Roman" w:hAnsi="Times New Roman"/>
          <w:b/>
          <w:bCs/>
          <w:sz w:val="32"/>
          <w:szCs w:val="32"/>
        </w:rPr>
        <w:lastRenderedPageBreak/>
        <w:t xml:space="preserve">Федерального закона </w:t>
      </w:r>
      <w:hyperlink r:id="rId851"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Соответствующий уполномоченный федеральный орган исполнительной власти размещает на своем официальном сайте в сети</w:t>
      </w:r>
      <w:r>
        <w:rPr>
          <w:rFonts w:ascii="Times New Roman" w:hAnsi="Times New Roman"/>
          <w:sz w:val="24"/>
          <w:szCs w:val="24"/>
        </w:rPr>
        <w:t xml:space="preserve"> "Интернет" информацию, связанную с осуществлением государственной регистрации или регистрации лекарственных препаратов, в том числе проведением экспертизы лекарственных средств (включая результаты ее проведения), информацию о зарегистрированных лекарствен</w:t>
      </w:r>
      <w:r>
        <w:rPr>
          <w:rFonts w:ascii="Times New Roman" w:hAnsi="Times New Roman"/>
          <w:sz w:val="24"/>
          <w:szCs w:val="24"/>
        </w:rPr>
        <w:t>ных препаратах и лекарственных препаратах, исключенных из государственного реестра лекарственных средств, не позднее чем через пять рабочих дней со дня получения уполномоченным федеральным органом исполнительной власти соответствующей информации. (в ред. Ф</w:t>
      </w:r>
      <w:r>
        <w:rPr>
          <w:rFonts w:ascii="Times New Roman" w:hAnsi="Times New Roman"/>
          <w:sz w:val="24"/>
          <w:szCs w:val="24"/>
        </w:rPr>
        <w:t xml:space="preserve">едеральных законов </w:t>
      </w:r>
      <w:hyperlink r:id="rId852"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53" w:history="1">
        <w:r>
          <w:rPr>
            <w:rFonts w:ascii="Times New Roman" w:hAnsi="Times New Roman"/>
            <w:sz w:val="24"/>
            <w:szCs w:val="24"/>
            <w:u w:val="single"/>
          </w:rPr>
          <w:t>от 02.08.2019 N 297-ФЗ</w:t>
        </w:r>
      </w:hyperlink>
      <w:r>
        <w:rPr>
          <w:rFonts w:ascii="Times New Roman" w:hAnsi="Times New Roman"/>
          <w:sz w:val="24"/>
          <w:szCs w:val="24"/>
        </w:rPr>
        <w:t xml:space="preserve">, </w:t>
      </w:r>
      <w:hyperlink r:id="rId85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Сроки и порядок размещения указанной в части 1 настоящей статьи информации устанавливаются уполномоченным федеральным органом исполнительной власти</w:t>
      </w:r>
      <w:r>
        <w:rPr>
          <w:rFonts w:ascii="Times New Roman" w:hAnsi="Times New Roman"/>
          <w:sz w:val="24"/>
          <w:szCs w:val="24"/>
        </w:rPr>
        <w:t xml:space="preserve">. Информация, указанная в части 1 настоящей статьи, является открытой и общедоступной и предоставляется заинтересованным лицам в соответствии с законодательством Российской Федерации. (в ред. Федерального закона </w:t>
      </w:r>
      <w:hyperlink r:id="rId85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КЛИНИЧЕСКИЕ ИССЛЕДОВАНИЯ ЛЕКАРСТВЕННЫХ ПРЕПАРАТОВ ДЛЯ МЕДИЦИНСКОГО ПРИМЕНЕНИЯ, ДОГОВОР ОБ ИХ ПРОВЕДЕНИИ, ПРАВА ПАЦИЕНТОВ, УЧАСТВУЮЩИХ В ЭТИХ ИССЛЕДОВАНИЯХ</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ья 38. Клинические исследования лекарственных препаратов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Клинические исследования лекарственных препаратов для медицинского применения, в том числе международные многоцентровые, многоцентровые, пострегистрационные, проводятся</w:t>
      </w:r>
      <w:r>
        <w:rPr>
          <w:rFonts w:ascii="Times New Roman" w:hAnsi="Times New Roman"/>
          <w:sz w:val="24"/>
          <w:szCs w:val="24"/>
        </w:rPr>
        <w:t xml:space="preserve"> в одной или нескольких медицинских организациях в следующих целях: (в ред. Федеральных законов </w:t>
      </w:r>
      <w:hyperlink r:id="rId856"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85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установление безопасности лекарственных препаратов для здоровых добровольцев и (или) переносимости их здоровыми добровольцами, за исключением таких исследований лекарственных пре</w:t>
      </w:r>
      <w:r>
        <w:rPr>
          <w:rFonts w:ascii="Times New Roman" w:hAnsi="Times New Roman"/>
          <w:sz w:val="24"/>
          <w:szCs w:val="24"/>
        </w:rPr>
        <w:t>паратов, произведенных за пределами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подбор оптимальных дозировок лекарственного препарата и курса лечения для пациентов с определенным заболеванием, оптимальных доз и схем вакцинации иммунобиологическими лекарственными препаратами </w:t>
      </w:r>
      <w:r>
        <w:rPr>
          <w:rFonts w:ascii="Times New Roman" w:hAnsi="Times New Roman"/>
          <w:sz w:val="24"/>
          <w:szCs w:val="24"/>
        </w:rPr>
        <w:t>здоровых добровольцев;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установление безопасности лекарственного препарата и его эффективности для пациентов с определенным заболеванием, профилактической эффективности иммунобиологических лекарственных препаратов для здоровых добровольцев;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изучение в</w:t>
      </w:r>
      <w:r>
        <w:rPr>
          <w:rFonts w:ascii="Times New Roman" w:hAnsi="Times New Roman"/>
          <w:sz w:val="24"/>
          <w:szCs w:val="24"/>
        </w:rPr>
        <w:t>озможности расширения показаний для медицинского применения и выявления ранее неизвестных побочных действий зарегистрированных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Клинические исследования лекарственных препаратов для медицинского применения проводятся в соответ</w:t>
      </w:r>
      <w:r>
        <w:rPr>
          <w:rFonts w:ascii="Times New Roman" w:hAnsi="Times New Roman"/>
          <w:sz w:val="24"/>
          <w:szCs w:val="24"/>
        </w:rPr>
        <w:t xml:space="preserve">ствии с правилами надлежащей клинической практики, утвержденными Евразийской экономической комиссией. (в ред. Федерального закона </w:t>
      </w:r>
      <w:hyperlink r:id="rId85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В отношении воспр</w:t>
      </w:r>
      <w:r>
        <w:rPr>
          <w:rFonts w:ascii="Times New Roman" w:hAnsi="Times New Roman"/>
          <w:sz w:val="24"/>
          <w:szCs w:val="24"/>
        </w:rPr>
        <w:t xml:space="preserve">оизведенных лекарственных препаратов для медицинского применения проводятся исследования биоэквивалентности и (или) терапевтической эквивалентности в порядке, установленном актами, составляющими право Союза. (в ред. Федерального закона </w:t>
      </w:r>
      <w:hyperlink r:id="rId85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Организацию проведения клинических исследований лекарственного препарата для медицинского применения вправе осуществлять: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разработчик лекарственного препарата или у</w:t>
      </w:r>
      <w:r>
        <w:rPr>
          <w:rFonts w:ascii="Times New Roman" w:hAnsi="Times New Roman"/>
          <w:sz w:val="24"/>
          <w:szCs w:val="24"/>
        </w:rPr>
        <w:t>полномоченное им лицо;</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образовательные организации высшего образования, организации дополнительного профессионального образования; (в ред. Федерального закона </w:t>
      </w:r>
      <w:hyperlink r:id="rId860" w:history="1">
        <w:r>
          <w:rPr>
            <w:rFonts w:ascii="Times New Roman" w:hAnsi="Times New Roman"/>
            <w:sz w:val="24"/>
            <w:szCs w:val="24"/>
            <w:u w:val="single"/>
          </w:rPr>
          <w:t>от 02.07.201</w:t>
        </w:r>
        <w:r>
          <w:rPr>
            <w:rFonts w:ascii="Times New Roman" w:hAnsi="Times New Roman"/>
            <w:sz w:val="24"/>
            <w:szCs w:val="24"/>
            <w:u w:val="single"/>
          </w:rPr>
          <w:t>3 N 185-ФЗ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научные организации. (в ред. Федерального закона </w:t>
      </w:r>
      <w:hyperlink r:id="rId86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Клинические исследования лекарственного препарата для медицинского применения пр</w:t>
      </w:r>
      <w:r>
        <w:rPr>
          <w:rFonts w:ascii="Times New Roman" w:hAnsi="Times New Roman"/>
          <w:sz w:val="24"/>
          <w:szCs w:val="24"/>
        </w:rPr>
        <w:t>оводятся на основании разрешения на проведение клинического исследования лекарственного препарата, выданного уполномоченным федеральным органом исполнительной власти. Уполномоченный федеральный орган исполнительной власти ведет реестр выданных разрешений н</w:t>
      </w:r>
      <w:r>
        <w:rPr>
          <w:rFonts w:ascii="Times New Roman" w:hAnsi="Times New Roman"/>
          <w:sz w:val="24"/>
          <w:szCs w:val="24"/>
        </w:rPr>
        <w:t xml:space="preserve">а проведение клинических исследований лекарственного препарата, содержащий указание на их цель или цели, в установленном этим органом порядке. (в ред. Федеральных законов </w:t>
      </w:r>
      <w:hyperlink r:id="rId862" w:history="1">
        <w:r>
          <w:rPr>
            <w:rFonts w:ascii="Times New Roman" w:hAnsi="Times New Roman"/>
            <w:sz w:val="24"/>
            <w:szCs w:val="24"/>
            <w:u w:val="single"/>
          </w:rPr>
          <w:t>от 2</w:t>
        </w:r>
        <w:r>
          <w:rPr>
            <w:rFonts w:ascii="Times New Roman" w:hAnsi="Times New Roman"/>
            <w:sz w:val="24"/>
            <w:szCs w:val="24"/>
            <w:u w:val="single"/>
          </w:rPr>
          <w:t>2.12.2014 N 429-ФЗ (ред. от 13.07.2015)</w:t>
        </w:r>
      </w:hyperlink>
      <w:r>
        <w:rPr>
          <w:rFonts w:ascii="Times New Roman" w:hAnsi="Times New Roman"/>
          <w:sz w:val="24"/>
          <w:szCs w:val="24"/>
        </w:rPr>
        <w:t xml:space="preserve">, </w:t>
      </w:r>
      <w:hyperlink r:id="rId863"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86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 организации проведения клинических исследований лекарственного препарата для медицинского применения разработчиком лекарственного препарата могут привлекаться юридические лица</w:t>
      </w:r>
      <w:r>
        <w:rPr>
          <w:rFonts w:ascii="Times New Roman" w:hAnsi="Times New Roman"/>
          <w:sz w:val="24"/>
          <w:szCs w:val="24"/>
        </w:rPr>
        <w:t xml:space="preserve"> любой организационно-правовой формы при условии обеспечения соответствия этих исследований требованиям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утратила силу. (в ред. Федерального закона </w:t>
      </w:r>
      <w:hyperlink r:id="rId86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Перечень медицинских организаций, проводящих клинические исследования лекарственных препаратов для медицинского применения, и реестр выданных разрешений на проведение клинических исследований лекарственных препарато</w:t>
      </w:r>
      <w:r>
        <w:rPr>
          <w:rFonts w:ascii="Times New Roman" w:hAnsi="Times New Roman"/>
          <w:sz w:val="24"/>
          <w:szCs w:val="24"/>
        </w:rPr>
        <w:t xml:space="preserve">в опубликовываются и размещаются уполномоченным федеральным органом исполнительной власти в установленном им порядке на своем официальном сайте в сети "Интернет". (в ред. Федерального закона </w:t>
      </w:r>
      <w:hyperlink r:id="rId86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39. Решение о проведении клинического исследования лекарственного препарата для медицинского применения (в ред. Федерального закона </w:t>
      </w:r>
      <w:hyperlink r:id="rId867"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Клиническое исследование лекарственного препарата для медицинского применения проводится на основании разрешения на проведение клинического исследования лекарственного препарата, выданного уполномоче</w:t>
      </w:r>
      <w:r>
        <w:rPr>
          <w:rFonts w:ascii="Times New Roman" w:hAnsi="Times New Roman"/>
          <w:sz w:val="24"/>
          <w:szCs w:val="24"/>
        </w:rPr>
        <w:t>нным федеральным органом исполнительной власти по результатам экспертизы документов, необходимых для получения разрешения на проведение клинического исследования лекарственного препарата и этической экспертизы.</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Положения части 2 статьи 39 (в ред. Федеральн</w:t>
      </w:r>
      <w:r>
        <w:rPr>
          <w:rFonts w:ascii="Times New Roman" w:hAnsi="Times New Roman"/>
          <w:b/>
          <w:bCs/>
          <w:i/>
          <w:iCs/>
          <w:sz w:val="24"/>
          <w:szCs w:val="24"/>
        </w:rPr>
        <w:t xml:space="preserve">ого закона </w:t>
      </w:r>
      <w:hyperlink r:id="rId86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w:t>
      </w:r>
      <w:r>
        <w:rPr>
          <w:rFonts w:ascii="Times New Roman" w:hAnsi="Times New Roman"/>
          <w:b/>
          <w:bCs/>
          <w:i/>
          <w:iCs/>
          <w:sz w:val="24"/>
          <w:szCs w:val="24"/>
        </w:rPr>
        <w:t>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w:t>
      </w:r>
      <w:r>
        <w:rPr>
          <w:rFonts w:ascii="Times New Roman" w:hAnsi="Times New Roman"/>
          <w:b/>
          <w:bCs/>
          <w:i/>
          <w:iCs/>
          <w:sz w:val="24"/>
          <w:szCs w:val="24"/>
        </w:rPr>
        <w:t>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w:t>
      </w:r>
      <w:r>
        <w:rPr>
          <w:rFonts w:ascii="Times New Roman" w:hAnsi="Times New Roman"/>
          <w:b/>
          <w:bCs/>
          <w:i/>
          <w:iCs/>
          <w:sz w:val="24"/>
          <w:szCs w:val="24"/>
        </w:rPr>
        <w:t xml:space="preserve">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w:t>
      </w:r>
      <w:r>
        <w:rPr>
          <w:rFonts w:ascii="Times New Roman" w:hAnsi="Times New Roman"/>
          <w:b/>
          <w:bCs/>
          <w:i/>
          <w:iCs/>
          <w:sz w:val="24"/>
          <w:szCs w:val="24"/>
        </w:rPr>
        <w:t>электронной подписью уполномоченного лица уполномоченного федерального органа исполнительной власти (</w:t>
      </w:r>
      <w:hyperlink r:id="rId86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полу</w:t>
      </w:r>
      <w:r>
        <w:rPr>
          <w:rFonts w:ascii="Times New Roman" w:hAnsi="Times New Roman"/>
          <w:sz w:val="24"/>
          <w:szCs w:val="24"/>
        </w:rPr>
        <w:t>чения разрешения на проведение клинического исследования лекарственного препарата для медицинского применения заявитель направляет посредством единого портала в уполномоченный федеральный орган исполнительной власти или личный кабинет уполномоченного федер</w:t>
      </w:r>
      <w:r>
        <w:rPr>
          <w:rFonts w:ascii="Times New Roman" w:hAnsi="Times New Roman"/>
          <w:sz w:val="24"/>
          <w:szCs w:val="24"/>
        </w:rPr>
        <w:t xml:space="preserve">ального органа исполнительной власти в единой системе: (в ред. Федерального закона </w:t>
      </w:r>
      <w:hyperlink r:id="rId87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 части 2 статьи 39 (в ред. Федерального закона </w:t>
      </w:r>
      <w:hyperlink r:id="rId87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w:t>
      </w:r>
      <w:r>
        <w:rPr>
          <w:rFonts w:ascii="Times New Roman" w:hAnsi="Times New Roman"/>
          <w:b/>
          <w:bCs/>
          <w:i/>
          <w:iCs/>
          <w:sz w:val="24"/>
          <w:szCs w:val="24"/>
        </w:rPr>
        <w:t>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w:t>
      </w:r>
      <w:r>
        <w:rPr>
          <w:rFonts w:ascii="Times New Roman" w:hAnsi="Times New Roman"/>
          <w:b/>
          <w:bCs/>
          <w:i/>
          <w:iCs/>
          <w:sz w:val="24"/>
          <w:szCs w:val="24"/>
        </w:rPr>
        <w:t xml:space="preserve">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w:t>
      </w:r>
      <w:r>
        <w:rPr>
          <w:rFonts w:ascii="Times New Roman" w:hAnsi="Times New Roman"/>
          <w:b/>
          <w:bCs/>
          <w:i/>
          <w:iCs/>
          <w:sz w:val="24"/>
          <w:szCs w:val="24"/>
        </w:rPr>
        <w:t>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w:t>
      </w:r>
      <w:r>
        <w:rPr>
          <w:rFonts w:ascii="Times New Roman" w:hAnsi="Times New Roman"/>
          <w:b/>
          <w:bCs/>
          <w:i/>
          <w:iCs/>
          <w:sz w:val="24"/>
          <w:szCs w:val="24"/>
        </w:rPr>
        <w:t>одписью уполномоченного лица уполномоченного федерального органа исполнительной власти (</w:t>
      </w:r>
      <w:hyperlink r:id="rId87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о выдаче ра</w:t>
      </w:r>
      <w:r>
        <w:rPr>
          <w:rFonts w:ascii="Times New Roman" w:hAnsi="Times New Roman"/>
          <w:sz w:val="24"/>
          <w:szCs w:val="24"/>
        </w:rPr>
        <w:t xml:space="preserve">зрешения на проведение клинического исследования лекарственного препарата для медицинского применения, подписанное усиленной квалифицированной электронной подписью; (в ред. Федерального закона </w:t>
      </w:r>
      <w:hyperlink r:id="rId87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87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протокол клинического исследования лекарственного пре</w:t>
      </w:r>
      <w:r>
        <w:rPr>
          <w:rFonts w:ascii="Times New Roman" w:hAnsi="Times New Roman"/>
          <w:sz w:val="24"/>
          <w:szCs w:val="24"/>
        </w:rPr>
        <w:t>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брошюру исследователя (для зарегистрированного лекарственного препарата допустимо заменить одобренной общей характеристикой лекарственного препарата, если такой лекарственный препарат зарегистрирован в соответствии с </w:t>
      </w:r>
      <w:r>
        <w:rPr>
          <w:rFonts w:ascii="Times New Roman" w:hAnsi="Times New Roman"/>
          <w:sz w:val="24"/>
          <w:szCs w:val="24"/>
        </w:rPr>
        <w:t xml:space="preserve">актами, составляющими право </w:t>
      </w:r>
      <w:r>
        <w:rPr>
          <w:rFonts w:ascii="Times New Roman" w:hAnsi="Times New Roman"/>
          <w:sz w:val="24"/>
          <w:szCs w:val="24"/>
        </w:rPr>
        <w:lastRenderedPageBreak/>
        <w:t xml:space="preserve">Союза, и его применение в клиническом исследовании не противоречит одобренной общей характеристике лекарственного препарата для медицинского применения); (в ред. Федерального закона </w:t>
      </w:r>
      <w:hyperlink r:id="rId87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информационный листок пациента;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сведения об опыте работы исследователей по соответствующим специальностям и их опыте работы по проведению клинических исследований;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7-8) пункты утратили силу.</w:t>
      </w:r>
      <w:r>
        <w:rPr>
          <w:rFonts w:ascii="Times New Roman" w:hAnsi="Times New Roman"/>
          <w:sz w:val="24"/>
          <w:szCs w:val="24"/>
        </w:rPr>
        <w:t xml:space="preserve"> (в ред. Федерального закона </w:t>
      </w:r>
      <w:hyperlink r:id="rId87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копию договора обязательного страхования, заключенного в соответствии с типовыми правилами обязательного страхования, </w:t>
      </w:r>
      <w:r>
        <w:rPr>
          <w:rFonts w:ascii="Times New Roman" w:hAnsi="Times New Roman"/>
          <w:sz w:val="24"/>
          <w:szCs w:val="24"/>
        </w:rPr>
        <w:t>с указанием предельной численности пациентов, участвующих в клиническом исследовании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информацию о составе лекарственного препарата для медицинского применения (за исключением биологических лекарстве</w:t>
      </w:r>
      <w:r>
        <w:rPr>
          <w:rFonts w:ascii="Times New Roman" w:hAnsi="Times New Roman"/>
          <w:sz w:val="24"/>
          <w:szCs w:val="24"/>
        </w:rPr>
        <w:t xml:space="preserve">нных препаратов); (в ред. Федерального закона </w:t>
      </w:r>
      <w:hyperlink r:id="rId87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документ, составленный производителем лекарственного препарата для медицинского применения и содержа</w:t>
      </w:r>
      <w:r>
        <w:rPr>
          <w:rFonts w:ascii="Times New Roman" w:hAnsi="Times New Roman"/>
          <w:sz w:val="24"/>
          <w:szCs w:val="24"/>
        </w:rPr>
        <w:t xml:space="preserve">щий показатели (характеристики), а также сведения о лекарственном препарате для медицинского применения, произведенном для проведения клинических исследований (за исключением биологических лекарственных препаратов); (в ред. Федерального закона </w:t>
      </w:r>
      <w:hyperlink r:id="rId87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документы и сведения, предусмотренные правилами проведения исследований биологических лекарственных средств Евразийского экономического союза, утвержденными</w:t>
      </w:r>
      <w:r>
        <w:rPr>
          <w:rFonts w:ascii="Times New Roman" w:hAnsi="Times New Roman"/>
          <w:sz w:val="24"/>
          <w:szCs w:val="24"/>
        </w:rPr>
        <w:t xml:space="preserve"> Евразийской экономической комиссией; (в ред. Федерального закона </w:t>
      </w:r>
      <w:hyperlink r:id="rId87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12 части 2 статьи 39 (в ред. Федерального закона </w:t>
      </w:r>
      <w:hyperlink r:id="rId88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w:t>
      </w:r>
      <w:r>
        <w:rPr>
          <w:rFonts w:ascii="Times New Roman" w:hAnsi="Times New Roman"/>
          <w:b/>
          <w:bCs/>
          <w:i/>
          <w:iCs/>
          <w:sz w:val="24"/>
          <w:szCs w:val="24"/>
        </w:rPr>
        <w:t>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w:t>
      </w:r>
      <w:r>
        <w:rPr>
          <w:rFonts w:ascii="Times New Roman" w:hAnsi="Times New Roman"/>
          <w:b/>
          <w:bCs/>
          <w:i/>
          <w:iCs/>
          <w:sz w:val="24"/>
          <w:szCs w:val="24"/>
        </w:rPr>
        <w:t>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w:t>
      </w:r>
      <w:r>
        <w:rPr>
          <w:rFonts w:ascii="Times New Roman" w:hAnsi="Times New Roman"/>
          <w:b/>
          <w:bCs/>
          <w:i/>
          <w:iCs/>
          <w:sz w:val="24"/>
          <w:szCs w:val="24"/>
        </w:rPr>
        <w:t>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w:t>
      </w:r>
      <w:r>
        <w:rPr>
          <w:rFonts w:ascii="Times New Roman" w:hAnsi="Times New Roman"/>
          <w:b/>
          <w:bCs/>
          <w:i/>
          <w:iCs/>
          <w:sz w:val="24"/>
          <w:szCs w:val="24"/>
        </w:rPr>
        <w:t>ченного лица уполномоченного федерального органа исполнительной власти (</w:t>
      </w:r>
      <w:hyperlink r:id="rId88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сведения о дате предоставления и рег</w:t>
      </w:r>
      <w:r>
        <w:rPr>
          <w:rFonts w:ascii="Times New Roman" w:hAnsi="Times New Roman"/>
          <w:sz w:val="24"/>
          <w:szCs w:val="24"/>
        </w:rPr>
        <w:t>истрационном номере лицензии на производство лекарственных средств в случае, если производство лекарственного препарата осуществляется в Российской Федерации, или документ, содержащий сведения о дате предоставления и регистрационном номере заключения о соо</w:t>
      </w:r>
      <w:r>
        <w:rPr>
          <w:rFonts w:ascii="Times New Roman" w:hAnsi="Times New Roman"/>
          <w:sz w:val="24"/>
          <w:szCs w:val="24"/>
        </w:rPr>
        <w:t xml:space="preserve">тветствии производителя лекарственного препарата требованиям правил надлежащей производственной практики, предоставленного уполномоченным органом страны производителя лекарственного </w:t>
      </w:r>
      <w:r>
        <w:rPr>
          <w:rFonts w:ascii="Times New Roman" w:hAnsi="Times New Roman"/>
          <w:sz w:val="24"/>
          <w:szCs w:val="24"/>
        </w:rPr>
        <w:lastRenderedPageBreak/>
        <w:t xml:space="preserve">препарата. (в ред. Федеральных законов </w:t>
      </w:r>
      <w:hyperlink r:id="rId882" w:history="1">
        <w:r>
          <w:rPr>
            <w:rFonts w:ascii="Times New Roman" w:hAnsi="Times New Roman"/>
            <w:sz w:val="24"/>
            <w:szCs w:val="24"/>
            <w:u w:val="single"/>
          </w:rPr>
          <w:t>от 04.06.2018 N 140-ФЗ</w:t>
        </w:r>
      </w:hyperlink>
      <w:r>
        <w:rPr>
          <w:rFonts w:ascii="Times New Roman" w:hAnsi="Times New Roman"/>
          <w:sz w:val="24"/>
          <w:szCs w:val="24"/>
        </w:rPr>
        <w:t xml:space="preserve">, </w:t>
      </w:r>
      <w:hyperlink r:id="rId883"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88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2.1 статьи 39 (в ред. Федерального закона </w:t>
      </w:r>
      <w:hyperlink r:id="rId88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w:t>
      </w:r>
      <w:r>
        <w:rPr>
          <w:rFonts w:ascii="Times New Roman" w:hAnsi="Times New Roman"/>
          <w:b/>
          <w:bCs/>
          <w:i/>
          <w:iCs/>
          <w:sz w:val="24"/>
          <w:szCs w:val="24"/>
        </w:rPr>
        <w:t>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w:t>
      </w:r>
      <w:r>
        <w:rPr>
          <w:rFonts w:ascii="Times New Roman" w:hAnsi="Times New Roman"/>
          <w:b/>
          <w:bCs/>
          <w:i/>
          <w:iCs/>
          <w:sz w:val="24"/>
          <w:szCs w:val="24"/>
        </w:rPr>
        <w:t>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w:t>
      </w:r>
      <w:r>
        <w:rPr>
          <w:rFonts w:ascii="Times New Roman" w:hAnsi="Times New Roman"/>
          <w:b/>
          <w:bCs/>
          <w:i/>
          <w:iCs/>
          <w:sz w:val="24"/>
          <w:szCs w:val="24"/>
        </w:rPr>
        <w:t>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w:t>
      </w:r>
      <w:r>
        <w:rPr>
          <w:rFonts w:ascii="Times New Roman" w:hAnsi="Times New Roman"/>
          <w:b/>
          <w:bCs/>
          <w:i/>
          <w:iCs/>
          <w:sz w:val="24"/>
          <w:szCs w:val="24"/>
        </w:rPr>
        <w:t>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8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Сведения, подтверждающие факт уплаты государственной пошлины за проведение этической экспертизы, экспертизы документов на лекарственный препарат для получения разрешения на проведение кл</w:t>
      </w:r>
      <w:r>
        <w:rPr>
          <w:rFonts w:ascii="Times New Roman" w:hAnsi="Times New Roman"/>
          <w:sz w:val="24"/>
          <w:szCs w:val="24"/>
        </w:rPr>
        <w:t>инического исследования лекарственного препарата для медицинского применения, за выдачу разрешения на проведение клинического исследования лекарственного препарата для медицинского применения, за проведение экспертизы документов на лекарственный препарат д</w:t>
      </w:r>
      <w:r>
        <w:rPr>
          <w:rFonts w:ascii="Times New Roman" w:hAnsi="Times New Roman"/>
          <w:sz w:val="24"/>
          <w:szCs w:val="24"/>
        </w:rPr>
        <w:t xml:space="preserve">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за выдачу разрешения на проведение международного многоцентрового клинического исследования лекарственного </w:t>
      </w:r>
      <w:r>
        <w:rPr>
          <w:rFonts w:ascii="Times New Roman" w:hAnsi="Times New Roman"/>
          <w:sz w:val="24"/>
          <w:szCs w:val="24"/>
        </w:rPr>
        <w:t>препарата для медицинского применения, за проведение этической экспертизы, экспертизы документов на лекарственный препарат для получения разрешения на проведение пострегистрационного клинического исследования лекарственного препарата для медицинского приме</w:t>
      </w:r>
      <w:r>
        <w:rPr>
          <w:rFonts w:ascii="Times New Roman" w:hAnsi="Times New Roman"/>
          <w:sz w:val="24"/>
          <w:szCs w:val="24"/>
        </w:rPr>
        <w:t>нения, за выдачу разрешения на проведение пострегистрационного клинического исследования лекарственного препарата для медицинского применения, а также сведения о выдаваемых (предоставляемых) уполномоченными федеральными органами исполнительной власти докум</w:t>
      </w:r>
      <w:r>
        <w:rPr>
          <w:rFonts w:ascii="Times New Roman" w:hAnsi="Times New Roman"/>
          <w:sz w:val="24"/>
          <w:szCs w:val="24"/>
        </w:rPr>
        <w:t xml:space="preserve">ентах (сведениях), указанных в пункте 12 части 2 настоящей статьи, уполномоченный федеральный орган исполнительной власти запрашивает в порядке межведомственного электронного взаимодействия. (в ред. Федеральных законов </w:t>
      </w:r>
      <w:hyperlink r:id="rId887"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88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39 (в ред. Федерального закона </w:t>
      </w:r>
      <w:hyperlink r:id="rId889"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w:t>
      </w:r>
      <w:r>
        <w:rPr>
          <w:rFonts w:ascii="Times New Roman" w:hAnsi="Times New Roman"/>
          <w:b/>
          <w:bCs/>
          <w:i/>
          <w:iCs/>
          <w:sz w:val="24"/>
          <w:szCs w:val="24"/>
        </w:rPr>
        <w:t>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w:t>
      </w:r>
      <w:r>
        <w:rPr>
          <w:rFonts w:ascii="Times New Roman" w:hAnsi="Times New Roman"/>
          <w:b/>
          <w:bCs/>
          <w:i/>
          <w:iCs/>
          <w:sz w:val="24"/>
          <w:szCs w:val="24"/>
        </w:rPr>
        <w:t>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w:t>
      </w:r>
      <w:r>
        <w:rPr>
          <w:rFonts w:ascii="Times New Roman" w:hAnsi="Times New Roman"/>
          <w:b/>
          <w:bCs/>
          <w:i/>
          <w:iCs/>
          <w:sz w:val="24"/>
          <w:szCs w:val="24"/>
        </w:rPr>
        <w:t xml:space="preserve">я при его обращении в уполномоченный федеральный орган исполнительной власти за выдачей </w:t>
      </w:r>
      <w:r>
        <w:rPr>
          <w:rFonts w:ascii="Times New Roman" w:hAnsi="Times New Roman"/>
          <w:b/>
          <w:bCs/>
          <w:i/>
          <w:iCs/>
          <w:sz w:val="24"/>
          <w:szCs w:val="24"/>
        </w:rPr>
        <w:lastRenderedPageBreak/>
        <w:t>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w:t>
      </w:r>
      <w:r>
        <w:rPr>
          <w:rFonts w:ascii="Times New Roman" w:hAnsi="Times New Roman"/>
          <w:b/>
          <w:bCs/>
          <w:i/>
          <w:iCs/>
          <w:sz w:val="24"/>
          <w:szCs w:val="24"/>
        </w:rPr>
        <w:t>о лица уполномоченного федерального органа исполнительной власти (</w:t>
      </w:r>
      <w:hyperlink r:id="rId89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срок, не превышающий трех рабочих дней со</w:t>
      </w:r>
      <w:r>
        <w:rPr>
          <w:rFonts w:ascii="Times New Roman" w:hAnsi="Times New Roman"/>
          <w:sz w:val="24"/>
          <w:szCs w:val="24"/>
        </w:rPr>
        <w:t xml:space="preserve"> дня направления в личный кабинет уполномоченного федерального органа исполнительной власти в единой системе указанного в пункте 1 части 2 настоящей статьи заявления и необходимых документов, уполномоченный федеральный орган исполнительной власти: (в ред. </w:t>
      </w:r>
      <w:r>
        <w:rPr>
          <w:rFonts w:ascii="Times New Roman" w:hAnsi="Times New Roman"/>
          <w:sz w:val="24"/>
          <w:szCs w:val="24"/>
        </w:rPr>
        <w:t xml:space="preserve">Федерального закона </w:t>
      </w:r>
      <w:hyperlink r:id="rId89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проводит проверку полноты и достоверности сведений, содержащихся в представленных заявителем документах;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w:t>
      </w:r>
      <w:r>
        <w:rPr>
          <w:rFonts w:ascii="Times New Roman" w:hAnsi="Times New Roman"/>
          <w:sz w:val="24"/>
          <w:szCs w:val="24"/>
        </w:rPr>
        <w:t xml:space="preserve"> проведении экспертизы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 или об отказе в проведении указанных экспертиз;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3 части 3 статьи</w:t>
      </w:r>
      <w:r>
        <w:rPr>
          <w:rFonts w:ascii="Times New Roman" w:hAnsi="Times New Roman"/>
          <w:b/>
          <w:bCs/>
          <w:i/>
          <w:iCs/>
          <w:sz w:val="24"/>
          <w:szCs w:val="24"/>
        </w:rPr>
        <w:t xml:space="preserve"> 39 (в ред. Федерального закона </w:t>
      </w:r>
      <w:hyperlink r:id="rId892"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w:t>
      </w:r>
      <w:r>
        <w:rPr>
          <w:rFonts w:ascii="Times New Roman" w:hAnsi="Times New Roman"/>
          <w:b/>
          <w:bCs/>
          <w:i/>
          <w:iCs/>
          <w:sz w:val="24"/>
          <w:szCs w:val="24"/>
        </w:rPr>
        <w:t xml:space="preserve">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w:t>
      </w:r>
      <w:r>
        <w:rPr>
          <w:rFonts w:ascii="Times New Roman" w:hAnsi="Times New Roman"/>
          <w:b/>
          <w:bCs/>
          <w:i/>
          <w:iCs/>
          <w:sz w:val="24"/>
          <w:szCs w:val="24"/>
        </w:rPr>
        <w:t>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w:t>
      </w:r>
      <w:r>
        <w:rPr>
          <w:rFonts w:ascii="Times New Roman" w:hAnsi="Times New Roman"/>
          <w:b/>
          <w:bCs/>
          <w:i/>
          <w:iCs/>
          <w:sz w:val="24"/>
          <w:szCs w:val="24"/>
        </w:rPr>
        <w:t>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w:t>
      </w:r>
      <w:r>
        <w:rPr>
          <w:rFonts w:ascii="Times New Roman" w:hAnsi="Times New Roman"/>
          <w:b/>
          <w:bCs/>
          <w:i/>
          <w:iCs/>
          <w:sz w:val="24"/>
          <w:szCs w:val="24"/>
        </w:rPr>
        <w:t>ой квалифицированной электронной подписью уполномоченного лица уполномоченного федерального органа исполнительной власти (</w:t>
      </w:r>
      <w:hyperlink r:id="rId89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w:t>
      </w:r>
      <w:r>
        <w:rPr>
          <w:rFonts w:ascii="Times New Roman" w:hAnsi="Times New Roman"/>
          <w:b/>
          <w:bCs/>
          <w:i/>
          <w:iCs/>
          <w:sz w:val="24"/>
          <w:szCs w:val="24"/>
        </w:rPr>
        <w:t xml:space="preserve">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направляет заявителю посредством единого портала или в личный кабинет заявителя в единой системе подписанное усиленной квалифицированной электронной подписью уведомление о принятом решении либо в случае принятия решения об отказе также с указа</w:t>
      </w:r>
      <w:r>
        <w:rPr>
          <w:rFonts w:ascii="Times New Roman" w:hAnsi="Times New Roman"/>
          <w:sz w:val="24"/>
          <w:szCs w:val="24"/>
        </w:rPr>
        <w:t xml:space="preserve">нием причин такого отказа; (в ред. Федерального закона </w:t>
      </w:r>
      <w:hyperlink r:id="rId89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4 части 3 статьи 39 (в ред. Федерального закона </w:t>
      </w:r>
      <w:hyperlink r:id="rId89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w:t>
      </w:r>
      <w:r>
        <w:rPr>
          <w:rFonts w:ascii="Times New Roman" w:hAnsi="Times New Roman"/>
          <w:b/>
          <w:bCs/>
          <w:i/>
          <w:iCs/>
          <w:sz w:val="24"/>
          <w:szCs w:val="24"/>
        </w:rPr>
        <w:t>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w:t>
      </w:r>
      <w:r>
        <w:rPr>
          <w:rFonts w:ascii="Times New Roman" w:hAnsi="Times New Roman"/>
          <w:b/>
          <w:bCs/>
          <w:i/>
          <w:iCs/>
          <w:sz w:val="24"/>
          <w:szCs w:val="24"/>
        </w:rPr>
        <w:t xml:space="preserve">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w:t>
      </w:r>
      <w:r>
        <w:rPr>
          <w:rFonts w:ascii="Times New Roman" w:hAnsi="Times New Roman"/>
          <w:b/>
          <w:bCs/>
          <w:i/>
          <w:iCs/>
          <w:sz w:val="24"/>
          <w:szCs w:val="24"/>
        </w:rPr>
        <w:t xml:space="preserve">его обращении в </w:t>
      </w:r>
      <w:r>
        <w:rPr>
          <w:rFonts w:ascii="Times New Roman" w:hAnsi="Times New Roman"/>
          <w:b/>
          <w:bCs/>
          <w:i/>
          <w:iCs/>
          <w:sz w:val="24"/>
          <w:szCs w:val="24"/>
        </w:rPr>
        <w:lastRenderedPageBreak/>
        <w:t>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w:t>
      </w:r>
      <w:r>
        <w:rPr>
          <w:rFonts w:ascii="Times New Roman" w:hAnsi="Times New Roman"/>
          <w:b/>
          <w:bCs/>
          <w:i/>
          <w:iCs/>
          <w:sz w:val="24"/>
          <w:szCs w:val="24"/>
        </w:rPr>
        <w:t xml:space="preserve"> уполномоченного федерального органа исполнительной власти (</w:t>
      </w:r>
      <w:hyperlink r:id="rId89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направляет в личный кабинет экспертного учреждени</w:t>
      </w:r>
      <w:r>
        <w:rPr>
          <w:rFonts w:ascii="Times New Roman" w:hAnsi="Times New Roman"/>
          <w:sz w:val="24"/>
          <w:szCs w:val="24"/>
        </w:rPr>
        <w:t xml:space="preserve">я в единой системе и личный кабинет совета по этике задания на проведение соответствующих экспертиз, подписанные усиленными квалифицированными электронными подписями. (в ред. Федерального закона </w:t>
      </w:r>
      <w:hyperlink r:id="rId8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39 (в ред. Федерального закона </w:t>
      </w:r>
      <w:hyperlink r:id="rId89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w:t>
      </w:r>
      <w:r>
        <w:rPr>
          <w:rFonts w:ascii="Times New Roman" w:hAnsi="Times New Roman"/>
          <w:b/>
          <w:bCs/>
          <w:i/>
          <w:iCs/>
          <w:sz w:val="24"/>
          <w:szCs w:val="24"/>
        </w:rPr>
        <w:t>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w:t>
      </w:r>
      <w:r>
        <w:rPr>
          <w:rFonts w:ascii="Times New Roman" w:hAnsi="Times New Roman"/>
          <w:b/>
          <w:bCs/>
          <w:i/>
          <w:iCs/>
          <w:sz w:val="24"/>
          <w:szCs w:val="24"/>
        </w:rPr>
        <w:t xml:space="preserve">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w:t>
      </w:r>
      <w:r>
        <w:rPr>
          <w:rFonts w:ascii="Times New Roman" w:hAnsi="Times New Roman"/>
          <w:b/>
          <w:bCs/>
          <w:i/>
          <w:iCs/>
          <w:sz w:val="24"/>
          <w:szCs w:val="24"/>
        </w:rPr>
        <w:t>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w:t>
      </w:r>
      <w:r>
        <w:rPr>
          <w:rFonts w:ascii="Times New Roman" w:hAnsi="Times New Roman"/>
          <w:b/>
          <w:bCs/>
          <w:i/>
          <w:iCs/>
          <w:sz w:val="24"/>
          <w:szCs w:val="24"/>
        </w:rPr>
        <w:t>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89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выявления неполноты и (или) недостоверности информации, содержащейся в представленных заявителем документах, уполномоченный федеральный орган исполнительной власти н</w:t>
      </w:r>
      <w:r>
        <w:rPr>
          <w:rFonts w:ascii="Times New Roman" w:hAnsi="Times New Roman"/>
          <w:sz w:val="24"/>
          <w:szCs w:val="24"/>
        </w:rPr>
        <w:t>аправляет в личный кабинет заявителя в единой системе запрос об уточнении указанной информации, подписанный усиленной квалифицированной электронной подписью. Заявитель обязан направить в личный кабинет уполномоченного федерального органа исполнительной вла</w:t>
      </w:r>
      <w:r>
        <w:rPr>
          <w:rFonts w:ascii="Times New Roman" w:hAnsi="Times New Roman"/>
          <w:sz w:val="24"/>
          <w:szCs w:val="24"/>
        </w:rPr>
        <w:t>сти в единой системе подписанный усиленной квалифицированной электронной подписью ответ на запрос уполномоченного федерального органа исполнительной власти в срок, не превышающий девяноста рабочих дней со дня получения уполномоченным федеральным органом ис</w:t>
      </w:r>
      <w:r>
        <w:rPr>
          <w:rFonts w:ascii="Times New Roman" w:hAnsi="Times New Roman"/>
          <w:sz w:val="24"/>
          <w:szCs w:val="24"/>
        </w:rPr>
        <w:t>полнительной власти электронного уведомления о получении заявителем запроса. Срок, указанный в части 3 настоящей статьи, приостанавливается со дня направления в личный кабинет заявителя в единой системе запроса уполномоченного федерального органа исполните</w:t>
      </w:r>
      <w:r>
        <w:rPr>
          <w:rFonts w:ascii="Times New Roman" w:hAnsi="Times New Roman"/>
          <w:sz w:val="24"/>
          <w:szCs w:val="24"/>
        </w:rPr>
        <w:t>льной власти до дня направления в личный кабинет уполномоченного федерального органа исполнительной власти в единой системе ответа на запрос и не учитывается при исчислении срока принятия уполномоченным федеральным органом исполнительной власти решения о п</w:t>
      </w:r>
      <w:r>
        <w:rPr>
          <w:rFonts w:ascii="Times New Roman" w:hAnsi="Times New Roman"/>
          <w:sz w:val="24"/>
          <w:szCs w:val="24"/>
        </w:rPr>
        <w:t xml:space="preserve">роведении экспертизы документов для получения разрешения на проведение клинического исследования лекарственного препарата для медицинского применения. (в ред. Федерального закона </w:t>
      </w:r>
      <w:hyperlink r:id="rId90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39 (в ред. Федерального закона </w:t>
      </w:r>
      <w:hyperlink r:id="rId90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w:t>
      </w:r>
      <w:r>
        <w:rPr>
          <w:rFonts w:ascii="Times New Roman" w:hAnsi="Times New Roman"/>
          <w:b/>
          <w:bCs/>
          <w:i/>
          <w:iCs/>
          <w:sz w:val="24"/>
          <w:szCs w:val="24"/>
        </w:rPr>
        <w:t>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w:t>
      </w:r>
      <w:r>
        <w:rPr>
          <w:rFonts w:ascii="Times New Roman" w:hAnsi="Times New Roman"/>
          <w:b/>
          <w:bCs/>
          <w:i/>
          <w:iCs/>
          <w:sz w:val="24"/>
          <w:szCs w:val="24"/>
        </w:rPr>
        <w:t xml:space="preserve">меняются с 01.01.2025. Регистрационные удостоверения лекарственных </w:t>
      </w:r>
      <w:r>
        <w:rPr>
          <w:rFonts w:ascii="Times New Roman" w:hAnsi="Times New Roman"/>
          <w:b/>
          <w:bCs/>
          <w:i/>
          <w:iCs/>
          <w:sz w:val="24"/>
          <w:szCs w:val="24"/>
        </w:rPr>
        <w:lastRenderedPageBreak/>
        <w:t>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w:t>
      </w:r>
      <w:r>
        <w:rPr>
          <w:rFonts w:ascii="Times New Roman" w:hAnsi="Times New Roman"/>
          <w:b/>
          <w:bCs/>
          <w:i/>
          <w:iCs/>
          <w:sz w:val="24"/>
          <w:szCs w:val="24"/>
        </w:rPr>
        <w:t>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w:t>
      </w:r>
      <w:r>
        <w:rPr>
          <w:rFonts w:ascii="Times New Roman" w:hAnsi="Times New Roman"/>
          <w:b/>
          <w:bCs/>
          <w:i/>
          <w:iCs/>
          <w:sz w:val="24"/>
          <w:szCs w:val="24"/>
        </w:rPr>
        <w:t>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90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Основанием для отказа в проведении экспертизы документов для получения разрешения на проведение клинического исследования лекарственного препарата для медицинского применения и этической экс</w:t>
      </w:r>
      <w:r>
        <w:rPr>
          <w:rFonts w:ascii="Times New Roman" w:hAnsi="Times New Roman"/>
          <w:sz w:val="24"/>
          <w:szCs w:val="24"/>
        </w:rPr>
        <w:t>пертизы является представление документов, предусмотренных частью 2 настоящей статьи, в неполном объеме, непредставление заявителем в установленный срок ответа на указанный в части 4 настоящей статьи запрос уполномоченного федерального органа исполнительно</w:t>
      </w:r>
      <w:r>
        <w:rPr>
          <w:rFonts w:ascii="Times New Roman" w:hAnsi="Times New Roman"/>
          <w:sz w:val="24"/>
          <w:szCs w:val="24"/>
        </w:rPr>
        <w:t>й власти либо отсутствие в представленных документах исчерпывающего перечня необходимой информации или информации, которая должна быть отражена в них, а также отсутствие сведений, которые в дальнейшем подтверждаются посредством межведомственного электронно</w:t>
      </w:r>
      <w:r>
        <w:rPr>
          <w:rFonts w:ascii="Times New Roman" w:hAnsi="Times New Roman"/>
          <w:sz w:val="24"/>
          <w:szCs w:val="24"/>
        </w:rPr>
        <w:t>го взаимодействия, о факте уплаты государственной пошлины за проведение этической экспертизы, экспертизы документов на лекарственный препарат для получения разрешения на проведение клинического исследования лекарственного препарата для медицинского примене</w:t>
      </w:r>
      <w:r>
        <w:rPr>
          <w:rFonts w:ascii="Times New Roman" w:hAnsi="Times New Roman"/>
          <w:sz w:val="24"/>
          <w:szCs w:val="24"/>
        </w:rPr>
        <w:t>ния, за выдачу разрешения на проведение клинического исследования лекарственного препарата для медицинского применения, за проведение экспертизы документов на лекарственный препарат для получения разрешения на проведение международного многоцентрового клин</w:t>
      </w:r>
      <w:r>
        <w:rPr>
          <w:rFonts w:ascii="Times New Roman" w:hAnsi="Times New Roman"/>
          <w:sz w:val="24"/>
          <w:szCs w:val="24"/>
        </w:rPr>
        <w:t>ического исследования лекарственного препарата для медицинского применения, за выдачу разрешения на проведение международного многоцентрового клинического исследования лекарственного препарата для медицинского применения, за проведение этической экспертизы</w:t>
      </w:r>
      <w:r>
        <w:rPr>
          <w:rFonts w:ascii="Times New Roman" w:hAnsi="Times New Roman"/>
          <w:sz w:val="24"/>
          <w:szCs w:val="24"/>
        </w:rPr>
        <w:t>, экспертизы документов на лекарственный препарат для получения разрешения на проведение пострегистрационного клинического исследования лекарственного препарата для медицинского применения, за выдачу разрешения на проведение пострегистрационного клиническо</w:t>
      </w:r>
      <w:r>
        <w:rPr>
          <w:rFonts w:ascii="Times New Roman" w:hAnsi="Times New Roman"/>
          <w:sz w:val="24"/>
          <w:szCs w:val="24"/>
        </w:rPr>
        <w:t xml:space="preserve">го исследования лекарственного препарата для медицинского применения. (в ред. Федерального закона </w:t>
      </w:r>
      <w:hyperlink r:id="rId90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6 статьи 39 (в ред. Федерального зак</w:t>
      </w:r>
      <w:r>
        <w:rPr>
          <w:rFonts w:ascii="Times New Roman" w:hAnsi="Times New Roman"/>
          <w:b/>
          <w:bCs/>
          <w:i/>
          <w:iCs/>
          <w:sz w:val="24"/>
          <w:szCs w:val="24"/>
        </w:rPr>
        <w:t xml:space="preserve">она </w:t>
      </w:r>
      <w:hyperlink r:id="rId904"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w:t>
      </w:r>
      <w:r>
        <w:rPr>
          <w:rFonts w:ascii="Times New Roman" w:hAnsi="Times New Roman"/>
          <w:b/>
          <w:bCs/>
          <w:i/>
          <w:iCs/>
          <w:sz w:val="24"/>
          <w:szCs w:val="24"/>
        </w:rPr>
        <w:t xml:space="preserve">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w:t>
      </w:r>
      <w:r>
        <w:rPr>
          <w:rFonts w:ascii="Times New Roman" w:hAnsi="Times New Roman"/>
          <w:b/>
          <w:bCs/>
          <w:i/>
          <w:iCs/>
          <w:sz w:val="24"/>
          <w:szCs w:val="24"/>
        </w:rPr>
        <w:t xml:space="preserve">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w:t>
      </w:r>
      <w:r>
        <w:rPr>
          <w:rFonts w:ascii="Times New Roman" w:hAnsi="Times New Roman"/>
          <w:b/>
          <w:bCs/>
          <w:i/>
          <w:iCs/>
          <w:sz w:val="24"/>
          <w:szCs w:val="24"/>
        </w:rPr>
        <w:t>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w:t>
      </w:r>
      <w:r>
        <w:rPr>
          <w:rFonts w:ascii="Times New Roman" w:hAnsi="Times New Roman"/>
          <w:b/>
          <w:bCs/>
          <w:i/>
          <w:iCs/>
          <w:sz w:val="24"/>
          <w:szCs w:val="24"/>
        </w:rPr>
        <w:t>нной подписью уполномоченного лица уполномоченного федерального органа исполнительной власти (</w:t>
      </w:r>
      <w:hyperlink r:id="rId90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Проведение эксп</w:t>
      </w:r>
      <w:r>
        <w:rPr>
          <w:rFonts w:ascii="Times New Roman" w:hAnsi="Times New Roman"/>
          <w:sz w:val="24"/>
          <w:szCs w:val="24"/>
        </w:rPr>
        <w:t>ертизы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 составление комиссией экспертов и советом по этике заключений о возможности или невозможности пр</w:t>
      </w:r>
      <w:r>
        <w:rPr>
          <w:rFonts w:ascii="Times New Roman" w:hAnsi="Times New Roman"/>
          <w:sz w:val="24"/>
          <w:szCs w:val="24"/>
        </w:rPr>
        <w:t>оведения такого клинического исследования, подписание заключений усиленными квалифицированными электронными подписями и направление данных заключений в личный кабинет уполномоченного федерального органа исполнительной власти в единой системе осуществляются</w:t>
      </w:r>
      <w:r>
        <w:rPr>
          <w:rFonts w:ascii="Times New Roman" w:hAnsi="Times New Roman"/>
          <w:sz w:val="24"/>
          <w:szCs w:val="24"/>
        </w:rPr>
        <w:t xml:space="preserve"> в срок, не превышающий двадцати пяти рабочих дней со дня направления в личный кабинет экспертного учреждения в единой системе задания уполномоченного федерального органа исполнительной власти с приложением документов, указанных в пунктах 3, 4, 10, 11 и 11</w:t>
      </w:r>
      <w:r>
        <w:rPr>
          <w:rFonts w:ascii="Times New Roman" w:hAnsi="Times New Roman"/>
          <w:sz w:val="24"/>
          <w:szCs w:val="24"/>
        </w:rPr>
        <w:t>.1 части 2 настоящей статьи, и направления в личный кабинет совета по этике в единой системе задания уполномоченного федерального органа исполнительной власти с приложением документов, указанных в пунктах 3 - 6 и 9 части 2 настоящей статьи. (в ред. Федерал</w:t>
      </w:r>
      <w:r>
        <w:rPr>
          <w:rFonts w:ascii="Times New Roman" w:hAnsi="Times New Roman"/>
          <w:sz w:val="24"/>
          <w:szCs w:val="24"/>
        </w:rPr>
        <w:t xml:space="preserve">ьного закона </w:t>
      </w:r>
      <w:hyperlink r:id="rId90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7 статьи 39 (в ред. Федерального закона </w:t>
      </w:r>
      <w:hyperlink r:id="rId907" w:history="1">
        <w:r>
          <w:rPr>
            <w:rFonts w:ascii="Times New Roman" w:hAnsi="Times New Roman"/>
            <w:b/>
            <w:bCs/>
            <w:i/>
            <w:iCs/>
            <w:sz w:val="24"/>
            <w:szCs w:val="24"/>
            <w:u w:val="single"/>
          </w:rPr>
          <w:t>о</w:t>
        </w:r>
        <w:r>
          <w:rPr>
            <w:rFonts w:ascii="Times New Roman" w:hAnsi="Times New Roman"/>
            <w:b/>
            <w:bCs/>
            <w:i/>
            <w:iCs/>
            <w:sz w:val="24"/>
            <w:szCs w:val="24"/>
            <w:u w:val="single"/>
          </w:rPr>
          <w:t>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w:t>
      </w:r>
      <w:r>
        <w:rPr>
          <w:rFonts w:ascii="Times New Roman" w:hAnsi="Times New Roman"/>
          <w:b/>
          <w:bCs/>
          <w:i/>
          <w:iCs/>
          <w:sz w:val="24"/>
          <w:szCs w:val="24"/>
        </w:rPr>
        <w:t>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w:t>
      </w:r>
      <w:r>
        <w:rPr>
          <w:rFonts w:ascii="Times New Roman" w:hAnsi="Times New Roman"/>
          <w:b/>
          <w:bCs/>
          <w:i/>
          <w:iCs/>
          <w:sz w:val="24"/>
          <w:szCs w:val="24"/>
        </w:rPr>
        <w:t>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w:t>
      </w:r>
      <w:r>
        <w:rPr>
          <w:rFonts w:ascii="Times New Roman" w:hAnsi="Times New Roman"/>
          <w:b/>
          <w:bCs/>
          <w:i/>
          <w:iCs/>
          <w:sz w:val="24"/>
          <w:szCs w:val="24"/>
        </w:rPr>
        <w:t>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w:t>
      </w:r>
      <w:r>
        <w:rPr>
          <w:rFonts w:ascii="Times New Roman" w:hAnsi="Times New Roman"/>
          <w:b/>
          <w:bCs/>
          <w:i/>
          <w:iCs/>
          <w:sz w:val="24"/>
          <w:szCs w:val="24"/>
        </w:rPr>
        <w:t xml:space="preserve"> власти (</w:t>
      </w:r>
      <w:hyperlink r:id="rId90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срок, не превышающий трех рабочих дней со дня направления в личный кабинет уполномоченного федерал</w:t>
      </w:r>
      <w:r>
        <w:rPr>
          <w:rFonts w:ascii="Times New Roman" w:hAnsi="Times New Roman"/>
          <w:sz w:val="24"/>
          <w:szCs w:val="24"/>
        </w:rPr>
        <w:t xml:space="preserve">ьного органа исполнительной власти в единой системе заключений, указанных в части 6 настоящей статьи, уполномоченный федеральный орган исполнительной власти: (в ред. Федерального закона </w:t>
      </w:r>
      <w:hyperlink r:id="rId90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оценку поступивших заключений для определения их соответствия заданиям на проведение соответствующих экспертиз;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2 части 7 статьи 39 (в ред. Федерального закона </w:t>
      </w:r>
      <w:hyperlink r:id="rId910"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w:t>
      </w:r>
      <w:r>
        <w:rPr>
          <w:rFonts w:ascii="Times New Roman" w:hAnsi="Times New Roman"/>
          <w:b/>
          <w:bCs/>
          <w:i/>
          <w:iCs/>
          <w:sz w:val="24"/>
          <w:szCs w:val="24"/>
        </w:rPr>
        <w:t>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w:t>
      </w:r>
      <w:r>
        <w:rPr>
          <w:rFonts w:ascii="Times New Roman" w:hAnsi="Times New Roman"/>
          <w:b/>
          <w:bCs/>
          <w:i/>
          <w:iCs/>
          <w:sz w:val="24"/>
          <w:szCs w:val="24"/>
        </w:rPr>
        <w:t>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w:t>
      </w:r>
      <w:r>
        <w:rPr>
          <w:rFonts w:ascii="Times New Roman" w:hAnsi="Times New Roman"/>
          <w:b/>
          <w:bCs/>
          <w:i/>
          <w:iCs/>
          <w:sz w:val="24"/>
          <w:szCs w:val="24"/>
        </w:rPr>
        <w:t xml:space="preserve">я медицинского применения при его обращении в уполномоченный федеральный орган исполнительной власти за выдачей указанного </w:t>
      </w:r>
      <w:r>
        <w:rPr>
          <w:rFonts w:ascii="Times New Roman" w:hAnsi="Times New Roman"/>
          <w:b/>
          <w:bCs/>
          <w:i/>
          <w:iCs/>
          <w:sz w:val="24"/>
          <w:szCs w:val="24"/>
        </w:rPr>
        <w:lastRenderedPageBreak/>
        <w:t>дубликата направляется выписка из государственного реестра лекарственных средств, подписанная усиленной квалифицированной электронной</w:t>
      </w:r>
      <w:r>
        <w:rPr>
          <w:rFonts w:ascii="Times New Roman" w:hAnsi="Times New Roman"/>
          <w:b/>
          <w:bCs/>
          <w:i/>
          <w:iCs/>
          <w:sz w:val="24"/>
          <w:szCs w:val="24"/>
        </w:rPr>
        <w:t xml:space="preserve"> подписью уполномоченного лица уполномоченного федерального органа исполнительной власти (</w:t>
      </w:r>
      <w:hyperlink r:id="rId91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решение о</w:t>
      </w:r>
      <w:r>
        <w:rPr>
          <w:rFonts w:ascii="Times New Roman" w:hAnsi="Times New Roman"/>
          <w:sz w:val="24"/>
          <w:szCs w:val="24"/>
        </w:rPr>
        <w:t xml:space="preserve"> выдаче разрешения на проведение клинического исследования лекарственного препарата для медицинского применения, вносит в реестр выданных разрешений на проведение клинических исследований лекарственного препарата соответствующую информацию и направляет пос</w:t>
      </w:r>
      <w:r>
        <w:rPr>
          <w:rFonts w:ascii="Times New Roman" w:hAnsi="Times New Roman"/>
          <w:sz w:val="24"/>
          <w:szCs w:val="24"/>
        </w:rPr>
        <w:t>редством единого портала заявителю или в личный кабинет заявителя в единой системе выписку из реестра выданных разрешений на проведение клинических исследований лекарственного препарата, подписанную усиленной квалифицированной электронной подписью; (в ред.</w:t>
      </w:r>
      <w:r>
        <w:rPr>
          <w:rFonts w:ascii="Times New Roman" w:hAnsi="Times New Roman"/>
          <w:sz w:val="24"/>
          <w:szCs w:val="24"/>
        </w:rPr>
        <w:t xml:space="preserve"> Федерального закона </w:t>
      </w:r>
      <w:hyperlink r:id="rId91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пункта 3 части 7 статьи 39 (в ред. Федерального закона </w:t>
      </w:r>
      <w:hyperlink r:id="rId913"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w:t>
      </w:r>
      <w:r>
        <w:rPr>
          <w:rFonts w:ascii="Times New Roman" w:hAnsi="Times New Roman"/>
          <w:b/>
          <w:bCs/>
          <w:i/>
          <w:iCs/>
          <w:sz w:val="24"/>
          <w:szCs w:val="24"/>
        </w:rPr>
        <w:t>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w:t>
      </w:r>
      <w:r>
        <w:rPr>
          <w:rFonts w:ascii="Times New Roman" w:hAnsi="Times New Roman"/>
          <w:b/>
          <w:bCs/>
          <w:i/>
          <w:iCs/>
          <w:sz w:val="24"/>
          <w:szCs w:val="24"/>
        </w:rPr>
        <w:t>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w:t>
      </w:r>
      <w:r>
        <w:rPr>
          <w:rFonts w:ascii="Times New Roman" w:hAnsi="Times New Roman"/>
          <w:b/>
          <w:bCs/>
          <w:i/>
          <w:iCs/>
          <w:sz w:val="24"/>
          <w:szCs w:val="24"/>
        </w:rPr>
        <w:t>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w:t>
      </w:r>
      <w:r>
        <w:rPr>
          <w:rFonts w:ascii="Times New Roman" w:hAnsi="Times New Roman"/>
          <w:b/>
          <w:bCs/>
          <w:i/>
          <w:iCs/>
          <w:sz w:val="24"/>
          <w:szCs w:val="24"/>
        </w:rPr>
        <w:t>на исполнительной власти (</w:t>
      </w:r>
      <w:hyperlink r:id="rId91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принимает решение об отказе в выдаче разрешения на проведение клинического исследов</w:t>
      </w:r>
      <w:r>
        <w:rPr>
          <w:rFonts w:ascii="Times New Roman" w:hAnsi="Times New Roman"/>
          <w:sz w:val="24"/>
          <w:szCs w:val="24"/>
        </w:rPr>
        <w:t>ания лекарственного препарата для медицинского применения и направляет посредством единого портала заявителю или в личный кабинет заявителя в единой системе данное решение, подписанное усиленной квалифицированной электронной подписью, с указанием причин от</w:t>
      </w:r>
      <w:r>
        <w:rPr>
          <w:rFonts w:ascii="Times New Roman" w:hAnsi="Times New Roman"/>
          <w:sz w:val="24"/>
          <w:szCs w:val="24"/>
        </w:rPr>
        <w:t xml:space="preserve">каза. (в ред. Федерального закона </w:t>
      </w:r>
      <w:hyperlink r:id="rId91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Основанием для отказа в выдаче разрешения на проведение клинического исследования лекарственного препарата для ме</w:t>
      </w:r>
      <w:r>
        <w:rPr>
          <w:rFonts w:ascii="Times New Roman" w:hAnsi="Times New Roman"/>
          <w:sz w:val="24"/>
          <w:szCs w:val="24"/>
        </w:rPr>
        <w:t>дицинского применения является наличие заключения комиссии экспертов или заключения совета по этике о невозможности проведения клинического исследования лекарственного препарата для медицинского применения по результатам проведенных экспертиз, предусмотрен</w:t>
      </w:r>
      <w:r>
        <w:rPr>
          <w:rFonts w:ascii="Times New Roman" w:hAnsi="Times New Roman"/>
          <w:sz w:val="24"/>
          <w:szCs w:val="24"/>
        </w:rPr>
        <w:t>ных частью 6 настоящей статьи.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Решение об отказе в проведении экспертизы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 и в выдаче разрешения на про</w:t>
      </w:r>
      <w:r>
        <w:rPr>
          <w:rFonts w:ascii="Times New Roman" w:hAnsi="Times New Roman"/>
          <w:sz w:val="24"/>
          <w:szCs w:val="24"/>
        </w:rPr>
        <w:t>ведение клинического исследования лекарственного препарата для медицинского применения может быть обжаловано в порядке, установленном законодательством Российской Федерации.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39.1. Этическая экспертиза (в ред. Федерального закона </w:t>
      </w:r>
      <w:hyperlink r:id="rId916" w:history="1">
        <w:r>
          <w:rPr>
            <w:rFonts w:ascii="Times New Roman" w:hAnsi="Times New Roman"/>
            <w:b/>
            <w:bCs/>
            <w:sz w:val="32"/>
            <w:szCs w:val="32"/>
            <w:u w:val="single"/>
          </w:rPr>
          <w:t xml:space="preserve">от </w:t>
        </w:r>
        <w:r>
          <w:rPr>
            <w:rFonts w:ascii="Times New Roman" w:hAnsi="Times New Roman"/>
            <w:b/>
            <w:bCs/>
            <w:sz w:val="32"/>
            <w:szCs w:val="32"/>
            <w:u w:val="single"/>
          </w:rPr>
          <w:lastRenderedPageBreak/>
          <w:t>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Этическая экспертиза проводится советом по этике, созданным в порядке, установленном уполномоченным федеральным органом исполнительной власти,</w:t>
      </w:r>
      <w:r>
        <w:rPr>
          <w:rFonts w:ascii="Times New Roman" w:hAnsi="Times New Roman"/>
          <w:sz w:val="24"/>
          <w:szCs w:val="24"/>
        </w:rPr>
        <w:t xml:space="preserve"> в целях выдачи заключения об этической обоснованности возможности проведения клинического исследования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Экспертами совета по этике могут быть представители медицинских организаций, научных организаци</w:t>
      </w:r>
      <w:r>
        <w:rPr>
          <w:rFonts w:ascii="Times New Roman" w:hAnsi="Times New Roman"/>
          <w:sz w:val="24"/>
          <w:szCs w:val="24"/>
        </w:rPr>
        <w:t>й, образовательных организаций высшего образования, а также представители общественных организаций, религиозных организаций и средств массовой информации. Данные эксперты не должны находиться в какой-либо зависимости от разработчиков лекарственных препарат</w:t>
      </w:r>
      <w:r>
        <w:rPr>
          <w:rFonts w:ascii="Times New Roman" w:hAnsi="Times New Roman"/>
          <w:sz w:val="24"/>
          <w:szCs w:val="24"/>
        </w:rPr>
        <w:t>ов и других лиц, заинтересованных в результатах этической экспертизы.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Оплата услуг экспертов совета по этике осуществляется на основании договора, заключенного между уполномоченным федеральным органом исполнительной власти, которым создан совет по этике</w:t>
      </w:r>
      <w:r>
        <w:rPr>
          <w:rFonts w:ascii="Times New Roman" w:hAnsi="Times New Roman"/>
          <w:sz w:val="24"/>
          <w:szCs w:val="24"/>
        </w:rPr>
        <w:t>, и экспертом совета по этике, за счет бюджетных ассигнований, предусмотренных уполномоченному федеральному органу исполнительной власти, которым создан совет по этике, в федеральном бюджете на соответствующий год на обеспечение его деятельности, в размера</w:t>
      </w:r>
      <w:r>
        <w:rPr>
          <w:rFonts w:ascii="Times New Roman" w:hAnsi="Times New Roman"/>
          <w:sz w:val="24"/>
          <w:szCs w:val="24"/>
        </w:rPr>
        <w:t>х, установленных Правительством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Эксперты совета по этике несут ответственность в соответствии с законодательством Российской Федерации.</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4.1 статьи 39.1 (в ред. Федерального закона </w:t>
      </w:r>
      <w:hyperlink r:id="rId917"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w:t>
      </w:r>
      <w:r>
        <w:rPr>
          <w:rFonts w:ascii="Times New Roman" w:hAnsi="Times New Roman"/>
          <w:b/>
          <w:bCs/>
          <w:i/>
          <w:iCs/>
          <w:sz w:val="24"/>
          <w:szCs w:val="24"/>
        </w:rPr>
        <w:t>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w:t>
      </w:r>
      <w:r>
        <w:rPr>
          <w:rFonts w:ascii="Times New Roman" w:hAnsi="Times New Roman"/>
          <w:b/>
          <w:bCs/>
          <w:i/>
          <w:iCs/>
          <w:sz w:val="24"/>
          <w:szCs w:val="24"/>
        </w:rPr>
        <w:t>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w:t>
      </w:r>
      <w:r>
        <w:rPr>
          <w:rFonts w:ascii="Times New Roman" w:hAnsi="Times New Roman"/>
          <w:b/>
          <w:bCs/>
          <w:i/>
          <w:iCs/>
          <w:sz w:val="24"/>
          <w:szCs w:val="24"/>
        </w:rPr>
        <w:t>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w:t>
      </w:r>
      <w:r>
        <w:rPr>
          <w:rFonts w:ascii="Times New Roman" w:hAnsi="Times New Roman"/>
          <w:b/>
          <w:bCs/>
          <w:i/>
          <w:iCs/>
          <w:sz w:val="24"/>
          <w:szCs w:val="24"/>
        </w:rPr>
        <w:t>номоченного федерального органа исполнительной власти (</w:t>
      </w:r>
      <w:hyperlink r:id="rId91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При проведении этической экспертизы не допускается и</w:t>
      </w:r>
      <w:r>
        <w:rPr>
          <w:rFonts w:ascii="Times New Roman" w:hAnsi="Times New Roman"/>
          <w:sz w:val="24"/>
          <w:szCs w:val="24"/>
        </w:rPr>
        <w:t>стребование экспертом у заявителя либо иных лиц материалов, необходимых для проведения этической экспертизы. В случае недостаточности представленных эксперту материалов в личный кабинет заявителя в единой системе уполномоченным лицом совета по этике направ</w:t>
      </w:r>
      <w:r>
        <w:rPr>
          <w:rFonts w:ascii="Times New Roman" w:hAnsi="Times New Roman"/>
          <w:sz w:val="24"/>
          <w:szCs w:val="24"/>
        </w:rPr>
        <w:t xml:space="preserve">ляется запрос о представлении необходимых материалов, подписанный руководителем (уполномоченным лицом) совета по этике с использованием усиленной квалифицированной электронной подписи, а также направляется уведомление об указанном запросе в личный кабинет </w:t>
      </w:r>
      <w:r>
        <w:rPr>
          <w:rFonts w:ascii="Times New Roman" w:hAnsi="Times New Roman"/>
          <w:sz w:val="24"/>
          <w:szCs w:val="24"/>
        </w:rPr>
        <w:t xml:space="preserve">уполномоченного федерального органа исполнительной власти в единой системе. (в ред. Федерального закона </w:t>
      </w:r>
      <w:hyperlink r:id="rId91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4.2 статьи 39.1 (в ред. Федера</w:t>
      </w:r>
      <w:r>
        <w:rPr>
          <w:rFonts w:ascii="Times New Roman" w:hAnsi="Times New Roman"/>
          <w:b/>
          <w:bCs/>
          <w:i/>
          <w:iCs/>
          <w:sz w:val="24"/>
          <w:szCs w:val="24"/>
        </w:rPr>
        <w:t xml:space="preserve">льного закона </w:t>
      </w:r>
      <w:hyperlink r:id="rId920"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w:t>
      </w:r>
      <w:r>
        <w:rPr>
          <w:rFonts w:ascii="Times New Roman" w:hAnsi="Times New Roman"/>
          <w:b/>
          <w:bCs/>
          <w:i/>
          <w:iCs/>
          <w:sz w:val="24"/>
          <w:szCs w:val="24"/>
        </w:rPr>
        <w:lastRenderedPageBreak/>
        <w:t>касающиеся предоставления государственных услуг при обращении лекарственных средств для медицинского применения посредством единой госуд</w:t>
      </w:r>
      <w:r>
        <w:rPr>
          <w:rFonts w:ascii="Times New Roman" w:hAnsi="Times New Roman"/>
          <w:b/>
          <w:bCs/>
          <w:i/>
          <w:iCs/>
          <w:sz w:val="24"/>
          <w:szCs w:val="24"/>
        </w:rPr>
        <w:t>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w:t>
      </w:r>
      <w:r>
        <w:rPr>
          <w:rFonts w:ascii="Times New Roman" w:hAnsi="Times New Roman"/>
          <w:b/>
          <w:bCs/>
          <w:i/>
          <w:iCs/>
          <w:sz w:val="24"/>
          <w:szCs w:val="24"/>
        </w:rPr>
        <w:t>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w:t>
      </w:r>
      <w:r>
        <w:rPr>
          <w:rFonts w:ascii="Times New Roman" w:hAnsi="Times New Roman"/>
          <w:b/>
          <w:bCs/>
          <w:i/>
          <w:iCs/>
          <w:sz w:val="24"/>
          <w:szCs w:val="24"/>
        </w:rPr>
        <w:t>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w:t>
      </w:r>
      <w:r>
        <w:rPr>
          <w:rFonts w:ascii="Times New Roman" w:hAnsi="Times New Roman"/>
          <w:b/>
          <w:bCs/>
          <w:i/>
          <w:iCs/>
          <w:sz w:val="24"/>
          <w:szCs w:val="24"/>
        </w:rPr>
        <w:t>ой электронной подписью уполномоченного лица уполномоченного федерального органа исполнительной власти (</w:t>
      </w:r>
      <w:hyperlink r:id="rId921"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Зая</w:t>
      </w:r>
      <w:r>
        <w:rPr>
          <w:rFonts w:ascii="Times New Roman" w:hAnsi="Times New Roman"/>
          <w:sz w:val="24"/>
          <w:szCs w:val="24"/>
        </w:rPr>
        <w:t>витель обязан направить в личный кабинет совета по этике в единой системе подписанный усиленной квалифицированной электронной подписью ответ на запрос о представлении необходимых материалов совету по этике в срок, не превышающий девяноста рабочих дней со д</w:t>
      </w:r>
      <w:r>
        <w:rPr>
          <w:rFonts w:ascii="Times New Roman" w:hAnsi="Times New Roman"/>
          <w:sz w:val="24"/>
          <w:szCs w:val="24"/>
        </w:rPr>
        <w:t>ня получения советом по этике электронного уведомления о получении заявителем указанного запроса. Время со дня направления советом по этике в личный кабинет заявителя в единой системе запроса о представлении необходимых материалов до дня направления заявит</w:t>
      </w:r>
      <w:r>
        <w:rPr>
          <w:rFonts w:ascii="Times New Roman" w:hAnsi="Times New Roman"/>
          <w:sz w:val="24"/>
          <w:szCs w:val="24"/>
        </w:rPr>
        <w:t xml:space="preserve">елем в личный кабинет совета по этике в единой системе ответа на указанный запрос не учитывается при исчислении срока проведения этической экспертизы. (в ред. Федерального закона </w:t>
      </w:r>
      <w:hyperlink r:id="rId92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Состав совета по этике, положение об этом совете, порядок его деятельности, требования к квалификации и опыту работы по экспертной оценке научных, медицинских и этических аспектов клинических исследований лекарственных препа</w:t>
      </w:r>
      <w:r>
        <w:rPr>
          <w:rFonts w:ascii="Times New Roman" w:hAnsi="Times New Roman"/>
          <w:sz w:val="24"/>
          <w:szCs w:val="24"/>
        </w:rPr>
        <w:t>ратов для медицинского применения, предъявляемые к экспертам совета по этике, порядок организации и проведения этической экспертизы, форма заключения совета по этике устанавливаются уполномоченным федеральным органом исполнительной власти. Число представит</w:t>
      </w:r>
      <w:r>
        <w:rPr>
          <w:rFonts w:ascii="Times New Roman" w:hAnsi="Times New Roman"/>
          <w:sz w:val="24"/>
          <w:szCs w:val="24"/>
        </w:rPr>
        <w:t>елей медицинских организаций не может превышать половину от общего числа экспертов совета по этике.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Информация о составе совета по этике, планах его работы и текущей деятельности размещается на официальном сайте уполномоченного федерального органа испол</w:t>
      </w:r>
      <w:r>
        <w:rPr>
          <w:rFonts w:ascii="Times New Roman" w:hAnsi="Times New Roman"/>
          <w:sz w:val="24"/>
          <w:szCs w:val="24"/>
        </w:rPr>
        <w:t>нительной власти в сети "Интернет" в установленном им порядке.</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 Проведение клинического исследования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медицинской организации, которая проводит клиническое исследование лекарств</w:t>
      </w:r>
      <w:r>
        <w:rPr>
          <w:rFonts w:ascii="Times New Roman" w:hAnsi="Times New Roman"/>
          <w:sz w:val="24"/>
          <w:szCs w:val="24"/>
        </w:rPr>
        <w:t>енного препарата для медицинского применения, назначает исследователя, ответственного за проведение такого исследования и имеющего лечебную специальность, соответствующую проводимому клиническому исследованию лекарственного препарата, со стажем работы по п</w:t>
      </w:r>
      <w:r>
        <w:rPr>
          <w:rFonts w:ascii="Times New Roman" w:hAnsi="Times New Roman"/>
          <w:sz w:val="24"/>
          <w:szCs w:val="24"/>
        </w:rPr>
        <w:t xml:space="preserve">рограммам клинических исследований лекарственных препаратов не менее чем три года и по его предложению назначает соисследователей из числа врачей этой медицинской организации. (в ред. Федерального закона </w:t>
      </w:r>
      <w:hyperlink r:id="rId923"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Исследователь осуществляет выбор пациентов, которые по медицинским показаниям могут </w:t>
      </w:r>
      <w:r>
        <w:rPr>
          <w:rFonts w:ascii="Times New Roman" w:hAnsi="Times New Roman"/>
          <w:sz w:val="24"/>
          <w:szCs w:val="24"/>
        </w:rPr>
        <w:lastRenderedPageBreak/>
        <w:t>быть привлечены к участию в клиническом исследовании лекарственного препарата для медицинск</w:t>
      </w:r>
      <w:r>
        <w:rPr>
          <w:rFonts w:ascii="Times New Roman" w:hAnsi="Times New Roman"/>
          <w:sz w:val="24"/>
          <w:szCs w:val="24"/>
        </w:rPr>
        <w:t>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Исследователь и соисследователи должны быть ознакомлены с результатами доклинического исследования лекарственного средства, содержащимися в брошюре исследователя, проектом протокола клинического исследования лекарственного препарата для </w:t>
      </w:r>
      <w:r>
        <w:rPr>
          <w:rFonts w:ascii="Times New Roman" w:hAnsi="Times New Roman"/>
          <w:sz w:val="24"/>
          <w:szCs w:val="24"/>
        </w:rPr>
        <w:t>медицинского применения, разработанным разработчиком лекарственного препарата или иным юридическим лицом, привлекаемым к организации проведения клинического исследования лекарственного препарата для медицинского применения, и другими материалами такого исс</w:t>
      </w:r>
      <w:r>
        <w:rPr>
          <w:rFonts w:ascii="Times New Roman" w:hAnsi="Times New Roman"/>
          <w:sz w:val="24"/>
          <w:szCs w:val="24"/>
        </w:rPr>
        <w:t>ледования.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Руководитель медицинской организации в срок, не превышающий трех рабочих дней со дня начала проведения клинического исследования лекарственного препарата для медицинского применения, сообщает об этом в уполномоченный федеральный орган испол</w:t>
      </w:r>
      <w:r>
        <w:rPr>
          <w:rFonts w:ascii="Times New Roman" w:hAnsi="Times New Roman"/>
          <w:sz w:val="24"/>
          <w:szCs w:val="24"/>
        </w:rPr>
        <w:t xml:space="preserve">нительной власти, выдавший разрешение на проведение такого исследования, по установленной им форме. (в ред. Федерального закона </w:t>
      </w:r>
      <w:hyperlink r:id="rId924"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Организации, осущ</w:t>
      </w:r>
      <w:r>
        <w:rPr>
          <w:rFonts w:ascii="Times New Roman" w:hAnsi="Times New Roman"/>
          <w:sz w:val="24"/>
          <w:szCs w:val="24"/>
        </w:rPr>
        <w:t xml:space="preserve">ествляющие организацию проведения клинического исследования лекарственного препарата для медицинского применения и указанные в </w:t>
      </w:r>
      <w:hyperlink r:id="rId925" w:history="1">
        <w:r>
          <w:rPr>
            <w:rFonts w:ascii="Times New Roman" w:hAnsi="Times New Roman"/>
            <w:sz w:val="24"/>
            <w:szCs w:val="24"/>
            <w:u w:val="single"/>
          </w:rPr>
          <w:t>части 3</w:t>
        </w:r>
      </w:hyperlink>
      <w:r>
        <w:rPr>
          <w:rFonts w:ascii="Times New Roman" w:hAnsi="Times New Roman"/>
          <w:sz w:val="24"/>
          <w:szCs w:val="24"/>
        </w:rPr>
        <w:t xml:space="preserve"> статьи 38 настоящего Федерального закон</w:t>
      </w:r>
      <w:r>
        <w:rPr>
          <w:rFonts w:ascii="Times New Roman" w:hAnsi="Times New Roman"/>
          <w:sz w:val="24"/>
          <w:szCs w:val="24"/>
        </w:rPr>
        <w:t>а, в случае необходимости внесения изменений в протокол клинического исследования лекарственного препарата для медицинского применения сообщают об этом в уполномоченный федеральный орган исполнительной власти, выдавший разрешение на проведение такого иссле</w:t>
      </w:r>
      <w:r>
        <w:rPr>
          <w:rFonts w:ascii="Times New Roman" w:hAnsi="Times New Roman"/>
          <w:sz w:val="24"/>
          <w:szCs w:val="24"/>
        </w:rPr>
        <w:t xml:space="preserve">дования, по установленной им форме. (в ред. Федерального закона </w:t>
      </w:r>
      <w:hyperlink r:id="rId926"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Форма сообщения о внесении изменений в протокол клинического исследования лекарс</w:t>
      </w:r>
      <w:r>
        <w:rPr>
          <w:rFonts w:ascii="Times New Roman" w:hAnsi="Times New Roman"/>
          <w:sz w:val="24"/>
          <w:szCs w:val="24"/>
        </w:rPr>
        <w:t xml:space="preserve">твенного препарата для медицинского применения должна содержать следующие сведения: (в ред. Федерального закона </w:t>
      </w:r>
      <w:hyperlink r:id="rId927"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идентификационный но</w:t>
      </w:r>
      <w:r>
        <w:rPr>
          <w:rFonts w:ascii="Times New Roman" w:hAnsi="Times New Roman"/>
          <w:sz w:val="24"/>
          <w:szCs w:val="24"/>
        </w:rPr>
        <w:t xml:space="preserve">мер и дата протокола клинического исследования; (в ред. Федерального закона </w:t>
      </w:r>
      <w:hyperlink r:id="rId928"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дата внесения изменений в протокол клинического исследования; (в ред. </w:t>
      </w:r>
      <w:r>
        <w:rPr>
          <w:rFonts w:ascii="Times New Roman" w:hAnsi="Times New Roman"/>
          <w:sz w:val="24"/>
          <w:szCs w:val="24"/>
        </w:rPr>
        <w:t xml:space="preserve">Федерального закона </w:t>
      </w:r>
      <w:hyperlink r:id="rId929"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наименование и место нахождения заявителя; (в ред. Федерального закона </w:t>
      </w:r>
      <w:hyperlink r:id="rId930"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наименование организации, привлеченной разработчиком лекарственного препарата к организации проведения клинического исследования (при наличии); (в ред. Федерального закона </w:t>
      </w:r>
      <w:hyperlink r:id="rId931"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наименования и места нахождения медицинских организаций, в которых проводится клиническое исследование; (в ред. Федерального закона </w:t>
      </w:r>
      <w:hyperlink r:id="rId932"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дата выдачи разрешения на проведение клинического исследования и номер этого разрешения; (в ред. Федерального закона </w:t>
      </w:r>
      <w:hyperlink r:id="rId933"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изменения, вносимые в протокол клинического исследования. (в ред. Федерального закона </w:t>
      </w:r>
      <w:hyperlink r:id="rId934"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w:t>
      </w:r>
      <w:r>
        <w:rPr>
          <w:rFonts w:ascii="Times New Roman" w:hAnsi="Times New Roman"/>
          <w:b/>
          <w:bCs/>
          <w:i/>
          <w:iCs/>
          <w:sz w:val="24"/>
          <w:szCs w:val="24"/>
        </w:rPr>
        <w:t xml:space="preserve">40 (в ред. Федерального закона </w:t>
      </w:r>
      <w:hyperlink r:id="rId93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w:t>
      </w:r>
      <w:r>
        <w:rPr>
          <w:rFonts w:ascii="Times New Roman" w:hAnsi="Times New Roman"/>
          <w:b/>
          <w:bCs/>
          <w:i/>
          <w:iCs/>
          <w:sz w:val="24"/>
          <w:szCs w:val="24"/>
        </w:rPr>
        <w:t xml:space="preserve">твом единой государственной </w:t>
      </w:r>
      <w:r>
        <w:rPr>
          <w:rFonts w:ascii="Times New Roman" w:hAnsi="Times New Roman"/>
          <w:b/>
          <w:bCs/>
          <w:i/>
          <w:iCs/>
          <w:sz w:val="24"/>
          <w:szCs w:val="24"/>
        </w:rPr>
        <w:lastRenderedPageBreak/>
        <w:t>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w:t>
      </w:r>
      <w:r>
        <w:rPr>
          <w:rFonts w:ascii="Times New Roman" w:hAnsi="Times New Roman"/>
          <w:b/>
          <w:bCs/>
          <w:i/>
          <w:iCs/>
          <w:sz w:val="24"/>
          <w:szCs w:val="24"/>
        </w:rPr>
        <w:t>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w:t>
      </w:r>
      <w:r>
        <w:rPr>
          <w:rFonts w:ascii="Times New Roman" w:hAnsi="Times New Roman"/>
          <w:b/>
          <w:bCs/>
          <w:i/>
          <w:iCs/>
          <w:sz w:val="24"/>
          <w:szCs w:val="24"/>
        </w:rPr>
        <w:t>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w:t>
      </w:r>
      <w:r>
        <w:rPr>
          <w:rFonts w:ascii="Times New Roman" w:hAnsi="Times New Roman"/>
          <w:b/>
          <w:bCs/>
          <w:i/>
          <w:iCs/>
          <w:sz w:val="24"/>
          <w:szCs w:val="24"/>
        </w:rPr>
        <w:t>й квалифицированной электронной подписью уполномоченного лица уполномоченного федерального органа исполнительной власти (</w:t>
      </w:r>
      <w:hyperlink r:id="rId93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срок, не превышающий двадцати восьми рабочих дней со дня получения указанного в части 4 настоящей статьи сообщения, уполномоченный федеральный орган исполнительной власти рассматривает это сообщение в установленном им порядке и принимает реше</w:t>
      </w:r>
      <w:r>
        <w:rPr>
          <w:rFonts w:ascii="Times New Roman" w:hAnsi="Times New Roman"/>
          <w:sz w:val="24"/>
          <w:szCs w:val="24"/>
        </w:rPr>
        <w:t>ние о внесении изменений в протокол клинического исследования лекарственного препарата для медицинского применения или об отказе во внесении таких изменений, подписанное усиленной квалифицированной электронной подписью, посредством направления соответствую</w:t>
      </w:r>
      <w:r>
        <w:rPr>
          <w:rFonts w:ascii="Times New Roman" w:hAnsi="Times New Roman"/>
          <w:sz w:val="24"/>
          <w:szCs w:val="24"/>
        </w:rPr>
        <w:t>щего решения в личный кабинет заявителя в единой системе. При рассмотрении сообщения о необходимости внесения изменений в протокол клинического исследования лекарственного препарата для медицинского применения в целях оценки обоснованности предлагаемых изм</w:t>
      </w:r>
      <w:r>
        <w:rPr>
          <w:rFonts w:ascii="Times New Roman" w:hAnsi="Times New Roman"/>
          <w:sz w:val="24"/>
          <w:szCs w:val="24"/>
        </w:rPr>
        <w:t>енений и определения степени риска для пациентов, принимающих участие в клинических исследованиях, уполномоченным федеральным органом исполнительной власти могут привлекаться эксперты совета по этике и (или) эксперты экспертного учреждения. (в ред. Федерал</w:t>
      </w:r>
      <w:r>
        <w:rPr>
          <w:rFonts w:ascii="Times New Roman" w:hAnsi="Times New Roman"/>
          <w:sz w:val="24"/>
          <w:szCs w:val="24"/>
        </w:rPr>
        <w:t xml:space="preserve">ьных законов </w:t>
      </w:r>
      <w:hyperlink r:id="rId937"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93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Клин</w:t>
      </w:r>
      <w:r>
        <w:rPr>
          <w:rFonts w:ascii="Times New Roman" w:hAnsi="Times New Roman"/>
          <w:sz w:val="24"/>
          <w:szCs w:val="24"/>
        </w:rPr>
        <w:t>ическое исследование лекарственного препарата для медицинского применения может быть приостановлено или прекращено, если в процессе его проведения обнаружена опасность для жизни, здоровья пациентов. В случае возникновения опасности для жизни, здоровья паци</w:t>
      </w:r>
      <w:r>
        <w:rPr>
          <w:rFonts w:ascii="Times New Roman" w:hAnsi="Times New Roman"/>
          <w:sz w:val="24"/>
          <w:szCs w:val="24"/>
        </w:rPr>
        <w:t>ента, участвующего в клиническом исследовании лекарственного препарата для медицинского применения, исследователи обязаны проинформировать об этом руководителя медицинской организации и организацию, получившую разрешение уполномоченного федерального органа</w:t>
      </w:r>
      <w:r>
        <w:rPr>
          <w:rFonts w:ascii="Times New Roman" w:hAnsi="Times New Roman"/>
          <w:sz w:val="24"/>
          <w:szCs w:val="24"/>
        </w:rPr>
        <w:t xml:space="preserve"> исполнительной власти на организацию проведения клинического исследования лекарственного препарата. Решение о приостановлении клинического исследования лекарственного препарата для медицинского применения принимают руководитель медицинской организации и (</w:t>
      </w:r>
      <w:r>
        <w:rPr>
          <w:rFonts w:ascii="Times New Roman" w:hAnsi="Times New Roman"/>
          <w:sz w:val="24"/>
          <w:szCs w:val="24"/>
        </w:rPr>
        <w:t xml:space="preserve">или) организация, получившая разрешение уполномоченного федерального органа исполнительной власти на организацию проведения клинического исследования лекарственного препарата для медицинского применения, решение о прекращении такого исследования принимает </w:t>
      </w:r>
      <w:r>
        <w:rPr>
          <w:rFonts w:ascii="Times New Roman" w:hAnsi="Times New Roman"/>
          <w:sz w:val="24"/>
          <w:szCs w:val="24"/>
        </w:rPr>
        <w:t>уполномоченный федеральный орган исполнительной власти на основании сообщения в письменной форме руководителя медицинской организации или организация, получившая разрешение уполномоченного федерального органа исполнительной власти на организацию проведения</w:t>
      </w:r>
      <w:r>
        <w:rPr>
          <w:rFonts w:ascii="Times New Roman" w:hAnsi="Times New Roman"/>
          <w:sz w:val="24"/>
          <w:szCs w:val="24"/>
        </w:rPr>
        <w:t xml:space="preserve"> клинического исследования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 срок, не превышающий пяти рабочих дней со дня завершения, приостановления или прекращения клинического исследования лекарственного препарата для медицинского применения, </w:t>
      </w:r>
      <w:r>
        <w:rPr>
          <w:rFonts w:ascii="Times New Roman" w:hAnsi="Times New Roman"/>
          <w:sz w:val="24"/>
          <w:szCs w:val="24"/>
        </w:rPr>
        <w:t xml:space="preserve">сообщение об этом направляется организациями, указанными в </w:t>
      </w:r>
      <w:hyperlink r:id="rId939" w:history="1">
        <w:r>
          <w:rPr>
            <w:rFonts w:ascii="Times New Roman" w:hAnsi="Times New Roman"/>
            <w:sz w:val="24"/>
            <w:szCs w:val="24"/>
            <w:u w:val="single"/>
          </w:rPr>
          <w:t>части 3</w:t>
        </w:r>
      </w:hyperlink>
      <w:r>
        <w:rPr>
          <w:rFonts w:ascii="Times New Roman" w:hAnsi="Times New Roman"/>
          <w:sz w:val="24"/>
          <w:szCs w:val="24"/>
        </w:rPr>
        <w:t xml:space="preserve"> статьи 38 настоящего Федерального закона, в уполномоченный федеральный орган исполнительной </w:t>
      </w:r>
      <w:r>
        <w:rPr>
          <w:rFonts w:ascii="Times New Roman" w:hAnsi="Times New Roman"/>
          <w:sz w:val="24"/>
          <w:szCs w:val="24"/>
        </w:rPr>
        <w:lastRenderedPageBreak/>
        <w:t>власти по устан</w:t>
      </w:r>
      <w:r>
        <w:rPr>
          <w:rFonts w:ascii="Times New Roman" w:hAnsi="Times New Roman"/>
          <w:sz w:val="24"/>
          <w:szCs w:val="24"/>
        </w:rPr>
        <w:t>овленной им форме.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Форма сообщения о завершении, приостановлении или прекращении клинического исследования лекарственного препарата для медицинского применения должна содержать: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информацию о медицинской организации или медицинских организациях, прово</w:t>
      </w:r>
      <w:r>
        <w:rPr>
          <w:rFonts w:ascii="Times New Roman" w:hAnsi="Times New Roman"/>
          <w:sz w:val="24"/>
          <w:szCs w:val="24"/>
        </w:rPr>
        <w:t>дивших данное исследование;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описание данного исследования;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данные исследователя (фамилия, имя, отчество, место работы, занимаемая должность, специальность, стаж работы по программам клинических исследований лекарственных препаратов, перечень клиничес</w:t>
      </w:r>
      <w:r>
        <w:rPr>
          <w:rFonts w:ascii="Times New Roman" w:hAnsi="Times New Roman"/>
          <w:sz w:val="24"/>
          <w:szCs w:val="24"/>
        </w:rPr>
        <w:t xml:space="preserve">ких исследований лекарственных препаратов, в которых он принимал участие (периоды участия) в качестве исследователя или соисследователя); (в ред. Федерального закона </w:t>
      </w:r>
      <w:hyperlink r:id="rId940" w:history="1">
        <w:r>
          <w:rPr>
            <w:rFonts w:ascii="Times New Roman" w:hAnsi="Times New Roman"/>
            <w:sz w:val="24"/>
            <w:szCs w:val="24"/>
            <w:u w:val="single"/>
          </w:rPr>
          <w:t>от 11.10.2</w:t>
        </w:r>
        <w:r>
          <w:rPr>
            <w:rFonts w:ascii="Times New Roman" w:hAnsi="Times New Roman"/>
            <w:sz w:val="24"/>
            <w:szCs w:val="24"/>
            <w:u w:val="single"/>
          </w:rPr>
          <w:t>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результат данного исследования (завершение, приостановление или прекращение данного исследования с указанием их причин и влияния на оценку его результатов, общую оценку риска и ожидаемой пользы от применения исследуемого лекарственного </w:t>
      </w:r>
      <w:r>
        <w:rPr>
          <w:rFonts w:ascii="Times New Roman" w:hAnsi="Times New Roman"/>
          <w:sz w:val="24"/>
          <w:szCs w:val="24"/>
        </w:rPr>
        <w:t>препарата, а также предполагаемые дальнейшие действия).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При выявлении федеральным органом исполнительной власти, осуществляющим функции по контролю и надзору в сфере здравоохранения, нарушений правил надлежащей клинической практики при проведении клин</w:t>
      </w:r>
      <w:r>
        <w:rPr>
          <w:rFonts w:ascii="Times New Roman" w:hAnsi="Times New Roman"/>
          <w:sz w:val="24"/>
          <w:szCs w:val="24"/>
        </w:rPr>
        <w:t>ического исследования лекарственного препарата, влияющих на полноту и (или) достоверность данного клинического исследования, указанный федеральный орган исполнительной власти приостанавливает проведение данного клинического исследования и выносит медицинск</w:t>
      </w:r>
      <w:r>
        <w:rPr>
          <w:rFonts w:ascii="Times New Roman" w:hAnsi="Times New Roman"/>
          <w:sz w:val="24"/>
          <w:szCs w:val="24"/>
        </w:rPr>
        <w:t>ой организации, в которой проводится данное клиническое исследование, предписание об устранении выявленных нарушений. При неустранении медицинской организацией выявленных нарушений в установленный в предписании срок указанный федеральный орган исполнительн</w:t>
      </w:r>
      <w:r>
        <w:rPr>
          <w:rFonts w:ascii="Times New Roman" w:hAnsi="Times New Roman"/>
          <w:sz w:val="24"/>
          <w:szCs w:val="24"/>
        </w:rPr>
        <w:t>ой власти принимает решение о прекращении проведения клинического исследования лекарственного препарата и направляет в федеральный орган исполнительной власти, осуществляющий функции по выработке и реализации государственной политики и нормативно-правовому</w:t>
      </w:r>
      <w:r>
        <w:rPr>
          <w:rFonts w:ascii="Times New Roman" w:hAnsi="Times New Roman"/>
          <w:sz w:val="24"/>
          <w:szCs w:val="24"/>
        </w:rPr>
        <w:t xml:space="preserve"> регулированию в сфере здравоохранения, заключение о выявлении при проведении данного клинического исследования нарушений правил надлежащей клинической практики для принятия решения об отмене разрешения на организацию проведения данного клинического исслед</w:t>
      </w:r>
      <w:r>
        <w:rPr>
          <w:rFonts w:ascii="Times New Roman" w:hAnsi="Times New Roman"/>
          <w:sz w:val="24"/>
          <w:szCs w:val="24"/>
        </w:rPr>
        <w:t xml:space="preserve">ования с даты принятия решения о приостановлении проведения клинического исследования лекарственного препарата. (в ред. Федерального закона </w:t>
      </w:r>
      <w:hyperlink r:id="rId941" w:history="1">
        <w:r>
          <w:rPr>
            <w:rFonts w:ascii="Times New Roman" w:hAnsi="Times New Roman"/>
            <w:sz w:val="24"/>
            <w:szCs w:val="24"/>
            <w:u w:val="single"/>
          </w:rPr>
          <w:t>от 13.07.2015 N 241-ФЗ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w:t>
      </w:r>
      <w:r>
        <w:rPr>
          <w:rFonts w:ascii="Times New Roman" w:hAnsi="Times New Roman"/>
          <w:b/>
          <w:bCs/>
          <w:i/>
          <w:iCs/>
          <w:sz w:val="24"/>
          <w:szCs w:val="24"/>
        </w:rPr>
        <w:t xml:space="preserve"> части 8.2 статьи 39 (в ред. Федерального закона </w:t>
      </w:r>
      <w:hyperlink r:id="rId942"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w:t>
      </w:r>
      <w:r>
        <w:rPr>
          <w:rFonts w:ascii="Times New Roman" w:hAnsi="Times New Roman"/>
          <w:b/>
          <w:bCs/>
          <w:i/>
          <w:iCs/>
          <w:sz w:val="24"/>
          <w:szCs w:val="24"/>
        </w:rPr>
        <w:t>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w:t>
      </w:r>
      <w:r>
        <w:rPr>
          <w:rFonts w:ascii="Times New Roman" w:hAnsi="Times New Roman"/>
          <w:b/>
          <w:bCs/>
          <w:i/>
          <w:iCs/>
          <w:sz w:val="24"/>
          <w:szCs w:val="24"/>
        </w:rPr>
        <w:t>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w:t>
      </w:r>
      <w:r>
        <w:rPr>
          <w:rFonts w:ascii="Times New Roman" w:hAnsi="Times New Roman"/>
          <w:b/>
          <w:bCs/>
          <w:i/>
          <w:iCs/>
          <w:sz w:val="24"/>
          <w:szCs w:val="24"/>
        </w:rPr>
        <w:t>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w:t>
      </w:r>
      <w:r>
        <w:rPr>
          <w:rFonts w:ascii="Times New Roman" w:hAnsi="Times New Roman"/>
          <w:b/>
          <w:bCs/>
          <w:i/>
          <w:iCs/>
          <w:sz w:val="24"/>
          <w:szCs w:val="24"/>
        </w:rPr>
        <w:t xml:space="preserve">дписанная усиленной квалифицированной электронной </w:t>
      </w:r>
      <w:r>
        <w:rPr>
          <w:rFonts w:ascii="Times New Roman" w:hAnsi="Times New Roman"/>
          <w:b/>
          <w:bCs/>
          <w:i/>
          <w:iCs/>
          <w:sz w:val="24"/>
          <w:szCs w:val="24"/>
        </w:rPr>
        <w:lastRenderedPageBreak/>
        <w:t>подписью уполномоченного лица уполномоченного федерального органа исполнительной власти (</w:t>
      </w:r>
      <w:hyperlink r:id="rId94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w:t>
      </w:r>
      <w:r>
        <w:rPr>
          <w:rFonts w:ascii="Times New Roman" w:hAnsi="Times New Roman"/>
          <w:b/>
          <w:bCs/>
          <w:i/>
          <w:iCs/>
          <w:sz w:val="24"/>
          <w:szCs w:val="24"/>
        </w:rPr>
        <w:t xml:space="preserve">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При проведении клинического исследования лекарственного препарата для медицинского применения в случае уточнения (изменения) данных, содержащихся в разрешении на проведение данного клинического исследования, на основании нап</w:t>
      </w:r>
      <w:r>
        <w:rPr>
          <w:rFonts w:ascii="Times New Roman" w:hAnsi="Times New Roman"/>
          <w:sz w:val="24"/>
          <w:szCs w:val="24"/>
        </w:rPr>
        <w:t>равленного в личный кабинет уполномоченного федерального органа исполнительной власти в единой системе обращения заявителя, подписанного усиленной квалифицированной электронной подписью, с приложением мотивированного обоснования и документов, подтверждающи</w:t>
      </w:r>
      <w:r>
        <w:rPr>
          <w:rFonts w:ascii="Times New Roman" w:hAnsi="Times New Roman"/>
          <w:sz w:val="24"/>
          <w:szCs w:val="24"/>
        </w:rPr>
        <w:t>х необходимость уточнения данных, уполномоченный федеральный орган исполнительной власти в срок, не превышающий двадцати восьми рабочих дней со дня поступления такого обращения, вносит изменения в разрешение на проведение клинического исследования лекарств</w:t>
      </w:r>
      <w:r>
        <w:rPr>
          <w:rFonts w:ascii="Times New Roman" w:hAnsi="Times New Roman"/>
          <w:sz w:val="24"/>
          <w:szCs w:val="24"/>
        </w:rPr>
        <w:t>енного препарата для медицинского применения и реестр выданных разрешений на проведение клинических исследований лекарственных препаратов, а также направляет в личный кабинет заявителя в единой системе выписку из реестра выданных разрешений на проведение к</w:t>
      </w:r>
      <w:r>
        <w:rPr>
          <w:rFonts w:ascii="Times New Roman" w:hAnsi="Times New Roman"/>
          <w:sz w:val="24"/>
          <w:szCs w:val="24"/>
        </w:rPr>
        <w:t>линических исследований лекарственных препаратов, подписанную усиленной квалифицированной электронной подписью, либо принимает решение об отказе во внесении изменений в разрешение на проведение клинического исследования лекарственного препарата для медицин</w:t>
      </w:r>
      <w:r>
        <w:rPr>
          <w:rFonts w:ascii="Times New Roman" w:hAnsi="Times New Roman"/>
          <w:sz w:val="24"/>
          <w:szCs w:val="24"/>
        </w:rPr>
        <w:t xml:space="preserve">ского применения и направляет в личный кабинет заявителя в единой системе это решение, подписанное усиленной квалифицированной электронной подписью, с указанием причин отказа. (в ред. Федерального закона </w:t>
      </w:r>
      <w:hyperlink r:id="rId94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Уполномоченный федеральный орган исполнительной власти опубликовывает и размещает на своем официальном сайте в сети "Интернет" сообщение о завершении, приостановлении или прекращении клинического исс</w:t>
      </w:r>
      <w:r>
        <w:rPr>
          <w:rFonts w:ascii="Times New Roman" w:hAnsi="Times New Roman"/>
          <w:sz w:val="24"/>
          <w:szCs w:val="24"/>
        </w:rPr>
        <w:t>ледования лекарственного препарата для медицинского применения в срок, не превышающий пяти рабочих дней со дня его получения, в установленном им порядке.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Уполномоченный федеральный орган исполнительной власти осуществляет ведение реестра исследователей</w:t>
      </w:r>
      <w:r>
        <w:rPr>
          <w:rFonts w:ascii="Times New Roman" w:hAnsi="Times New Roman"/>
          <w:sz w:val="24"/>
          <w:szCs w:val="24"/>
        </w:rPr>
        <w:t>, проводящих или проводивших клинические исследования лекарственных препаратов для медицинского применения, в соответствии с утвержденными им правилами и размещает его на своем официальном сайте в сети "Интернет" в установленном им порядке. Указанный реест</w:t>
      </w:r>
      <w:r>
        <w:rPr>
          <w:rFonts w:ascii="Times New Roman" w:hAnsi="Times New Roman"/>
          <w:sz w:val="24"/>
          <w:szCs w:val="24"/>
        </w:rPr>
        <w:t>р содержит информацию, предусмотренную пунктом 3 части 8 настоящей статьи.</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11 статьи 39 (в ред. Федерального закона </w:t>
      </w:r>
      <w:hyperlink r:id="rId94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w:t>
      </w:r>
      <w:r>
        <w:rPr>
          <w:rFonts w:ascii="Times New Roman" w:hAnsi="Times New Roman"/>
          <w:b/>
          <w:bCs/>
          <w:i/>
          <w:iCs/>
          <w:sz w:val="24"/>
          <w:szCs w:val="24"/>
        </w:rPr>
        <w:t>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w:t>
      </w:r>
      <w:r>
        <w:rPr>
          <w:rFonts w:ascii="Times New Roman" w:hAnsi="Times New Roman"/>
          <w:b/>
          <w:bCs/>
          <w:i/>
          <w:iCs/>
          <w:sz w:val="24"/>
          <w:szCs w:val="24"/>
        </w:rPr>
        <w:t>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w:t>
      </w:r>
      <w:r>
        <w:rPr>
          <w:rFonts w:ascii="Times New Roman" w:hAnsi="Times New Roman"/>
          <w:b/>
          <w:bCs/>
          <w:i/>
          <w:iCs/>
          <w:sz w:val="24"/>
          <w:szCs w:val="24"/>
        </w:rPr>
        <w:t>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w:t>
      </w:r>
      <w:r>
        <w:rPr>
          <w:rFonts w:ascii="Times New Roman" w:hAnsi="Times New Roman"/>
          <w:b/>
          <w:bCs/>
          <w:i/>
          <w:iCs/>
          <w:sz w:val="24"/>
          <w:szCs w:val="24"/>
        </w:rPr>
        <w:t>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94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11. Отчет о результатах клинического исследования лекарственного препарата для медицинского применения составляется организацией, указанной в </w:t>
      </w:r>
      <w:hyperlink r:id="rId947" w:history="1">
        <w:r>
          <w:rPr>
            <w:rFonts w:ascii="Times New Roman" w:hAnsi="Times New Roman"/>
            <w:sz w:val="24"/>
            <w:szCs w:val="24"/>
            <w:u w:val="single"/>
          </w:rPr>
          <w:t>части 3</w:t>
        </w:r>
      </w:hyperlink>
      <w:r>
        <w:rPr>
          <w:rFonts w:ascii="Times New Roman" w:hAnsi="Times New Roman"/>
          <w:sz w:val="24"/>
          <w:szCs w:val="24"/>
        </w:rPr>
        <w:t xml:space="preserve"> статьи 38 настоящего Федерального закона, и представляется в уполномоченный федеральный орган исполнительной власти, выдавший разрешение на проведение этого исследова</w:t>
      </w:r>
      <w:r>
        <w:rPr>
          <w:rFonts w:ascii="Times New Roman" w:hAnsi="Times New Roman"/>
          <w:sz w:val="24"/>
          <w:szCs w:val="24"/>
        </w:rPr>
        <w:t xml:space="preserve">ния, в срок, не превышающий двенадцати месяцев со дня его завершения, приостановления или прекращения, в порядке, установленном уполномоченным федеральным органом исполнительной власти. (в ред. Федерального закона </w:t>
      </w:r>
      <w:hyperlink r:id="rId94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Нарушение правил надлежащей клинической практики, фальсификация результатов клинического исследования лекарственного препарата для медицинского применения влекут за собой ответственность в</w:t>
      </w:r>
      <w:r>
        <w:rPr>
          <w:rFonts w:ascii="Times New Roman" w:hAnsi="Times New Roman"/>
          <w:sz w:val="24"/>
          <w:szCs w:val="24"/>
        </w:rPr>
        <w:t xml:space="preserve"> соответствии с законодательством Российской Федерации. (в ред. Федерального закона </w:t>
      </w:r>
      <w:hyperlink r:id="rId94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При проведении клинического исследовани</w:t>
      </w:r>
      <w:r>
        <w:rPr>
          <w:rFonts w:ascii="Times New Roman" w:hAnsi="Times New Roman"/>
          <w:sz w:val="24"/>
          <w:szCs w:val="24"/>
        </w:rPr>
        <w:t>я лекарственного препарата для медицинского применения допускается забор у пациентов биологических материалов (образцы биологических жидкостей, тканей, секретов и продуктов жизнедеятельности человека, физиологических и патологических выделений, мазков, сос</w:t>
      </w:r>
      <w:r>
        <w:rPr>
          <w:rFonts w:ascii="Times New Roman" w:hAnsi="Times New Roman"/>
          <w:sz w:val="24"/>
          <w:szCs w:val="24"/>
        </w:rPr>
        <w:t xml:space="preserve">кобов, смывов, микроорганизмов, биопсийный материал) для их изучения в Российской Федерации и (или) за пределами Российской Федерации. (в ред. Федерального закона </w:t>
      </w:r>
      <w:hyperlink r:id="rId950" w:history="1">
        <w:r>
          <w:rPr>
            <w:rFonts w:ascii="Times New Roman" w:hAnsi="Times New Roman"/>
            <w:sz w:val="24"/>
            <w:szCs w:val="24"/>
            <w:u w:val="single"/>
          </w:rPr>
          <w:t>от 22.12.20</w:t>
        </w:r>
        <w:r>
          <w:rPr>
            <w:rFonts w:ascii="Times New Roman" w:hAnsi="Times New Roman"/>
            <w:sz w:val="24"/>
            <w:szCs w:val="24"/>
            <w:u w:val="single"/>
          </w:rPr>
          <w:t>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Порядок ввоза в Российскую Федерацию и вывоза за пределы Российской Федерации биологических материалов, полученных при проведении клинического исследования лекарственного препарата для медицинского применения, устан</w:t>
      </w:r>
      <w:r>
        <w:rPr>
          <w:rFonts w:ascii="Times New Roman" w:hAnsi="Times New Roman"/>
          <w:sz w:val="24"/>
          <w:szCs w:val="24"/>
        </w:rPr>
        <w:t xml:space="preserve">авливается Правительством Российской Федерации. (в ред. Федерального закона </w:t>
      </w:r>
      <w:hyperlink r:id="rId95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 Договор о проведении клинического иссл</w:t>
      </w:r>
      <w:r>
        <w:rPr>
          <w:rFonts w:ascii="Times New Roman" w:hAnsi="Times New Roman"/>
          <w:b/>
          <w:bCs/>
          <w:sz w:val="32"/>
          <w:szCs w:val="32"/>
        </w:rPr>
        <w:t>едования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Клиническое исследование лекарственного препарата для медицинского применения проводится в соответствии с договором о проведении клинического исследования лекарственного препарата для медицин</w:t>
      </w:r>
      <w:r>
        <w:rPr>
          <w:rFonts w:ascii="Times New Roman" w:hAnsi="Times New Roman"/>
          <w:sz w:val="24"/>
          <w:szCs w:val="24"/>
        </w:rPr>
        <w:t>ского применения, заключаемым между организацией, получившей разрешение уполномоченного федерального органа исполнительной власти на организацию проведения такого исследования, и медицинской организацией, осуществляющей проведение такого исследования.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w:t>
      </w:r>
      <w:r>
        <w:rPr>
          <w:rFonts w:ascii="Times New Roman" w:hAnsi="Times New Roman"/>
          <w:sz w:val="24"/>
          <w:szCs w:val="24"/>
        </w:rPr>
        <w:t>оговор о проведении клинического исследования лекарственного препарата для медицинского применения должен содержать: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условия и сроки проведения данного исследования;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определение общей стоимости программы данного исследования с указанием суммы, предна</w:t>
      </w:r>
      <w:r>
        <w:rPr>
          <w:rFonts w:ascii="Times New Roman" w:hAnsi="Times New Roman"/>
          <w:sz w:val="24"/>
          <w:szCs w:val="24"/>
        </w:rPr>
        <w:t>значающейся для выплат исследователям, соисследователям;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определение формы представления результатов данного исследования в уполномоченный федеральный орган исполнительной власти.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 Финансовое обеспечение клинического исследования лекарственно</w:t>
      </w:r>
      <w:r>
        <w:rPr>
          <w:rFonts w:ascii="Times New Roman" w:hAnsi="Times New Roman"/>
          <w:b/>
          <w:bCs/>
          <w:sz w:val="32"/>
          <w:szCs w:val="32"/>
        </w:rPr>
        <w:t>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Финансовое обеспечение клинического исследования лекарственного препарата для медицинского применения осуществляется за счет: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федерального бюджета;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средств организаций, получивших разрешение на организ</w:t>
      </w:r>
      <w:r>
        <w:rPr>
          <w:rFonts w:ascii="Times New Roman" w:hAnsi="Times New Roman"/>
          <w:sz w:val="24"/>
          <w:szCs w:val="24"/>
        </w:rPr>
        <w:t>ацию проведения данного исследования, в соответствии с условиями договора о его проведении;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иных не запрещенных законодательством Российской Федерации источников.</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Права пациентов, участвующих в клиническом исследовании лекарственного препара</w:t>
      </w:r>
      <w:r>
        <w:rPr>
          <w:rFonts w:ascii="Times New Roman" w:hAnsi="Times New Roman"/>
          <w:b/>
          <w:bCs/>
          <w:sz w:val="32"/>
          <w:szCs w:val="32"/>
        </w:rPr>
        <w:t>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Участие пациентов в клиническом исследовании лекарственного препарата для медицинского применения является добровольным.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Пациент или его законный представитель должен быть информирован в письменной форме: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лекарстве</w:t>
      </w:r>
      <w:r>
        <w:rPr>
          <w:rFonts w:ascii="Times New Roman" w:hAnsi="Times New Roman"/>
          <w:sz w:val="24"/>
          <w:szCs w:val="24"/>
        </w:rPr>
        <w:t>нном препарате для медицинского применения и сущности клинического исследования этого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безопасности лекарственного препарата для медицинского применения, его ожидаемой эффективности и степени риска для пациента;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 условиях</w:t>
      </w:r>
      <w:r>
        <w:rPr>
          <w:rFonts w:ascii="Times New Roman" w:hAnsi="Times New Roman"/>
          <w:sz w:val="24"/>
          <w:szCs w:val="24"/>
        </w:rPr>
        <w:t xml:space="preserve"> участия пациента в клиническом исследовании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 цели или целях и продолжительности клинического исследования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 действиях пациента в случае непр</w:t>
      </w:r>
      <w:r>
        <w:rPr>
          <w:rFonts w:ascii="Times New Roman" w:hAnsi="Times New Roman"/>
          <w:sz w:val="24"/>
          <w:szCs w:val="24"/>
        </w:rPr>
        <w:t>едвиденных эффектов влияния лекарственного препарата для медицинского применения на состояние его здоровья;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 условиях обязательного страхования жизни, здоровья пациента;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 гарантиях конфиденциальности участия пациента в клиническом исследовании лек</w:t>
      </w:r>
      <w:r>
        <w:rPr>
          <w:rFonts w:ascii="Times New Roman" w:hAnsi="Times New Roman"/>
          <w:sz w:val="24"/>
          <w:szCs w:val="24"/>
        </w:rPr>
        <w:t>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Добровольное согласие пациента на участие в клиническом исследовании лекарственного препарата для медицинского применения подтверждается его подписью или подписью его законного представителя на информац</w:t>
      </w:r>
      <w:r>
        <w:rPr>
          <w:rFonts w:ascii="Times New Roman" w:hAnsi="Times New Roman"/>
          <w:sz w:val="24"/>
          <w:szCs w:val="24"/>
        </w:rPr>
        <w:t>ионном листке пациента.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Пациент или его законный представитель имеет право отказаться от участия в клиническом исследовании лекарственного препарата для медицинского применения на любой стадии проведения такого исследования.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Проведение клинического и</w:t>
      </w:r>
      <w:r>
        <w:rPr>
          <w:rFonts w:ascii="Times New Roman" w:hAnsi="Times New Roman"/>
          <w:sz w:val="24"/>
          <w:szCs w:val="24"/>
        </w:rPr>
        <w:t>сследования лекарственного препарата для медицинского применения с участием в качестве пациентов детей допускается только с согласия в письменной форме их родителей, усыновителей. Дети могут рассматриваться в качестве потенциальных пациентов такого исследо</w:t>
      </w:r>
      <w:r>
        <w:rPr>
          <w:rFonts w:ascii="Times New Roman" w:hAnsi="Times New Roman"/>
          <w:sz w:val="24"/>
          <w:szCs w:val="24"/>
        </w:rPr>
        <w:t xml:space="preserve">вания, только если его проведение необходимо для укрепления здоровья детей или профилактики инфекционных заболеваний в детском возрасте либо если целью такого исследования является получение данных о наилучшей </w:t>
      </w:r>
      <w:r>
        <w:rPr>
          <w:rFonts w:ascii="Times New Roman" w:hAnsi="Times New Roman"/>
          <w:sz w:val="24"/>
          <w:szCs w:val="24"/>
        </w:rPr>
        <w:lastRenderedPageBreak/>
        <w:t>дозировке лекарственного препарата для лечения</w:t>
      </w:r>
      <w:r>
        <w:rPr>
          <w:rFonts w:ascii="Times New Roman" w:hAnsi="Times New Roman"/>
          <w:sz w:val="24"/>
          <w:szCs w:val="24"/>
        </w:rPr>
        <w:t xml:space="preserve"> детей. В этих случаях такому исследованию должно предшествовать клиническое исследование лекарственного препарата для медицинского применения на совершеннолетних гражданах, за исключением случаев, если исследуемый лекарственный препарат для медицинского п</w:t>
      </w:r>
      <w:r>
        <w:rPr>
          <w:rFonts w:ascii="Times New Roman" w:hAnsi="Times New Roman"/>
          <w:sz w:val="24"/>
          <w:szCs w:val="24"/>
        </w:rPr>
        <w:t xml:space="preserve">рименения предназначен исключительно для использования несовершеннолетними гражданами. (в ред. Федерального закона </w:t>
      </w:r>
      <w:hyperlink r:id="rId952" w:history="1">
        <w:r>
          <w:rPr>
            <w:rFonts w:ascii="Times New Roman" w:hAnsi="Times New Roman"/>
            <w:sz w:val="24"/>
            <w:szCs w:val="24"/>
            <w:u w:val="single"/>
          </w:rPr>
          <w:t>от 22.10.2014 N 313-ФЗ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Запрещается проведение клиничес</w:t>
      </w:r>
      <w:r>
        <w:rPr>
          <w:rFonts w:ascii="Times New Roman" w:hAnsi="Times New Roman"/>
          <w:sz w:val="24"/>
          <w:szCs w:val="24"/>
        </w:rPr>
        <w:t>кого исследования лекарственного препарата для медицинского применения с участием в качестве пациентов: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детей-сирот и детей, оставшихся без попечения родителей;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женщин в период беременности, женщин в период грудного вскармливания, за исключением случ</w:t>
      </w:r>
      <w:r>
        <w:rPr>
          <w:rFonts w:ascii="Times New Roman" w:hAnsi="Times New Roman"/>
          <w:sz w:val="24"/>
          <w:szCs w:val="24"/>
        </w:rPr>
        <w:t>аев, если проводится клиническое исследование лекарственного препарата, предназначенного для указанных женщин, при условии необходимости получения информации только во время проведения соответствующих клинических исследований и принятия всех необходимых ме</w:t>
      </w:r>
      <w:r>
        <w:rPr>
          <w:rFonts w:ascii="Times New Roman" w:hAnsi="Times New Roman"/>
          <w:sz w:val="24"/>
          <w:szCs w:val="24"/>
        </w:rPr>
        <w:t>р по исключению риска нанесения вреда женщине в период беременности, женщине в период грудного вскармливания, плоду или ребенку;</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военнослужащих, за исключением случаев проведения клинического исследования лекарственного препарата, специально разработанн</w:t>
      </w:r>
      <w:r>
        <w:rPr>
          <w:rFonts w:ascii="Times New Roman" w:hAnsi="Times New Roman"/>
          <w:sz w:val="24"/>
          <w:szCs w:val="24"/>
        </w:rPr>
        <w:t>ого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 Клиническое исследование такого лек</w:t>
      </w:r>
      <w:r>
        <w:rPr>
          <w:rFonts w:ascii="Times New Roman" w:hAnsi="Times New Roman"/>
          <w:sz w:val="24"/>
          <w:szCs w:val="24"/>
        </w:rPr>
        <w:t>арственного препарата может проводиться с участием в качестве пациентов военнослужащих, за исключением военнослужащих, проходящих военную службу по призыву, с соблюдением требований, установленных настоящим Федеральным законом в отношении гражданских лиц;</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сотрудников правоохранительных органов;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 отбывающих наказание в местах лишения свободы, а также лиц, находящихся под стражей в следственных изоляторах.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Допускается проведение клинического исследования лекарственного препарата для медицинского </w:t>
      </w:r>
      <w:r>
        <w:rPr>
          <w:rFonts w:ascii="Times New Roman" w:hAnsi="Times New Roman"/>
          <w:sz w:val="24"/>
          <w:szCs w:val="24"/>
        </w:rPr>
        <w:t>применения, предназначенного для лечения психических заболеваний, с участием в качестве пациентов лиц с психическими заболеваниями, признанных недееспособными в порядке, установленном законодательством Российской Федерации. Клиническое исследование лекарст</w:t>
      </w:r>
      <w:r>
        <w:rPr>
          <w:rFonts w:ascii="Times New Roman" w:hAnsi="Times New Roman"/>
          <w:sz w:val="24"/>
          <w:szCs w:val="24"/>
        </w:rPr>
        <w:t>венного препарата в этом случае проводится при наличии согласия в письменной форме законных представителей указанных лиц.</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 Обязательное страхование жизни, здоровья пациента, участвующего в клиническом исследовании лекарственного препарата для ме</w:t>
      </w:r>
      <w:r>
        <w:rPr>
          <w:rFonts w:ascii="Times New Roman" w:hAnsi="Times New Roman"/>
          <w:b/>
          <w:bCs/>
          <w:sz w:val="32"/>
          <w:szCs w:val="32"/>
        </w:rPr>
        <w:t xml:space="preserve">дицинского применения (в ред. Федерального закона </w:t>
      </w:r>
      <w:hyperlink r:id="rId953" w:history="1">
        <w:r>
          <w:rPr>
            <w:rFonts w:ascii="Times New Roman" w:hAnsi="Times New Roman"/>
            <w:b/>
            <w:bCs/>
            <w:sz w:val="32"/>
            <w:szCs w:val="32"/>
            <w:u w:val="single"/>
          </w:rPr>
          <w:t>от 29.11.2010 N 313-ФЗ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получившая разрешение на организацию проведения клинического исследования лекарств</w:t>
      </w:r>
      <w:r>
        <w:rPr>
          <w:rFonts w:ascii="Times New Roman" w:hAnsi="Times New Roman"/>
          <w:sz w:val="24"/>
          <w:szCs w:val="24"/>
        </w:rPr>
        <w:t>енного препарата для медицинского применения, обязана в качестве страхователя страховать риск причинения вреда жизни, здоровью пациента в результате проведения клинического исследования лекарственного препарата для медицинского применения за свой счет путе</w:t>
      </w:r>
      <w:r>
        <w:rPr>
          <w:rFonts w:ascii="Times New Roman" w:hAnsi="Times New Roman"/>
          <w:sz w:val="24"/>
          <w:szCs w:val="24"/>
        </w:rPr>
        <w:t>м заключения договора обязательного страхования.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 Объектом обязательного страхования является имущественный интерес пациента, связанный с причинением вреда его жизни или здоровью в результате проведения клинического исследования лекарственного препарата </w:t>
      </w:r>
      <w:r>
        <w:rPr>
          <w:rFonts w:ascii="Times New Roman" w:hAnsi="Times New Roman"/>
          <w:sz w:val="24"/>
          <w:szCs w:val="24"/>
        </w:rPr>
        <w:t>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Страховым случаем по договору обязательного страхования является смерть пациента или ухудшение его здоровья, в том числе влекущее за собой установление инвалидности, при наличии причинно-следственной связи между наступлением</w:t>
      </w:r>
      <w:r>
        <w:rPr>
          <w:rFonts w:ascii="Times New Roman" w:hAnsi="Times New Roman"/>
          <w:sz w:val="24"/>
          <w:szCs w:val="24"/>
        </w:rPr>
        <w:t xml:space="preserve"> этого события и участием пациента в клиническом исследовании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Требования о возмещении вреда, причиненного жизни или здоровью пациента, предъявляются в течение сроков исковой давности, установленных гражданским законодательством</w:t>
      </w:r>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Размер страховой выплаты по договору обязательного страхования составляет: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смерти пациента два миллиона рублей на каждого пациента, участвовавшего в клиническом исследовании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ухудшении здоровья пациента: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w:t>
      </w:r>
      <w:r>
        <w:rPr>
          <w:rFonts w:ascii="Times New Roman" w:hAnsi="Times New Roman"/>
          <w:sz w:val="24"/>
          <w:szCs w:val="24"/>
        </w:rPr>
        <w:t xml:space="preserve">повлекшем за собой установление инвалидности </w:t>
      </w:r>
      <w:r>
        <w:rPr>
          <w:rFonts w:ascii="Times New Roman" w:hAnsi="Times New Roman"/>
          <w:sz w:val="24"/>
          <w:szCs w:val="24"/>
        </w:rPr>
        <w:t>I</w:t>
      </w:r>
      <w:r>
        <w:rPr>
          <w:rFonts w:ascii="Times New Roman" w:hAnsi="Times New Roman"/>
          <w:sz w:val="24"/>
          <w:szCs w:val="24"/>
        </w:rPr>
        <w:t xml:space="preserve"> группы, один миллион пятьсот тысяч рублей на каждого пациента, участвовавшего в клиническом исследовании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повлекшем за собой установление инвалидности </w:t>
      </w:r>
      <w:r>
        <w:rPr>
          <w:rFonts w:ascii="Times New Roman" w:hAnsi="Times New Roman"/>
          <w:sz w:val="24"/>
          <w:szCs w:val="24"/>
        </w:rPr>
        <w:t>II</w:t>
      </w:r>
      <w:r>
        <w:rPr>
          <w:rFonts w:ascii="Times New Roman" w:hAnsi="Times New Roman"/>
          <w:sz w:val="24"/>
          <w:szCs w:val="24"/>
        </w:rPr>
        <w:t xml:space="preserve"> группы, один миллион рублей</w:t>
      </w:r>
      <w:r>
        <w:rPr>
          <w:rFonts w:ascii="Times New Roman" w:hAnsi="Times New Roman"/>
          <w:sz w:val="24"/>
          <w:szCs w:val="24"/>
        </w:rPr>
        <w:t xml:space="preserve"> на каждого пациента, участвовавшего в клиническом исследовании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повлекшем за собой установление инвалидности </w:t>
      </w:r>
      <w:r>
        <w:rPr>
          <w:rFonts w:ascii="Times New Roman" w:hAnsi="Times New Roman"/>
          <w:sz w:val="24"/>
          <w:szCs w:val="24"/>
        </w:rPr>
        <w:t>III</w:t>
      </w:r>
      <w:r>
        <w:rPr>
          <w:rFonts w:ascii="Times New Roman" w:hAnsi="Times New Roman"/>
          <w:sz w:val="24"/>
          <w:szCs w:val="24"/>
        </w:rPr>
        <w:t xml:space="preserve"> группы, пятьсот тысяч рублей на каждого пациента, участвовавшего в клиническом исследовании лекарственного препара</w:t>
      </w:r>
      <w:r>
        <w:rPr>
          <w:rFonts w:ascii="Times New Roman" w:hAnsi="Times New Roman"/>
          <w:sz w:val="24"/>
          <w:szCs w:val="24"/>
        </w:rPr>
        <w:t>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не повлекшем за собой установления инвалидности, не более чем триста тысяч рублей на каждого пациента, участвовавшего в клиническом исследовании лекарственного препарата, исходя из нормативов, отражающих характер и степень повреждения здоровья, а та</w:t>
      </w:r>
      <w:r>
        <w:rPr>
          <w:rFonts w:ascii="Times New Roman" w:hAnsi="Times New Roman"/>
          <w:sz w:val="24"/>
          <w:szCs w:val="24"/>
        </w:rPr>
        <w:t xml:space="preserve">кже фактически понесенных пациентом расходов, вызванных повреждением здоровья, на медицинскую помощь, приобретение лекарственных препаратов. (в ред. Федерального закона </w:t>
      </w:r>
      <w:hyperlink r:id="rId954" w:history="1">
        <w:r>
          <w:rPr>
            <w:rFonts w:ascii="Times New Roman" w:hAnsi="Times New Roman"/>
            <w:sz w:val="24"/>
            <w:szCs w:val="24"/>
            <w:u w:val="single"/>
          </w:rPr>
          <w:t>от 22</w:t>
        </w:r>
        <w:r>
          <w:rPr>
            <w:rFonts w:ascii="Times New Roman" w:hAnsi="Times New Roman"/>
            <w:sz w:val="24"/>
            <w:szCs w:val="24"/>
            <w:u w:val="single"/>
          </w:rPr>
          <w:t>.12.2014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Часть утратила силу. (в ред. Федерального закона </w:t>
      </w:r>
      <w:hyperlink r:id="rId95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Срок договора обязательного </w:t>
      </w:r>
      <w:r>
        <w:rPr>
          <w:rFonts w:ascii="Times New Roman" w:hAnsi="Times New Roman"/>
          <w:sz w:val="24"/>
          <w:szCs w:val="24"/>
        </w:rPr>
        <w:t>страхования не может быть менее, чем срок проведения клинического исследования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Условия договора обязательного страхования, в том числе страховые тарифы по обязательному страхованию, перечень необходимых документов для осуществл</w:t>
      </w:r>
      <w:r>
        <w:rPr>
          <w:rFonts w:ascii="Times New Roman" w:hAnsi="Times New Roman"/>
          <w:sz w:val="24"/>
          <w:szCs w:val="24"/>
        </w:rPr>
        <w:t>ения страховой выплаты, порядок установления страхователем индивидуального идентификационного кода пациента, порядок информирования страхователем страховщика о привлеченных к клиническому исследованию лекарственного препарата для медицинского применения па</w:t>
      </w:r>
      <w:r>
        <w:rPr>
          <w:rFonts w:ascii="Times New Roman" w:hAnsi="Times New Roman"/>
          <w:sz w:val="24"/>
          <w:szCs w:val="24"/>
        </w:rPr>
        <w:t>циентах, порядок уплаты страховой премии, порядок реализации определенных настоящим Федеральным законом и другими федеральными законами прав и обязанностей сторон по договору обязательного страхования, а также нормативы, отражающие характер и степень повре</w:t>
      </w:r>
      <w:r>
        <w:rPr>
          <w:rFonts w:ascii="Times New Roman" w:hAnsi="Times New Roman"/>
          <w:sz w:val="24"/>
          <w:szCs w:val="24"/>
        </w:rPr>
        <w:t xml:space="preserve">ждения здоровья, устанавливаются типовыми правилами обязательного страхования. (в ред. Федерального закона </w:t>
      </w:r>
      <w:hyperlink r:id="rId95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В случае причине</w:t>
      </w:r>
      <w:r>
        <w:rPr>
          <w:rFonts w:ascii="Times New Roman" w:hAnsi="Times New Roman"/>
          <w:sz w:val="24"/>
          <w:szCs w:val="24"/>
        </w:rPr>
        <w:t>ния вреда жизни пациента, участвовавшего в клиническом исследовании лекарственного препарата, выгодоприобретателями по договору обязательного страхования являются граждане, имеющие право на возмещение вреда в случае смерти кормильца в соответствии с гражда</w:t>
      </w:r>
      <w:r>
        <w:rPr>
          <w:rFonts w:ascii="Times New Roman" w:hAnsi="Times New Roman"/>
          <w:sz w:val="24"/>
          <w:szCs w:val="24"/>
        </w:rPr>
        <w:t>нским законодательством, при отсутствии таких граждан - родители, супруг, дети умершего пациента, участвовавшего в клиническом исследовании лекарственного препарата, в случае смерти пациента, участвовавшего в клиническом исследовании лекарственного препара</w:t>
      </w:r>
      <w:r>
        <w:rPr>
          <w:rFonts w:ascii="Times New Roman" w:hAnsi="Times New Roman"/>
          <w:sz w:val="24"/>
          <w:szCs w:val="24"/>
        </w:rPr>
        <w:t>та и не имевшего самостоятельного дохода, - граждане, на иждивении которых он находился, в отношении возмещения расходов на погребение пациента, участвовавшего в клиническом исследовании лекарственного препарата, - лицо, понесшее такие расходы.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Страхов</w:t>
      </w:r>
      <w:r>
        <w:rPr>
          <w:rFonts w:ascii="Times New Roman" w:hAnsi="Times New Roman"/>
          <w:sz w:val="24"/>
          <w:szCs w:val="24"/>
        </w:rPr>
        <w:t>ая выплата в счет возмещения вреда, причиненного жизни пациента, участвовавшего в клиническом исследовании лекарственного препарата, распределяется между выгодоприобретателями пропорционально их количеству в равных долях.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При наступлении страхового слу</w:t>
      </w:r>
      <w:r>
        <w:rPr>
          <w:rFonts w:ascii="Times New Roman" w:hAnsi="Times New Roman"/>
          <w:sz w:val="24"/>
          <w:szCs w:val="24"/>
        </w:rPr>
        <w:t>чая пациент, участвовавший в клиническом исследовании лекарственного препарата, выгодоприобретатель вправе предъявить непосредственно страховщику требование о возмещении причиненного вреда. Страховая выплата осуществляется страховщиком в течение тридцати д</w:t>
      </w:r>
      <w:r>
        <w:rPr>
          <w:rFonts w:ascii="Times New Roman" w:hAnsi="Times New Roman"/>
          <w:sz w:val="24"/>
          <w:szCs w:val="24"/>
        </w:rPr>
        <w:t>ней со дня представления необходимых документов. Пациент, участвовавший в клиническом исследовании лекарственного препарата, или выгодоприобретатель обязан сообщить страховщику для осуществления страховой выплаты индивидуальный идентификационный код пациен</w:t>
      </w:r>
      <w:r>
        <w:rPr>
          <w:rFonts w:ascii="Times New Roman" w:hAnsi="Times New Roman"/>
          <w:sz w:val="24"/>
          <w:szCs w:val="24"/>
        </w:rPr>
        <w:t>та, установленный страхователем в соответствии с типовыми правилами обязательного страхования.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До полного определения размера подлежащего возмещению вреда страховщик по заявлению пациента, участвовавшего в клиническом исследовании лекарственного препар</w:t>
      </w:r>
      <w:r>
        <w:rPr>
          <w:rFonts w:ascii="Times New Roman" w:hAnsi="Times New Roman"/>
          <w:sz w:val="24"/>
          <w:szCs w:val="24"/>
        </w:rPr>
        <w:t>ата, или заявлению выгодоприобретателя вправе осуществить часть страховой выплаты, соответствующую фактически определенной части причиненного вреда.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Страховая выплата в соответствии с договором обязательного страхования осуществляется независимо от вып</w:t>
      </w:r>
      <w:r>
        <w:rPr>
          <w:rFonts w:ascii="Times New Roman" w:hAnsi="Times New Roman"/>
          <w:sz w:val="24"/>
          <w:szCs w:val="24"/>
        </w:rPr>
        <w:t>лат, причитающихся по другим видам страхования.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Не допускается участие пациента в проведении клинического исследования лекарственного препарата при отсутствии договора обязательного страхования.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Контроль за исполнением организацией, получившей разр</w:t>
      </w:r>
      <w:r>
        <w:rPr>
          <w:rFonts w:ascii="Times New Roman" w:hAnsi="Times New Roman"/>
          <w:sz w:val="24"/>
          <w:szCs w:val="24"/>
        </w:rPr>
        <w:t xml:space="preserve">ешение на организацию проведения клинического исследования лекарственного препарата для медицинского применения, установленной настоящей статьей обязанности по обязательному страхованию жизни, здоровья пациента, участвующего (участвовавшего) в клиническом </w:t>
      </w:r>
      <w:r>
        <w:rPr>
          <w:rFonts w:ascii="Times New Roman" w:hAnsi="Times New Roman"/>
          <w:sz w:val="24"/>
          <w:szCs w:val="24"/>
        </w:rPr>
        <w:t>исследовании лекарственного препарата, осуществляется уполномоченным федеральным органом исполнительной власти, выдавшим разрешение на проведение клинических исследований лекарственных препаратов для медицинского применения.</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8. ПРОИЗВОДСТВО И МАРКИР</w:t>
      </w:r>
      <w:r>
        <w:rPr>
          <w:rFonts w:ascii="Times New Roman" w:hAnsi="Times New Roman"/>
          <w:b/>
          <w:bCs/>
          <w:sz w:val="32"/>
          <w:szCs w:val="32"/>
        </w:rPr>
        <w:t>ОВКА ЛЕКАРСТВЕННЫХ СРЕДСТВ</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45. Производство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Производство лекарственных средств должно соответствовать требованиям правил </w:t>
      </w:r>
      <w:r>
        <w:rPr>
          <w:rFonts w:ascii="Times New Roman" w:hAnsi="Times New Roman"/>
          <w:sz w:val="24"/>
          <w:szCs w:val="24"/>
        </w:rPr>
        <w:lastRenderedPageBreak/>
        <w:t>надлежащей производственной практики, утвержденным уполномоченным федеральным органом исполнительной в</w:t>
      </w:r>
      <w:r>
        <w:rPr>
          <w:rFonts w:ascii="Times New Roman" w:hAnsi="Times New Roman"/>
          <w:sz w:val="24"/>
          <w:szCs w:val="24"/>
        </w:rPr>
        <w:t>ласти. Особенности перехода производства отдельных лекарственных средств к их производству в соответствии с требованиями правил надлежащей производственной практики устанавливаются Правительством Российской Федерации. Выдача заключений о соответствии произ</w:t>
      </w:r>
      <w:r>
        <w:rPr>
          <w:rFonts w:ascii="Times New Roman" w:hAnsi="Times New Roman"/>
          <w:sz w:val="24"/>
          <w:szCs w:val="24"/>
        </w:rPr>
        <w:t>водителя лекарственных средств требованиям правил надлежащей производственной практики осуществляется по результатам инспектирования производителей лекарственных средств в порядке, установленном Правительством Российской Федерации. Размер платы за выдачу з</w:t>
      </w:r>
      <w:r>
        <w:rPr>
          <w:rFonts w:ascii="Times New Roman" w:hAnsi="Times New Roman"/>
          <w:sz w:val="24"/>
          <w:szCs w:val="24"/>
        </w:rPr>
        <w:t xml:space="preserve">аключения о соответствии производителя лекарственных средств требованиям правил надлежащей производственной практики устанавливается Правительством Российской Федерации. Порядок организации и проведения инспектирования производителей лекарственных средств </w:t>
      </w:r>
      <w:r>
        <w:rPr>
          <w:rFonts w:ascii="Times New Roman" w:hAnsi="Times New Roman"/>
          <w:sz w:val="24"/>
          <w:szCs w:val="24"/>
        </w:rPr>
        <w:t xml:space="preserve">на соответствие требованиям правил надлежащей производственной практики устанавливается Правительством Российской Федерации. (в ред. Федеральных законов </w:t>
      </w:r>
      <w:hyperlink r:id="rId957"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958"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959"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Производство</w:t>
      </w:r>
      <w:r>
        <w:rPr>
          <w:rFonts w:ascii="Times New Roman" w:hAnsi="Times New Roman"/>
          <w:sz w:val="24"/>
          <w:szCs w:val="24"/>
        </w:rPr>
        <w:t xml:space="preserve"> лекарственных средств в Российской Федерации осуществляется производителями лекарственных средств, имеющими лицензию на производство лекарственных средств. Подтверждение соответствия лицензиата правилам надлежащей производственной практики осуществляется </w:t>
      </w:r>
      <w:r>
        <w:rPr>
          <w:rFonts w:ascii="Times New Roman" w:hAnsi="Times New Roman"/>
          <w:sz w:val="24"/>
          <w:szCs w:val="24"/>
        </w:rPr>
        <w:t xml:space="preserve">в рамках лицензионного контроля в соответствии с законодательством Российской Федерации с учетом особенностей, указанных в части 1 настоящей статьи. (в ред. Федеральных законов </w:t>
      </w:r>
      <w:hyperlink r:id="rId960"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96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Для целей лицензирования производства лекарственных средств для медицинского применения и инс</w:t>
      </w:r>
      <w:r>
        <w:rPr>
          <w:rFonts w:ascii="Times New Roman" w:hAnsi="Times New Roman"/>
          <w:sz w:val="24"/>
          <w:szCs w:val="24"/>
        </w:rPr>
        <w:t>пектирования субъектов обращения лекарственных средств на соответствие требованиям правил надлежащей производственной практики федеральный орган исполнительной власти, осуществляющий государственную регистрацию лекарственных препаратов для медицинского при</w:t>
      </w:r>
      <w:r>
        <w:rPr>
          <w:rFonts w:ascii="Times New Roman" w:hAnsi="Times New Roman"/>
          <w:sz w:val="24"/>
          <w:szCs w:val="24"/>
        </w:rPr>
        <w:t>менения, предоставляет федеральному органу исполнительной власти, осуществляющему федеральный государственный лицензионный контроль деятельности по производству лекарственных средств для медицинского применения, по его запросу в рамках межведомственного ин</w:t>
      </w:r>
      <w:r>
        <w:rPr>
          <w:rFonts w:ascii="Times New Roman" w:hAnsi="Times New Roman"/>
          <w:sz w:val="24"/>
          <w:szCs w:val="24"/>
        </w:rPr>
        <w:t>формационного взаимодействия в порядке, установленном федеральным органом исполнительной власти, осуществляющим лицензирование производства лекарственных средств для медицинского применения, и федеральным органом исполнительной власти, осуществляющим госуд</w:t>
      </w:r>
      <w:r>
        <w:rPr>
          <w:rFonts w:ascii="Times New Roman" w:hAnsi="Times New Roman"/>
          <w:sz w:val="24"/>
          <w:szCs w:val="24"/>
        </w:rPr>
        <w:t xml:space="preserve">арственную регистрацию лекарственных препаратов для медицинского применения, следующие сведения о лекарственных средствах (в том числе в случае, если такие сведения составляют коммерческую тайну): (в ред. Федерального закона </w:t>
      </w:r>
      <w:hyperlink r:id="rId96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отношении фармацевтической субстанции или фармацевтических субстанций, входящих в состав лекарственного препарата (за исключением фармацевтических субстанций, включенных в госу</w:t>
      </w:r>
      <w:r>
        <w:rPr>
          <w:rFonts w:ascii="Times New Roman" w:hAnsi="Times New Roman"/>
          <w:sz w:val="24"/>
          <w:szCs w:val="24"/>
        </w:rPr>
        <w:t xml:space="preserve">дарственный реестр лекарственных средств в соответствии со статьей 34 настоящего Федерального закона): (в ред. Федерального закона </w:t>
      </w:r>
      <w:hyperlink r:id="rId96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фар</w:t>
      </w:r>
      <w:r>
        <w:rPr>
          <w:rFonts w:ascii="Times New Roman" w:hAnsi="Times New Roman"/>
          <w:sz w:val="24"/>
          <w:szCs w:val="24"/>
        </w:rPr>
        <w:t xml:space="preserve">мацевтической субстанции, ее структура, общие свойства; (в ред. Федерального закона </w:t>
      </w:r>
      <w:hyperlink r:id="rId96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наименование и адрес производителя; (в ред. Федерального закона</w:t>
      </w:r>
      <w:r>
        <w:rPr>
          <w:rFonts w:ascii="Times New Roman" w:hAnsi="Times New Roman"/>
          <w:sz w:val="24"/>
          <w:szCs w:val="24"/>
        </w:rPr>
        <w:t xml:space="preserve"> </w:t>
      </w:r>
      <w:hyperlink r:id="rId96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технология производства с описанием стадий производства и методов контроля на всех стадиях производства; (в ред. Федерального закона </w:t>
      </w:r>
      <w:hyperlink r:id="rId96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описание разработки процесса производства; (в ред. Федерального закона </w:t>
      </w:r>
      <w:hyperlink r:id="rId967" w:history="1">
        <w:r>
          <w:rPr>
            <w:rFonts w:ascii="Times New Roman" w:hAnsi="Times New Roman"/>
            <w:sz w:val="24"/>
            <w:szCs w:val="24"/>
            <w:u w:val="single"/>
          </w:rPr>
          <w:t>от 30.01</w:t>
        </w:r>
        <w:r>
          <w:rPr>
            <w:rFonts w:ascii="Times New Roman" w:hAnsi="Times New Roman"/>
            <w:sz w:val="24"/>
            <w:szCs w:val="24"/>
            <w:u w:val="single"/>
          </w:rPr>
          <w:t xml:space="preserve">.2024 N </w:t>
        </w:r>
        <w:r>
          <w:rPr>
            <w:rFonts w:ascii="Times New Roman" w:hAnsi="Times New Roman"/>
            <w:sz w:val="24"/>
            <w:szCs w:val="24"/>
            <w:u w:val="single"/>
          </w:rPr>
          <w:lastRenderedPageBreak/>
          <w:t>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описание контроля критических стадий производства и промежуточной продукции; (в ред. Федерального закона </w:t>
      </w:r>
      <w:hyperlink r:id="rId96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документальное подтвер</w:t>
      </w:r>
      <w:r>
        <w:rPr>
          <w:rFonts w:ascii="Times New Roman" w:hAnsi="Times New Roman"/>
          <w:sz w:val="24"/>
          <w:szCs w:val="24"/>
        </w:rPr>
        <w:t xml:space="preserve">ждение (валидация) процессов и (или) их оценка; (в ред. Федерального закона </w:t>
      </w:r>
      <w:hyperlink r:id="rId96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свойства и структура действующих веществ; (в ред. Федерального закона </w:t>
      </w:r>
      <w:hyperlink r:id="rId97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 характеристика примесей; (в ред. Федерального закона </w:t>
      </w:r>
      <w:hyperlink r:id="rId971" w:history="1">
        <w:r>
          <w:rPr>
            <w:rFonts w:ascii="Times New Roman" w:hAnsi="Times New Roman"/>
            <w:sz w:val="24"/>
            <w:szCs w:val="24"/>
            <w:u w:val="single"/>
          </w:rPr>
          <w:t xml:space="preserve">от 30.01.2024 </w:t>
        </w:r>
        <w:r>
          <w:rPr>
            <w:rFonts w:ascii="Times New Roman" w:hAnsi="Times New Roman"/>
            <w:sz w:val="24"/>
            <w:szCs w:val="24"/>
            <w:u w:val="single"/>
          </w:rPr>
          <w:t>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спецификация на фармацевтическую субстанцию и ее обоснование; (в ред. Федерального закона </w:t>
      </w:r>
      <w:hyperlink r:id="rId97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аналитические методики, используемые при ос</w:t>
      </w:r>
      <w:r>
        <w:rPr>
          <w:rFonts w:ascii="Times New Roman" w:hAnsi="Times New Roman"/>
          <w:sz w:val="24"/>
          <w:szCs w:val="24"/>
        </w:rPr>
        <w:t xml:space="preserve">уществлении контроля качества фармацевтической субстанции; (в ред. Федерального закона </w:t>
      </w:r>
      <w:hyperlink r:id="rId97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документальное подтверждение (валидация) аналитических метод</w:t>
      </w:r>
      <w:r>
        <w:rPr>
          <w:rFonts w:ascii="Times New Roman" w:hAnsi="Times New Roman"/>
          <w:sz w:val="24"/>
          <w:szCs w:val="24"/>
        </w:rPr>
        <w:t xml:space="preserve">ик, используемых при осуществлении контроля качества фармацевтической субстанции; (в ред. Федерального закона </w:t>
      </w:r>
      <w:hyperlink r:id="rId97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результаты анализа серий фармацевтиче</w:t>
      </w:r>
      <w:r>
        <w:rPr>
          <w:rFonts w:ascii="Times New Roman" w:hAnsi="Times New Roman"/>
          <w:sz w:val="24"/>
          <w:szCs w:val="24"/>
        </w:rPr>
        <w:t xml:space="preserve">ской субстанции; (в ред. Федерального закона </w:t>
      </w:r>
      <w:hyperlink r:id="rId97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перечень стандартных образцов или веществ, используемых при осуществлении контроля качества; (в ред. Ф</w:t>
      </w:r>
      <w:r>
        <w:rPr>
          <w:rFonts w:ascii="Times New Roman" w:hAnsi="Times New Roman"/>
          <w:sz w:val="24"/>
          <w:szCs w:val="24"/>
        </w:rPr>
        <w:t xml:space="preserve">едерального закона </w:t>
      </w:r>
      <w:hyperlink r:id="rId97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описание характеристик и свойств упаковочных материалов и укупорочных средств; (в ред. Федерального закона </w:t>
      </w:r>
      <w:hyperlink r:id="rId97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 данные о стабильности фармацевтической субстанции; (в ред. Федерального закона </w:t>
      </w:r>
      <w:hyperlink r:id="rId978" w:history="1">
        <w:r>
          <w:rPr>
            <w:rFonts w:ascii="Times New Roman" w:hAnsi="Times New Roman"/>
            <w:sz w:val="24"/>
            <w:szCs w:val="24"/>
            <w:u w:val="single"/>
          </w:rPr>
          <w:t>от 30.01</w:t>
        </w:r>
        <w:r>
          <w:rPr>
            <w:rFonts w:ascii="Times New Roman" w:hAnsi="Times New Roman"/>
            <w:sz w:val="24"/>
            <w:szCs w:val="24"/>
            <w:u w:val="single"/>
          </w:rPr>
          <w:t>.2024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 срок годности; (в ред. Федерального закона </w:t>
      </w:r>
      <w:hyperlink r:id="rId97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отношении фармацевтических субстанций, входящих в состав лекарственного препарата </w:t>
      </w:r>
      <w:r>
        <w:rPr>
          <w:rFonts w:ascii="Times New Roman" w:hAnsi="Times New Roman"/>
          <w:sz w:val="24"/>
          <w:szCs w:val="24"/>
        </w:rPr>
        <w:t xml:space="preserve">и включенных в государственный реестр лекарственных средств в соответствии со статьей 34 настоящего Федерального закона: (в ред. Федерального закона </w:t>
      </w:r>
      <w:hyperlink r:id="rId98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 xml:space="preserve">) наименование фармацевтической субстанции, ее структура, общие свойства; (в ред. Федерального закона </w:t>
      </w:r>
      <w:hyperlink r:id="rId98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наименование и адрес производителя; (в ред. Ф</w:t>
      </w:r>
      <w:r>
        <w:rPr>
          <w:rFonts w:ascii="Times New Roman" w:hAnsi="Times New Roman"/>
          <w:sz w:val="24"/>
          <w:szCs w:val="24"/>
        </w:rPr>
        <w:t xml:space="preserve">едерального закона </w:t>
      </w:r>
      <w:hyperlink r:id="rId98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результаты анализа серий фармацевтической субстанции; (в ред. Федерального закона </w:t>
      </w:r>
      <w:hyperlink r:id="rId98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срок годности; (в ред. Федерального закона </w:t>
      </w:r>
      <w:hyperlink r:id="rId98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отношении лекарственного препарата для </w:t>
      </w:r>
      <w:r>
        <w:rPr>
          <w:rFonts w:ascii="Times New Roman" w:hAnsi="Times New Roman"/>
          <w:sz w:val="24"/>
          <w:szCs w:val="24"/>
        </w:rPr>
        <w:t xml:space="preserve">медицинского применения: (в ред. Федерального закона </w:t>
      </w:r>
      <w:hyperlink r:id="rId98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описание и состав лекарственного препарата для медицинского применения; (в ред. Федерального з</w:t>
      </w:r>
      <w:r>
        <w:rPr>
          <w:rFonts w:ascii="Times New Roman" w:hAnsi="Times New Roman"/>
          <w:sz w:val="24"/>
          <w:szCs w:val="24"/>
        </w:rPr>
        <w:t xml:space="preserve">акона </w:t>
      </w:r>
      <w:hyperlink r:id="rId98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описание фармацевтической разработки (обоснование выбора состава, первичной </w:t>
      </w:r>
      <w:r>
        <w:rPr>
          <w:rFonts w:ascii="Times New Roman" w:hAnsi="Times New Roman"/>
          <w:sz w:val="24"/>
          <w:szCs w:val="24"/>
        </w:rPr>
        <w:lastRenderedPageBreak/>
        <w:t xml:space="preserve">упаковки); (в ред. Федерального закона </w:t>
      </w:r>
      <w:hyperlink r:id="rId98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технология производства с описанием стадий производства и методов контроля на всех стадиях производства; (в ред. Федерального закона </w:t>
      </w:r>
      <w:hyperlink r:id="rId98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описание контроля критических стадий процесса производства и промежуточной продукции; (в ред. Федерального закона </w:t>
      </w:r>
      <w:hyperlink r:id="rId98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наименование и адрес места осуществления производства лекарственного препарата для медицинского применения (в случае наличия нескольких участников процесса производства указывается каждый из них); (в ред. Федерального за</w:t>
      </w:r>
      <w:r>
        <w:rPr>
          <w:rFonts w:ascii="Times New Roman" w:hAnsi="Times New Roman"/>
          <w:sz w:val="24"/>
          <w:szCs w:val="24"/>
        </w:rPr>
        <w:t xml:space="preserve">кона </w:t>
      </w:r>
      <w:hyperlink r:id="rId99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фармацевтическая совместимость; (в ред. Федерального закона </w:t>
      </w:r>
      <w:hyperlink r:id="rId991" w:history="1">
        <w:r>
          <w:rPr>
            <w:rFonts w:ascii="Times New Roman" w:hAnsi="Times New Roman"/>
            <w:sz w:val="24"/>
            <w:szCs w:val="24"/>
            <w:u w:val="single"/>
          </w:rPr>
          <w:t>о</w:t>
        </w:r>
        <w:r>
          <w:rPr>
            <w:rFonts w:ascii="Times New Roman" w:hAnsi="Times New Roman"/>
            <w:sz w:val="24"/>
            <w:szCs w:val="24"/>
            <w:u w:val="single"/>
          </w:rPr>
          <w:t>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микробиологические характеристики; (в ред. Федерального закона </w:t>
      </w:r>
      <w:hyperlink r:id="rId99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материальный баланс для производства серии готового проду</w:t>
      </w:r>
      <w:r>
        <w:rPr>
          <w:rFonts w:ascii="Times New Roman" w:hAnsi="Times New Roman"/>
          <w:sz w:val="24"/>
          <w:szCs w:val="24"/>
        </w:rPr>
        <w:t xml:space="preserve">кта; (в ред. Федерального закона </w:t>
      </w:r>
      <w:hyperlink r:id="rId99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описание характеристик и свойств упаковочных материалов и укупорочных средств; (в ред. Федерального закона </w:t>
      </w:r>
      <w:hyperlink r:id="rId99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документальное подтверждение (валидация) процессов производства и (или) их оценка; (в ред. Федерального закона </w:t>
      </w:r>
      <w:hyperlink r:id="rId99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 требования к качеству вспомогательных веществ; (в ред. Федерального закона </w:t>
      </w:r>
      <w:hyperlink r:id="rId99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аналит</w:t>
      </w:r>
      <w:r>
        <w:rPr>
          <w:rFonts w:ascii="Times New Roman" w:hAnsi="Times New Roman"/>
          <w:sz w:val="24"/>
          <w:szCs w:val="24"/>
        </w:rPr>
        <w:t xml:space="preserve">ические методики, используемые при осуществлении контроля качества вспомогательных веществ; (в ред. Федерального закона </w:t>
      </w:r>
      <w:hyperlink r:id="rId99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документальное подтверждени</w:t>
      </w:r>
      <w:r>
        <w:rPr>
          <w:rFonts w:ascii="Times New Roman" w:hAnsi="Times New Roman"/>
          <w:sz w:val="24"/>
          <w:szCs w:val="24"/>
        </w:rPr>
        <w:t xml:space="preserve">е (валидация) аналитических методик, используемых при осуществлении контроля качества вспомогательных веществ; (в ред. Федерального закона </w:t>
      </w:r>
      <w:hyperlink r:id="rId99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информац</w:t>
      </w:r>
      <w:r>
        <w:rPr>
          <w:rFonts w:ascii="Times New Roman" w:hAnsi="Times New Roman"/>
          <w:sz w:val="24"/>
          <w:szCs w:val="24"/>
        </w:rPr>
        <w:t xml:space="preserve">ия об использовании вспомогательных веществ человеческого и животного происхождения; (в ред. Федерального закона </w:t>
      </w:r>
      <w:hyperlink r:id="rId99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 информация об использовании новых </w:t>
      </w:r>
      <w:r>
        <w:rPr>
          <w:rFonts w:ascii="Times New Roman" w:hAnsi="Times New Roman"/>
          <w:sz w:val="24"/>
          <w:szCs w:val="24"/>
        </w:rPr>
        <w:t xml:space="preserve">вспомогательных веществ; (в ред. Федерального закона </w:t>
      </w:r>
      <w:hyperlink r:id="rId100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 требования к качеству лекарственного препарата для медицинского применения (сертификат, специф</w:t>
      </w:r>
      <w:r>
        <w:rPr>
          <w:rFonts w:ascii="Times New Roman" w:hAnsi="Times New Roman"/>
          <w:sz w:val="24"/>
          <w:szCs w:val="24"/>
        </w:rPr>
        <w:t xml:space="preserve">икация на лекарственный препарат и их обоснование); (в ред. Федерального закона </w:t>
      </w:r>
      <w:hyperlink r:id="rId100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аналитические методики, используемые при осуществлении контроля кач</w:t>
      </w:r>
      <w:r>
        <w:rPr>
          <w:rFonts w:ascii="Times New Roman" w:hAnsi="Times New Roman"/>
          <w:sz w:val="24"/>
          <w:szCs w:val="24"/>
        </w:rPr>
        <w:t xml:space="preserve">ества лекарственного препарата для медицинского применения; (в ред. Федерального закона </w:t>
      </w:r>
      <w:hyperlink r:id="rId100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 документальное подтверждение (валидация) аналитических мето</w:t>
      </w:r>
      <w:r>
        <w:rPr>
          <w:rFonts w:ascii="Times New Roman" w:hAnsi="Times New Roman"/>
          <w:sz w:val="24"/>
          <w:szCs w:val="24"/>
        </w:rPr>
        <w:t xml:space="preserve">дик, используемых при осуществлении контроля качества лекарственного препарата для медицинского применения; (в ред. Федерального закона </w:t>
      </w:r>
      <w:hyperlink r:id="rId100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 результаты </w:t>
      </w:r>
      <w:r>
        <w:rPr>
          <w:rFonts w:ascii="Times New Roman" w:hAnsi="Times New Roman"/>
          <w:sz w:val="24"/>
          <w:szCs w:val="24"/>
        </w:rPr>
        <w:t xml:space="preserve">анализов серий лекарственного препарата для медицинского применения; (в ред. Федерального закона </w:t>
      </w:r>
      <w:hyperlink r:id="rId100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 характеристика примесей; (в ред. Федерального зако</w:t>
      </w:r>
      <w:r>
        <w:rPr>
          <w:rFonts w:ascii="Times New Roman" w:hAnsi="Times New Roman"/>
          <w:sz w:val="24"/>
          <w:szCs w:val="24"/>
        </w:rPr>
        <w:t xml:space="preserve">на </w:t>
      </w:r>
      <w:hyperlink r:id="rId100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х) перечень стандартных образцов, используемых при осуществлении контроля качества лекарственного препарата для медицинского применения; (в ред. Фе</w:t>
      </w:r>
      <w:r>
        <w:rPr>
          <w:rFonts w:ascii="Times New Roman" w:hAnsi="Times New Roman"/>
          <w:sz w:val="24"/>
          <w:szCs w:val="24"/>
        </w:rPr>
        <w:t xml:space="preserve">дерального закона </w:t>
      </w:r>
      <w:hyperlink r:id="rId100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ц) данные о стабильности лекарственного препарата для медицинского применения. (в ред. Федерального закона </w:t>
      </w:r>
      <w:hyperlink r:id="rId100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Производство лекарственных средств осуществляется с соблюдением требований промышленного регламента, который утверждается руководителем производите</w:t>
      </w:r>
      <w:r>
        <w:rPr>
          <w:rFonts w:ascii="Times New Roman" w:hAnsi="Times New Roman"/>
          <w:sz w:val="24"/>
          <w:szCs w:val="24"/>
        </w:rPr>
        <w:t>ля лекарственных средств и включает в себя перечень используемых фармацевтических субстанций и вспомогательных веществ с указанием количества каждого из них, данные об используемом оборудовании, описание технологического процесса и методов контроля на всех</w:t>
      </w:r>
      <w:r>
        <w:rPr>
          <w:rFonts w:ascii="Times New Roman" w:hAnsi="Times New Roman"/>
          <w:sz w:val="24"/>
          <w:szCs w:val="24"/>
        </w:rPr>
        <w:t xml:space="preserve"> этапах производства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производстве лекарственных препаратов для медицинского применения используются фармацевтические субстанции, сведения о которых содержатся в государственном реестре лекарственных средств для медицинского пр</w:t>
      </w:r>
      <w:r>
        <w:rPr>
          <w:rFonts w:ascii="Times New Roman" w:hAnsi="Times New Roman"/>
          <w:sz w:val="24"/>
          <w:szCs w:val="24"/>
        </w:rPr>
        <w:t>именения и (или) едином реестре зарегистрированных лекарственных средств Евразийского экономического союза, за исключением фармацевтических субстанций, производимых для проведения клинических исследований и (или) для экспорта. При производстве лекарственны</w:t>
      </w:r>
      <w:r>
        <w:rPr>
          <w:rFonts w:ascii="Times New Roman" w:hAnsi="Times New Roman"/>
          <w:sz w:val="24"/>
          <w:szCs w:val="24"/>
        </w:rPr>
        <w:t>х средств для ветеринарного применения используются фармацевтические субстанции, сведения о которых содержатся в государственном реестре лекарственных средств для ветеринарного применения, и (или) государственном реестре лекарственных средств для медицинск</w:t>
      </w:r>
      <w:r>
        <w:rPr>
          <w:rFonts w:ascii="Times New Roman" w:hAnsi="Times New Roman"/>
          <w:sz w:val="24"/>
          <w:szCs w:val="24"/>
        </w:rPr>
        <w:t>ого применения, и (или) едином реестре зарегистрированных ветеринарных лекарственных препаратов Евразийского экономического союза, и (или) едином реестре зарегистрированных лекарственных средств Евразийского экономического союза, за исключением фармацевтич</w:t>
      </w:r>
      <w:r>
        <w:rPr>
          <w:rFonts w:ascii="Times New Roman" w:hAnsi="Times New Roman"/>
          <w:sz w:val="24"/>
          <w:szCs w:val="24"/>
        </w:rPr>
        <w:t>еских субстанций, производимых для проведения клинических исследований и (или) для экспорта. К процессу производства фармацевтической субстанции относятся любые стадии технологического процесса, позволяющие получить готовый продукт, соответствующий требова</w:t>
      </w:r>
      <w:r>
        <w:rPr>
          <w:rFonts w:ascii="Times New Roman" w:hAnsi="Times New Roman"/>
          <w:sz w:val="24"/>
          <w:szCs w:val="24"/>
        </w:rPr>
        <w:t>ниям фармакопейной статьи, в том числе ферментация, экстракция, очистка, выделение, перекристаллизация, высушивание, измельчение. В случае необходимости использования этилового спирта, в том числе фармацевтической субстанции спирта этилового (этанола), при</w:t>
      </w:r>
      <w:r>
        <w:rPr>
          <w:rFonts w:ascii="Times New Roman" w:hAnsi="Times New Roman"/>
          <w:sz w:val="24"/>
          <w:szCs w:val="24"/>
        </w:rPr>
        <w:t xml:space="preserve"> производстве лекарственных средств в качестве действующего и (или) вспомогательного вещества, а также в иных технологических целях должна быть использована только фармацевтическая субстанция спирта этилового (этанол). (в ред. Федеральных законов </w:t>
      </w:r>
      <w:hyperlink r:id="rId1008"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009"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1010"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1011" w:history="1">
        <w:r>
          <w:rPr>
            <w:rFonts w:ascii="Times New Roman" w:hAnsi="Times New Roman"/>
            <w:sz w:val="24"/>
            <w:szCs w:val="24"/>
            <w:u w:val="single"/>
          </w:rPr>
          <w:t>от 24.07.2023 N 341-ФЗ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Перечень лекарственных препаратов для медицинского применения, в от</w:t>
      </w:r>
      <w:r>
        <w:rPr>
          <w:rFonts w:ascii="Times New Roman" w:hAnsi="Times New Roman"/>
          <w:sz w:val="24"/>
          <w:szCs w:val="24"/>
        </w:rPr>
        <w:t>ношении которых устанавливаются требования к объему тары, упаковке и комплектности, перечень лекарственных препаратов для ветеринарного применения, в отношении которых устанавливаются требования к объему тары, а также требования к объему тары, упаковке и к</w:t>
      </w:r>
      <w:r>
        <w:rPr>
          <w:rFonts w:ascii="Times New Roman" w:hAnsi="Times New Roman"/>
          <w:sz w:val="24"/>
          <w:szCs w:val="24"/>
        </w:rPr>
        <w:t>омплектности лекарственных препаратов для медицинского применения, требования к объему тары лекарственных препаратов для ветеринарного применения определяются соответствующими уполномоченными федеральными органами исполнительной власти в порядке, установле</w:t>
      </w:r>
      <w:r>
        <w:rPr>
          <w:rFonts w:ascii="Times New Roman" w:hAnsi="Times New Roman"/>
          <w:sz w:val="24"/>
          <w:szCs w:val="24"/>
        </w:rPr>
        <w:t xml:space="preserve">нном Правительством Российской Федерации. (в ред. Федерального закона </w:t>
      </w:r>
      <w:hyperlink r:id="rId1012" w:history="1">
        <w:r>
          <w:rPr>
            <w:rFonts w:ascii="Times New Roman" w:hAnsi="Times New Roman"/>
            <w:sz w:val="24"/>
            <w:szCs w:val="24"/>
            <w:u w:val="single"/>
          </w:rPr>
          <w:t>от 14.12.2015 N 374-ФЗ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Организации, осуществляющие производство фармацевтической субстанции спирт</w:t>
      </w:r>
      <w:r>
        <w:rPr>
          <w:rFonts w:ascii="Times New Roman" w:hAnsi="Times New Roman"/>
          <w:sz w:val="24"/>
          <w:szCs w:val="24"/>
        </w:rPr>
        <w:t xml:space="preserve">а этилового (этанола) для производства спиртосодержащих лекарственных препаратов, обязаны осуществлять учет в порядке, установленном статьями </w:t>
      </w:r>
      <w:hyperlink r:id="rId1013" w:history="1">
        <w:r>
          <w:rPr>
            <w:rFonts w:ascii="Times New Roman" w:hAnsi="Times New Roman"/>
            <w:sz w:val="24"/>
            <w:szCs w:val="24"/>
            <w:u w:val="single"/>
          </w:rPr>
          <w:t>8</w:t>
        </w:r>
      </w:hyperlink>
      <w:r>
        <w:rPr>
          <w:rFonts w:ascii="Times New Roman" w:hAnsi="Times New Roman"/>
          <w:sz w:val="24"/>
          <w:szCs w:val="24"/>
        </w:rPr>
        <w:t xml:space="preserve"> и </w:t>
      </w:r>
      <w:hyperlink r:id="rId1014" w:history="1">
        <w:r>
          <w:rPr>
            <w:rFonts w:ascii="Times New Roman" w:hAnsi="Times New Roman"/>
            <w:sz w:val="24"/>
            <w:szCs w:val="24"/>
            <w:u w:val="single"/>
          </w:rPr>
          <w:t>14</w:t>
        </w:r>
      </w:hyperlink>
      <w:r>
        <w:rPr>
          <w:rFonts w:ascii="Times New Roman" w:hAnsi="Times New Roman"/>
          <w:sz w:val="24"/>
          <w:szCs w:val="24"/>
        </w:rPr>
        <w:t xml:space="preserve"> Федерального закона </w:t>
      </w:r>
      <w:r>
        <w:rPr>
          <w:rFonts w:ascii="Times New Roman" w:hAnsi="Times New Roman"/>
          <w:sz w:val="24"/>
          <w:szCs w:val="24"/>
        </w:rPr>
        <w:lastRenderedPageBreak/>
        <w:t xml:space="preserve">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и спиртосодержащей продукции и об ограничении потребления</w:t>
      </w:r>
      <w:r>
        <w:rPr>
          <w:rFonts w:ascii="Times New Roman" w:hAnsi="Times New Roman"/>
          <w:sz w:val="24"/>
          <w:szCs w:val="24"/>
        </w:rPr>
        <w:t xml:space="preserve"> (распития) алкогольной продукции". Производство фармацевтической субстанции спирта этилового (этанола) допускается только организацией, осуществляющей производство ректификованного этилового спирта из пищевого сырья на основании лицензии на производство э</w:t>
      </w:r>
      <w:r>
        <w:rPr>
          <w:rFonts w:ascii="Times New Roman" w:hAnsi="Times New Roman"/>
          <w:sz w:val="24"/>
          <w:szCs w:val="24"/>
        </w:rPr>
        <w:t xml:space="preserve">тилового спирта для производства фармацевтической субстанции спирта этилового (этанола) в соответствии с требованиями Федерального закона 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w:t>
      </w:r>
      <w:r>
        <w:rPr>
          <w:rFonts w:ascii="Times New Roman" w:hAnsi="Times New Roman"/>
          <w:sz w:val="24"/>
          <w:szCs w:val="24"/>
        </w:rPr>
        <w:t>и спиртосодержащей продукции и об ограничении потребления (распития) алкогольной продукции", методом разведения водой очищенной такого этилового спирта, произведенного данной организацией по месту осуществления производства фармацевтической субстанции спир</w:t>
      </w:r>
      <w:r>
        <w:rPr>
          <w:rFonts w:ascii="Times New Roman" w:hAnsi="Times New Roman"/>
          <w:sz w:val="24"/>
          <w:szCs w:val="24"/>
        </w:rPr>
        <w:t xml:space="preserve">та этилового (этанола). (в ред. Федеральных законов </w:t>
      </w:r>
      <w:hyperlink r:id="rId1015"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016" w:history="1">
        <w:r>
          <w:rPr>
            <w:rFonts w:ascii="Times New Roman" w:hAnsi="Times New Roman"/>
            <w:sz w:val="24"/>
            <w:szCs w:val="24"/>
            <w:u w:val="single"/>
          </w:rPr>
          <w:t xml:space="preserve">от 27.12.2019 N </w:t>
        </w:r>
        <w:r>
          <w:rPr>
            <w:rFonts w:ascii="Times New Roman" w:hAnsi="Times New Roman"/>
            <w:sz w:val="24"/>
            <w:szCs w:val="24"/>
            <w:u w:val="single"/>
          </w:rPr>
          <w:t>481-ФЗ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Индивидуальные предприниматели и юридические лица, осуществляющие закупку и использование фармацевтической субстанции спирта этилового (этанола), а также производство, изготовление и (или) оборот (за исключением розничной продажи) спиртосод</w:t>
      </w:r>
      <w:r>
        <w:rPr>
          <w:rFonts w:ascii="Times New Roman" w:hAnsi="Times New Roman"/>
          <w:sz w:val="24"/>
          <w:szCs w:val="24"/>
        </w:rPr>
        <w:t xml:space="preserve">ержащих лекарственных препаратов, обязаны осуществлять их учет и декларирование в порядке, установленном статьями </w:t>
      </w:r>
      <w:hyperlink r:id="rId1017" w:history="1">
        <w:r>
          <w:rPr>
            <w:rFonts w:ascii="Times New Roman" w:hAnsi="Times New Roman"/>
            <w:sz w:val="24"/>
            <w:szCs w:val="24"/>
            <w:u w:val="single"/>
          </w:rPr>
          <w:t>8</w:t>
        </w:r>
      </w:hyperlink>
      <w:r>
        <w:rPr>
          <w:rFonts w:ascii="Times New Roman" w:hAnsi="Times New Roman"/>
          <w:sz w:val="24"/>
          <w:szCs w:val="24"/>
        </w:rPr>
        <w:t xml:space="preserve"> и </w:t>
      </w:r>
      <w:hyperlink r:id="rId1018" w:history="1">
        <w:r>
          <w:rPr>
            <w:rFonts w:ascii="Times New Roman" w:hAnsi="Times New Roman"/>
            <w:sz w:val="24"/>
            <w:szCs w:val="24"/>
            <w:u w:val="single"/>
          </w:rPr>
          <w:t>14</w:t>
        </w:r>
      </w:hyperlink>
      <w:r>
        <w:rPr>
          <w:rFonts w:ascii="Times New Roman" w:hAnsi="Times New Roman"/>
          <w:sz w:val="24"/>
          <w:szCs w:val="24"/>
        </w:rPr>
        <w:t xml:space="preserve"> Федерального закона 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w:t>
      </w:r>
      <w:r>
        <w:rPr>
          <w:rFonts w:ascii="Times New Roman" w:hAnsi="Times New Roman"/>
          <w:sz w:val="24"/>
          <w:szCs w:val="24"/>
        </w:rPr>
        <w:t xml:space="preserve">укции". (в ред. Федерального закона </w:t>
      </w:r>
      <w:hyperlink r:id="rId101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При производстве лекарственных препаратов для ветеринарного применения допускается использование произведен</w:t>
      </w:r>
      <w:r>
        <w:rPr>
          <w:rFonts w:ascii="Times New Roman" w:hAnsi="Times New Roman"/>
          <w:sz w:val="24"/>
          <w:szCs w:val="24"/>
        </w:rPr>
        <w:t>ных для реализации фармацевтических субстанций, включенных в государственный реестр лекарственных средств уполномоченным федеральным органом исполнительной власти, осуществляющим ведение государственного реестра лекарственных средств для медицинского приме</w:t>
      </w:r>
      <w:r>
        <w:rPr>
          <w:rFonts w:ascii="Times New Roman" w:hAnsi="Times New Roman"/>
          <w:sz w:val="24"/>
          <w:szCs w:val="24"/>
        </w:rPr>
        <w:t xml:space="preserve">нения. (в ред. Федерального закона </w:t>
      </w:r>
      <w:hyperlink r:id="rId1020"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Запрещается производство:</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лекарственных средств, сведения о которых не содержатся в государственном реестре </w:t>
      </w:r>
      <w:r>
        <w:rPr>
          <w:rFonts w:ascii="Times New Roman" w:hAnsi="Times New Roman"/>
          <w:sz w:val="24"/>
          <w:szCs w:val="24"/>
        </w:rPr>
        <w:t>лекарственных средств для медицинского применения, и (или) государственном реестре лекарственных средств для ветеринарного применения, и (или) едином реестре зарегистрированных лекарственных средств Евразийского экономического союза, и (или) едином реестре</w:t>
      </w:r>
      <w:r>
        <w:rPr>
          <w:rFonts w:ascii="Times New Roman" w:hAnsi="Times New Roman"/>
          <w:sz w:val="24"/>
          <w:szCs w:val="24"/>
        </w:rPr>
        <w:t xml:space="preserve"> зарегистрированных ветеринарных лекарственных препаратов Евразийского экономического союза, за исключением лекарственных средств, производимых для проведения клинических исследований или для экспорта; (в ред. Федерального закона </w:t>
      </w:r>
      <w:hyperlink r:id="rId1021" w:history="1">
        <w:r>
          <w:rPr>
            <w:rFonts w:ascii="Times New Roman" w:hAnsi="Times New Roman"/>
            <w:sz w:val="24"/>
            <w:szCs w:val="24"/>
            <w:u w:val="single"/>
          </w:rPr>
          <w:t>от 24.07.2023 N 341-ФЗ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фальсифицированных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лекарственных средств без лицензии на производство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лекарственных средств с нарушением правил организац</w:t>
      </w:r>
      <w:r>
        <w:rPr>
          <w:rFonts w:ascii="Times New Roman" w:hAnsi="Times New Roman"/>
          <w:sz w:val="24"/>
          <w:szCs w:val="24"/>
        </w:rPr>
        <w:t>ии производства и контроля качества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подпункт утратил силу. (в ред. Федерального закона </w:t>
      </w:r>
      <w:hyperlink r:id="rId1022"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спиртосодержащих лекарственных пр</w:t>
      </w:r>
      <w:r>
        <w:rPr>
          <w:rFonts w:ascii="Times New Roman" w:hAnsi="Times New Roman"/>
          <w:sz w:val="24"/>
          <w:szCs w:val="24"/>
        </w:rPr>
        <w:t xml:space="preserve">епаратов по месту осуществления производства фармацевтической субстанции спирта этилового (этанола) и (или) по месту осуществления производства этилового спирта; (в ред. Федерального закона </w:t>
      </w:r>
      <w:hyperlink r:id="rId1023"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7) фармацевтической субстанции спирта этилового (этанола) и (или) спиртосодержащих лекарственных препаратов на основном технологическом оборудовании для производства этилового спирта, указанном в </w:t>
      </w:r>
      <w:hyperlink r:id="rId1024" w:history="1">
        <w:r>
          <w:rPr>
            <w:rFonts w:ascii="Times New Roman" w:hAnsi="Times New Roman"/>
            <w:sz w:val="24"/>
            <w:szCs w:val="24"/>
            <w:u w:val="single"/>
          </w:rPr>
          <w:t>пункте 1.1</w:t>
        </w:r>
      </w:hyperlink>
      <w:r>
        <w:rPr>
          <w:rFonts w:ascii="Times New Roman" w:hAnsi="Times New Roman"/>
          <w:sz w:val="24"/>
          <w:szCs w:val="24"/>
        </w:rPr>
        <w:t xml:space="preserve"> статьи 14.1 Федерального закона 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и спиртосодержащей продукции и</w:t>
      </w:r>
      <w:r>
        <w:rPr>
          <w:rFonts w:ascii="Times New Roman" w:hAnsi="Times New Roman"/>
          <w:sz w:val="24"/>
          <w:szCs w:val="24"/>
        </w:rPr>
        <w:t xml:space="preserve"> об ограничении потребления (распития) алкогольной продукции". (в ред. Федерального закона </w:t>
      </w:r>
      <w:hyperlink r:id="rId1025"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вводе лекарственных средств в гражданский оборот уп</w:t>
      </w:r>
      <w:r>
        <w:rPr>
          <w:rFonts w:ascii="Times New Roman" w:hAnsi="Times New Roman"/>
          <w:sz w:val="24"/>
          <w:szCs w:val="24"/>
        </w:rPr>
        <w:t>олномоченное лицо производителя лекарственных средств осуществляет подтверждение соответствия лекарственных средств требованиям, установленным при их государственной регистрации, и гарантирует, что лекарственные средства произведены в соответствии с требов</w:t>
      </w:r>
      <w:r>
        <w:rPr>
          <w:rFonts w:ascii="Times New Roman" w:hAnsi="Times New Roman"/>
          <w:sz w:val="24"/>
          <w:szCs w:val="24"/>
        </w:rPr>
        <w:t xml:space="preserve">аниями правил надлежащей производственной практики. (в ред. Федерального закона </w:t>
      </w:r>
      <w:hyperlink r:id="rId102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Уполномоченным лицом производителя лекарств</w:t>
      </w:r>
      <w:r>
        <w:rPr>
          <w:rFonts w:ascii="Times New Roman" w:hAnsi="Times New Roman"/>
          <w:sz w:val="24"/>
          <w:szCs w:val="24"/>
        </w:rPr>
        <w:t>енных средств является его работник, аттестованный в установленном уполномоченным федеральным органом исполнительной власти порядке и имеющий стаж работы не менее чем пять лет в области производства и (или) контроля качества лекарственных средств, высшее о</w:t>
      </w:r>
      <w:r>
        <w:rPr>
          <w:rFonts w:ascii="Times New Roman" w:hAnsi="Times New Roman"/>
          <w:sz w:val="24"/>
          <w:szCs w:val="24"/>
        </w:rPr>
        <w:t>бразование соответственно по одной из специальностей и (или) одному из направлений подготовки: биология, биотехнология, ветеринария, ветеринарно-санитарная экспертиза, клиническая медицина, радиационная, химическая и биологическая защита, фармация, фундаме</w:t>
      </w:r>
      <w:r>
        <w:rPr>
          <w:rFonts w:ascii="Times New Roman" w:hAnsi="Times New Roman"/>
          <w:sz w:val="24"/>
          <w:szCs w:val="24"/>
        </w:rPr>
        <w:t xml:space="preserve">нтальная медицина, химическая технология, химия. (в ред. Федеральных законов </w:t>
      </w:r>
      <w:hyperlink r:id="rId1027" w:history="1">
        <w:r>
          <w:rPr>
            <w:rFonts w:ascii="Times New Roman" w:hAnsi="Times New Roman"/>
            <w:sz w:val="24"/>
            <w:szCs w:val="24"/>
            <w:u w:val="single"/>
          </w:rPr>
          <w:t>от 22.10.2014 N 313-ФЗ</w:t>
        </w:r>
      </w:hyperlink>
      <w:r>
        <w:rPr>
          <w:rFonts w:ascii="Times New Roman" w:hAnsi="Times New Roman"/>
          <w:sz w:val="24"/>
          <w:szCs w:val="24"/>
        </w:rPr>
        <w:t xml:space="preserve">, </w:t>
      </w:r>
      <w:hyperlink r:id="rId1028"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Производители лекарственных средств (за исключением фармацевтической субстанции спирта этилового (этанола) могут осуществлять продажу лекарственных средств или передавать их в установленном законодательством Российской</w:t>
      </w:r>
      <w:r>
        <w:rPr>
          <w:rFonts w:ascii="Times New Roman" w:hAnsi="Times New Roman"/>
          <w:sz w:val="24"/>
          <w:szCs w:val="24"/>
        </w:rPr>
        <w:t xml:space="preserve"> Федерации порядке: (в ред. Федерального закона </w:t>
      </w:r>
      <w:hyperlink r:id="rId102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другим производителям лекарственных средств для производства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w:t>
      </w:r>
      <w:r>
        <w:rPr>
          <w:rFonts w:ascii="Times New Roman" w:hAnsi="Times New Roman"/>
          <w:sz w:val="24"/>
          <w:szCs w:val="24"/>
        </w:rPr>
        <w:t>ям оптовой торговли лекарственными средствами;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аптечным организациям, ветеринарным аптечным организациям, индивидуальным предпринимателям, имеющим лицензию на фармацевтическую деятельность или лицензию на медицинскую деятельность;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научным организация</w:t>
      </w:r>
      <w:r>
        <w:rPr>
          <w:rFonts w:ascii="Times New Roman" w:hAnsi="Times New Roman"/>
          <w:sz w:val="24"/>
          <w:szCs w:val="24"/>
        </w:rPr>
        <w:t xml:space="preserve">м для научно-исследовательской работы; (в ред. Федерального закона </w:t>
      </w:r>
      <w:hyperlink r:id="rId103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медицинским организациям и ветеринарным организациям;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организациям и индивиду</w:t>
      </w:r>
      <w:r>
        <w:rPr>
          <w:rFonts w:ascii="Times New Roman" w:hAnsi="Times New Roman"/>
          <w:sz w:val="24"/>
          <w:szCs w:val="24"/>
        </w:rPr>
        <w:t xml:space="preserve">альным предпринимателям, осуществляющим разведение, выращивание и содержание животных (за исключением продажи им фармацевтических субстанций или их передачи); (в ред. Федерального закона </w:t>
      </w:r>
      <w:hyperlink r:id="rId1031"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испытательным лабораториям (центрам), проводящим испытания в области контроля качества лекарственных средств, аккредитованным в соответствии с законодательством Российской Федерации об аккредитации в национальной си</w:t>
      </w:r>
      <w:r>
        <w:rPr>
          <w:rFonts w:ascii="Times New Roman" w:hAnsi="Times New Roman"/>
          <w:sz w:val="24"/>
          <w:szCs w:val="24"/>
        </w:rPr>
        <w:t xml:space="preserve">стеме аккредитации. (в ред. Федерального закона </w:t>
      </w:r>
      <w:hyperlink r:id="rId1032"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Производители фармацевтической субстанции спирта этилового (этанола) обязаны осуществлять реализаци</w:t>
      </w:r>
      <w:r>
        <w:rPr>
          <w:rFonts w:ascii="Times New Roman" w:hAnsi="Times New Roman"/>
          <w:sz w:val="24"/>
          <w:szCs w:val="24"/>
        </w:rPr>
        <w:t xml:space="preserve">ю (передачу в установленном законодательством Российской Федерации порядке) фармацевтической субстанции спирта этилового (этанола) </w:t>
      </w:r>
      <w:r>
        <w:rPr>
          <w:rFonts w:ascii="Times New Roman" w:hAnsi="Times New Roman"/>
          <w:sz w:val="24"/>
          <w:szCs w:val="24"/>
        </w:rPr>
        <w:lastRenderedPageBreak/>
        <w:t>производителям лекарственных средств для производства лекарственных средств, производителям (изготовителям) медицинских издел</w:t>
      </w:r>
      <w:r>
        <w:rPr>
          <w:rFonts w:ascii="Times New Roman" w:hAnsi="Times New Roman"/>
          <w:sz w:val="24"/>
          <w:szCs w:val="24"/>
        </w:rPr>
        <w:t xml:space="preserve">ий для производства и изготовления медицинских изделий в емкостях объемом не более 1 литра и (или) не менее 1000 литров, а организациям, указанным в пунктах 3 - 5 и 7 части 8 настоящей статьи, в таре объемом не более 1 литра. (в ред. Федеральных законов </w:t>
      </w:r>
      <w:hyperlink r:id="rId1033"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034"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1035" w:history="1">
        <w:r>
          <w:rPr>
            <w:rFonts w:ascii="Times New Roman" w:hAnsi="Times New Roman"/>
            <w:sz w:val="24"/>
            <w:szCs w:val="24"/>
            <w:u w:val="single"/>
          </w:rPr>
          <w:t>от 22.12.2020 N 444-ФЗ</w:t>
        </w:r>
      </w:hyperlink>
      <w:r>
        <w:rPr>
          <w:rFonts w:ascii="Times New Roman" w:hAnsi="Times New Roman"/>
          <w:sz w:val="24"/>
          <w:szCs w:val="24"/>
        </w:rPr>
        <w:t xml:space="preserve">, </w:t>
      </w:r>
      <w:hyperlink r:id="rId1036"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Реализация (передача в установленном законодательством Российской Феде</w:t>
      </w:r>
      <w:r>
        <w:rPr>
          <w:rFonts w:ascii="Times New Roman" w:hAnsi="Times New Roman"/>
          <w:sz w:val="24"/>
          <w:szCs w:val="24"/>
        </w:rPr>
        <w:t xml:space="preserve">рации порядке) фармацевтической субстанции спирта этилового (этанола) организациям оптовой торговли лекарственными средствами не допускается. (в ред. Федерального закона </w:t>
      </w:r>
      <w:hyperlink r:id="rId1037" w:history="1">
        <w:r>
          <w:rPr>
            <w:rFonts w:ascii="Times New Roman" w:hAnsi="Times New Roman"/>
            <w:sz w:val="24"/>
            <w:szCs w:val="24"/>
            <w:u w:val="single"/>
          </w:rPr>
          <w:t>от 27.</w:t>
        </w:r>
        <w:r>
          <w:rPr>
            <w:rFonts w:ascii="Times New Roman" w:hAnsi="Times New Roman"/>
            <w:sz w:val="24"/>
            <w:szCs w:val="24"/>
            <w:u w:val="single"/>
          </w:rPr>
          <w:t>12.2019 N 481-ФЗ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Перевозки фармацевтической субстанции спирта этилового (этанола) осуществляются с соблюдением требований, установленных абзацем четвертым </w:t>
      </w:r>
      <w:hyperlink r:id="rId1038" w:history="1">
        <w:r>
          <w:rPr>
            <w:rFonts w:ascii="Times New Roman" w:hAnsi="Times New Roman"/>
            <w:sz w:val="24"/>
            <w:szCs w:val="24"/>
            <w:u w:val="single"/>
          </w:rPr>
          <w:t>пункта 3</w:t>
        </w:r>
      </w:hyperlink>
      <w:r>
        <w:rPr>
          <w:rFonts w:ascii="Times New Roman" w:hAnsi="Times New Roman"/>
          <w:sz w:val="24"/>
          <w:szCs w:val="24"/>
        </w:rPr>
        <w:t xml:space="preserve"> </w:t>
      </w:r>
      <w:r>
        <w:rPr>
          <w:rFonts w:ascii="Times New Roman" w:hAnsi="Times New Roman"/>
          <w:sz w:val="24"/>
          <w:szCs w:val="24"/>
        </w:rPr>
        <w:t xml:space="preserve">статьи 9 Федерального закона 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 Федераль</w:t>
      </w:r>
      <w:r>
        <w:rPr>
          <w:rFonts w:ascii="Times New Roman" w:hAnsi="Times New Roman"/>
          <w:sz w:val="24"/>
          <w:szCs w:val="24"/>
        </w:rPr>
        <w:t xml:space="preserve">ного закона </w:t>
      </w:r>
      <w:hyperlink r:id="rId1039"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46. Маркировка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Лекарственные препараты, прошедшие государственную регистрацию в соответствии с требовани</w:t>
      </w:r>
      <w:r>
        <w:rPr>
          <w:rFonts w:ascii="Times New Roman" w:hAnsi="Times New Roman"/>
          <w:sz w:val="24"/>
          <w:szCs w:val="24"/>
        </w:rPr>
        <w:t>ями настоящего Федерального закона, за исключением лекарственных препаратов, изготовленных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должны поступа</w:t>
      </w:r>
      <w:r>
        <w:rPr>
          <w:rFonts w:ascii="Times New Roman" w:hAnsi="Times New Roman"/>
          <w:sz w:val="24"/>
          <w:szCs w:val="24"/>
        </w:rPr>
        <w:t xml:space="preserve">ть в обращение, если: (в ред. Федерального закона </w:t>
      </w:r>
      <w:hyperlink r:id="rId104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их первичной упаковке (за исключением первичной упаковки лекарственных растительных препаратов</w:t>
      </w:r>
      <w:r>
        <w:rPr>
          <w:rFonts w:ascii="Times New Roman" w:hAnsi="Times New Roman"/>
          <w:sz w:val="24"/>
          <w:szCs w:val="24"/>
        </w:rPr>
        <w:t>) хорошо читаемым шрифтом на русском языке указаны наименование лекарственного препарата (международное непатентованное, или группировочное, или химическое, или торговое наименование), номер серии, дата выпуска (для иммунобиологических лекарственных препар</w:t>
      </w:r>
      <w:r>
        <w:rPr>
          <w:rFonts w:ascii="Times New Roman" w:hAnsi="Times New Roman"/>
          <w:sz w:val="24"/>
          <w:szCs w:val="24"/>
        </w:rPr>
        <w:t xml:space="preserve">атов), срок годности, дозировка или концентрация, объем, активность в единицах действия или количество доз; (в ред. Федеральных законов </w:t>
      </w:r>
      <w:hyperlink r:id="rId1041" w:history="1">
        <w:r>
          <w:rPr>
            <w:rFonts w:ascii="Times New Roman" w:hAnsi="Times New Roman"/>
            <w:sz w:val="24"/>
            <w:szCs w:val="24"/>
            <w:u w:val="single"/>
          </w:rPr>
          <w:t>от 11.10.2010 N 271-ФЗ</w:t>
        </w:r>
      </w:hyperlink>
      <w:r>
        <w:rPr>
          <w:rFonts w:ascii="Times New Roman" w:hAnsi="Times New Roman"/>
          <w:sz w:val="24"/>
          <w:szCs w:val="24"/>
        </w:rPr>
        <w:t xml:space="preserve">, </w:t>
      </w:r>
      <w:hyperlink r:id="rId1042"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 их вторичной (потребительской) упаковке хорошо читаемым шрифтом на русском языке указаны наименование лекарственного препарата (междун</w:t>
      </w:r>
      <w:r>
        <w:rPr>
          <w:rFonts w:ascii="Times New Roman" w:hAnsi="Times New Roman"/>
          <w:sz w:val="24"/>
          <w:szCs w:val="24"/>
        </w:rPr>
        <w:t>ародное непатентованное, или группировочное, или химическое и торговое наименования), наименование производителя лекарственного препарата, номер серии, дата выпуска (для иммунобиологических лекарственных препаратов), номер регистрационного удостоверения, с</w:t>
      </w:r>
      <w:r>
        <w:rPr>
          <w:rFonts w:ascii="Times New Roman" w:hAnsi="Times New Roman"/>
          <w:sz w:val="24"/>
          <w:szCs w:val="24"/>
        </w:rPr>
        <w:t xml:space="preserve">рок годности, способ применения, дозировка или концентрация, объем, активность в единицах действия либо количество доз в упаковке, лекарственная форма, условия отпуска, условия хранения, предупредительные надписи. (в ред. Федеральных законов </w:t>
      </w:r>
      <w:hyperlink r:id="rId1043" w:history="1">
        <w:r>
          <w:rPr>
            <w:rFonts w:ascii="Times New Roman" w:hAnsi="Times New Roman"/>
            <w:sz w:val="24"/>
            <w:szCs w:val="24"/>
            <w:u w:val="single"/>
          </w:rPr>
          <w:t>от 11.10.2010 N 271-ФЗ</w:t>
        </w:r>
      </w:hyperlink>
      <w:r>
        <w:rPr>
          <w:rFonts w:ascii="Times New Roman" w:hAnsi="Times New Roman"/>
          <w:sz w:val="24"/>
          <w:szCs w:val="24"/>
        </w:rPr>
        <w:t xml:space="preserve">, </w:t>
      </w:r>
      <w:hyperlink r:id="rId1044"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Фармацевтические субстанции дол</w:t>
      </w:r>
      <w:r>
        <w:rPr>
          <w:rFonts w:ascii="Times New Roman" w:hAnsi="Times New Roman"/>
          <w:sz w:val="24"/>
          <w:szCs w:val="24"/>
        </w:rPr>
        <w:t>жны поступать в обращение, если на их первичной упаковке хорошо читаемым шрифтом на русском языке указаны наименование фармацевтической субстанции (международное непатентованное, или группировочное, или химическое и торговое наименования), наименование про</w:t>
      </w:r>
      <w:r>
        <w:rPr>
          <w:rFonts w:ascii="Times New Roman" w:hAnsi="Times New Roman"/>
          <w:sz w:val="24"/>
          <w:szCs w:val="24"/>
        </w:rPr>
        <w:t xml:space="preserve">изводителя фармацевтической субстанции, номер серии и дата изготовления, количество в упаковке и единицы измерения </w:t>
      </w:r>
      <w:r>
        <w:rPr>
          <w:rFonts w:ascii="Times New Roman" w:hAnsi="Times New Roman"/>
          <w:sz w:val="24"/>
          <w:szCs w:val="24"/>
        </w:rPr>
        <w:lastRenderedPageBreak/>
        <w:t xml:space="preserve">количества, срок годности и условия хранения. (в ред. Федерального закона </w:t>
      </w:r>
      <w:hyperlink r:id="rId1045"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Лекарственные средства в качестве сывороток должны поступать в обращение с указанием животного, из крови, плазмы крови, органов и тканей которого они получены.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 вторичную (потребительску</w:t>
      </w:r>
      <w:r>
        <w:rPr>
          <w:rFonts w:ascii="Times New Roman" w:hAnsi="Times New Roman"/>
          <w:sz w:val="24"/>
          <w:szCs w:val="24"/>
        </w:rPr>
        <w:t>ю) упаковку лекарственных средств, полученных из крови, плазмы крови, органов и тканей человека, должна наноситься надпись: "Антитела к ВИЧ-1, ВИЧ-2, к вирусу гепатита С и поверхностный антиген вируса гепатита В отсутствуют".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 первичную упаковку и вто</w:t>
      </w:r>
      <w:r>
        <w:rPr>
          <w:rFonts w:ascii="Times New Roman" w:hAnsi="Times New Roman"/>
          <w:sz w:val="24"/>
          <w:szCs w:val="24"/>
        </w:rPr>
        <w:t>ричную (потребительскую) упаковку радиофармацевтических лекарственных средств должен наноситься знак радиационной опасности.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 вторичную (потребительскую) упаковку гомеопатических лекарственных препаратов должна наноситься надпись: "Гомеопатический".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 На вторичную (потребительскую) упаковку лекарственных растительных препаратов должна наноситься надпись: "Продукция прошла радиационный контроль".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На первичную упаковку (если для этого существует техническая возможность) и вторичную (потребительскую) </w:t>
      </w:r>
      <w:r>
        <w:rPr>
          <w:rFonts w:ascii="Times New Roman" w:hAnsi="Times New Roman"/>
          <w:sz w:val="24"/>
          <w:szCs w:val="24"/>
        </w:rPr>
        <w:t xml:space="preserve">упаковку лекарственных препаратов, предназначенных для клинических исследований, должна наноситься надпись: "Для клинических исследований". (в ред. Федерального закона </w:t>
      </w:r>
      <w:hyperlink r:id="rId1046" w:history="1">
        <w:r>
          <w:rPr>
            <w:rFonts w:ascii="Times New Roman" w:hAnsi="Times New Roman"/>
            <w:sz w:val="24"/>
            <w:szCs w:val="24"/>
            <w:u w:val="single"/>
          </w:rPr>
          <w:t>от 22.1</w:t>
        </w:r>
        <w:r>
          <w:rPr>
            <w:rFonts w:ascii="Times New Roman" w:hAnsi="Times New Roman"/>
            <w:sz w:val="24"/>
            <w:szCs w:val="24"/>
            <w:u w:val="single"/>
          </w:rPr>
          <w:t>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Упаковка лекарственных средств, предназначенных исключительно для экспорта, маркируется в соответствии с требованиями страны-импортера.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На транспортную тару, которая не предназначена для потребителей и в кото</w:t>
      </w:r>
      <w:r>
        <w:rPr>
          <w:rFonts w:ascii="Times New Roman" w:hAnsi="Times New Roman"/>
          <w:sz w:val="24"/>
          <w:szCs w:val="24"/>
        </w:rPr>
        <w:t>рую помещено лекарственное средство, должна наноситься информация о наименовании, серии лекарственного средства, дате выпуска, количестве вторичных (потребительских) упаковок лекарственного средства, производителе лекарственного средства с указанием наимен</w:t>
      </w:r>
      <w:r>
        <w:rPr>
          <w:rFonts w:ascii="Times New Roman" w:hAnsi="Times New Roman"/>
          <w:sz w:val="24"/>
          <w:szCs w:val="24"/>
        </w:rPr>
        <w:t>ования и местонахождения производителя лекарственного средства (адрес, в том числе страна и (или) место производства лекарственного средства), а также о сроке годности лекарственного средства и об условиях его хранения и перевозки, необходимые предупредите</w:t>
      </w:r>
      <w:r>
        <w:rPr>
          <w:rFonts w:ascii="Times New Roman" w:hAnsi="Times New Roman"/>
          <w:sz w:val="24"/>
          <w:szCs w:val="24"/>
        </w:rPr>
        <w:t>льные надписи и манипуляторные знаки.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 первичную упаковку и вторичную (потребительскую) упаковку лекарственных средств для ветеринарного применения должна наноситься надпись: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На вторичную (потребительскую) упаковку</w:t>
      </w:r>
      <w:r>
        <w:rPr>
          <w:rFonts w:ascii="Times New Roman" w:hAnsi="Times New Roman"/>
          <w:sz w:val="24"/>
          <w:szCs w:val="24"/>
        </w:rPr>
        <w:t xml:space="preserve"> лекарственного препарата наносится штриховой код.</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9. ВВОЗ ЛЕКАРСТВЕННЫХ СРЕДСТВ В РОССИЙСКУЮ ФЕДЕРАЦИЮ И ВЫВОЗ ЛЕКАРСТВЕННЫХ СРЕДСТВ ИЗ РОССИЙСКОЙ ФЕДЕРАЦИИ (в ред. Федерального закона </w:t>
      </w:r>
      <w:hyperlink r:id="rId1047" w:history="1">
        <w:r>
          <w:rPr>
            <w:rFonts w:ascii="Times New Roman" w:hAnsi="Times New Roman"/>
            <w:b/>
            <w:bCs/>
            <w:sz w:val="32"/>
            <w:szCs w:val="32"/>
            <w:u w:val="single"/>
          </w:rPr>
          <w:t>от 06.12.2011 N 409-ФЗ</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47. Порядок ввоза лекарственных средств в Российскую </w:t>
      </w:r>
      <w:r>
        <w:rPr>
          <w:rFonts w:ascii="Times New Roman" w:hAnsi="Times New Roman"/>
          <w:b/>
          <w:bCs/>
          <w:sz w:val="32"/>
          <w:szCs w:val="32"/>
        </w:rPr>
        <w:lastRenderedPageBreak/>
        <w:t xml:space="preserve">Федерацию и вывоза лекарственных средств из Российской Федерации (в ред. Федерального закона </w:t>
      </w:r>
      <w:hyperlink r:id="rId1048" w:history="1">
        <w:r>
          <w:rPr>
            <w:rFonts w:ascii="Times New Roman" w:hAnsi="Times New Roman"/>
            <w:b/>
            <w:bCs/>
            <w:sz w:val="32"/>
            <w:szCs w:val="32"/>
            <w:u w:val="single"/>
          </w:rPr>
          <w:t>от 06.12.2011 N 409-ФЗ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Ввоз лекарственных средств в Российскую Федерацию осуществляется в порядке, установленном Правительством Российской Федерации, в соответствии с актами, составляющими право Союза, и (или) законодательств</w:t>
      </w:r>
      <w:r>
        <w:rPr>
          <w:rFonts w:ascii="Times New Roman" w:hAnsi="Times New Roman"/>
          <w:sz w:val="24"/>
          <w:szCs w:val="24"/>
        </w:rPr>
        <w:t xml:space="preserve">ом Российской Федерации о таможенном регулировании. (в ред. Федеральных законов </w:t>
      </w:r>
      <w:hyperlink r:id="rId1049"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5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Ввозимые в Российскую Федерацию лекарственные средства должны содержаться в государственном реестре лекарственных средств, или едином реестре зарегистрированных лекарственных средств Евразийского экономического союз</w:t>
      </w:r>
      <w:r>
        <w:rPr>
          <w:rFonts w:ascii="Times New Roman" w:hAnsi="Times New Roman"/>
          <w:sz w:val="24"/>
          <w:szCs w:val="24"/>
        </w:rPr>
        <w:t xml:space="preserve">а, или едином реестре зарегистрированных ветеринарных лекарственных препаратов Евразийского экономического союза. (в ред. Федеральных законов </w:t>
      </w:r>
      <w:hyperlink r:id="rId1051"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52"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105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Допускается ввоз в Российскую Федерацию конкрет</w:t>
      </w:r>
      <w:r>
        <w:rPr>
          <w:rFonts w:ascii="Times New Roman" w:hAnsi="Times New Roman"/>
          <w:sz w:val="24"/>
          <w:szCs w:val="24"/>
        </w:rPr>
        <w:t>ной партии зарегистрированных и (или) незарегистрированных лекарственных средств, предназначенных для разработки лекарственных средств, проведения научных и иных исследований, проведения клинических исследований лекарственных препаратов, проведения эксперт</w:t>
      </w:r>
      <w:r>
        <w:rPr>
          <w:rFonts w:ascii="Times New Roman" w:hAnsi="Times New Roman"/>
          <w:sz w:val="24"/>
          <w:szCs w:val="24"/>
        </w:rPr>
        <w:t xml:space="preserve">изы лекарственных средств для осуществления государственной регистрации или регистрации лекарственных препаратов или для оказания медицинской помощи по жизненным показаниям конкретного пациента на основании разрешения, выданного уполномоченным федеральным </w:t>
      </w:r>
      <w:r>
        <w:rPr>
          <w:rFonts w:ascii="Times New Roman" w:hAnsi="Times New Roman"/>
          <w:sz w:val="24"/>
          <w:szCs w:val="24"/>
        </w:rPr>
        <w:t xml:space="preserve">органом исполнительной власти по заявлениям лиц, указанных в </w:t>
      </w:r>
      <w:hyperlink r:id="rId1054" w:history="1">
        <w:r>
          <w:rPr>
            <w:rFonts w:ascii="Times New Roman" w:hAnsi="Times New Roman"/>
            <w:sz w:val="24"/>
            <w:szCs w:val="24"/>
            <w:u w:val="single"/>
          </w:rPr>
          <w:t>статье 48</w:t>
        </w:r>
      </w:hyperlink>
      <w:r>
        <w:rPr>
          <w:rFonts w:ascii="Times New Roman" w:hAnsi="Times New Roman"/>
          <w:sz w:val="24"/>
          <w:szCs w:val="24"/>
        </w:rPr>
        <w:t xml:space="preserve"> настоящего Федерального закона. Рассмотрение такого заявления и принятие решения о выдаче разрешения на</w:t>
      </w:r>
      <w:r>
        <w:rPr>
          <w:rFonts w:ascii="Times New Roman" w:hAnsi="Times New Roman"/>
          <w:sz w:val="24"/>
          <w:szCs w:val="24"/>
        </w:rPr>
        <w:t xml:space="preserve"> ввоз конкретной партии зарегистрированных и (или) незарегистрированных лекарственных средств, предназначенных для разработки лекарственных средств, проведения научных и иных исследований, проведения клинических исследований лекарственных препаратов, прове</w:t>
      </w:r>
      <w:r>
        <w:rPr>
          <w:rFonts w:ascii="Times New Roman" w:hAnsi="Times New Roman"/>
          <w:sz w:val="24"/>
          <w:szCs w:val="24"/>
        </w:rPr>
        <w:t>дения экспертизы лекарственных средств для осуществления государственной регистрации или регистрации лекарственных препаратов или для оказания медицинской помощи по жизненным показаниям конкретного пациента либо об отказе в выдаче указанного разрешения про</w:t>
      </w:r>
      <w:r>
        <w:rPr>
          <w:rFonts w:ascii="Times New Roman" w:hAnsi="Times New Roman"/>
          <w:sz w:val="24"/>
          <w:szCs w:val="24"/>
        </w:rPr>
        <w:t xml:space="preserve">изводятся в срок, не превышающий пяти рабочих дней. Плата за выдачу указанного разрешения не взимается. (в ред. Федеральных законов </w:t>
      </w:r>
      <w:hyperlink r:id="rId1055"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5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Часть утратила силу. (в ред. Федерального закона </w:t>
      </w:r>
      <w:hyperlink r:id="rId1057"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w:t>
      </w:r>
      <w:r>
        <w:rPr>
          <w:rFonts w:ascii="Times New Roman" w:hAnsi="Times New Roman"/>
          <w:sz w:val="24"/>
          <w:szCs w:val="24"/>
        </w:rPr>
        <w:t>До 31 декабря 2024 года допускаются ввоз на территорию Российской Федерации и обращение в Российской Федерации с учетом особенностей, установленных Правительством Российской Федерации, зарегистрированных лекарственных препаратов для медицинского применения</w:t>
      </w:r>
      <w:r>
        <w:rPr>
          <w:rFonts w:ascii="Times New Roman" w:hAnsi="Times New Roman"/>
          <w:sz w:val="24"/>
          <w:szCs w:val="24"/>
        </w:rPr>
        <w:t xml:space="preserve"> в упаковках, предназначенных для обращения в иностранных государствах, в случае дефектуры лекарственных препаратов или риска ее возникновения в связи с введением в отношении Российской Федерации ограничительных мер экономического характера при условии соо</w:t>
      </w:r>
      <w:r>
        <w:rPr>
          <w:rFonts w:ascii="Times New Roman" w:hAnsi="Times New Roman"/>
          <w:sz w:val="24"/>
          <w:szCs w:val="24"/>
        </w:rPr>
        <w:t>тветствия ввозимых лекарственных препаратов требованиям, установленным при их регистрации, за исключением требований к первичной упаковке, вторичной (потребительской) упаковке, а также при наличии на вторичной (потребительской) упаковке лекарственных препа</w:t>
      </w:r>
      <w:r>
        <w:rPr>
          <w:rFonts w:ascii="Times New Roman" w:hAnsi="Times New Roman"/>
          <w:sz w:val="24"/>
          <w:szCs w:val="24"/>
        </w:rPr>
        <w:t xml:space="preserve">ратов, находящихся в обращении, самоклеящейся этикетки, содержащей информацию о лекарственном препарате на русском языке. (в ред. Федеральных законов </w:t>
      </w:r>
      <w:hyperlink r:id="rId1058" w:history="1">
        <w:r>
          <w:rPr>
            <w:rFonts w:ascii="Times New Roman" w:hAnsi="Times New Roman"/>
            <w:sz w:val="24"/>
            <w:szCs w:val="24"/>
            <w:u w:val="single"/>
          </w:rPr>
          <w:t>от 26.03.2022 N 64-ФЗ</w:t>
        </w:r>
      </w:hyperlink>
      <w:r>
        <w:rPr>
          <w:rFonts w:ascii="Times New Roman" w:hAnsi="Times New Roman"/>
          <w:sz w:val="24"/>
          <w:szCs w:val="24"/>
        </w:rPr>
        <w:t xml:space="preserve">, </w:t>
      </w:r>
      <w:hyperlink r:id="rId1059" w:history="1">
        <w:r>
          <w:rPr>
            <w:rFonts w:ascii="Times New Roman" w:hAnsi="Times New Roman"/>
            <w:sz w:val="24"/>
            <w:szCs w:val="24"/>
            <w:u w:val="single"/>
          </w:rPr>
          <w:t>от 19.12.2022 N 519-ФЗ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3.3. Допускаются ввоз в Российскую Федерацию и обращение в Российской Федерации с </w:t>
      </w:r>
      <w:r>
        <w:rPr>
          <w:rFonts w:ascii="Times New Roman" w:hAnsi="Times New Roman"/>
          <w:sz w:val="24"/>
          <w:szCs w:val="24"/>
        </w:rPr>
        <w:lastRenderedPageBreak/>
        <w:t>учетом особенностей, установленных Правительством Российской Федераци</w:t>
      </w:r>
      <w:r>
        <w:rPr>
          <w:rFonts w:ascii="Times New Roman" w:hAnsi="Times New Roman"/>
          <w:sz w:val="24"/>
          <w:szCs w:val="24"/>
        </w:rPr>
        <w:t>и, зарегистрированных оригинальных орфанных лекарственных препаратов и (или) высокотехнологичных лекарственных препаратов для медицинского применения в течение двенадцати месяцев после даты их регистрации в Российской Федерации в упаковках, предназначенных</w:t>
      </w:r>
      <w:r>
        <w:rPr>
          <w:rFonts w:ascii="Times New Roman" w:hAnsi="Times New Roman"/>
          <w:sz w:val="24"/>
          <w:szCs w:val="24"/>
        </w:rPr>
        <w:t xml:space="preserve"> для обращения в иностранных государствах, при условии соответствия ввозимых лекарственных препаратов для медицинского применения требованиям, установленным при их регистрации, за исключением требований к первичной упаковке, вторичной (потребительской) упа</w:t>
      </w:r>
      <w:r>
        <w:rPr>
          <w:rFonts w:ascii="Times New Roman" w:hAnsi="Times New Roman"/>
          <w:sz w:val="24"/>
          <w:szCs w:val="24"/>
        </w:rPr>
        <w:t>ковке, и при наличии на вторичной (потребительской) упаковке лекарственных препаратов для медицинского применения, находящихся в обращении, самоклеящейся этикетки, содержащей информацию о лекарственном препарате для медицинского применения на русском языке</w:t>
      </w:r>
      <w:r>
        <w:rPr>
          <w:rFonts w:ascii="Times New Roman" w:hAnsi="Times New Roman"/>
          <w:sz w:val="24"/>
          <w:szCs w:val="24"/>
        </w:rPr>
        <w:t xml:space="preserve">. В отношении данных лекарственных препаратов не применяются положения части 7 статьи 9 и частей 1 и 2 статьи 52.1 настоящего Федерального закона. (в ред. Федерального закона </w:t>
      </w:r>
      <w:hyperlink r:id="rId106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Российскую Федерацию можно ввозить лекарственные средства, качество которых подтверждено сертификатом производителя лекарственных средств, удостоверяющим соответствие ввозимых лекарственных средств требованиям, установленным п</w:t>
      </w:r>
      <w:r>
        <w:rPr>
          <w:rFonts w:ascii="Times New Roman" w:hAnsi="Times New Roman"/>
          <w:sz w:val="24"/>
          <w:szCs w:val="24"/>
        </w:rPr>
        <w:t xml:space="preserve">ри их регистрации или проведении процедур, связанных с регистрацией. (в ред. Федеральных законов </w:t>
      </w:r>
      <w:hyperlink r:id="rId1061"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6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Запрещается ввоз в Российскую Федерацию фальсифицированных лекарственных средств, недоброкачественных лекарственных средств, контрафактных лекарственных средств. (в ред. Федерального закона </w:t>
      </w:r>
      <w:hyperlink r:id="rId1063"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Фальсифицированные лекарственные средства, недоброкачественные лекарственные средства подлежат изъятию и последующему уничтожению или вывозу из Российско</w:t>
      </w:r>
      <w:r>
        <w:rPr>
          <w:rFonts w:ascii="Times New Roman" w:hAnsi="Times New Roman"/>
          <w:sz w:val="24"/>
          <w:szCs w:val="24"/>
        </w:rPr>
        <w:t>й Федерации, контрафактные лекарственные средства - изъятию и последующему уничтожению. Уничтожение или вывоз из Российской Федерации фальсифицированных лекарственных средств, недоброкачественных лекарственных средств, контрафактных лекарственных средств о</w:t>
      </w:r>
      <w:r>
        <w:rPr>
          <w:rFonts w:ascii="Times New Roman" w:hAnsi="Times New Roman"/>
          <w:sz w:val="24"/>
          <w:szCs w:val="24"/>
        </w:rPr>
        <w:t>существляется за счет лица, осуществившего их ввоз. Порядок уничтожения изъятых фальсифицированных лекарственных средств, недоброкачественных лекарственных средств, контрафактных лекарственных средств устанавливается Правительством Российской Федерации. (в</w:t>
      </w:r>
      <w:r>
        <w:rPr>
          <w:rFonts w:ascii="Times New Roman" w:hAnsi="Times New Roman"/>
          <w:sz w:val="24"/>
          <w:szCs w:val="24"/>
        </w:rPr>
        <w:t xml:space="preserve"> ред. Федерального закона </w:t>
      </w:r>
      <w:hyperlink r:id="rId1064"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Лица, осуществляющие ввоз в Российскую Федерацию фальсифицированных лекарственных средств, недоброкачественных лекарств</w:t>
      </w:r>
      <w:r>
        <w:rPr>
          <w:rFonts w:ascii="Times New Roman" w:hAnsi="Times New Roman"/>
          <w:sz w:val="24"/>
          <w:szCs w:val="24"/>
        </w:rPr>
        <w:t xml:space="preserve">енных средств, контрафактных лекарственных средств, несут ответственность в соответствии с законодательством Российской Федерации. (в ред. Федеральных законов </w:t>
      </w:r>
      <w:hyperlink r:id="rId1065" w:history="1">
        <w:r>
          <w:rPr>
            <w:rFonts w:ascii="Times New Roman" w:hAnsi="Times New Roman"/>
            <w:sz w:val="24"/>
            <w:szCs w:val="24"/>
            <w:u w:val="single"/>
          </w:rPr>
          <w:t xml:space="preserve">от 06.12.2011 N </w:t>
        </w:r>
        <w:r>
          <w:rPr>
            <w:rFonts w:ascii="Times New Roman" w:hAnsi="Times New Roman"/>
            <w:sz w:val="24"/>
            <w:szCs w:val="24"/>
            <w:u w:val="single"/>
          </w:rPr>
          <w:t>409-ФЗ</w:t>
        </w:r>
      </w:hyperlink>
      <w:r>
        <w:rPr>
          <w:rFonts w:ascii="Times New Roman" w:hAnsi="Times New Roman"/>
          <w:sz w:val="24"/>
          <w:szCs w:val="24"/>
        </w:rPr>
        <w:t xml:space="preserve">, </w:t>
      </w:r>
      <w:hyperlink r:id="rId106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Вывоз лекарственных средств из Российской Федерации осуществляется в соответствии с актами, составляющими право Союза, и (или) законодат</w:t>
      </w:r>
      <w:r>
        <w:rPr>
          <w:rFonts w:ascii="Times New Roman" w:hAnsi="Times New Roman"/>
          <w:sz w:val="24"/>
          <w:szCs w:val="24"/>
        </w:rPr>
        <w:t xml:space="preserve">ельством Российской Федерации о государственном регулировании внешнеторговой деятельности. (в ред. Федеральных законов </w:t>
      </w:r>
      <w:hyperlink r:id="rId1067"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68"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069"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07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Ввод в гражданский оборот лекарственных препаратов для медицинского применения, ввезенных в Российскую Федерацию, осуществляется с соблюдением требований, установленных </w:t>
      </w:r>
      <w:hyperlink r:id="rId1071" w:history="1">
        <w:r>
          <w:rPr>
            <w:rFonts w:ascii="Times New Roman" w:hAnsi="Times New Roman"/>
            <w:sz w:val="24"/>
            <w:szCs w:val="24"/>
            <w:u w:val="single"/>
          </w:rPr>
          <w:t>статьей 52.1</w:t>
        </w:r>
      </w:hyperlink>
      <w:r>
        <w:rPr>
          <w:rFonts w:ascii="Times New Roman" w:hAnsi="Times New Roman"/>
          <w:sz w:val="24"/>
          <w:szCs w:val="24"/>
        </w:rPr>
        <w:t xml:space="preserve"> настоящего Федерального закона. (в ред. Федерального закона </w:t>
      </w:r>
      <w:hyperlink r:id="rId1072" w:history="1">
        <w:r>
          <w:rPr>
            <w:rFonts w:ascii="Times New Roman" w:hAnsi="Times New Roman"/>
            <w:sz w:val="24"/>
            <w:szCs w:val="24"/>
            <w:u w:val="single"/>
          </w:rPr>
          <w:t>от 28.11.2018 N 449-ФЗ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Действие положений ч</w:t>
      </w:r>
      <w:r>
        <w:rPr>
          <w:rFonts w:ascii="Times New Roman" w:hAnsi="Times New Roman"/>
          <w:b/>
          <w:bCs/>
          <w:i/>
          <w:iCs/>
          <w:sz w:val="24"/>
          <w:szCs w:val="24"/>
        </w:rPr>
        <w:t>асти 10 статьи 47 не распространяется на серии лекарственных препаратов для ветеринарного применения, введенные в гражданский оборот на территории РФ до 01.09.2023 (</w:t>
      </w:r>
      <w:hyperlink r:id="rId1073"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w:t>
      </w:r>
      <w:r>
        <w:rPr>
          <w:rFonts w:ascii="Times New Roman" w:hAnsi="Times New Roman"/>
          <w:b/>
          <w:bCs/>
          <w:i/>
          <w:iCs/>
          <w:sz w:val="24"/>
          <w:szCs w:val="24"/>
        </w:rPr>
        <w:t xml:space="preserve">статьи 2 Федерального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317-ФЗ).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Серии лекарственных препаратов для ветеринарного применения, указанные в части 10 статьи 47, подлежат хранению, перевозке, отпуску, реализации, передаче, применению до истечения срока их годности (</w:t>
      </w:r>
      <w:hyperlink r:id="rId1074"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2 Федерального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317-ФЗ).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Ввод в гражданский оборот лекарственных препаратов для ветеринарного применения, ввезенных (перемещенных) в Росс</w:t>
      </w:r>
      <w:r>
        <w:rPr>
          <w:rFonts w:ascii="Times New Roman" w:hAnsi="Times New Roman"/>
          <w:sz w:val="24"/>
          <w:szCs w:val="24"/>
        </w:rPr>
        <w:t xml:space="preserve">ийскую Федерацию, осуществляется с соблюдением требований, установленных статьей 52.2 настоящего Федерального закона. (в ред. Федерального закона </w:t>
      </w:r>
      <w:hyperlink r:id="rId1075" w:history="1">
        <w:r>
          <w:rPr>
            <w:rFonts w:ascii="Times New Roman" w:hAnsi="Times New Roman"/>
            <w:sz w:val="24"/>
            <w:szCs w:val="24"/>
            <w:u w:val="single"/>
          </w:rPr>
          <w:t>от 02.07.2021 N 317-ФЗ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48. Юридические лица, которым разрешен ввоз лекарственных средств в Российскую Федерацию (в ред. Федерального закона </w:t>
      </w:r>
      <w:hyperlink r:id="rId1076" w:history="1">
        <w:r>
          <w:rPr>
            <w:rFonts w:ascii="Times New Roman" w:hAnsi="Times New Roman"/>
            <w:b/>
            <w:bCs/>
            <w:sz w:val="32"/>
            <w:szCs w:val="32"/>
            <w:u w:val="single"/>
          </w:rPr>
          <w:t>от 06.12.2011 N 409-ФЗ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Лекарственные средства в Ро</w:t>
      </w:r>
      <w:r>
        <w:rPr>
          <w:rFonts w:ascii="Times New Roman" w:hAnsi="Times New Roman"/>
          <w:sz w:val="24"/>
          <w:szCs w:val="24"/>
        </w:rPr>
        <w:t xml:space="preserve">ссийскую Федерацию могут ввозить: (в ред. Федерального закона </w:t>
      </w:r>
      <w:hyperlink r:id="rId1077"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производители лекарственных средств для целей собственного производства лекарственн</w:t>
      </w:r>
      <w:r>
        <w:rPr>
          <w:rFonts w:ascii="Times New Roman" w:hAnsi="Times New Roman"/>
          <w:sz w:val="24"/>
          <w:szCs w:val="24"/>
        </w:rPr>
        <w:t>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иностранные разработчики лекарственных средств и иностранные производители лекарственных средств или другие юридические лица по поручению разработчика лекарственного средства для разработки лекарственных средств, проведения научных и иных ис</w:t>
      </w:r>
      <w:r>
        <w:rPr>
          <w:rFonts w:ascii="Times New Roman" w:hAnsi="Times New Roman"/>
          <w:sz w:val="24"/>
          <w:szCs w:val="24"/>
        </w:rPr>
        <w:t>следований, проведения клинических исследований лекарственного препарата, осуществления государственной регистрации или регистрации лекарственного препарата, включения фармацевтической субстанции в государственный реестр лекарственных средств, контроля кач</w:t>
      </w:r>
      <w:r>
        <w:rPr>
          <w:rFonts w:ascii="Times New Roman" w:hAnsi="Times New Roman"/>
          <w:sz w:val="24"/>
          <w:szCs w:val="24"/>
        </w:rPr>
        <w:t>ества лекарственных средств при наличии разрешения уполномоченного федерального органа исполнительной власти на ввоз конкретной партии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организации оптовой торговли лекарственными средствами; (в ред. Федерального закона </w:t>
      </w:r>
      <w:hyperlink r:id="rId107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научные организации, образовательные организации высшего образования, производители лекарственных средств для разработки, исследований, контроля безопасности,</w:t>
      </w:r>
      <w:r>
        <w:rPr>
          <w:rFonts w:ascii="Times New Roman" w:hAnsi="Times New Roman"/>
          <w:sz w:val="24"/>
          <w:szCs w:val="24"/>
        </w:rPr>
        <w:t xml:space="preserve"> качества, эффективности лекарственных средств при наличии разрешения уполномоченного федерального органа исполнительной власти; (в ред. Федеральных законов </w:t>
      </w:r>
      <w:hyperlink r:id="rId1079" w:history="1">
        <w:r>
          <w:rPr>
            <w:rFonts w:ascii="Times New Roman" w:hAnsi="Times New Roman"/>
            <w:sz w:val="24"/>
            <w:szCs w:val="24"/>
            <w:u w:val="single"/>
          </w:rPr>
          <w:t>от 02.07.2013 N 1</w:t>
        </w:r>
        <w:r>
          <w:rPr>
            <w:rFonts w:ascii="Times New Roman" w:hAnsi="Times New Roman"/>
            <w:sz w:val="24"/>
            <w:szCs w:val="24"/>
            <w:u w:val="single"/>
          </w:rPr>
          <w:t>85-ФЗ</w:t>
        </w:r>
      </w:hyperlink>
      <w:r>
        <w:rPr>
          <w:rFonts w:ascii="Times New Roman" w:hAnsi="Times New Roman"/>
          <w:sz w:val="24"/>
          <w:szCs w:val="24"/>
        </w:rPr>
        <w:t xml:space="preserve">, </w:t>
      </w:r>
      <w:hyperlink r:id="rId108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медицинские организации, иные указанные в пунктах 1-4 настоящей статьи организации для оказания медицинской помощи по жизненным показания</w:t>
      </w:r>
      <w:r>
        <w:rPr>
          <w:rFonts w:ascii="Times New Roman" w:hAnsi="Times New Roman"/>
          <w:sz w:val="24"/>
          <w:szCs w:val="24"/>
        </w:rPr>
        <w:t>м конкретного пациента при наличии разрешения уполномоченного федерального органа исполнительной власти на ввоз конкретной партии лекарственного препарата, выданного в установленном порядке в форме электронного документа, подписанного усиленной квалифициро</w:t>
      </w:r>
      <w:r>
        <w:rPr>
          <w:rFonts w:ascii="Times New Roman" w:hAnsi="Times New Roman"/>
          <w:sz w:val="24"/>
          <w:szCs w:val="24"/>
        </w:rPr>
        <w:t xml:space="preserve">ванной электронной подписью; (в ред. Федерального закона </w:t>
      </w:r>
      <w:hyperlink r:id="rId1081" w:history="1">
        <w:r>
          <w:rPr>
            <w:rFonts w:ascii="Times New Roman" w:hAnsi="Times New Roman"/>
            <w:sz w:val="24"/>
            <w:szCs w:val="24"/>
            <w:u w:val="single"/>
          </w:rPr>
          <w:t>от 12.03.2014 N 33-ФЗ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6) пункт утратил силу. (в ред. Федерального закона </w:t>
      </w:r>
      <w:hyperlink r:id="rId1082"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производители медицинских изделий для целей производства медицинских изделий. (в ред. Федерального закона </w:t>
      </w:r>
      <w:hyperlink r:id="rId1083" w:history="1">
        <w:r>
          <w:rPr>
            <w:rFonts w:ascii="Times New Roman" w:hAnsi="Times New Roman"/>
            <w:sz w:val="24"/>
            <w:szCs w:val="24"/>
            <w:u w:val="single"/>
          </w:rPr>
          <w:t>о</w:t>
        </w:r>
        <w:r>
          <w:rPr>
            <w:rFonts w:ascii="Times New Roman" w:hAnsi="Times New Roman"/>
            <w:sz w:val="24"/>
            <w:szCs w:val="24"/>
            <w:u w:val="single"/>
          </w:rPr>
          <w:t>т 30.01.2024 N 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49. Документы, представляемые в таможенные органы Российской Федерации при ввозе лекарственных средств в Российскую Федерацию (в ред. Федерального закона </w:t>
      </w:r>
      <w:hyperlink r:id="rId1084" w:history="1">
        <w:r>
          <w:rPr>
            <w:rFonts w:ascii="Times New Roman" w:hAnsi="Times New Roman"/>
            <w:b/>
            <w:bCs/>
            <w:sz w:val="32"/>
            <w:szCs w:val="32"/>
            <w:u w:val="single"/>
          </w:rPr>
          <w:t>от 06.12.2011 N 409-ФЗ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ввозе лекарственных средств в Российскую Федерацию в таможенные органы Российской Федерации наряду с документами, представление которых предусмотрено актами, составляющими право Союза, и (или) законодательством </w:t>
      </w:r>
      <w:r>
        <w:rPr>
          <w:rFonts w:ascii="Times New Roman" w:hAnsi="Times New Roman"/>
          <w:sz w:val="24"/>
          <w:szCs w:val="24"/>
        </w:rPr>
        <w:t xml:space="preserve">Российской Федерации о таможенном регулировании, представляются следующие документы в электронной форме: (в ред. Федеральных законов </w:t>
      </w:r>
      <w:hyperlink r:id="rId1085"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8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сертификат производителя лекарственного средства для ветеринарного применения, удостоверяющий соответствие ввозимого лекарственного средства для ветеринарного при</w:t>
      </w:r>
      <w:r>
        <w:rPr>
          <w:rFonts w:ascii="Times New Roman" w:hAnsi="Times New Roman"/>
          <w:sz w:val="24"/>
          <w:szCs w:val="24"/>
        </w:rPr>
        <w:t xml:space="preserve">менения требованиям фармакопейной статьи либо в случае ее отсутствия нормативного документа; (в ред. Федерального закона </w:t>
      </w:r>
      <w:hyperlink r:id="rId108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разрешение уполномоченного</w:t>
      </w:r>
      <w:r>
        <w:rPr>
          <w:rFonts w:ascii="Times New Roman" w:hAnsi="Times New Roman"/>
          <w:sz w:val="24"/>
          <w:szCs w:val="24"/>
        </w:rPr>
        <w:t xml:space="preserve"> федерального органа исполнительной власти на ввоз конкретной партии лекарственного средства в случаях, установленных </w:t>
      </w:r>
      <w:hyperlink r:id="rId1088" w:history="1">
        <w:r>
          <w:rPr>
            <w:rFonts w:ascii="Times New Roman" w:hAnsi="Times New Roman"/>
            <w:sz w:val="24"/>
            <w:szCs w:val="24"/>
            <w:u w:val="single"/>
          </w:rPr>
          <w:t>частью 3</w:t>
        </w:r>
      </w:hyperlink>
      <w:r>
        <w:rPr>
          <w:rFonts w:ascii="Times New Roman" w:hAnsi="Times New Roman"/>
          <w:sz w:val="24"/>
          <w:szCs w:val="24"/>
        </w:rPr>
        <w:t xml:space="preserve"> статьи 47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w:t>
      </w:r>
      <w:r>
        <w:rPr>
          <w:rFonts w:ascii="Times New Roman" w:hAnsi="Times New Roman"/>
          <w:sz w:val="24"/>
          <w:szCs w:val="24"/>
        </w:rPr>
        <w:t xml:space="preserve">кументы, указанные в пунктах 1 и 2 части 1 настоящей статьи, представляются в таможенные органы Российской Федерации при прибытии лекарственных средств в Российскую Федерацию. (в ред. Федерального закона </w:t>
      </w:r>
      <w:hyperlink r:id="rId1089"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50. Ввоз лекарственных препаратов в Российскую Федерацию для личного использования и иных некоммерческих целей, а также для использования на территории международного медицинского кластера (в </w:t>
      </w:r>
      <w:r>
        <w:rPr>
          <w:rFonts w:ascii="Times New Roman" w:hAnsi="Times New Roman"/>
          <w:b/>
          <w:bCs/>
          <w:sz w:val="32"/>
          <w:szCs w:val="32"/>
        </w:rPr>
        <w:t xml:space="preserve">ред. Федеральных законов </w:t>
      </w:r>
      <w:hyperlink r:id="rId1090" w:history="1">
        <w:r>
          <w:rPr>
            <w:rFonts w:ascii="Times New Roman" w:hAnsi="Times New Roman"/>
            <w:b/>
            <w:bCs/>
            <w:sz w:val="32"/>
            <w:szCs w:val="32"/>
            <w:u w:val="single"/>
          </w:rPr>
          <w:t>от 06.12.2011 N 409-ФЗ</w:t>
        </w:r>
      </w:hyperlink>
      <w:r>
        <w:rPr>
          <w:rFonts w:ascii="Times New Roman" w:hAnsi="Times New Roman"/>
          <w:b/>
          <w:bCs/>
          <w:sz w:val="32"/>
          <w:szCs w:val="32"/>
        </w:rPr>
        <w:t xml:space="preserve">, </w:t>
      </w:r>
      <w:hyperlink r:id="rId1091" w:history="1">
        <w:r>
          <w:rPr>
            <w:rFonts w:ascii="Times New Roman" w:hAnsi="Times New Roman"/>
            <w:b/>
            <w:bCs/>
            <w:sz w:val="32"/>
            <w:szCs w:val="32"/>
            <w:u w:val="single"/>
          </w:rPr>
          <w:t>от 29.06.2015 N 160-ФЗ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w:t>
      </w:r>
      <w:r>
        <w:rPr>
          <w:rFonts w:ascii="Times New Roman" w:hAnsi="Times New Roman"/>
          <w:sz w:val="24"/>
          <w:szCs w:val="24"/>
        </w:rPr>
        <w:t xml:space="preserve">е препараты могут быть ввезены в Российскую Федерацию без учета требований, предусмотренных частями </w:t>
      </w:r>
      <w:hyperlink r:id="rId1092" w:history="1">
        <w:r>
          <w:rPr>
            <w:rFonts w:ascii="Times New Roman" w:hAnsi="Times New Roman"/>
            <w:sz w:val="24"/>
            <w:szCs w:val="24"/>
            <w:u w:val="single"/>
          </w:rPr>
          <w:t>1</w:t>
        </w:r>
      </w:hyperlink>
      <w:r>
        <w:rPr>
          <w:rFonts w:ascii="Times New Roman" w:hAnsi="Times New Roman"/>
          <w:sz w:val="24"/>
          <w:szCs w:val="24"/>
        </w:rPr>
        <w:t xml:space="preserve"> - </w:t>
      </w:r>
      <w:hyperlink r:id="rId1093" w:history="1">
        <w:r>
          <w:rPr>
            <w:rFonts w:ascii="Times New Roman" w:hAnsi="Times New Roman"/>
            <w:sz w:val="24"/>
            <w:szCs w:val="24"/>
            <w:u w:val="single"/>
          </w:rPr>
          <w:t>4</w:t>
        </w:r>
      </w:hyperlink>
      <w:r>
        <w:rPr>
          <w:rFonts w:ascii="Times New Roman" w:hAnsi="Times New Roman"/>
          <w:sz w:val="24"/>
          <w:szCs w:val="24"/>
        </w:rPr>
        <w:t xml:space="preserve"> статьи 47, статьями </w:t>
      </w:r>
      <w:hyperlink r:id="rId1094" w:history="1">
        <w:r>
          <w:rPr>
            <w:rFonts w:ascii="Times New Roman" w:hAnsi="Times New Roman"/>
            <w:sz w:val="24"/>
            <w:szCs w:val="24"/>
            <w:u w:val="single"/>
          </w:rPr>
          <w:t>48</w:t>
        </w:r>
      </w:hyperlink>
      <w:r>
        <w:rPr>
          <w:rFonts w:ascii="Times New Roman" w:hAnsi="Times New Roman"/>
          <w:sz w:val="24"/>
          <w:szCs w:val="24"/>
        </w:rPr>
        <w:t xml:space="preserve"> и </w:t>
      </w:r>
      <w:hyperlink r:id="rId1095" w:history="1">
        <w:r>
          <w:rPr>
            <w:rFonts w:ascii="Times New Roman" w:hAnsi="Times New Roman"/>
            <w:sz w:val="24"/>
            <w:szCs w:val="24"/>
            <w:u w:val="single"/>
          </w:rPr>
          <w:t>49</w:t>
        </w:r>
      </w:hyperlink>
      <w:r>
        <w:rPr>
          <w:rFonts w:ascii="Times New Roman" w:hAnsi="Times New Roman"/>
          <w:sz w:val="24"/>
          <w:szCs w:val="24"/>
        </w:rPr>
        <w:t xml:space="preserve"> настоящего Федерального закона, если они предназна</w:t>
      </w:r>
      <w:r>
        <w:rPr>
          <w:rFonts w:ascii="Times New Roman" w:hAnsi="Times New Roman"/>
          <w:sz w:val="24"/>
          <w:szCs w:val="24"/>
        </w:rPr>
        <w:t xml:space="preserve">чены для: (в ред. Федерального закона </w:t>
      </w:r>
      <w:hyperlink r:id="rId1096"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личного использования физическими лицами, прибывшими в Российскую Федерацию. При этом ввоз в Российскую Фед</w:t>
      </w:r>
      <w:r>
        <w:rPr>
          <w:rFonts w:ascii="Times New Roman" w:hAnsi="Times New Roman"/>
          <w:sz w:val="24"/>
          <w:szCs w:val="24"/>
        </w:rPr>
        <w:t>ерацию лекарственных препаратов, содержащих сильнодействующие и (или) ядовитые вещества, включенные соответственно в список сильнодействующих веществ для целей уголовного законодательства Российской Федерации и в список ядовитых веществ для целей уголовног</w:t>
      </w:r>
      <w:r>
        <w:rPr>
          <w:rFonts w:ascii="Times New Roman" w:hAnsi="Times New Roman"/>
          <w:sz w:val="24"/>
          <w:szCs w:val="24"/>
        </w:rPr>
        <w:t>о законодательства Российской Федерации, утвержденные Правительством Российской Федерации, осуществляется при наличии документов (заверенных копий документов или заверенных выписок из них), подтверждающих назначение физическому лицу указанных лекарственных</w:t>
      </w:r>
      <w:r>
        <w:rPr>
          <w:rFonts w:ascii="Times New Roman" w:hAnsi="Times New Roman"/>
          <w:sz w:val="24"/>
          <w:szCs w:val="24"/>
        </w:rPr>
        <w:t xml:space="preserve"> препаратов (за </w:t>
      </w:r>
      <w:r>
        <w:rPr>
          <w:rFonts w:ascii="Times New Roman" w:hAnsi="Times New Roman"/>
          <w:sz w:val="24"/>
          <w:szCs w:val="24"/>
        </w:rPr>
        <w:lastRenderedPageBreak/>
        <w:t>исключением лекарственных препаратов, зарегистрированных в Российской Федерации либо зарегистрированных в соответствии с актами, составляющими право Союза, и отпускаемых в Российской Федерации без рецепта на лекарственный препарат). Подтвер</w:t>
      </w:r>
      <w:r>
        <w:rPr>
          <w:rFonts w:ascii="Times New Roman" w:hAnsi="Times New Roman"/>
          <w:sz w:val="24"/>
          <w:szCs w:val="24"/>
        </w:rPr>
        <w:t>ждающие документы (их заверенные копии или заверенные выписки из них) должны содержать сведения о наименовании и количестве назначенного лекарственного препарата. В случае, если подтверждающие документы (их заверенные копии или заверенные выписки из них) с</w:t>
      </w:r>
      <w:r>
        <w:rPr>
          <w:rFonts w:ascii="Times New Roman" w:hAnsi="Times New Roman"/>
          <w:sz w:val="24"/>
          <w:szCs w:val="24"/>
        </w:rPr>
        <w:t xml:space="preserve">оставлены на иностранном языке, к ним прилагается нотариально заверенный перевод на русский язык; (в ред. Федеральных законов </w:t>
      </w:r>
      <w:hyperlink r:id="rId1097" w:history="1">
        <w:r>
          <w:rPr>
            <w:rFonts w:ascii="Times New Roman" w:hAnsi="Times New Roman"/>
            <w:sz w:val="24"/>
            <w:szCs w:val="24"/>
            <w:u w:val="single"/>
          </w:rPr>
          <w:t>от 02.06.2016 N 163-ФЗ</w:t>
        </w:r>
      </w:hyperlink>
      <w:r>
        <w:rPr>
          <w:rFonts w:ascii="Times New Roman" w:hAnsi="Times New Roman"/>
          <w:sz w:val="24"/>
          <w:szCs w:val="24"/>
        </w:rPr>
        <w:t xml:space="preserve">, </w:t>
      </w:r>
      <w:hyperlink r:id="rId109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использования работниками дипломатического корпуса или представителями международных организаций, аккредитованных в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лечения пассажиров и членов эк</w:t>
      </w:r>
      <w:r>
        <w:rPr>
          <w:rFonts w:ascii="Times New Roman" w:hAnsi="Times New Roman"/>
          <w:sz w:val="24"/>
          <w:szCs w:val="24"/>
        </w:rPr>
        <w:t xml:space="preserve">ипажей транспортных средств, поездных бригад и водителей транспортных средств, прибывших в Российскую Федерацию; (в ред. Федерального закона </w:t>
      </w:r>
      <w:hyperlink r:id="rId1099"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лече</w:t>
      </w:r>
      <w:r>
        <w:rPr>
          <w:rFonts w:ascii="Times New Roman" w:hAnsi="Times New Roman"/>
          <w:sz w:val="24"/>
          <w:szCs w:val="24"/>
        </w:rPr>
        <w:t>ния участников международных культурных, спортивных мероприятий и участников международных экспедиций;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лечения конкретных животных в зоопарках, зоосадах, цирках, океанариумах, дельфинариях, лечения диких животных, постоянно или временно населяющих терри</w:t>
      </w:r>
      <w:r>
        <w:rPr>
          <w:rFonts w:ascii="Times New Roman" w:hAnsi="Times New Roman"/>
          <w:sz w:val="24"/>
          <w:szCs w:val="24"/>
        </w:rPr>
        <w:t>торию Российской Федерации, находящихся в состоянии естественной свободы и принадлежащих к видам, занесенным в Красную книгу Российской Федерации и (или) красные книги субъектов Российской Федерации, а также животных, ввозимых в Российскую Федерацию для уч</w:t>
      </w:r>
      <w:r>
        <w:rPr>
          <w:rFonts w:ascii="Times New Roman" w:hAnsi="Times New Roman"/>
          <w:sz w:val="24"/>
          <w:szCs w:val="24"/>
        </w:rPr>
        <w:t xml:space="preserve">астия в спортивных и зрелищных мероприятиях; (в ред. Федеральных законов </w:t>
      </w:r>
      <w:hyperlink r:id="rId1100"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101"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использования на территории международного медицинского кластера. (в ред. Федерального закона </w:t>
      </w:r>
      <w:hyperlink r:id="rId1102" w:history="1">
        <w:r>
          <w:rPr>
            <w:rFonts w:ascii="Times New Roman" w:hAnsi="Times New Roman"/>
            <w:sz w:val="24"/>
            <w:szCs w:val="24"/>
            <w:u w:val="single"/>
          </w:rPr>
          <w:t>от 29.06.2015 N 160-ФЗ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случаях, преду</w:t>
      </w:r>
      <w:r>
        <w:rPr>
          <w:rFonts w:ascii="Times New Roman" w:hAnsi="Times New Roman"/>
          <w:sz w:val="24"/>
          <w:szCs w:val="24"/>
        </w:rPr>
        <w:t xml:space="preserve">смотренных частью 1 настоящей статьи, допускается ввоз в Российскую Федерацию лекарственных препаратов, не зарегистрированных в Российской Федерации либо не зарегистрированных в соответствии с актами, составляющими право Союза. (в ред. Федеральных законов </w:t>
      </w:r>
      <w:hyperlink r:id="rId1103"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10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Лекарственные препараты, предназначенны</w:t>
      </w:r>
      <w:r>
        <w:rPr>
          <w:rFonts w:ascii="Times New Roman" w:hAnsi="Times New Roman"/>
          <w:sz w:val="24"/>
          <w:szCs w:val="24"/>
        </w:rPr>
        <w:t>е для гуманитарной помощи (содействия) или помощи при чрезвычайных ситуациях, ввозятся в Российскую Федерацию в порядке, установленном Правительством Российской Федерации. Запрещается ввоз в Российскую Федерацию незарегистрированных лекарственных препарато</w:t>
      </w:r>
      <w:r>
        <w:rPr>
          <w:rFonts w:ascii="Times New Roman" w:hAnsi="Times New Roman"/>
          <w:sz w:val="24"/>
          <w:szCs w:val="24"/>
        </w:rPr>
        <w:t xml:space="preserve">в, предназначенных для гуманитарной помощи (содействия) или помощи при чрезвычайных ситуациях. (в ред. Федерального закона </w:t>
      </w:r>
      <w:hyperlink r:id="rId1105"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Сотрудничеств</w:t>
      </w:r>
      <w:r>
        <w:rPr>
          <w:rFonts w:ascii="Times New Roman" w:hAnsi="Times New Roman"/>
          <w:b/>
          <w:bCs/>
          <w:sz w:val="32"/>
          <w:szCs w:val="32"/>
        </w:rPr>
        <w:t xml:space="preserve">о федерального органа исполнительной власти, осуществляющего функции по контролю и надзору в области таможенного дела, и других уполномоченных федеральных органов исполнительной власти (в ред. Федерального закона </w:t>
      </w:r>
      <w:hyperlink r:id="rId1106"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Уполномоченные федеральные органы исполнительной власти предоставляют в распоряжение федерального органа исполнительной власти, осуществляющего функции по </w:t>
      </w:r>
      <w:r>
        <w:rPr>
          <w:rFonts w:ascii="Times New Roman" w:hAnsi="Times New Roman"/>
          <w:sz w:val="24"/>
          <w:szCs w:val="24"/>
        </w:rPr>
        <w:lastRenderedPageBreak/>
        <w:t>контролю и надзору в области таможе</w:t>
      </w:r>
      <w:r>
        <w:rPr>
          <w:rFonts w:ascii="Times New Roman" w:hAnsi="Times New Roman"/>
          <w:sz w:val="24"/>
          <w:szCs w:val="24"/>
        </w:rPr>
        <w:t xml:space="preserve">нного дела, государственный реестр лекарственных средств, а также информацию о выданных разрешениях на ввоз конкретной партии лекарственных средств в случаях, установленных </w:t>
      </w:r>
      <w:hyperlink r:id="rId1107" w:history="1">
        <w:r>
          <w:rPr>
            <w:rFonts w:ascii="Times New Roman" w:hAnsi="Times New Roman"/>
            <w:sz w:val="24"/>
            <w:szCs w:val="24"/>
            <w:u w:val="single"/>
          </w:rPr>
          <w:t>част</w:t>
        </w:r>
        <w:r>
          <w:rPr>
            <w:rFonts w:ascii="Times New Roman" w:hAnsi="Times New Roman"/>
            <w:sz w:val="24"/>
            <w:szCs w:val="24"/>
            <w:u w:val="single"/>
          </w:rPr>
          <w:t>ью 3</w:t>
        </w:r>
      </w:hyperlink>
      <w:r>
        <w:rPr>
          <w:rFonts w:ascii="Times New Roman" w:hAnsi="Times New Roman"/>
          <w:sz w:val="24"/>
          <w:szCs w:val="24"/>
        </w:rPr>
        <w:t xml:space="preserve"> статьи 47 настоящего Федерального закона. (в ред. Федерального закона </w:t>
      </w:r>
      <w:hyperlink r:id="rId110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Федеральный орган исполнительной власти, осуществляющий функции по ко</w:t>
      </w:r>
      <w:r>
        <w:rPr>
          <w:rFonts w:ascii="Times New Roman" w:hAnsi="Times New Roman"/>
          <w:sz w:val="24"/>
          <w:szCs w:val="24"/>
        </w:rPr>
        <w:t>нтролю и надзору в области таможенного дела, информирует указанные в части 1 настоящей статьи уполномоченные федеральные органы исполнительной власти о ввозе лекарственных средств в Российскую Федерацию и вывозе лекарственных средств из Российской Федераци</w:t>
      </w:r>
      <w:r>
        <w:rPr>
          <w:rFonts w:ascii="Times New Roman" w:hAnsi="Times New Roman"/>
          <w:sz w:val="24"/>
          <w:szCs w:val="24"/>
        </w:rPr>
        <w:t xml:space="preserve">и по форме и в порядке, которые установлены Правительством Российской Федерации. (в ред. Федеральных законов </w:t>
      </w:r>
      <w:hyperlink r:id="rId1109"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11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10. ФАРМАЦЕВТИЧЕСКАЯ ДЕЯТЕЛЬНОСТЬ</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 Осуществление фармацевтической деятельности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Фармацевтическая деятельность осуществляется организациями оптовой торговли лекарственным</w:t>
      </w:r>
      <w:r>
        <w:rPr>
          <w:rFonts w:ascii="Times New Roman" w:hAnsi="Times New Roman"/>
          <w:sz w:val="24"/>
          <w:szCs w:val="24"/>
        </w:rPr>
        <w:t>и средствами,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w:t>
      </w:r>
      <w:r>
        <w:rPr>
          <w:rFonts w:ascii="Times New Roman" w:hAnsi="Times New Roman"/>
          <w:sz w:val="24"/>
          <w:szCs w:val="24"/>
        </w:rPr>
        <w:t xml:space="preserve">ленными подразделениями, расположенными в сельских населенных пунктах, в которых отсутствуют аптечные организации, и ветеринарными организациями, имеющими лицензию на фармацевтическую деятельность. (в ред. Федеральных законов </w:t>
      </w:r>
      <w:hyperlink r:id="rId1111"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12"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52 (в редакции Федерального закона </w:t>
      </w:r>
      <w:hyperlink r:id="rId1113" w:history="1">
        <w:r>
          <w:rPr>
            <w:rFonts w:ascii="Times New Roman" w:hAnsi="Times New Roman"/>
            <w:b/>
            <w:bCs/>
            <w:i/>
            <w:iCs/>
            <w:sz w:val="24"/>
            <w:szCs w:val="24"/>
            <w:u w:val="single"/>
          </w:rPr>
          <w:t>от 28.04.2023 N 149-ФЗ</w:t>
        </w:r>
      </w:hyperlink>
      <w:r>
        <w:rPr>
          <w:rFonts w:ascii="Times New Roman" w:hAnsi="Times New Roman"/>
          <w:b/>
          <w:bCs/>
          <w:i/>
          <w:iCs/>
          <w:sz w:val="24"/>
          <w:szCs w:val="24"/>
        </w:rPr>
        <w:t>) в части аккредитации специалистов в области ветеринарии, осуществляющих фармацевтическую деятельность и имеющих высшее или среднее ветеринарное образование, при</w:t>
      </w:r>
      <w:r>
        <w:rPr>
          <w:rFonts w:ascii="Times New Roman" w:hAnsi="Times New Roman"/>
          <w:b/>
          <w:bCs/>
          <w:i/>
          <w:iCs/>
          <w:sz w:val="24"/>
          <w:szCs w:val="24"/>
        </w:rPr>
        <w:t>меняются с 01.03.2026 (</w:t>
      </w:r>
      <w:hyperlink r:id="rId1114"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4 Федерального закона от 28.04.2023 </w:t>
      </w:r>
      <w:r>
        <w:rPr>
          <w:rFonts w:ascii="Times New Roman" w:hAnsi="Times New Roman"/>
          <w:b/>
          <w:bCs/>
          <w:i/>
          <w:iCs/>
          <w:sz w:val="24"/>
          <w:szCs w:val="24"/>
        </w:rPr>
        <w:t>N</w:t>
      </w:r>
      <w:r>
        <w:rPr>
          <w:rFonts w:ascii="Times New Roman" w:hAnsi="Times New Roman"/>
          <w:b/>
          <w:bCs/>
          <w:i/>
          <w:iCs/>
          <w:sz w:val="24"/>
          <w:szCs w:val="24"/>
        </w:rPr>
        <w:t xml:space="preserve"> 149-ФЗ).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Физические лица могут осуществлять фармацевтическую деятельность при наличии высшего и</w:t>
      </w:r>
      <w:r>
        <w:rPr>
          <w:rFonts w:ascii="Times New Roman" w:hAnsi="Times New Roman"/>
          <w:sz w:val="24"/>
          <w:szCs w:val="24"/>
        </w:rPr>
        <w:t>ли среднего фармацевтического образования и сертификата специалиста либо пройденной аккредитации специалиста, высшего или среднего ветеринарного образования и сертификата специалиста либо пройденной аккредитации специалиста, а также высшего или среднего ме</w:t>
      </w:r>
      <w:r>
        <w:rPr>
          <w:rFonts w:ascii="Times New Roman" w:hAnsi="Times New Roman"/>
          <w:sz w:val="24"/>
          <w:szCs w:val="24"/>
        </w:rPr>
        <w:t xml:space="preserve">дицинского образования, сертификата специалиста либо пройденной аккредитации специалиста и дополнительного профессионального образования в части розничной торговли лекарственными препаратами для медицинского применения при условии их работы в обособленных </w:t>
      </w:r>
      <w:r>
        <w:rPr>
          <w:rFonts w:ascii="Times New Roman" w:hAnsi="Times New Roman"/>
          <w:sz w:val="24"/>
          <w:szCs w:val="24"/>
        </w:rPr>
        <w:t xml:space="preserve">подразделениях медицинских организаций, указанных в части 1 настоящей статьи. (в ред. Федерального закона </w:t>
      </w:r>
      <w:hyperlink r:id="rId1115" w:history="1">
        <w:r>
          <w:rPr>
            <w:rFonts w:ascii="Times New Roman" w:hAnsi="Times New Roman"/>
            <w:sz w:val="24"/>
            <w:szCs w:val="24"/>
            <w:u w:val="single"/>
          </w:rPr>
          <w:t>от 28.04.2023 N 149-ФЗ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52.1. Ввод в гражданский оборот лека</w:t>
      </w:r>
      <w:r>
        <w:rPr>
          <w:rFonts w:ascii="Times New Roman" w:hAnsi="Times New Roman"/>
          <w:b/>
          <w:bCs/>
          <w:sz w:val="32"/>
          <w:szCs w:val="32"/>
        </w:rPr>
        <w:t xml:space="preserve">рственных средств для медицинского применения (в ред. Федеральных законов </w:t>
      </w:r>
      <w:hyperlink r:id="rId1116" w:history="1">
        <w:r>
          <w:rPr>
            <w:rFonts w:ascii="Times New Roman" w:hAnsi="Times New Roman"/>
            <w:b/>
            <w:bCs/>
            <w:sz w:val="32"/>
            <w:szCs w:val="32"/>
            <w:u w:val="single"/>
          </w:rPr>
          <w:t>от 28.11.2018 N 449-ФЗ</w:t>
        </w:r>
      </w:hyperlink>
      <w:r>
        <w:rPr>
          <w:rFonts w:ascii="Times New Roman" w:hAnsi="Times New Roman"/>
          <w:b/>
          <w:bCs/>
          <w:sz w:val="32"/>
          <w:szCs w:val="32"/>
        </w:rPr>
        <w:t xml:space="preserve">, </w:t>
      </w:r>
      <w:hyperlink r:id="rId1117" w:history="1">
        <w:r>
          <w:rPr>
            <w:rFonts w:ascii="Times New Roman" w:hAnsi="Times New Roman"/>
            <w:b/>
            <w:bCs/>
            <w:sz w:val="32"/>
            <w:szCs w:val="32"/>
            <w:u w:val="single"/>
          </w:rPr>
          <w:t>от 30.01.2024 N 1-ФЗ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Перед вводом в гражданский оборот каждой серии или каждой партии произведенного в Российской Федерации лекарственного препарата для медицинского применения, за исключением иммунобиологических лекарственных препаратов, произ</w:t>
      </w:r>
      <w:r>
        <w:rPr>
          <w:rFonts w:ascii="Times New Roman" w:hAnsi="Times New Roman"/>
          <w:sz w:val="24"/>
          <w:szCs w:val="24"/>
        </w:rPr>
        <w:t xml:space="preserve">водитель такого </w:t>
      </w:r>
      <w:r>
        <w:rPr>
          <w:rFonts w:ascii="Times New Roman" w:hAnsi="Times New Roman"/>
          <w:sz w:val="24"/>
          <w:szCs w:val="24"/>
        </w:rPr>
        <w:lastRenderedPageBreak/>
        <w:t>лекарственного препарата представляет в электронной форме в федеральный орган исполнительной власти, осуществляющий функции по контролю и надзору в сфере здравоохранения, документ производителя лекарственного средства, подтверждающий качест</w:t>
      </w:r>
      <w:r>
        <w:rPr>
          <w:rFonts w:ascii="Times New Roman" w:hAnsi="Times New Roman"/>
          <w:sz w:val="24"/>
          <w:szCs w:val="24"/>
        </w:rPr>
        <w:t xml:space="preserve">во лекарственного препарата, и подтверждение уполномоченного лица производителя лекарственных средств соответствия лекарственного препарата требованиям, установленным при его регистрации. (в ред. Федерального закона </w:t>
      </w:r>
      <w:hyperlink r:id="rId111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Перед вводом в гражданский оборот каждой серии или каждой партии произведенной в Российской Федерации фармацевтической субстанции производитель такого лекарственного средства представля</w:t>
      </w:r>
      <w:r>
        <w:rPr>
          <w:rFonts w:ascii="Times New Roman" w:hAnsi="Times New Roman"/>
          <w:sz w:val="24"/>
          <w:szCs w:val="24"/>
        </w:rPr>
        <w:t>ет в электронной форме в федеральный орган исполнительной власти, осуществляющий функции по контролю и надзору в сфере здравоохранения, документ производителя лекарственного средства, подтверждающий качество фармацевтической субстанции, и документ, подтвер</w:t>
      </w:r>
      <w:r>
        <w:rPr>
          <w:rFonts w:ascii="Times New Roman" w:hAnsi="Times New Roman"/>
          <w:sz w:val="24"/>
          <w:szCs w:val="24"/>
        </w:rPr>
        <w:t xml:space="preserve">ждающий соответствие лекарственного средства требованиям, установленным при его государственной регистрации или регистрации, и оформленный уполномоченным лицом производителя лекарственных средств. (в ред. Федерального закона </w:t>
      </w:r>
      <w:hyperlink r:id="rId111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 вводом в гражданский оборот каждой серии или каждой партии ввозимого в Российскую Федерацию лекарственного препарата для медицинского применения, за исключением иммунобиоло</w:t>
      </w:r>
      <w:r>
        <w:rPr>
          <w:rFonts w:ascii="Times New Roman" w:hAnsi="Times New Roman"/>
          <w:sz w:val="24"/>
          <w:szCs w:val="24"/>
        </w:rPr>
        <w:t>гических лекарственных препаратов, организация, осуществляющая ввоз лекарственного препарата в Российскую Федерацию, представляет в электронной форме в федеральный орган исполнительной власти, осуществляющий функции по контролю и надзору в сфере здравоохра</w:t>
      </w:r>
      <w:r>
        <w:rPr>
          <w:rFonts w:ascii="Times New Roman" w:hAnsi="Times New Roman"/>
          <w:sz w:val="24"/>
          <w:szCs w:val="24"/>
        </w:rPr>
        <w:t>нения, документ производителя лекарственного средства, подтверждающий качество лекарственного препарата, и подтверждение представителя организации, осуществляющей ввоз лекарственного препарата в Российскую Федерацию и уполномоченной иностранным производите</w:t>
      </w:r>
      <w:r>
        <w:rPr>
          <w:rFonts w:ascii="Times New Roman" w:hAnsi="Times New Roman"/>
          <w:sz w:val="24"/>
          <w:szCs w:val="24"/>
        </w:rPr>
        <w:t xml:space="preserve">лем лекарственных средств, соответствия ввозимого лекарственного препарата требованиям, установленным при его регистрации. (в ред. Федерального закона </w:t>
      </w:r>
      <w:hyperlink r:id="rId112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Перед вводом в гражданский оборот каждой серии или каждой партии ввозимой в Российскую Федерацию фармацевтической субстанции организация, осуществляющая ввоз такого лекарственного средства в Российскую Федерацию, представляет в электронной форме в фе</w:t>
      </w:r>
      <w:r>
        <w:rPr>
          <w:rFonts w:ascii="Times New Roman" w:hAnsi="Times New Roman"/>
          <w:sz w:val="24"/>
          <w:szCs w:val="24"/>
        </w:rPr>
        <w:t xml:space="preserve">деральный орган исполнительной власти, осуществляющий функции по контролю и надзору в сфере здравоохранения, документ производителя лекарственного средства, подтверждающий качество фармацевтической субстанции. (в ред. Федерального закона </w:t>
      </w:r>
      <w:hyperlink r:id="rId112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представления в соответствии с частями 1, 1.1, 2 и 2.1 настоящей статьи документов и сведений о лекарственных средствах, вводимых в гражданский оборот, устан</w:t>
      </w:r>
      <w:r>
        <w:rPr>
          <w:rFonts w:ascii="Times New Roman" w:hAnsi="Times New Roman"/>
          <w:sz w:val="24"/>
          <w:szCs w:val="24"/>
        </w:rPr>
        <w:t xml:space="preserve">авливается Правительством Российской Федерации. (в ред. Федерального закона </w:t>
      </w:r>
      <w:hyperlink r:id="rId112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отношении первых трех серий или партий лекарственного препарата, впер</w:t>
      </w:r>
      <w:r>
        <w:rPr>
          <w:rFonts w:ascii="Times New Roman" w:hAnsi="Times New Roman"/>
          <w:sz w:val="24"/>
          <w:szCs w:val="24"/>
        </w:rPr>
        <w:t>вые произведенного в Российской Федерации или впервые ввозимого в Российскую Федерацию (без учета дозировки) в рамках одного регистрационного удостоверения, в федеральный орган исполнительной власти, осуществляющий функции по контролю и надзору в сфере здр</w:t>
      </w:r>
      <w:r>
        <w:rPr>
          <w:rFonts w:ascii="Times New Roman" w:hAnsi="Times New Roman"/>
          <w:sz w:val="24"/>
          <w:szCs w:val="24"/>
        </w:rPr>
        <w:t>авоохранения, дополнительно представляется протокол испытаний о соответствии серии или партии лекарственного препарата для медицинского применения показателям качества, предусмотренным нормативной документацией, или требованиям, установленным при регистрац</w:t>
      </w:r>
      <w:r>
        <w:rPr>
          <w:rFonts w:ascii="Times New Roman" w:hAnsi="Times New Roman"/>
          <w:sz w:val="24"/>
          <w:szCs w:val="24"/>
        </w:rPr>
        <w:t xml:space="preserve">ии в соответствии с актами, составляющими право Союза (далее - протокол испытаний), проводимых аккредитованными в соответствии с законодательством Российской </w:t>
      </w:r>
      <w:r>
        <w:rPr>
          <w:rFonts w:ascii="Times New Roman" w:hAnsi="Times New Roman"/>
          <w:sz w:val="24"/>
          <w:szCs w:val="24"/>
        </w:rPr>
        <w:lastRenderedPageBreak/>
        <w:t>Федерации об аккредитации в национальной системе аккредитации федеральными государственными бюджет</w:t>
      </w:r>
      <w:r>
        <w:rPr>
          <w:rFonts w:ascii="Times New Roman" w:hAnsi="Times New Roman"/>
          <w:sz w:val="24"/>
          <w:szCs w:val="24"/>
        </w:rPr>
        <w:t>ными учреждениями, подведомственными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здравоохранения, и федеральному органу исполнительной вл</w:t>
      </w:r>
      <w:r>
        <w:rPr>
          <w:rFonts w:ascii="Times New Roman" w:hAnsi="Times New Roman"/>
          <w:sz w:val="24"/>
          <w:szCs w:val="24"/>
        </w:rPr>
        <w:t>асти, осуществляющему функции по контролю и надзору в сфере здравоохранения. Допускается представление протокола испытаний, проведенных с использованием средств дистанционного взаимодействия. Порядок выдачи указанными федеральными государственными бюджетны</w:t>
      </w:r>
      <w:r>
        <w:rPr>
          <w:rFonts w:ascii="Times New Roman" w:hAnsi="Times New Roman"/>
          <w:sz w:val="24"/>
          <w:szCs w:val="24"/>
        </w:rPr>
        <w:t xml:space="preserve">ми учреждениями данного протокола и размер платы за его выдачу устанавливаются Правительством Российской Федерации. (в ред. Федерального закона </w:t>
      </w:r>
      <w:hyperlink r:id="rId112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w:t>
      </w:r>
      <w:r>
        <w:rPr>
          <w:rFonts w:ascii="Times New Roman" w:hAnsi="Times New Roman"/>
          <w:sz w:val="24"/>
          <w:szCs w:val="24"/>
        </w:rPr>
        <w:t>редставление протокола испытаний допускается только в отношении первой серии или первой партии лекарственного препарата, впервые произведенного в Российской Федерации или впервые ввозимого в Российскую Федерацию (за исключением лекарственных препаратов, ук</w:t>
      </w:r>
      <w:r>
        <w:rPr>
          <w:rFonts w:ascii="Times New Roman" w:hAnsi="Times New Roman"/>
          <w:sz w:val="24"/>
          <w:szCs w:val="24"/>
        </w:rPr>
        <w:t>азанных в частях 4.2 и 4.3 настоящей статьи), в случае предоставления сведений о дате выдачи и регистрационном номере заключения соответствия производства лекарственных средств требованиям правил надлежащей производственной практики, выданного уполномоченн</w:t>
      </w:r>
      <w:r>
        <w:rPr>
          <w:rFonts w:ascii="Times New Roman" w:hAnsi="Times New Roman"/>
          <w:sz w:val="24"/>
          <w:szCs w:val="24"/>
        </w:rPr>
        <w:t>ым федеральным органом исполнительной власти, или сертификата соответствия производства лекарственных средств требованиям правил надлежащей производственной практики Евразийского экономического союза, выданного уполномоченным органом государства - члена Ев</w:t>
      </w:r>
      <w:r>
        <w:rPr>
          <w:rFonts w:ascii="Times New Roman" w:hAnsi="Times New Roman"/>
          <w:sz w:val="24"/>
          <w:szCs w:val="24"/>
        </w:rPr>
        <w:t>разийского экономического союза, в отношении производственной площадки (производственных площадок), осуществляющей производство готовой лекарственной формы и выпускающий контроль качества лекарственного препарата, при условии отсутствия в течение трех лет,</w:t>
      </w:r>
      <w:r>
        <w:rPr>
          <w:rFonts w:ascii="Times New Roman" w:hAnsi="Times New Roman"/>
          <w:sz w:val="24"/>
          <w:szCs w:val="24"/>
        </w:rPr>
        <w:t xml:space="preserve"> предшествующих дате выдачи протокола испытаний, случаев выявления несоответствия установленным требованиям качества лекарственных средств, информация о которых опубликована на сайте федерального органа исполнительной власти, осуществляющего функции по кон</w:t>
      </w:r>
      <w:r>
        <w:rPr>
          <w:rFonts w:ascii="Times New Roman" w:hAnsi="Times New Roman"/>
          <w:sz w:val="24"/>
          <w:szCs w:val="24"/>
        </w:rPr>
        <w:t xml:space="preserve">тролю и надзору в сфере здравоохранения, в отношении всех производственных площадок, осуществляющих производство лекарственного препарата и выпускающий контроль качества лекарственного препарата. (в ред. Федерального закона </w:t>
      </w:r>
      <w:hyperlink r:id="rId112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Не требуется представление протокола испытаний, указанного в части 4 или 4.1 настоящей статьи, в отношении орфанных лекарственных препаратов, высокотехнологичных лекарственных п</w:t>
      </w:r>
      <w:r>
        <w:rPr>
          <w:rFonts w:ascii="Times New Roman" w:hAnsi="Times New Roman"/>
          <w:sz w:val="24"/>
          <w:szCs w:val="24"/>
        </w:rPr>
        <w:t xml:space="preserve">репаратов, полученных из биологического материала определенного человека и предназначенных для применения этому же человеку. (в ред. Федерального закона </w:t>
      </w:r>
      <w:hyperlink r:id="rId112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В отношении одной серии или одной партии высокотехнологичного лекарственного препарата (за исключением высокотехнологичных лекарственных препаратов, полученных из биологического материала определенного человека и предназначенных для применения этом</w:t>
      </w:r>
      <w:r>
        <w:rPr>
          <w:rFonts w:ascii="Times New Roman" w:hAnsi="Times New Roman"/>
          <w:sz w:val="24"/>
          <w:szCs w:val="24"/>
        </w:rPr>
        <w:t>у же человеку), впервые произведенного в Российской Федерации или впервые ввозимого в Российскую Федерацию, представляется протокол испытаний, проведенных с использованием средств дистанционного взаимодействия в течение первых трех лет после ввода такого п</w:t>
      </w:r>
      <w:r>
        <w:rPr>
          <w:rFonts w:ascii="Times New Roman" w:hAnsi="Times New Roman"/>
          <w:sz w:val="24"/>
          <w:szCs w:val="24"/>
        </w:rPr>
        <w:t xml:space="preserve">репарата в гражданский оборот. (в ред. Федерального закона </w:t>
      </w:r>
      <w:hyperlink r:id="rId112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Ежегодно не позднее 1 апреля производители лекарственных средств или организации, осущес</w:t>
      </w:r>
      <w:r>
        <w:rPr>
          <w:rFonts w:ascii="Times New Roman" w:hAnsi="Times New Roman"/>
          <w:sz w:val="24"/>
          <w:szCs w:val="24"/>
        </w:rPr>
        <w:t xml:space="preserve">твляющие ввоз лекарственных препаратов в Российскую Федерацию, представляют в федеральный орган исполнительной власти, осуществляющий функции по контролю и надзору в сфере здравоохранения, протокол испытаний поступившего в течение </w:t>
      </w:r>
      <w:r>
        <w:rPr>
          <w:rFonts w:ascii="Times New Roman" w:hAnsi="Times New Roman"/>
          <w:sz w:val="24"/>
          <w:szCs w:val="24"/>
        </w:rPr>
        <w:lastRenderedPageBreak/>
        <w:t>предшествующего календарн</w:t>
      </w:r>
      <w:r>
        <w:rPr>
          <w:rFonts w:ascii="Times New Roman" w:hAnsi="Times New Roman"/>
          <w:sz w:val="24"/>
          <w:szCs w:val="24"/>
        </w:rPr>
        <w:t>ого года в гражданский оборот лекарственного препарата согласно регистрационному удостоверению (на одну серию торгового наименования с учетом лекарственной формы одной дозировки), проводимых аккредитованными в соответствии с законодательством Российской Фе</w:t>
      </w:r>
      <w:r>
        <w:rPr>
          <w:rFonts w:ascii="Times New Roman" w:hAnsi="Times New Roman"/>
          <w:sz w:val="24"/>
          <w:szCs w:val="24"/>
        </w:rPr>
        <w:t>дерации об аккредитации в национальной системе аккредитации испытательными лабораториями (центрами). Представление протокола испытаний, предусмотренного настоящей частью, в отношении лекарственных препаратов, указанных в части 4.2 настоящей статьи, допуска</w:t>
      </w:r>
      <w:r>
        <w:rPr>
          <w:rFonts w:ascii="Times New Roman" w:hAnsi="Times New Roman"/>
          <w:sz w:val="24"/>
          <w:szCs w:val="24"/>
        </w:rPr>
        <w:t>ется один раз в три года при условии их ввода в гражданский оборот. При представлении протокола испытаний, предусмотренного частями 4 и 4.1 настоящей статьи, в федеральный орган исполнительной власти, осуществляющий функции по контролю и надзору в сфере зд</w:t>
      </w:r>
      <w:r>
        <w:rPr>
          <w:rFonts w:ascii="Times New Roman" w:hAnsi="Times New Roman"/>
          <w:sz w:val="24"/>
          <w:szCs w:val="24"/>
        </w:rPr>
        <w:t xml:space="preserve">равоохранения, протокол испытаний, предусмотренный настоящей частью, в указанный орган не представляется. (в ред. Федерального закона </w:t>
      </w:r>
      <w:hyperlink r:id="rId112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Производите</w:t>
      </w:r>
      <w:r>
        <w:rPr>
          <w:rFonts w:ascii="Times New Roman" w:hAnsi="Times New Roman"/>
          <w:sz w:val="24"/>
          <w:szCs w:val="24"/>
        </w:rPr>
        <w:t>ли лекарственных средств или организации, осуществляющие ввоз в Российскую Федерацию высокотехнологичных лекарственных препаратов, вместо протокола испытаний, предусмотренного частью 5 настоящей статьи, вправе представить в федеральный орган исполнительной</w:t>
      </w:r>
      <w:r>
        <w:rPr>
          <w:rFonts w:ascii="Times New Roman" w:hAnsi="Times New Roman"/>
          <w:sz w:val="24"/>
          <w:szCs w:val="24"/>
        </w:rPr>
        <w:t xml:space="preserve"> власти, осуществляющий функции по контролю и надзору в сфере здравоохранения, сведения о дате и регистрационном номере заключения о соответствии производителя лекарственных средств требованиям правил надлежащей производственной практики или сертификата со</w:t>
      </w:r>
      <w:r>
        <w:rPr>
          <w:rFonts w:ascii="Times New Roman" w:hAnsi="Times New Roman"/>
          <w:sz w:val="24"/>
          <w:szCs w:val="24"/>
        </w:rPr>
        <w:t>ответствия производства лекарственных средств требованиям правил надлежащей производственной практики Евразийского экономического союза, выданного уполномоченным органом государства - члена Евразийского экономического союза, для производственной площадки (</w:t>
      </w:r>
      <w:r>
        <w:rPr>
          <w:rFonts w:ascii="Times New Roman" w:hAnsi="Times New Roman"/>
          <w:sz w:val="24"/>
          <w:szCs w:val="24"/>
        </w:rPr>
        <w:t xml:space="preserve">производственных площадок), осуществляющей производство готовой лекарственной формы и выпускающий контроль качества лекарственного препарата. (в ред. Федерального закона </w:t>
      </w:r>
      <w:hyperlink r:id="rId1128" w:history="1">
        <w:r>
          <w:rPr>
            <w:rFonts w:ascii="Times New Roman" w:hAnsi="Times New Roman"/>
            <w:sz w:val="24"/>
            <w:szCs w:val="24"/>
            <w:u w:val="single"/>
          </w:rPr>
          <w:t>от 30</w:t>
        </w:r>
        <w:r>
          <w:rPr>
            <w:rFonts w:ascii="Times New Roman" w:hAnsi="Times New Roman"/>
            <w:sz w:val="24"/>
            <w:szCs w:val="24"/>
            <w:u w:val="single"/>
          </w:rPr>
          <w:t>.01.2024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Производители лекарственных средств или организации, осуществляющие ввоз лекарственных препаратов в Российскую Федерацию, не менее чем за один год до планируемых приостановления или прекращения производства лекарственных препаратов и</w:t>
      </w:r>
      <w:r>
        <w:rPr>
          <w:rFonts w:ascii="Times New Roman" w:hAnsi="Times New Roman"/>
          <w:sz w:val="24"/>
          <w:szCs w:val="24"/>
        </w:rPr>
        <w:t>ли их ввоза в Российскую Федерацию уведомляют об этом в электронной форме федеральный орган исполнительной власти, осуществляющий функции по контролю и надзору в сфере здравоохранения и федеральный орган исполнительной власти, осуществляющий функции по лиц</w:t>
      </w:r>
      <w:r>
        <w:rPr>
          <w:rFonts w:ascii="Times New Roman" w:hAnsi="Times New Roman"/>
          <w:sz w:val="24"/>
          <w:szCs w:val="24"/>
        </w:rPr>
        <w:t xml:space="preserve">ензированию производства лекарственных средств. (в ред. Федерального закона </w:t>
      </w:r>
      <w:hyperlink r:id="rId1129"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Ввод в гражданский оборот каждой серии или каждой партии иммунобиологич</w:t>
      </w:r>
      <w:r>
        <w:rPr>
          <w:rFonts w:ascii="Times New Roman" w:hAnsi="Times New Roman"/>
          <w:sz w:val="24"/>
          <w:szCs w:val="24"/>
        </w:rPr>
        <w:t>еского лекарственного препарата, произведенного в Российской Федерации или ввозимого в Российскую Федерацию, осуществляется на основании разрешения, выданного федеральным органом исполнительной власти, осуществляющим функции по контролю и надзору в сфере з</w:t>
      </w:r>
      <w:r>
        <w:rPr>
          <w:rFonts w:ascii="Times New Roman" w:hAnsi="Times New Roman"/>
          <w:sz w:val="24"/>
          <w:szCs w:val="24"/>
        </w:rPr>
        <w:t>дравоохранения, на основании выданного федеральными государственными бюджетными учреждениями, указанными в части 4 настоящей статьи, заключения о соответствии серии или партии иммунобиологического лекарственного препарата требованиям, установленным при его</w:t>
      </w:r>
      <w:r>
        <w:rPr>
          <w:rFonts w:ascii="Times New Roman" w:hAnsi="Times New Roman"/>
          <w:sz w:val="24"/>
          <w:szCs w:val="24"/>
        </w:rPr>
        <w:t xml:space="preserve"> государственной регистрации. Порядок выдачи разрешения на ввод в гражданский оборот серии или партии иммунобиологического лекарственного препарата, а также порядок выдачи указанного заключения и размер платы за его выдачу устанавливаются Правительством Ро</w:t>
      </w:r>
      <w:r>
        <w:rPr>
          <w:rFonts w:ascii="Times New Roman" w:hAnsi="Times New Roman"/>
          <w:sz w:val="24"/>
          <w:szCs w:val="24"/>
        </w:rPr>
        <w:t>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Форма и порядок проведения испытаний, указанных в частях 4, 4.1, 4.3 и 5 настоящей статьи, в том числе с использованием средств дистанционного взаимодействия, устанавливаются Правительством Российской Федерации. (в ред. Федеральног</w:t>
      </w:r>
      <w:r>
        <w:rPr>
          <w:rFonts w:ascii="Times New Roman" w:hAnsi="Times New Roman"/>
          <w:sz w:val="24"/>
          <w:szCs w:val="24"/>
        </w:rPr>
        <w:t xml:space="preserve">о закона </w:t>
      </w:r>
      <w:hyperlink r:id="rId1130" w:history="1">
        <w:r>
          <w:rPr>
            <w:rFonts w:ascii="Times New Roman" w:hAnsi="Times New Roman"/>
            <w:sz w:val="24"/>
            <w:szCs w:val="24"/>
            <w:u w:val="single"/>
          </w:rPr>
          <w:t xml:space="preserve">от </w:t>
        </w:r>
        <w:r>
          <w:rPr>
            <w:rFonts w:ascii="Times New Roman" w:hAnsi="Times New Roman"/>
            <w:sz w:val="24"/>
            <w:szCs w:val="24"/>
            <w:u w:val="single"/>
          </w:rPr>
          <w:lastRenderedPageBreak/>
          <w:t>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За непредставление или несвоевременное представление документов и сведений, предусмотренных частями 1, 2, 4, 4.1, 4.3, 5, 5.1 и 6 настояще</w:t>
      </w:r>
      <w:r>
        <w:rPr>
          <w:rFonts w:ascii="Times New Roman" w:hAnsi="Times New Roman"/>
          <w:sz w:val="24"/>
          <w:szCs w:val="24"/>
        </w:rPr>
        <w:t xml:space="preserve">й статьи, производители лекарственных средств и организации, осуществляющие ввоз лекарственных препаратов в Российскую Федерацию, несут ответственность в соответствии с законодательством Российской Федерации. (в ред. Федерального закона </w:t>
      </w:r>
      <w:hyperlink r:id="rId1131"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Представление документов и сведений, предусмотренных частями 1, 2 и 4 настоящей статьи, и получение предусмотренного частью 7 настоящей статьи разрешения на ввод имму</w:t>
      </w:r>
      <w:r>
        <w:rPr>
          <w:rFonts w:ascii="Times New Roman" w:hAnsi="Times New Roman"/>
          <w:sz w:val="24"/>
          <w:szCs w:val="24"/>
        </w:rPr>
        <w:t>нобиологического лекарственного препарата в гражданский оборот не требуются в отношении лекарственных препаратов, предназначенных для проведения клинических исследований лекарственных препаратов, проведения экспертизы лекарственных средств для осуществлени</w:t>
      </w:r>
      <w:r>
        <w:rPr>
          <w:rFonts w:ascii="Times New Roman" w:hAnsi="Times New Roman"/>
          <w:sz w:val="24"/>
          <w:szCs w:val="24"/>
        </w:rPr>
        <w:t>я государственной регистрации лекарственных препаратов, а также в отношении незарегистрированных лекарственных препаратов, предназначенных для оказания медицинской помощи по жизненным показаниям конкретного пациента или группы пациентов, ввозимых в Российс</w:t>
      </w:r>
      <w:r>
        <w:rPr>
          <w:rFonts w:ascii="Times New Roman" w:hAnsi="Times New Roman"/>
          <w:sz w:val="24"/>
          <w:szCs w:val="24"/>
        </w:rPr>
        <w:t xml:space="preserve">кую Федерацию в соответствии с частями </w:t>
      </w:r>
      <w:hyperlink r:id="rId1132" w:history="1">
        <w:r>
          <w:rPr>
            <w:rFonts w:ascii="Times New Roman" w:hAnsi="Times New Roman"/>
            <w:sz w:val="24"/>
            <w:szCs w:val="24"/>
            <w:u w:val="single"/>
          </w:rPr>
          <w:t>3</w:t>
        </w:r>
      </w:hyperlink>
      <w:r>
        <w:rPr>
          <w:rFonts w:ascii="Times New Roman" w:hAnsi="Times New Roman"/>
          <w:sz w:val="24"/>
          <w:szCs w:val="24"/>
        </w:rPr>
        <w:t xml:space="preserve"> и </w:t>
      </w:r>
      <w:hyperlink r:id="rId1133" w:history="1">
        <w:r>
          <w:rPr>
            <w:rFonts w:ascii="Times New Roman" w:hAnsi="Times New Roman"/>
            <w:sz w:val="24"/>
            <w:szCs w:val="24"/>
            <w:u w:val="single"/>
          </w:rPr>
          <w:t>3.1</w:t>
        </w:r>
      </w:hyperlink>
      <w:r>
        <w:rPr>
          <w:rFonts w:ascii="Times New Roman" w:hAnsi="Times New Roman"/>
          <w:sz w:val="24"/>
          <w:szCs w:val="24"/>
        </w:rPr>
        <w:t xml:space="preserve"> статьи 47 настоящего Федерального закона. (в </w:t>
      </w:r>
      <w:r>
        <w:rPr>
          <w:rFonts w:ascii="Times New Roman" w:hAnsi="Times New Roman"/>
          <w:sz w:val="24"/>
          <w:szCs w:val="24"/>
        </w:rPr>
        <w:t xml:space="preserve">ред. Федеральных законов </w:t>
      </w:r>
      <w:hyperlink r:id="rId1134"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135"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При выявлении </w:t>
      </w:r>
      <w:r>
        <w:rPr>
          <w:rFonts w:ascii="Times New Roman" w:hAnsi="Times New Roman"/>
          <w:sz w:val="24"/>
          <w:szCs w:val="24"/>
        </w:rPr>
        <w:t>в гражданском обороте серии или партии лекарственного препарата, документы и сведения о которых, предусмотренные частями 1, 2, 4, 4.1, 4.3, 5 и 5.1 настоящей статьи, не представлены в федеральный орган исполнительной власти, осуществляющий функции по контр</w:t>
      </w:r>
      <w:r>
        <w:rPr>
          <w:rFonts w:ascii="Times New Roman" w:hAnsi="Times New Roman"/>
          <w:sz w:val="24"/>
          <w:szCs w:val="24"/>
        </w:rPr>
        <w:t>олю и надзору в сфере здравоохранения, либо серии или партии иммунобиологического лекарственного препарата, не имеющих разрешения на ввод в гражданский оборот, предусмотренного частью 7 настоящей статьи, федеральный орган исполнительной власти, осуществляю</w:t>
      </w:r>
      <w:r>
        <w:rPr>
          <w:rFonts w:ascii="Times New Roman" w:hAnsi="Times New Roman"/>
          <w:sz w:val="24"/>
          <w:szCs w:val="24"/>
        </w:rPr>
        <w:t>щий функции по контролю и надзору в сфере здравоохранения, в порядке, установленном Правительством Российской Федерации, принимает решение о прекращении гражданского оборота таких серии или партии до представления указанных документов и сведений либо получ</w:t>
      </w:r>
      <w:r>
        <w:rPr>
          <w:rFonts w:ascii="Times New Roman" w:hAnsi="Times New Roman"/>
          <w:sz w:val="24"/>
          <w:szCs w:val="24"/>
        </w:rPr>
        <w:t xml:space="preserve">ения указанного разрешения. (в ред. Федерального закона </w:t>
      </w:r>
      <w:hyperlink r:id="rId113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Статья 52.2 не распространяется на серии лекарственных препаратов для ветеринарного применения</w:t>
      </w:r>
      <w:r>
        <w:rPr>
          <w:rFonts w:ascii="Times New Roman" w:hAnsi="Times New Roman"/>
          <w:b/>
          <w:bCs/>
          <w:i/>
          <w:iCs/>
          <w:sz w:val="24"/>
          <w:szCs w:val="24"/>
        </w:rPr>
        <w:t>, введенные в гражданский оборот на территории РФ до 01.09.2023 (</w:t>
      </w:r>
      <w:hyperlink r:id="rId1137"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2 Федерального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317-ФЗ).</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Серии лекарственных препаратов для ветеринарно</w:t>
      </w:r>
      <w:r>
        <w:rPr>
          <w:rFonts w:ascii="Times New Roman" w:hAnsi="Times New Roman"/>
          <w:b/>
          <w:bCs/>
          <w:i/>
          <w:iCs/>
          <w:sz w:val="24"/>
          <w:szCs w:val="24"/>
        </w:rPr>
        <w:t>го применения, указанные в статье 52.2, подлежат хранению, перевозке, отпуску, реализации, передаче, применению до истечения срока их годности (</w:t>
      </w:r>
      <w:hyperlink r:id="rId1138"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2 Федерального</w:t>
      </w:r>
      <w:r>
        <w:rPr>
          <w:rFonts w:ascii="Times New Roman" w:hAnsi="Times New Roman"/>
          <w:b/>
          <w:bCs/>
          <w:i/>
          <w:iCs/>
          <w:sz w:val="24"/>
          <w:szCs w:val="24"/>
        </w:rPr>
        <w:t xml:space="preserve"> закона от 02.07.2021 </w:t>
      </w:r>
      <w:r>
        <w:rPr>
          <w:rFonts w:ascii="Times New Roman" w:hAnsi="Times New Roman"/>
          <w:b/>
          <w:bCs/>
          <w:i/>
          <w:iCs/>
          <w:sz w:val="24"/>
          <w:szCs w:val="24"/>
        </w:rPr>
        <w:t>N</w:t>
      </w:r>
      <w:r>
        <w:rPr>
          <w:rFonts w:ascii="Times New Roman" w:hAnsi="Times New Roman"/>
          <w:b/>
          <w:bCs/>
          <w:i/>
          <w:iCs/>
          <w:sz w:val="24"/>
          <w:szCs w:val="24"/>
        </w:rPr>
        <w:t xml:space="preserve"> 317-ФЗ).</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52.2. Ввод в гражданский оборот лекарственных препаратов для ветеринарного применения (в ред. Федерального закона </w:t>
      </w:r>
      <w:hyperlink r:id="rId1139" w:history="1">
        <w:r>
          <w:rPr>
            <w:rFonts w:ascii="Times New Roman" w:hAnsi="Times New Roman"/>
            <w:b/>
            <w:bCs/>
            <w:sz w:val="32"/>
            <w:szCs w:val="32"/>
            <w:u w:val="single"/>
          </w:rPr>
          <w:t>от 02.07.2021 N 317-ФЗ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Перед вводом в гражданский оборот каждой серии произведенного в Российской Федерации лекарственного препарата для ветеринарного применения, за исключением иммунобиологического лекарственного препарата для ветеринарного применения, производитель так</w:t>
      </w:r>
      <w:r>
        <w:rPr>
          <w:rFonts w:ascii="Times New Roman" w:hAnsi="Times New Roman"/>
          <w:sz w:val="24"/>
          <w:szCs w:val="24"/>
        </w:rPr>
        <w:t xml:space="preserve">ого лекарственного препарата представляет в уведомительном порядке в федеральный орган исполнительной власти, осуществляющий функции по контролю </w:t>
      </w:r>
      <w:r>
        <w:rPr>
          <w:rFonts w:ascii="Times New Roman" w:hAnsi="Times New Roman"/>
          <w:sz w:val="24"/>
          <w:szCs w:val="24"/>
        </w:rPr>
        <w:lastRenderedPageBreak/>
        <w:t>(надзору) в сфере обращения лекарственных средств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 производителя лекар</w:t>
      </w:r>
      <w:r>
        <w:rPr>
          <w:rFonts w:ascii="Times New Roman" w:hAnsi="Times New Roman"/>
          <w:sz w:val="24"/>
          <w:szCs w:val="24"/>
        </w:rPr>
        <w:t>ственных средств, подтверждающий соответствие качества лекарственного препарата для ветеринарного применения, вводимого в гражданский оборот, требованиям, установленным при его государственной регистрации;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подтверждение уполномоченного лица производител</w:t>
      </w:r>
      <w:r>
        <w:rPr>
          <w:rFonts w:ascii="Times New Roman" w:hAnsi="Times New Roman"/>
          <w:sz w:val="24"/>
          <w:szCs w:val="24"/>
        </w:rPr>
        <w:t>я лекарственных средств соответствия лекарственного препарата для ветеринарного применения требованиям, установленным при его государственной регистрации.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 вводом в гражданский оборот каждой серии ввозимого (перемещаемого) в Российскую Федерацию ле</w:t>
      </w:r>
      <w:r>
        <w:rPr>
          <w:rFonts w:ascii="Times New Roman" w:hAnsi="Times New Roman"/>
          <w:sz w:val="24"/>
          <w:szCs w:val="24"/>
        </w:rPr>
        <w:t>карственного препарата для ветеринарного применения, за исключением иммунобиологического лекарственного препарата для ветеринарного применения, организация, осуществляющая ввоз (перемещение) лекарственного препарата для ветеринарного применения в Российску</w:t>
      </w:r>
      <w:r>
        <w:rPr>
          <w:rFonts w:ascii="Times New Roman" w:hAnsi="Times New Roman"/>
          <w:sz w:val="24"/>
          <w:szCs w:val="24"/>
        </w:rPr>
        <w:t>ю Федерацию, представляет в уведомительном порядке в федеральный орган исполнительной власти, осуществляющий функции по контролю (надзору) в сфере обращения лекарственных средств для ветеринарного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 производителя лекарственных средств</w:t>
      </w:r>
      <w:r>
        <w:rPr>
          <w:rFonts w:ascii="Times New Roman" w:hAnsi="Times New Roman"/>
          <w:sz w:val="24"/>
          <w:szCs w:val="24"/>
        </w:rPr>
        <w:t>, подтверждающий соответствие качества лекарственного препарата для ветеринарного применения, вводимого в гражданский оборот, требованиям, установленным при его государственной регистрации;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подтверждение лица, уполномоченного держателем или владельцем р</w:t>
      </w:r>
      <w:r>
        <w:rPr>
          <w:rFonts w:ascii="Times New Roman" w:hAnsi="Times New Roman"/>
          <w:sz w:val="24"/>
          <w:szCs w:val="24"/>
        </w:rPr>
        <w:t>егистрационного удостоверения лекарственного препарата для ветеринарного применения, соответствия лекарственного препарата для ветеринарного применения требованиям, установленным при его государственной регистрации.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Ввод в гражданский оборот ввозимого (</w:t>
      </w:r>
      <w:r>
        <w:rPr>
          <w:rFonts w:ascii="Times New Roman" w:hAnsi="Times New Roman"/>
          <w:sz w:val="24"/>
          <w:szCs w:val="24"/>
        </w:rPr>
        <w:t>перемещаемого) в Российскую Федерацию лекарственного препарата для ветеринарного применения осуществляется при наличии заключения о соответствии производителя лекарственных средств требованиям правил надлежащей производственной практики, выданного уполномо</w:t>
      </w:r>
      <w:r>
        <w:rPr>
          <w:rFonts w:ascii="Times New Roman" w:hAnsi="Times New Roman"/>
          <w:sz w:val="24"/>
          <w:szCs w:val="24"/>
        </w:rPr>
        <w:t>ченным федеральным органом исполнительной власти для производственной площадки лекарственного препарата для ветеринарного применения, вводимого в гражданский оборот.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Лицо, уполномоченное держателем или владельцем регистрационного удостоверения лекарстве</w:t>
      </w:r>
      <w:r>
        <w:rPr>
          <w:rFonts w:ascii="Times New Roman" w:hAnsi="Times New Roman"/>
          <w:sz w:val="24"/>
          <w:szCs w:val="24"/>
        </w:rPr>
        <w:t xml:space="preserve">нного препарата для ветеринарного применения, должно быть аттестовано в установленном уполномоченным федеральным органом исполнительной власти порядке и иметь стаж работы не менее чем пять лет в области производства и (или) контроля качества лекарственных </w:t>
      </w:r>
      <w:r>
        <w:rPr>
          <w:rFonts w:ascii="Times New Roman" w:hAnsi="Times New Roman"/>
          <w:sz w:val="24"/>
          <w:szCs w:val="24"/>
        </w:rPr>
        <w:t>средств либо в области мониторинга эффективности и безопасности лекарственных препаратов для ветеринарного применения, проводимого держателем или владельцем регистрационного удостоверения лекарственного препарата для ветеринарного применения либо уполномоч</w:t>
      </w:r>
      <w:r>
        <w:rPr>
          <w:rFonts w:ascii="Times New Roman" w:hAnsi="Times New Roman"/>
          <w:sz w:val="24"/>
          <w:szCs w:val="24"/>
        </w:rPr>
        <w:t>енным ими юридическим лицом, высшее образование соответственно по одной из специальностей и (или) одному из направлений подготовки: биология, биотехнология, ветеринария, ветеринарно-санитарная экспертиза, клиническая медицина, радиационная, химическая и би</w:t>
      </w:r>
      <w:r>
        <w:rPr>
          <w:rFonts w:ascii="Times New Roman" w:hAnsi="Times New Roman"/>
          <w:sz w:val="24"/>
          <w:szCs w:val="24"/>
        </w:rPr>
        <w:t>ологическая защита, фармация, фундаментальная медицина, химическая технология, химия.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Порядок представления в соответствии с частями 1 и 2 настоящей статьи документов и сведений о лекарственных препаратах для ветеринарного применения, вводимых в граждан</w:t>
      </w:r>
      <w:r>
        <w:rPr>
          <w:rFonts w:ascii="Times New Roman" w:hAnsi="Times New Roman"/>
          <w:sz w:val="24"/>
          <w:szCs w:val="24"/>
        </w:rPr>
        <w:t>ский оборот, устанавливается Правительством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отношении первых двух серий лекарственного препарата для ветеринарного применения, </w:t>
      </w:r>
      <w:r>
        <w:rPr>
          <w:rFonts w:ascii="Times New Roman" w:hAnsi="Times New Roman"/>
          <w:sz w:val="24"/>
          <w:szCs w:val="24"/>
        </w:rPr>
        <w:lastRenderedPageBreak/>
        <w:t>впервые произведенного в Российской Федерации или впервые ввозимого (перемещаемого) в Российскую Федер</w:t>
      </w:r>
      <w:r>
        <w:rPr>
          <w:rFonts w:ascii="Times New Roman" w:hAnsi="Times New Roman"/>
          <w:sz w:val="24"/>
          <w:szCs w:val="24"/>
        </w:rPr>
        <w:t>ацию, в федеральный орган исполнительной власти, осуществляющий функции по контролю (надзору) в сфере обращения лекарственных средств для ветеринарного применения, наряду с документами, предусмотренными частями 1 и 2 настоящей статьи, представляются проток</w:t>
      </w:r>
      <w:r>
        <w:rPr>
          <w:rFonts w:ascii="Times New Roman" w:hAnsi="Times New Roman"/>
          <w:sz w:val="24"/>
          <w:szCs w:val="24"/>
        </w:rPr>
        <w:t>олы испытаний о соответствии этих серий лекарственного препарата для ветеринарного применения показателям качества, предусмотренным нормативным документом (далее - протокол испытаний), проводимых аккредитованными в соответствии с законодательством Российск</w:t>
      </w:r>
      <w:r>
        <w:rPr>
          <w:rFonts w:ascii="Times New Roman" w:hAnsi="Times New Roman"/>
          <w:sz w:val="24"/>
          <w:szCs w:val="24"/>
        </w:rPr>
        <w:t>ой Федерации об аккредитации в национальной системе аккредитации испытательными лабораториями (центрами).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Ежегодно не позднее 1 февраля производители лекарственных средств или организации, осуществляющие ввоз (перемещение) лекарственных препаратов для в</w:t>
      </w:r>
      <w:r>
        <w:rPr>
          <w:rFonts w:ascii="Times New Roman" w:hAnsi="Times New Roman"/>
          <w:sz w:val="24"/>
          <w:szCs w:val="24"/>
        </w:rPr>
        <w:t>етеринарного применения в Российскую Федерацию, представляют в федеральный орган исполнительной власти, осуществляющий функции по контролю (надзору) в сфере обращения лекарственных средств для ветеринарного применения, протокол испытаний поступившего в теч</w:t>
      </w:r>
      <w:r>
        <w:rPr>
          <w:rFonts w:ascii="Times New Roman" w:hAnsi="Times New Roman"/>
          <w:sz w:val="24"/>
          <w:szCs w:val="24"/>
        </w:rPr>
        <w:t>ение года в гражданский оборот лекарственного препарата для ветеринарного применения конкретного производителя (на одну серию каждого торгового наименования с учетом лекарственной формы, а для лекарственного препарата для ветеринарного применения, не являю</w:t>
      </w:r>
      <w:r>
        <w:rPr>
          <w:rFonts w:ascii="Times New Roman" w:hAnsi="Times New Roman"/>
          <w:sz w:val="24"/>
          <w:szCs w:val="24"/>
        </w:rPr>
        <w:t>щегося иммунобиологическим, также с учетом дозировки), проводимых аккредитованными в соответствии с законодательством Российской Федерации об аккредитации в национальной системе аккредитации испытательными лабораториями (центрами).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Ввод в гражданский об</w:t>
      </w:r>
      <w:r>
        <w:rPr>
          <w:rFonts w:ascii="Times New Roman" w:hAnsi="Times New Roman"/>
          <w:sz w:val="24"/>
          <w:szCs w:val="24"/>
        </w:rPr>
        <w:t>орот иммунобиологического лекарственного препарата для ветеринарного применения, произведенного в Российской Федерации или ввозимого (перемещаемого) в Российскую Федерацию, осуществляется на основании разрешения, выданного федеральным органом исполнительно</w:t>
      </w:r>
      <w:r>
        <w:rPr>
          <w:rFonts w:ascii="Times New Roman" w:hAnsi="Times New Roman"/>
          <w:sz w:val="24"/>
          <w:szCs w:val="24"/>
        </w:rPr>
        <w:t>й власти, осуществляющим функции по контролю (надзору) в сфере обращения лекарственных средств для ветеринарного применения. Указанное разрешение выдается на основании протокола испытаний, проводимых аккредитованными в соответствии с законодательством Росс</w:t>
      </w:r>
      <w:r>
        <w:rPr>
          <w:rFonts w:ascii="Times New Roman" w:hAnsi="Times New Roman"/>
          <w:sz w:val="24"/>
          <w:szCs w:val="24"/>
        </w:rPr>
        <w:t>ийской Федерации об аккредитации в национальной системе аккредитации организациями, подведомственными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агро</w:t>
      </w:r>
      <w:r>
        <w:rPr>
          <w:rFonts w:ascii="Times New Roman" w:hAnsi="Times New Roman"/>
          <w:sz w:val="24"/>
          <w:szCs w:val="24"/>
        </w:rPr>
        <w:t>промышленного комплекса, включая обращение лекарственных средств для ветеринарного применения, или федеральному органу исполнительной власти, осуществляющему функции по контролю (надзору) в сфере обращения лекарственных средств для ветеринарного применения</w:t>
      </w:r>
      <w:r>
        <w:rPr>
          <w:rFonts w:ascii="Times New Roman" w:hAnsi="Times New Roman"/>
          <w:sz w:val="24"/>
          <w:szCs w:val="24"/>
        </w:rPr>
        <w:t>, а также документов и сведений, предусмотренных частью 1 (для препаратов, произведенных в Российской Федерации) или частью 2 (для препаратов, ввозимых (перемещаемых) в Российскую Федерацию) настоящей статьи.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Срок выдачи разрешения, указанного в части 8</w:t>
      </w:r>
      <w:r>
        <w:rPr>
          <w:rFonts w:ascii="Times New Roman" w:hAnsi="Times New Roman"/>
          <w:sz w:val="24"/>
          <w:szCs w:val="24"/>
        </w:rPr>
        <w:t xml:space="preserve"> настоящей статьи, составляет пять рабочих дней со дня представления производителем лекарственных средств или организацией, осуществляющей ввоз (перемещение) лекарственного препарата для ветеринарного применения в Российскую Федерацию, в федеральный орган </w:t>
      </w:r>
      <w:r>
        <w:rPr>
          <w:rFonts w:ascii="Times New Roman" w:hAnsi="Times New Roman"/>
          <w:sz w:val="24"/>
          <w:szCs w:val="24"/>
        </w:rPr>
        <w:t>исполнительной власти, осуществляющий функции по контролю (надзору) в сфере обращения лекарственных средств для ветеринарного применения, документов, предусмотренных частью 8 настоящей статьи.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Разрешение, указанное в части 8 настоящей статьи, выдается </w:t>
      </w:r>
      <w:r>
        <w:rPr>
          <w:rFonts w:ascii="Times New Roman" w:hAnsi="Times New Roman"/>
          <w:sz w:val="24"/>
          <w:szCs w:val="24"/>
        </w:rPr>
        <w:t>в отношении каждой из первых двух серий иммунобиологического лекарственного препарата для ветеринарного применения, впервые произведенного в Российской Федерации или впервые ввозимого (перемещаемого) в Российскую Федерацию. Такое разрешение выдается на вес</w:t>
      </w:r>
      <w:r>
        <w:rPr>
          <w:rFonts w:ascii="Times New Roman" w:hAnsi="Times New Roman"/>
          <w:sz w:val="24"/>
          <w:szCs w:val="24"/>
        </w:rPr>
        <w:t xml:space="preserve">ь срок </w:t>
      </w:r>
      <w:r>
        <w:rPr>
          <w:rFonts w:ascii="Times New Roman" w:hAnsi="Times New Roman"/>
          <w:sz w:val="24"/>
          <w:szCs w:val="24"/>
        </w:rPr>
        <w:lastRenderedPageBreak/>
        <w:t>обращения серии иммунобиологического лекарственного препарата для ветеринарного применения, в отношении которой оно выдано. В отношении последующих серий одного торгового наименования иммунобиологического лекарственного препарата для ветеринарного п</w:t>
      </w:r>
      <w:r>
        <w:rPr>
          <w:rFonts w:ascii="Times New Roman" w:hAnsi="Times New Roman"/>
          <w:sz w:val="24"/>
          <w:szCs w:val="24"/>
        </w:rPr>
        <w:t>рименения, произведенного в Российской Федерации или ввозимого (перемещаемого) в Российскую Федерацию, такое разрешение выдается сроком на три года. Порядок выдачи разрешения на ввод в гражданский оборот иммунобиологического лекарственного препарата для ве</w:t>
      </w:r>
      <w:r>
        <w:rPr>
          <w:rFonts w:ascii="Times New Roman" w:hAnsi="Times New Roman"/>
          <w:sz w:val="24"/>
          <w:szCs w:val="24"/>
        </w:rPr>
        <w:t>теринарного применения, порядок выдачи протокола испытаний, указанных в части 8 настоящей статьи, а также методика определения размеров платы за выдачу указанного протокола испытаний устанавливается Правительством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Иммунобиологичес</w:t>
      </w:r>
      <w:r>
        <w:rPr>
          <w:rFonts w:ascii="Times New Roman" w:hAnsi="Times New Roman"/>
          <w:sz w:val="24"/>
          <w:szCs w:val="24"/>
        </w:rPr>
        <w:t>кие лекарственные препараты для ветеринарного применения, введенные в гражданский оборот в соответствии с частью 8 настоящей статьи, подлежат хранению, перевозке, отпуску, реализации, передаче, применению до истечения срока их годности.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За непредставле</w:t>
      </w:r>
      <w:r>
        <w:rPr>
          <w:rFonts w:ascii="Times New Roman" w:hAnsi="Times New Roman"/>
          <w:sz w:val="24"/>
          <w:szCs w:val="24"/>
        </w:rPr>
        <w:t>ние или несвоевременное представление документов и сведений, предусмотренных частями 1 - 3, 6 и 7 настоящей статьи, производители лекарственных средств и организации, осуществляющие ввоз (перемещение) лекарственных препаратов для ветеринарного применения в</w:t>
      </w:r>
      <w:r>
        <w:rPr>
          <w:rFonts w:ascii="Times New Roman" w:hAnsi="Times New Roman"/>
          <w:sz w:val="24"/>
          <w:szCs w:val="24"/>
        </w:rPr>
        <w:t xml:space="preserve"> Российскую Федерацию, несут ответственность в соответствии с законодательством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Представление документов и сведений, предусмотренных частями 1 - 3, 6 и 7 настоящей статьи, и получение разрешения, указанного в части 8 настоящей ста</w:t>
      </w:r>
      <w:r>
        <w:rPr>
          <w:rFonts w:ascii="Times New Roman" w:hAnsi="Times New Roman"/>
          <w:sz w:val="24"/>
          <w:szCs w:val="24"/>
        </w:rPr>
        <w:t>тьи, не требуются в отношении лекарственных препаратов для ветеринарного применения, предназначенных для вывоза из Российской Федерации, проведения доклинических исследований лекарственных средств, клинических исследований лекарственных препаратов для вете</w:t>
      </w:r>
      <w:r>
        <w:rPr>
          <w:rFonts w:ascii="Times New Roman" w:hAnsi="Times New Roman"/>
          <w:sz w:val="24"/>
          <w:szCs w:val="24"/>
        </w:rPr>
        <w:t>ринарного применения и ввоза для целей, указанных в пункте 5 части 1 статьи 50 настоящего Федерального закона, а также образцов лекарственных препаратов для ветеринарного применения, предназначенных для проведения экспертизы лекарственных средств в целях о</w:t>
      </w:r>
      <w:r>
        <w:rPr>
          <w:rFonts w:ascii="Times New Roman" w:hAnsi="Times New Roman"/>
          <w:sz w:val="24"/>
          <w:szCs w:val="24"/>
        </w:rPr>
        <w:t>существления государственной регистрации лекарственных препаратов для ветеринарного применения или внесения изменений в регистрационное досье на лекарственный препарат для ветеринарного применения.</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Продажа, передача лекарственных средств органи</w:t>
      </w:r>
      <w:r>
        <w:rPr>
          <w:rFonts w:ascii="Times New Roman" w:hAnsi="Times New Roman"/>
          <w:b/>
          <w:bCs/>
          <w:sz w:val="32"/>
          <w:szCs w:val="32"/>
        </w:rPr>
        <w:t>зациями оптовой торговли лекарственными средствами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Организации оптовой торговли лекарственными средствами могут осуществлять продажу лекарственных средств или передавать их в установленном законодательством Российской Федерации порядке (за исключением ф</w:t>
      </w:r>
      <w:r>
        <w:rPr>
          <w:rFonts w:ascii="Times New Roman" w:hAnsi="Times New Roman"/>
          <w:sz w:val="24"/>
          <w:szCs w:val="24"/>
        </w:rPr>
        <w:t xml:space="preserve">армацевтической субстанции спирта этилового (этанола) с учетом требований части 3 настоящей статьи: (в ред. Федеральных законов </w:t>
      </w:r>
      <w:hyperlink r:id="rId1140"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141"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1142"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другим организациям оптовой торговли лекарственными средств</w:t>
      </w:r>
      <w:r>
        <w:rPr>
          <w:rFonts w:ascii="Times New Roman" w:hAnsi="Times New Roman"/>
          <w:sz w:val="24"/>
          <w:szCs w:val="24"/>
        </w:rPr>
        <w:t>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производителям лекарственных средств для целей производства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аптечным организациям и ветеринарным аптечным организациям;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научным организациям для научно-исследовательской работы; (в ред. Федерального закона </w:t>
      </w:r>
      <w:hyperlink r:id="rId114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индивидуальным предпринимателям, имеющим лицензию на фармацевтическую деятельность или лицензию на медицинскую деятельность;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медицинским организациям, в том </w:t>
      </w:r>
      <w:r>
        <w:rPr>
          <w:rFonts w:ascii="Times New Roman" w:hAnsi="Times New Roman"/>
          <w:sz w:val="24"/>
          <w:szCs w:val="24"/>
        </w:rPr>
        <w:t>числе созданным и зарегистрированным в соответствии с законодательством иностранного государства - члена Организации экономического сотрудничества и развития иностранным юридическим лицам, индивидуальным предпринимателям, являющимся участниками проекта в с</w:t>
      </w:r>
      <w:r>
        <w:rPr>
          <w:rFonts w:ascii="Times New Roman" w:hAnsi="Times New Roman"/>
          <w:sz w:val="24"/>
          <w:szCs w:val="24"/>
        </w:rPr>
        <w:t xml:space="preserve">оответствии с Федеральным законом </w:t>
      </w:r>
      <w:hyperlink r:id="rId1144" w:history="1">
        <w:r>
          <w:rPr>
            <w:rFonts w:ascii="Times New Roman" w:hAnsi="Times New Roman"/>
            <w:sz w:val="24"/>
            <w:szCs w:val="24"/>
            <w:u w:val="single"/>
          </w:rPr>
          <w:t>от 29 июня 2015 года N 160-ФЗ</w:t>
        </w:r>
      </w:hyperlink>
      <w:r>
        <w:rPr>
          <w:rFonts w:ascii="Times New Roman" w:hAnsi="Times New Roman"/>
          <w:sz w:val="24"/>
          <w:szCs w:val="24"/>
        </w:rPr>
        <w:t xml:space="preserve"> "О международном медицинском кластере и внесении изменений в отдельные законодательные акты Российской Федерац</w:t>
      </w:r>
      <w:r>
        <w:rPr>
          <w:rFonts w:ascii="Times New Roman" w:hAnsi="Times New Roman"/>
          <w:sz w:val="24"/>
          <w:szCs w:val="24"/>
        </w:rPr>
        <w:t xml:space="preserve">ии", и ветеринарным организациям; (в ред. Федеральных законов </w:t>
      </w:r>
      <w:hyperlink r:id="rId1145" w:history="1">
        <w:r>
          <w:rPr>
            <w:rFonts w:ascii="Times New Roman" w:hAnsi="Times New Roman"/>
            <w:sz w:val="24"/>
            <w:szCs w:val="24"/>
            <w:u w:val="single"/>
          </w:rPr>
          <w:t>от 26.07.2019 N 240-ФЗ</w:t>
        </w:r>
      </w:hyperlink>
      <w:r>
        <w:rPr>
          <w:rFonts w:ascii="Times New Roman" w:hAnsi="Times New Roman"/>
          <w:sz w:val="24"/>
          <w:szCs w:val="24"/>
        </w:rPr>
        <w:t xml:space="preserve">, </w:t>
      </w:r>
      <w:hyperlink r:id="rId1146" w:history="1">
        <w:r>
          <w:rPr>
            <w:rFonts w:ascii="Times New Roman" w:hAnsi="Times New Roman"/>
            <w:sz w:val="24"/>
            <w:szCs w:val="24"/>
            <w:u w:val="single"/>
          </w:rPr>
          <w:t>от 04.08</w:t>
        </w:r>
        <w:r>
          <w:rPr>
            <w:rFonts w:ascii="Times New Roman" w:hAnsi="Times New Roman"/>
            <w:sz w:val="24"/>
            <w:szCs w:val="24"/>
            <w:u w:val="single"/>
          </w:rPr>
          <w:t>.2023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организациям и индивидуальным предпринимателям, осуществляющим разведение, выращивание и содержание животных (за исключением продажи им фармацевтических субстанций или их передачи). (в ред. Федерального закона </w:t>
      </w:r>
      <w:hyperlink r:id="rId1147"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Организации оптовой торговли лекарственными средствами не вправе осуществлять продажу (передачу в установленном законодательством Российской Федер</w:t>
      </w:r>
      <w:r>
        <w:rPr>
          <w:rFonts w:ascii="Times New Roman" w:hAnsi="Times New Roman"/>
          <w:sz w:val="24"/>
          <w:szCs w:val="24"/>
        </w:rPr>
        <w:t xml:space="preserve">ации порядке) фармацевтической субстанции спирта этилового (этанола). (в ред. Федерального закона </w:t>
      </w:r>
      <w:hyperlink r:id="rId1148"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3 статьи 53 на территориях Донецкой</w:t>
      </w:r>
      <w:r>
        <w:rPr>
          <w:rFonts w:ascii="Times New Roman" w:hAnsi="Times New Roman"/>
          <w:b/>
          <w:bCs/>
          <w:i/>
          <w:iCs/>
          <w:sz w:val="24"/>
          <w:szCs w:val="24"/>
        </w:rPr>
        <w:t xml:space="preserve"> Народной Республики, Луганской Народной Республики, Запорожской области, Херсонской области применяются с 01.09.2024 (</w:t>
      </w:r>
      <w:hyperlink r:id="rId1149"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3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w:t>
      </w:r>
      <w:r>
        <w:rPr>
          <w:rFonts w:ascii="Times New Roman" w:hAnsi="Times New Roman"/>
          <w:b/>
          <w:bCs/>
          <w:i/>
          <w:iCs/>
          <w:sz w:val="24"/>
          <w:szCs w:val="24"/>
        </w:rPr>
        <w:t>28-ФЗ).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Организации оптовой торговли лекарственными средствами могут осуществлять продажу (передачу в установленном законодательством Российской Федерации порядке) лекарственного препарата для медицинского применения с международным непатентованным наим</w:t>
      </w:r>
      <w:r>
        <w:rPr>
          <w:rFonts w:ascii="Times New Roman" w:hAnsi="Times New Roman"/>
          <w:sz w:val="24"/>
          <w:szCs w:val="24"/>
        </w:rPr>
        <w:t xml:space="preserve">енованием "Этанол": (в ред. Федерального закона </w:t>
      </w:r>
      <w:hyperlink r:id="rId1150"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юридическим лицам, имеющим лицензию на фармацевтическую деятельность в сфере обращения лекарственн</w:t>
      </w:r>
      <w:r>
        <w:rPr>
          <w:rFonts w:ascii="Times New Roman" w:hAnsi="Times New Roman"/>
          <w:sz w:val="24"/>
          <w:szCs w:val="24"/>
        </w:rPr>
        <w:t xml:space="preserve">ых средств для медицинского применения; (в ред. Федерального закона </w:t>
      </w:r>
      <w:hyperlink r:id="rId1151"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индивидуальным предпринимателям, имеющим лицензию на фармацевтическую деятельн</w:t>
      </w:r>
      <w:r>
        <w:rPr>
          <w:rFonts w:ascii="Times New Roman" w:hAnsi="Times New Roman"/>
          <w:sz w:val="24"/>
          <w:szCs w:val="24"/>
        </w:rPr>
        <w:t xml:space="preserve">ость в сфере обращения лекарственных средств для медицинского применения; (в ред. Федерального закона </w:t>
      </w:r>
      <w:hyperlink r:id="rId1152"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индивидуальным предпринимателям, имеющим лиц</w:t>
      </w:r>
      <w:r>
        <w:rPr>
          <w:rFonts w:ascii="Times New Roman" w:hAnsi="Times New Roman"/>
          <w:sz w:val="24"/>
          <w:szCs w:val="24"/>
        </w:rPr>
        <w:t xml:space="preserve">ензию на медицинскую деятельность; (в ред. Федерального закона </w:t>
      </w:r>
      <w:hyperlink r:id="rId1153"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юридическим лицам, имеющим лицензию на медицинскую деятельность; (в ред. Федерально</w:t>
      </w:r>
      <w:r>
        <w:rPr>
          <w:rFonts w:ascii="Times New Roman" w:hAnsi="Times New Roman"/>
          <w:sz w:val="24"/>
          <w:szCs w:val="24"/>
        </w:rPr>
        <w:t xml:space="preserve">го закона </w:t>
      </w:r>
      <w:hyperlink r:id="rId1154"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иностранным юридическим лицам и индивидуальным предпринимателям, созданным и зарегистрированным в соответствии с законодательством иност</w:t>
      </w:r>
      <w:r>
        <w:rPr>
          <w:rFonts w:ascii="Times New Roman" w:hAnsi="Times New Roman"/>
          <w:sz w:val="24"/>
          <w:szCs w:val="24"/>
        </w:rPr>
        <w:t xml:space="preserve">ранного государства - члена Организации экономического сотрудничества и развития, являющимся участниками проекта в соответствии с Федеральным законом </w:t>
      </w:r>
      <w:hyperlink r:id="rId1155" w:history="1">
        <w:r>
          <w:rPr>
            <w:rFonts w:ascii="Times New Roman" w:hAnsi="Times New Roman"/>
            <w:sz w:val="24"/>
            <w:szCs w:val="24"/>
            <w:u w:val="single"/>
          </w:rPr>
          <w:t>от 29 июня 2015 года N 160-</w:t>
        </w:r>
        <w:r>
          <w:rPr>
            <w:rFonts w:ascii="Times New Roman" w:hAnsi="Times New Roman"/>
            <w:sz w:val="24"/>
            <w:szCs w:val="24"/>
            <w:u w:val="single"/>
          </w:rPr>
          <w:t>ФЗ</w:t>
        </w:r>
      </w:hyperlink>
      <w:r>
        <w:rPr>
          <w:rFonts w:ascii="Times New Roman" w:hAnsi="Times New Roman"/>
          <w:sz w:val="24"/>
          <w:szCs w:val="24"/>
        </w:rPr>
        <w:t xml:space="preserve"> "О международном медицинском кластере и внесении изменений в отдельные законодательные акты Российской Федерации"; (в ред. Федерального закона </w:t>
      </w:r>
      <w:hyperlink r:id="rId1156"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испытательным лабораториям (центрам), проводящим испытания в области контроля </w:t>
      </w:r>
      <w:r>
        <w:rPr>
          <w:rFonts w:ascii="Times New Roman" w:hAnsi="Times New Roman"/>
          <w:sz w:val="24"/>
          <w:szCs w:val="24"/>
        </w:rPr>
        <w:lastRenderedPageBreak/>
        <w:t>качества лекарственных средств, аккредитованным в соответствии с законодательством Российской Федерации об аккредитации в национальной системе аккредитации. (в ред. Федерально</w:t>
      </w:r>
      <w:r>
        <w:rPr>
          <w:rFonts w:ascii="Times New Roman" w:hAnsi="Times New Roman"/>
          <w:sz w:val="24"/>
          <w:szCs w:val="24"/>
        </w:rPr>
        <w:t xml:space="preserve">го закона </w:t>
      </w:r>
      <w:hyperlink r:id="rId1157"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 Правила оптовой торговли лекарственными средствами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Оптовая торговля лекарственными средствами осуществляется производителями</w:t>
      </w:r>
      <w:r>
        <w:rPr>
          <w:rFonts w:ascii="Times New Roman" w:hAnsi="Times New Roman"/>
          <w:sz w:val="24"/>
          <w:szCs w:val="24"/>
        </w:rPr>
        <w:t xml:space="preserve"> лекарственных средств и организациями оптовой торговли лекарственными средствами по правилам надлежащей дистрибьюторской практики, утвержденным Евразийской экономической комиссией, и правилам хранения лекарственных средств, утвержденным уполномоченным фед</w:t>
      </w:r>
      <w:r>
        <w:rPr>
          <w:rFonts w:ascii="Times New Roman" w:hAnsi="Times New Roman"/>
          <w:sz w:val="24"/>
          <w:szCs w:val="24"/>
        </w:rPr>
        <w:t xml:space="preserve">еральным органом исполнительной власти. (в ред. Федерального закона </w:t>
      </w:r>
      <w:hyperlink r:id="rId1158"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оптовой торговли лекарственными средствами обязана соблюдать предел</w:t>
      </w:r>
      <w:r>
        <w:rPr>
          <w:rFonts w:ascii="Times New Roman" w:hAnsi="Times New Roman"/>
          <w:sz w:val="24"/>
          <w:szCs w:val="24"/>
        </w:rPr>
        <w:t>ьные сроки отгрузки затребованных аптечной организацией лекарственных препаратов для медицинского применения и не вправе отказывать аптечной организации, с которой у нее заключен соответствующий договор о поставках лекарственных препаратов для медицинского</w:t>
      </w:r>
      <w:r>
        <w:rPr>
          <w:rFonts w:ascii="Times New Roman" w:hAnsi="Times New Roman"/>
          <w:sz w:val="24"/>
          <w:szCs w:val="24"/>
        </w:rPr>
        <w:t xml:space="preserve"> применения, в поставке лекарственных препаратов для медицинского применения при наличии затребованных лекарственных препаратов для медицинского применения у организации оптовой торговли лекарственными средствами. Предельные сроки отгрузки затребованных ап</w:t>
      </w:r>
      <w:r>
        <w:rPr>
          <w:rFonts w:ascii="Times New Roman" w:hAnsi="Times New Roman"/>
          <w:sz w:val="24"/>
          <w:szCs w:val="24"/>
        </w:rPr>
        <w:t>течной организацией лекарственных препаратов для медицинского применения в зависимости от расположения места отгрузки лекарственных препаратов для медицинского применения устанавливаются уполномоченным федеральным органом исполнительной власти. (в ред. Фед</w:t>
      </w:r>
      <w:r>
        <w:rPr>
          <w:rFonts w:ascii="Times New Roman" w:hAnsi="Times New Roman"/>
          <w:sz w:val="24"/>
          <w:szCs w:val="24"/>
        </w:rPr>
        <w:t xml:space="preserve">ерального закона </w:t>
      </w:r>
      <w:hyperlink r:id="rId1159" w:history="1">
        <w:r>
          <w:rPr>
            <w:rFonts w:ascii="Times New Roman" w:hAnsi="Times New Roman"/>
            <w:sz w:val="24"/>
            <w:szCs w:val="24"/>
            <w:u w:val="single"/>
          </w:rPr>
          <w:t>от 26.03.2022 N 64-ФЗ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 Порядок розничной торговли лекарственными препаратами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Розничная торговля лекарственными препаратами в количествах, нео</w:t>
      </w:r>
      <w:r>
        <w:rPr>
          <w:rFonts w:ascii="Times New Roman" w:hAnsi="Times New Roman"/>
          <w:sz w:val="24"/>
          <w:szCs w:val="24"/>
        </w:rPr>
        <w:t>бходимых для выполнения врачебных (фельдшерских) назначений или назначений специалистов в области ветеринарии, осуществляется аптечными организациями, ветеринарными аптечными организациями, индивидуальными предпринимателями, имеющими лицензию на фармацевти</w:t>
      </w:r>
      <w:r>
        <w:rPr>
          <w:rFonts w:ascii="Times New Roman" w:hAnsi="Times New Roman"/>
          <w:sz w:val="24"/>
          <w:szCs w:val="24"/>
        </w:rPr>
        <w:t>ческую деятельность, медицинскими организациями, имеющими лицензию на фармацевтическую деятельность, и их обособленными подразделениями, расположенными в сельских населенных пунктах, в которых отсутствуют аптечные организации, и ветеринарными организациями</w:t>
      </w:r>
      <w:r>
        <w:rPr>
          <w:rFonts w:ascii="Times New Roman" w:hAnsi="Times New Roman"/>
          <w:sz w:val="24"/>
          <w:szCs w:val="24"/>
        </w:rPr>
        <w:t>, имеющими лицензию на фармацевтическую деятельность. Разрешена розничная торговля только лекарственными препаратами, зарегистрированными в Российской Федерации либо в соответствии с актами, составляющими право Союза, или изготовленными аптечными организац</w:t>
      </w:r>
      <w:r>
        <w:rPr>
          <w:rFonts w:ascii="Times New Roman" w:hAnsi="Times New Roman"/>
          <w:sz w:val="24"/>
          <w:szCs w:val="24"/>
        </w:rPr>
        <w:t>иями, ветеринарными аптечными организациями, индивидуальными предпринимателями, имеющими лицензию на фармацевтическую деятельность. Розничная торговля лекарственными препаратами осуществляется по правилам надлежащей аптечной практики, утвержденным уполномо</w:t>
      </w:r>
      <w:r>
        <w:rPr>
          <w:rFonts w:ascii="Times New Roman" w:hAnsi="Times New Roman"/>
          <w:sz w:val="24"/>
          <w:szCs w:val="24"/>
        </w:rPr>
        <w:t xml:space="preserve">ченным федеральным органом исполнительной власти. (в ред. Федеральных законов </w:t>
      </w:r>
      <w:hyperlink r:id="rId116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61"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162" w:history="1">
        <w:r>
          <w:rPr>
            <w:rFonts w:ascii="Times New Roman" w:hAnsi="Times New Roman"/>
            <w:sz w:val="24"/>
            <w:szCs w:val="24"/>
            <w:u w:val="single"/>
          </w:rPr>
          <w:t>от 30.01.2024 N 1-ФЗ</w:t>
        </w:r>
      </w:hyperlink>
      <w:r>
        <w:rPr>
          <w:rFonts w:ascii="Times New Roman" w:hAnsi="Times New Roman"/>
          <w:sz w:val="24"/>
          <w:szCs w:val="24"/>
        </w:rPr>
        <w:t xml:space="preserve">, </w:t>
      </w:r>
      <w:hyperlink r:id="rId1163" w:history="1">
        <w:r>
          <w:rPr>
            <w:rFonts w:ascii="Times New Roman" w:hAnsi="Times New Roman"/>
            <w:sz w:val="24"/>
            <w:szCs w:val="24"/>
            <w:u w:val="single"/>
          </w:rPr>
          <w:t>от 08.08.2</w:t>
        </w:r>
        <w:r>
          <w:rPr>
            <w:rFonts w:ascii="Times New Roman" w:hAnsi="Times New Roman"/>
            <w:sz w:val="24"/>
            <w:szCs w:val="24"/>
            <w:u w:val="single"/>
          </w:rPr>
          <w:t>024 N 323-ФЗ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Розничная торговля лекарственными препаратами для медицинского применения (за исключением лекарственных препаратов, отпускаемых по рецепту на лекарственный </w:t>
      </w:r>
      <w:r>
        <w:rPr>
          <w:rFonts w:ascii="Times New Roman" w:hAnsi="Times New Roman"/>
          <w:sz w:val="24"/>
          <w:szCs w:val="24"/>
        </w:rPr>
        <w:lastRenderedPageBreak/>
        <w:t xml:space="preserve">препарат, наркотических лекарственных препаратов и психотропных лекарственных </w:t>
      </w:r>
      <w:r>
        <w:rPr>
          <w:rFonts w:ascii="Times New Roman" w:hAnsi="Times New Roman"/>
          <w:sz w:val="24"/>
          <w:szCs w:val="24"/>
        </w:rPr>
        <w:t>препаратов, а также спиртосодержащих лекарственных препаратов с объемной долей этилового спирта свыше 25 процентов) может осуществляться аптечными организациями дистанционным способом. Розничную торговлю лекарственными препаратами для медицинского применен</w:t>
      </w:r>
      <w:r>
        <w:rPr>
          <w:rFonts w:ascii="Times New Roman" w:hAnsi="Times New Roman"/>
          <w:sz w:val="24"/>
          <w:szCs w:val="24"/>
        </w:rPr>
        <w:t>ия дистанционным способом могут осуществлять аптечные организации, имеющие лицензию на фармацевтическую деятельность и соответствующее разрешение федерального органа исполнительной власти, осуществляющего функции по контролю и надзору в сфере здравоохранен</w:t>
      </w:r>
      <w:r>
        <w:rPr>
          <w:rFonts w:ascii="Times New Roman" w:hAnsi="Times New Roman"/>
          <w:sz w:val="24"/>
          <w:szCs w:val="24"/>
        </w:rPr>
        <w:t>ия. Порядок выдачи разрешения на осуществление розничной торговли лекарственными препаратами дистанционным способом, требования к аптечным организациям, которые могут осуществлять такую торговлю, и порядок ее осуществления, а также правила доставки лекарст</w:t>
      </w:r>
      <w:r>
        <w:rPr>
          <w:rFonts w:ascii="Times New Roman" w:hAnsi="Times New Roman"/>
          <w:sz w:val="24"/>
          <w:szCs w:val="24"/>
        </w:rPr>
        <w:t>венных препаратов гражданам устанавливаются Правительством Российской Федерации. Информация об оплаченных (отпущенных) и полученных лекарственных препаратах вносится в систему мониторинга движения лекарственных препаратов для медицинского применения в поря</w:t>
      </w:r>
      <w:r>
        <w:rPr>
          <w:rFonts w:ascii="Times New Roman" w:hAnsi="Times New Roman"/>
          <w:sz w:val="24"/>
          <w:szCs w:val="24"/>
        </w:rPr>
        <w:t xml:space="preserve">дке, предусмотренном </w:t>
      </w:r>
      <w:hyperlink r:id="rId1164" w:history="1">
        <w:r>
          <w:rPr>
            <w:rFonts w:ascii="Times New Roman" w:hAnsi="Times New Roman"/>
            <w:sz w:val="24"/>
            <w:szCs w:val="24"/>
            <w:u w:val="single"/>
          </w:rPr>
          <w:t>частью 7</w:t>
        </w:r>
      </w:hyperlink>
      <w:r>
        <w:rPr>
          <w:rFonts w:ascii="Times New Roman" w:hAnsi="Times New Roman"/>
          <w:sz w:val="24"/>
          <w:szCs w:val="24"/>
        </w:rPr>
        <w:t xml:space="preserve"> статьи 67 настоящего Федерального закона. (в ред. Федерального закона </w:t>
      </w:r>
      <w:hyperlink r:id="rId1165"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Виды аптечных организаций и правила отпуска лекарственных препаратов для медицинского применения аптечными организациями, индивидуальными предпринимателями, имеющими лицензию на фармацевтическую деятельность, а также прав</w:t>
      </w:r>
      <w:r>
        <w:rPr>
          <w:rFonts w:ascii="Times New Roman" w:hAnsi="Times New Roman"/>
          <w:sz w:val="24"/>
          <w:szCs w:val="24"/>
        </w:rPr>
        <w:t>ила отпуска лекарственных препаратов для медицинского применения медицинскими организациями, имеющими лицензию на фармацевтическую деятельность, и их обособленными подразделениями, расположенными в сельских населенных пунктах, в которых отсутствуют аптечны</w:t>
      </w:r>
      <w:r>
        <w:rPr>
          <w:rFonts w:ascii="Times New Roman" w:hAnsi="Times New Roman"/>
          <w:sz w:val="24"/>
          <w:szCs w:val="24"/>
        </w:rPr>
        <w:t xml:space="preserve">е организации, утверждаются уполномоченным федеральным органом исполнительной власти. (в ред. Федеральных законов </w:t>
      </w:r>
      <w:hyperlink r:id="rId1166"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67"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Правила отпуска наркотических средств и психотропных веществ, зарегистрированных в качестве лекарственных препаратов, лекарственных препаратов, содержащих наркотические средства и</w:t>
      </w:r>
      <w:r>
        <w:rPr>
          <w:rFonts w:ascii="Times New Roman" w:hAnsi="Times New Roman"/>
          <w:sz w:val="24"/>
          <w:szCs w:val="24"/>
        </w:rPr>
        <w:t xml:space="preserve"> психотропные вещества, утверждаются уполномоченным федеральным органом исполнительной власти по согласованию с федеральным органом исполнительной власти, уполномоченным в сфере внутренних дел. (в ред. Федерального закона </w:t>
      </w:r>
      <w:hyperlink r:id="rId1168"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Лекарственные препараты для ветеринарного применения подлежат отпуску ветеринарными аптечными организациями, ветеринарными организациями, индивидуальными предпринимателями, имеющи</w:t>
      </w:r>
      <w:r>
        <w:rPr>
          <w:rFonts w:ascii="Times New Roman" w:hAnsi="Times New Roman"/>
          <w:sz w:val="24"/>
          <w:szCs w:val="24"/>
        </w:rPr>
        <w:t>ми лицензию на фармацевтическую деятельность. Отпуск лекарственных препаратов для ветеринарного применения осуществляется в соответствии с правилами надлежащей аптечной практики лекарственных препаратов для ветеринарного применения, утвержденными уполномоч</w:t>
      </w:r>
      <w:r>
        <w:rPr>
          <w:rFonts w:ascii="Times New Roman" w:hAnsi="Times New Roman"/>
          <w:sz w:val="24"/>
          <w:szCs w:val="24"/>
        </w:rPr>
        <w:t xml:space="preserve">енным федеральным органом исполнительной власти. (в ред. Федерального закона </w:t>
      </w:r>
      <w:hyperlink r:id="rId1169"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Перечень медицинских организаций, имеющих лицензию на фармацевтическу</w:t>
      </w:r>
      <w:r>
        <w:rPr>
          <w:rFonts w:ascii="Times New Roman" w:hAnsi="Times New Roman"/>
          <w:sz w:val="24"/>
          <w:szCs w:val="24"/>
        </w:rPr>
        <w:t>ю деятельность, и их обособленных подразделений, расположенных в сельских населенных пунктах, в которых отсутствуют аптечные организации, а также перечень лекарственных препаратов, продажа которых может осуществляться указанными организациями и их обособле</w:t>
      </w:r>
      <w:r>
        <w:rPr>
          <w:rFonts w:ascii="Times New Roman" w:hAnsi="Times New Roman"/>
          <w:sz w:val="24"/>
          <w:szCs w:val="24"/>
        </w:rPr>
        <w:t xml:space="preserve">нными подразделениями, устанавливаются исполнительными органами субъектов Российской Федерации. (в ред. Федеральных законов </w:t>
      </w:r>
      <w:hyperlink r:id="rId117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71" w:history="1">
        <w:r>
          <w:rPr>
            <w:rFonts w:ascii="Times New Roman" w:hAnsi="Times New Roman"/>
            <w:sz w:val="24"/>
            <w:szCs w:val="24"/>
            <w:u w:val="single"/>
          </w:rPr>
          <w:t>от 03.04.2020 N 105-ФЗ</w:t>
        </w:r>
      </w:hyperlink>
      <w:r>
        <w:rPr>
          <w:rFonts w:ascii="Times New Roman" w:hAnsi="Times New Roman"/>
          <w:sz w:val="24"/>
          <w:szCs w:val="24"/>
        </w:rPr>
        <w:t xml:space="preserve">, </w:t>
      </w:r>
      <w:hyperlink r:id="rId1172" w:history="1">
        <w:r>
          <w:rPr>
            <w:rFonts w:ascii="Times New Roman" w:hAnsi="Times New Roman"/>
            <w:sz w:val="24"/>
            <w:szCs w:val="24"/>
            <w:u w:val="single"/>
          </w:rPr>
          <w:t>от 08.08.2024 N 232-ФЗ</w:t>
        </w:r>
      </w:hyperlink>
      <w:r>
        <w:rPr>
          <w:rFonts w:ascii="Times New Roman" w:hAnsi="Times New Roman"/>
          <w:sz w:val="24"/>
          <w:szCs w:val="24"/>
        </w:rPr>
        <w:t xml:space="preserve">, </w:t>
      </w:r>
      <w:hyperlink r:id="rId1173"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Аптечные организации, индивидуальные предприниматели, имеющие лицензию на </w:t>
      </w:r>
      <w:r>
        <w:rPr>
          <w:rFonts w:ascii="Times New Roman" w:hAnsi="Times New Roman"/>
          <w:sz w:val="24"/>
          <w:szCs w:val="24"/>
        </w:rPr>
        <w:lastRenderedPageBreak/>
        <w:t>фармацевтическую деятельность, обязаны обеспечивать утвержденный Правительством Российской Федерации и формируемый в установленном им пор</w:t>
      </w:r>
      <w:r>
        <w:rPr>
          <w:rFonts w:ascii="Times New Roman" w:hAnsi="Times New Roman"/>
          <w:sz w:val="24"/>
          <w:szCs w:val="24"/>
        </w:rPr>
        <w:t xml:space="preserve">ядке минимальный ассортимент лекарственных препаратов, необходимых для оказания медицинской помощи. (в ред. Федерального закона </w:t>
      </w:r>
      <w:hyperlink r:id="rId117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Аптечные организ</w:t>
      </w:r>
      <w:r>
        <w:rPr>
          <w:rFonts w:ascii="Times New Roman" w:hAnsi="Times New Roman"/>
          <w:sz w:val="24"/>
          <w:szCs w:val="24"/>
        </w:rPr>
        <w:t xml:space="preserve">ации, индивидуальные предприниматели, имеющие лицензию на фармацевтическую деятельность, наряду с лекарственными препаратами имеют право приобретать и продавать, в том числе дистанционным способом, медицинские изделия, дезинфицирующие средства, предметы и </w:t>
      </w:r>
      <w:r>
        <w:rPr>
          <w:rFonts w:ascii="Times New Roman" w:hAnsi="Times New Roman"/>
          <w:sz w:val="24"/>
          <w:szCs w:val="24"/>
        </w:rPr>
        <w:t>средства личной гигиены, посуду для медицинских целей, предметы и средства, предназначенные для ухода за больными, новорожденными и детьми, не достигшими возраста трех лет, очковую оптику и средства ухода за ней, минеральные воды, продукты лечебного, детск</w:t>
      </w:r>
      <w:r>
        <w:rPr>
          <w:rFonts w:ascii="Times New Roman" w:hAnsi="Times New Roman"/>
          <w:sz w:val="24"/>
          <w:szCs w:val="24"/>
        </w:rPr>
        <w:t xml:space="preserve">ого и диетического питания, биологически активные добавки, парфюмерные и косметические средства, медицинские и санитарно-просветительные печатные издания, предназначенные для пропаганды здорового образа жизни. (в ред. Федеральных законов </w:t>
      </w:r>
      <w:hyperlink r:id="rId1175" w:history="1">
        <w:r>
          <w:rPr>
            <w:rFonts w:ascii="Times New Roman" w:hAnsi="Times New Roman"/>
            <w:sz w:val="24"/>
            <w:szCs w:val="24"/>
            <w:u w:val="single"/>
          </w:rPr>
          <w:t>от 27.07.2010 N 192-ФЗ</w:t>
        </w:r>
      </w:hyperlink>
      <w:r>
        <w:rPr>
          <w:rFonts w:ascii="Times New Roman" w:hAnsi="Times New Roman"/>
          <w:sz w:val="24"/>
          <w:szCs w:val="24"/>
        </w:rPr>
        <w:t xml:space="preserve">, </w:t>
      </w:r>
      <w:hyperlink r:id="rId1176"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77"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Деятельность аптечных организаций Вооруженных Сил Российской Федерации, других войск, воинских формирований и органов, в которых законодательством </w:t>
      </w:r>
      <w:r>
        <w:rPr>
          <w:rFonts w:ascii="Times New Roman" w:hAnsi="Times New Roman"/>
          <w:sz w:val="24"/>
          <w:szCs w:val="24"/>
        </w:rPr>
        <w:t>Российской Федерации предусмотрено прохождение военной службы или федеральной государственной службы, связанной с правоохранительной деятельностью, регламентируется настоящим Федеральным законом и утвержденными соответствующими федеральными органами исполн</w:t>
      </w:r>
      <w:r>
        <w:rPr>
          <w:rFonts w:ascii="Times New Roman" w:hAnsi="Times New Roman"/>
          <w:sz w:val="24"/>
          <w:szCs w:val="24"/>
        </w:rPr>
        <w:t xml:space="preserve">ительной власти положениями. Контроль за соблюдением указанными аптечными организациями положений настоящего Федерального закона осуществляется соответствующими федеральными органами исполнительной власти. (в ред. Федерального закона </w:t>
      </w:r>
      <w:hyperlink r:id="rId1178" w:history="1">
        <w:r>
          <w:rPr>
            <w:rFonts w:ascii="Times New Roman" w:hAnsi="Times New Roman"/>
            <w:sz w:val="24"/>
            <w:szCs w:val="24"/>
            <w:u w:val="single"/>
          </w:rPr>
          <w:t>от 13.07.2015 N 262-ФЗ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Часть утратила силу. (в ред. Федерального закона </w:t>
      </w:r>
      <w:hyperlink r:id="rId1179" w:history="1">
        <w:r>
          <w:rPr>
            <w:rFonts w:ascii="Times New Roman" w:hAnsi="Times New Roman"/>
            <w:sz w:val="24"/>
            <w:szCs w:val="24"/>
            <w:u w:val="single"/>
          </w:rPr>
          <w:t>от 03.04.2020 N 105-ФЗ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ста</w:t>
      </w:r>
      <w:r>
        <w:rPr>
          <w:rFonts w:ascii="Times New Roman" w:hAnsi="Times New Roman"/>
          <w:b/>
          <w:bCs/>
          <w:i/>
          <w:iCs/>
          <w:sz w:val="24"/>
          <w:szCs w:val="24"/>
        </w:rPr>
        <w:t>тьи 55.1 применяются до 01.03.2026 (</w:t>
      </w:r>
      <w:hyperlink r:id="rId1180"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20.10.2022 </w:t>
      </w:r>
      <w:r>
        <w:rPr>
          <w:rFonts w:ascii="Times New Roman" w:hAnsi="Times New Roman"/>
          <w:b/>
          <w:bCs/>
          <w:i/>
          <w:iCs/>
          <w:sz w:val="24"/>
          <w:szCs w:val="24"/>
        </w:rPr>
        <w:t>N</w:t>
      </w:r>
      <w:r>
        <w:rPr>
          <w:rFonts w:ascii="Times New Roman" w:hAnsi="Times New Roman"/>
          <w:b/>
          <w:bCs/>
          <w:i/>
          <w:iCs/>
          <w:sz w:val="24"/>
          <w:szCs w:val="24"/>
        </w:rPr>
        <w:t xml:space="preserve"> 405-ФЗ).</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55.1. Порядок осуществления розничной торговли лекарственными препа</w:t>
      </w:r>
      <w:r>
        <w:rPr>
          <w:rFonts w:ascii="Times New Roman" w:hAnsi="Times New Roman"/>
          <w:b/>
          <w:bCs/>
          <w:sz w:val="32"/>
          <w:szCs w:val="32"/>
        </w:rPr>
        <w:t xml:space="preserve">ратами для медицинского применения, отпускаемыми по рецепту на лекарственный препарат, дистанционным способом (в ред. Федерального закона </w:t>
      </w:r>
      <w:hyperlink r:id="rId1181" w:history="1">
        <w:r>
          <w:rPr>
            <w:rFonts w:ascii="Times New Roman" w:hAnsi="Times New Roman"/>
            <w:b/>
            <w:bCs/>
            <w:sz w:val="32"/>
            <w:szCs w:val="32"/>
            <w:u w:val="single"/>
          </w:rPr>
          <w:t>от 20.10.2022 N 405-ФЗ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период </w:t>
      </w:r>
      <w:r>
        <w:rPr>
          <w:rFonts w:ascii="Times New Roman" w:hAnsi="Times New Roman"/>
          <w:sz w:val="24"/>
          <w:szCs w:val="24"/>
        </w:rPr>
        <w:t>с 1 марта 2023 года до 1 марта 2026 года в городе федерального значения Москве, в Белгородской и Московской областях (далее в настоящей статье - субъекты Российской Федерации) предусматривается проведение эксперимента по осуществлению розничной торговли ле</w:t>
      </w:r>
      <w:r>
        <w:rPr>
          <w:rFonts w:ascii="Times New Roman" w:hAnsi="Times New Roman"/>
          <w:sz w:val="24"/>
          <w:szCs w:val="24"/>
        </w:rPr>
        <w:t>карственными препаратами для медицинского применения, отпускаемыми по рецепту на лекарственный препарат, дистанционным способом (далее - эксперимент).</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рамках эксперимента его участники вправе дистанционным способом осуществлять розничную торговлю лека</w:t>
      </w:r>
      <w:r>
        <w:rPr>
          <w:rFonts w:ascii="Times New Roman" w:hAnsi="Times New Roman"/>
          <w:sz w:val="24"/>
          <w:szCs w:val="24"/>
        </w:rPr>
        <w:t>рственными препаратами для медицинского применения, отпускаемыми по рецепту на лекарственный препарат (в том числе сформированному в форме электронного документа в личном кабинете гражданина на едином портале и (или) на региональных порталах государственны</w:t>
      </w:r>
      <w:r>
        <w:rPr>
          <w:rFonts w:ascii="Times New Roman" w:hAnsi="Times New Roman"/>
          <w:sz w:val="24"/>
          <w:szCs w:val="24"/>
        </w:rPr>
        <w:t xml:space="preserve">х и муниципальных услуг) и включенными в </w:t>
      </w:r>
      <w:r>
        <w:rPr>
          <w:rFonts w:ascii="Times New Roman" w:hAnsi="Times New Roman"/>
          <w:sz w:val="24"/>
          <w:szCs w:val="24"/>
        </w:rPr>
        <w:lastRenderedPageBreak/>
        <w:t>перечень лекарственных препаратов и фармакотерапевтических групп лекарственных препаратов, разрешенных к реализации в рамках эксперимента, утвержденный уполномоченным федеральным органом исполнительной власти (за ис</w:t>
      </w:r>
      <w:r>
        <w:rPr>
          <w:rFonts w:ascii="Times New Roman" w:hAnsi="Times New Roman"/>
          <w:sz w:val="24"/>
          <w:szCs w:val="24"/>
        </w:rPr>
        <w:t>ключением лекарственных препаратов, содержащих наркотические средства, психотропные вещества и их прекурсоры, лекарственных препаратов, содержащих сильнодействующие вещества, радиофармацевтических лекарственных препаратов, иммунобиологических лекарственных</w:t>
      </w:r>
      <w:r>
        <w:rPr>
          <w:rFonts w:ascii="Times New Roman" w:hAnsi="Times New Roman"/>
          <w:sz w:val="24"/>
          <w:szCs w:val="24"/>
        </w:rPr>
        <w:t xml:space="preserve"> препаратов, а также лекарственных препаратов, для которых в соответствии с инструкцией по применению лекарственного препарата установлен температурный режим хранения ниже 15 градусов Цельсия, спиртосодержащих лекарственных препаратов с объемной долей этил</w:t>
      </w:r>
      <w:r>
        <w:rPr>
          <w:rFonts w:ascii="Times New Roman" w:hAnsi="Times New Roman"/>
          <w:sz w:val="24"/>
          <w:szCs w:val="24"/>
        </w:rPr>
        <w:t>ового спирта свыше 25 процентов и лекарственных препаратов, изготовленных аптечными организациями). Критерии включения лекарственных препаратов и фармакотерапевтических групп лекарственных препаратов в указанный перечень устанавливаются Правительством Росс</w:t>
      </w:r>
      <w:r>
        <w:rPr>
          <w:rFonts w:ascii="Times New Roman" w:hAnsi="Times New Roman"/>
          <w:sz w:val="24"/>
          <w:szCs w:val="24"/>
        </w:rPr>
        <w:t>ийской Федерации. Положения настоящей статьи не распространяются на лекарственные препараты, отпускаемые бесплатно или со скидкой гражданам, имеющим право на обеспечение лекарственными препаратами за счет средств бюджетных ассигнований федерального бюджета</w:t>
      </w:r>
      <w:r>
        <w:rPr>
          <w:rFonts w:ascii="Times New Roman" w:hAnsi="Times New Roman"/>
          <w:sz w:val="24"/>
          <w:szCs w:val="24"/>
        </w:rPr>
        <w:t xml:space="preserve"> и бюджетов субъектов Российской Федерации. (в ред. Федерального закона </w:t>
      </w:r>
      <w:hyperlink r:id="rId118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Участниками эксперимента являются уполномоченный федеральный орган исполнит</w:t>
      </w:r>
      <w:r>
        <w:rPr>
          <w:rFonts w:ascii="Times New Roman" w:hAnsi="Times New Roman"/>
          <w:sz w:val="24"/>
          <w:szCs w:val="24"/>
        </w:rPr>
        <w:t xml:space="preserve">ельной власти, уполномоченные исполнительные органы субъектов Российской Федерации, медицинские организации и аптечные организации, соответствующие требованиям, установленным в соответствии с частью 4 настоящей статьи. (в ред. Федерального закона </w:t>
      </w:r>
      <w:hyperlink r:id="rId1183"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Положение о порядке проведения эксперимента, в том числе требования к медицинским организациям и аптечным организациям, являющимся участниками эксперимент</w:t>
      </w:r>
      <w:r>
        <w:rPr>
          <w:rFonts w:ascii="Times New Roman" w:hAnsi="Times New Roman"/>
          <w:sz w:val="24"/>
          <w:szCs w:val="24"/>
        </w:rPr>
        <w:t>а, порядок осуществления розничной торговли лекарственными препаратами для медицинского применения, отпускаемыми по рецепту на лекарственный препарат, дистанционным способом, требования к доставке таких лекарственных препаратов гражданам, правила выдачи ра</w:t>
      </w:r>
      <w:r>
        <w:rPr>
          <w:rFonts w:ascii="Times New Roman" w:hAnsi="Times New Roman"/>
          <w:sz w:val="24"/>
          <w:szCs w:val="24"/>
        </w:rPr>
        <w:t>зрешения на осуществление розничной торговли лекарственными препаратами для медицинского применения, отпускаемыми по рецепту на лекарственный препарат, дистанционным способом, утверждается Правительством Российской Федерации. Требования к аптечным организа</w:t>
      </w:r>
      <w:r>
        <w:rPr>
          <w:rFonts w:ascii="Times New Roman" w:hAnsi="Times New Roman"/>
          <w:sz w:val="24"/>
          <w:szCs w:val="24"/>
        </w:rPr>
        <w:t xml:space="preserve">циям, являющимся участниками эксперимента, не могут быть ниже требований, установленных к аптечным организациям в соответствии с </w:t>
      </w:r>
      <w:hyperlink r:id="rId1184" w:history="1">
        <w:r>
          <w:rPr>
            <w:rFonts w:ascii="Times New Roman" w:hAnsi="Times New Roman"/>
            <w:sz w:val="24"/>
            <w:szCs w:val="24"/>
            <w:u w:val="single"/>
          </w:rPr>
          <w:t>частью 1.1</w:t>
        </w:r>
      </w:hyperlink>
      <w:r>
        <w:rPr>
          <w:rFonts w:ascii="Times New Roman" w:hAnsi="Times New Roman"/>
          <w:sz w:val="24"/>
          <w:szCs w:val="24"/>
        </w:rPr>
        <w:t xml:space="preserve"> статьи 55 настоящего Федерального </w:t>
      </w:r>
      <w:r>
        <w:rPr>
          <w:rFonts w:ascii="Times New Roman" w:hAnsi="Times New Roman"/>
          <w:sz w:val="24"/>
          <w:szCs w:val="24"/>
        </w:rPr>
        <w:t>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Уполномоченный федеральный орган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методическое сопровождение эксперимента, включая методическое сопровождение деятельности медицинских организаций и аптечных организаций, участвующих в эксперименте, по оформ</w:t>
      </w:r>
      <w:r>
        <w:rPr>
          <w:rFonts w:ascii="Times New Roman" w:hAnsi="Times New Roman"/>
          <w:sz w:val="24"/>
          <w:szCs w:val="24"/>
        </w:rPr>
        <w:t>лению, использованию и хранению рецептов на лекарственный препарат, в том числе сформированных в форме электронных документов;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представляет в Правительство Российской Федерации предварительный (в период проведения эксперимента, но не позднее чем за два </w:t>
      </w:r>
      <w:r>
        <w:rPr>
          <w:rFonts w:ascii="Times New Roman" w:hAnsi="Times New Roman"/>
          <w:sz w:val="24"/>
          <w:szCs w:val="24"/>
        </w:rPr>
        <w:t>месяца до истечения срока проведения эксперимента) и итоговый (по окончании эксперимента, но не позднее чем через два месяца после истечения срока проведения эксперимента) доклады о результатах проведения эксперимента и предложения о внесении изменений в з</w:t>
      </w:r>
      <w:r>
        <w:rPr>
          <w:rFonts w:ascii="Times New Roman" w:hAnsi="Times New Roman"/>
          <w:sz w:val="24"/>
          <w:szCs w:val="24"/>
        </w:rPr>
        <w:t>аконодательство об обращении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Уполномоченный исполнительный орган субъекта Российской Федерации: (в ред. </w:t>
      </w:r>
      <w:r>
        <w:rPr>
          <w:rFonts w:ascii="Times New Roman" w:hAnsi="Times New Roman"/>
          <w:sz w:val="24"/>
          <w:szCs w:val="24"/>
        </w:rPr>
        <w:lastRenderedPageBreak/>
        <w:t xml:space="preserve">Федерального закона </w:t>
      </w:r>
      <w:hyperlink r:id="rId1185"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вправе установить особенности проведения эксперимента;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утверждает порядок отбора медицинских организаций и аптечных организаций для участия в эксперименте, а также проводит такой отбор и утверждает перечень медицинских организаций и перечень аптечн</w:t>
      </w:r>
      <w:r>
        <w:rPr>
          <w:rFonts w:ascii="Times New Roman" w:hAnsi="Times New Roman"/>
          <w:sz w:val="24"/>
          <w:szCs w:val="24"/>
        </w:rPr>
        <w:t>ых организаций, соответствующих требованиям, установленным в соответствии с частью 4 настоящей статьи, и являющихся участниками эксперимента;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осуществляет мониторинг проведения эксперимента и представляет его результаты в уполномоченный федеральный орга</w:t>
      </w:r>
      <w:r>
        <w:rPr>
          <w:rFonts w:ascii="Times New Roman" w:hAnsi="Times New Roman"/>
          <w:sz w:val="24"/>
          <w:szCs w:val="24"/>
        </w:rPr>
        <w:t>н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обеспечивает информационно-техническое обеспечение проведения эксперимента посредством использования государственной информационной системы в сфере здравоохранения субъекта Российской Федерации и (или) медицинских информационных</w:t>
      </w:r>
      <w:r>
        <w:rPr>
          <w:rFonts w:ascii="Times New Roman" w:hAnsi="Times New Roman"/>
          <w:sz w:val="24"/>
          <w:szCs w:val="24"/>
        </w:rPr>
        <w:t xml:space="preserve"> систем медицинских организаций, являющихся участниками эксперимента, и их взаимодействия с единой государственной информационной системой в сфере здравоохранения.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Медицинские организации и аптечные организации вправе отказаться от участия в эксперимент</w:t>
      </w:r>
      <w:r>
        <w:rPr>
          <w:rFonts w:ascii="Times New Roman" w:hAnsi="Times New Roman"/>
          <w:sz w:val="24"/>
          <w:szCs w:val="24"/>
        </w:rPr>
        <w:t xml:space="preserve">е, подав в уполномоченный исполнительный орган субъекта Российской Федерации соответствующее обращение в письменной форме. (в ред. Федерального закона </w:t>
      </w:r>
      <w:hyperlink r:id="rId118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Аптечные организации, являющиеся участниками эксперимента, обязаны при продаже дистанционным способом лекарственного препарата для медицинского применения, отпускаемого по рецепту на лекарственный препарат, обеспечить при осуществлении доставки идент</w:t>
      </w:r>
      <w:r>
        <w:rPr>
          <w:rFonts w:ascii="Times New Roman" w:hAnsi="Times New Roman"/>
          <w:sz w:val="24"/>
          <w:szCs w:val="24"/>
        </w:rPr>
        <w:t>ификацию личности гражданина, получающего такой лекарственный препарат, в целях установления соответствия его личности и лица, указанного в рецепте на лекарственный препарат (его законного представителя), либо лица, уполномоченного лицом, указанным в рецеп</w:t>
      </w:r>
      <w:r>
        <w:rPr>
          <w:rFonts w:ascii="Times New Roman" w:hAnsi="Times New Roman"/>
          <w:sz w:val="24"/>
          <w:szCs w:val="24"/>
        </w:rPr>
        <w:t>те на лекарственный препарат (его законным представителем), на получение лекарственного препарата (далее в настоящей статье - лицо, указанное в рецепте (законный представитель, уполномоченное лицо).</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Лицо, осуществляющее доставку лекарственного препарата</w:t>
      </w:r>
      <w:r>
        <w:rPr>
          <w:rFonts w:ascii="Times New Roman" w:hAnsi="Times New Roman"/>
          <w:sz w:val="24"/>
          <w:szCs w:val="24"/>
        </w:rPr>
        <w:t xml:space="preserve"> для медицинского применения, отпускаемого по рецепту на лекарственный препарат, обязано потребовать у гражданина, получающего такой лекарственный препарат, предъявить документ, удостоверяющий его личность, для идентификации личности этого гражданина и уст</w:t>
      </w:r>
      <w:r>
        <w:rPr>
          <w:rFonts w:ascii="Times New Roman" w:hAnsi="Times New Roman"/>
          <w:sz w:val="24"/>
          <w:szCs w:val="24"/>
        </w:rPr>
        <w:t>ановления соответствия его личности и лица, указанного в рецепте (законного представителя, уполномоченного лица). В случае выявления несовпадения личности гражданина, получающего лекарственный препарат, и лица, указанного в рецепте (законного представителя</w:t>
      </w:r>
      <w:r>
        <w:rPr>
          <w:rFonts w:ascii="Times New Roman" w:hAnsi="Times New Roman"/>
          <w:sz w:val="24"/>
          <w:szCs w:val="24"/>
        </w:rPr>
        <w:t>, уполномоченного лица), а также в случае отказа гражданина, получающего лекарственный препарат, предъявить документ, удостоверяющий его личность, лицо, осуществляющее доставку лекарственного препарата для медицинского применения, отпускаемого по рецепту н</w:t>
      </w:r>
      <w:r>
        <w:rPr>
          <w:rFonts w:ascii="Times New Roman" w:hAnsi="Times New Roman"/>
          <w:sz w:val="24"/>
          <w:szCs w:val="24"/>
        </w:rPr>
        <w:t>а лекарственный препарат, обязано вернуть такой лекарственный препарат в аптечную организацию.</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Подтверждением факта передачи лекарственного препарата для медицинского применения, отпускаемого по рецепту на лекарственный препарат, лицу, указанному в рец</w:t>
      </w:r>
      <w:r>
        <w:rPr>
          <w:rFonts w:ascii="Times New Roman" w:hAnsi="Times New Roman"/>
          <w:sz w:val="24"/>
          <w:szCs w:val="24"/>
        </w:rPr>
        <w:t xml:space="preserve">епте (законному представителю, уполномоченному лицу), являются кассовый чек и подпись лица, получившего такой лекарственный препарат, на документе о получении такого лекарственного препарата по форме, утверждаемой уполномоченным федеральным органом </w:t>
      </w:r>
      <w:r>
        <w:rPr>
          <w:rFonts w:ascii="Times New Roman" w:hAnsi="Times New Roman"/>
          <w:sz w:val="24"/>
          <w:szCs w:val="24"/>
        </w:rPr>
        <w:lastRenderedPageBreak/>
        <w:t>исполни</w:t>
      </w:r>
      <w:r>
        <w:rPr>
          <w:rFonts w:ascii="Times New Roman" w:hAnsi="Times New Roman"/>
          <w:sz w:val="24"/>
          <w:szCs w:val="24"/>
        </w:rPr>
        <w:t>тельной власти. После передачи лекарственного препарата лицу, указанному в рецепте (законному представителю, уполномоченному лицу), этот документ передается лицом, осуществившим доставку такого лекарственного препарата, в аптечную организацию, осуществившу</w:t>
      </w:r>
      <w:r>
        <w:rPr>
          <w:rFonts w:ascii="Times New Roman" w:hAnsi="Times New Roman"/>
          <w:sz w:val="24"/>
          <w:szCs w:val="24"/>
        </w:rPr>
        <w:t>ю отпуск лекарственного препарата. В случае выявления при передаче лицу, указанному в рецепте (законному представителю, уполномоченному лицу), лекарственного препарата фактов механического повреждения его или его упаковки такой лекарственный препарат лицом</w:t>
      </w:r>
      <w:r>
        <w:rPr>
          <w:rFonts w:ascii="Times New Roman" w:hAnsi="Times New Roman"/>
          <w:sz w:val="24"/>
          <w:szCs w:val="24"/>
        </w:rPr>
        <w:t>, указанным в рецепте (законным представителем, уполномоченным лицом), не принимается и возвращается без его оплаты лицу, осуществившему доставку лекарственного препарата и обеспечивающему его возврат в аптечную организацию.</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 нарушения законодательст</w:t>
      </w:r>
      <w:r>
        <w:rPr>
          <w:rFonts w:ascii="Times New Roman" w:hAnsi="Times New Roman"/>
          <w:sz w:val="24"/>
          <w:szCs w:val="24"/>
        </w:rPr>
        <w:t>ва Российской Федерации, совершенные при проведении эксперимента, его участники несут ответственность, установленную законодательством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Контроль за исполнением требований, связанных с проведением эксперимента, осуществляется федера</w:t>
      </w:r>
      <w:r>
        <w:rPr>
          <w:rFonts w:ascii="Times New Roman" w:hAnsi="Times New Roman"/>
          <w:sz w:val="24"/>
          <w:szCs w:val="24"/>
        </w:rPr>
        <w:t xml:space="preserve">льным органом исполнительной власти, осуществляющим функции по контролю и надзору в сфере здравоохранения, в порядке, установленном Федеральным законом </w:t>
      </w:r>
      <w:hyperlink r:id="rId1187" w:history="1">
        <w:r>
          <w:rPr>
            <w:rFonts w:ascii="Times New Roman" w:hAnsi="Times New Roman"/>
            <w:sz w:val="24"/>
            <w:szCs w:val="24"/>
            <w:u w:val="single"/>
          </w:rPr>
          <w:t>от 31 июля 2020 года N 24</w:t>
        </w:r>
        <w:r>
          <w:rPr>
            <w:rFonts w:ascii="Times New Roman" w:hAnsi="Times New Roman"/>
            <w:sz w:val="24"/>
            <w:szCs w:val="24"/>
            <w:u w:val="single"/>
          </w:rPr>
          <w:t>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Изготовление и отпуск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лекарственных препаратов аптечными организациями, ветеринарными аптечными организация</w:t>
      </w:r>
      <w:r>
        <w:rPr>
          <w:rFonts w:ascii="Times New Roman" w:hAnsi="Times New Roman"/>
          <w:sz w:val="24"/>
          <w:szCs w:val="24"/>
        </w:rPr>
        <w:t>ми, имеющими лицензию на фармацевтическую деятельность, осуществляется по рецептам на лекарственные препараты, по требованиям медицинских организаций, ветеринарных организаций в соответствии с правилами изготовления и отпуска лекарственных препаратов, утве</w:t>
      </w:r>
      <w:r>
        <w:rPr>
          <w:rFonts w:ascii="Times New Roman" w:hAnsi="Times New Roman"/>
          <w:sz w:val="24"/>
          <w:szCs w:val="24"/>
        </w:rPr>
        <w:t xml:space="preserve">ржденными уполномоченным федеральным органом исполнительной власти. (в ред. Федерального закона </w:t>
      </w:r>
      <w:hyperlink r:id="rId1188" w:history="1">
        <w:r>
          <w:rPr>
            <w:rFonts w:ascii="Times New Roman" w:hAnsi="Times New Roman"/>
            <w:sz w:val="24"/>
            <w:szCs w:val="24"/>
            <w:u w:val="single"/>
          </w:rPr>
          <w:t>от 05.12.2022 N 502-ФЗ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изготовлении лекарственных препаратов аптечными</w:t>
      </w:r>
      <w:r>
        <w:rPr>
          <w:rFonts w:ascii="Times New Roman" w:hAnsi="Times New Roman"/>
          <w:sz w:val="24"/>
          <w:szCs w:val="24"/>
        </w:rPr>
        <w:t xml:space="preserve"> организациями, ветеринарными аптечными организациями, имеющими лицензию на фармацевтическую деятельность, используются лекарственные препараты и (или) фармацевтические субстанции, включенные соответственно в государственный реестр лекарственных средств дл</w:t>
      </w:r>
      <w:r>
        <w:rPr>
          <w:rFonts w:ascii="Times New Roman" w:hAnsi="Times New Roman"/>
          <w:sz w:val="24"/>
          <w:szCs w:val="24"/>
        </w:rPr>
        <w:t>я медицинского применения, государственный реестр лекарственных средств для ветеринарного применения, единый реестр зарегистрированных лекарственных средств Евразийского экономического союза, единый реестр зарегистрированных ветеринарных лекарственных преп</w:t>
      </w:r>
      <w:r>
        <w:rPr>
          <w:rFonts w:ascii="Times New Roman" w:hAnsi="Times New Roman"/>
          <w:sz w:val="24"/>
          <w:szCs w:val="24"/>
        </w:rPr>
        <w:t>аратов Евразийского экономического союза в установленном порядке. Не допускается изготовление аптечными организациями, ветеринарными аптечными организациями, имеющими лицензию на фармацевтическую деятельность, лекарственных препаратов, зарегистрированных в</w:t>
      </w:r>
      <w:r>
        <w:rPr>
          <w:rFonts w:ascii="Times New Roman" w:hAnsi="Times New Roman"/>
          <w:sz w:val="24"/>
          <w:szCs w:val="24"/>
        </w:rPr>
        <w:t xml:space="preserve"> Российской Федерации либо в соответствии с актами, составляющими право Союза. (в ред. Федеральных законов </w:t>
      </w:r>
      <w:hyperlink r:id="rId1189" w:history="1">
        <w:r>
          <w:rPr>
            <w:rFonts w:ascii="Times New Roman" w:hAnsi="Times New Roman"/>
            <w:sz w:val="24"/>
            <w:szCs w:val="24"/>
            <w:u w:val="single"/>
          </w:rPr>
          <w:t>от 05.12.2022 N 502-ФЗ</w:t>
        </w:r>
      </w:hyperlink>
      <w:r>
        <w:rPr>
          <w:rFonts w:ascii="Times New Roman" w:hAnsi="Times New Roman"/>
          <w:sz w:val="24"/>
          <w:szCs w:val="24"/>
        </w:rPr>
        <w:t xml:space="preserve">, </w:t>
      </w:r>
      <w:hyperlink r:id="rId119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Маркировка лекарственных препаратов, изготовленных аптечными организациями, ветеринарными аптечными организациями, имеющими лицензию на фармацевтическую деятельность, и оформление таких преп</w:t>
      </w:r>
      <w:r>
        <w:rPr>
          <w:rFonts w:ascii="Times New Roman" w:hAnsi="Times New Roman"/>
          <w:sz w:val="24"/>
          <w:szCs w:val="24"/>
        </w:rPr>
        <w:t xml:space="preserve">аратов должны соответствовать правилам, указанным в части 1 настоящей статьи. (в ред. Федерального закона </w:t>
      </w:r>
      <w:hyperlink r:id="rId1191" w:history="1">
        <w:r>
          <w:rPr>
            <w:rFonts w:ascii="Times New Roman" w:hAnsi="Times New Roman"/>
            <w:sz w:val="24"/>
            <w:szCs w:val="24"/>
            <w:u w:val="single"/>
          </w:rPr>
          <w:t>от 05.12.2022 N 502-ФЗ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Аптечные организации, ветеринарные аптечн</w:t>
      </w:r>
      <w:r>
        <w:rPr>
          <w:rFonts w:ascii="Times New Roman" w:hAnsi="Times New Roman"/>
          <w:sz w:val="24"/>
          <w:szCs w:val="24"/>
        </w:rPr>
        <w:t xml:space="preserve">ые организации, имеющие лицензию на фармацевтическую деятельность, несут ответственность за несоблюдение правил изготовления и отпуска лекарственных препаратов в соответствии с законодательством Российской Федерации. (в ред. Федерального закона </w:t>
      </w:r>
      <w:hyperlink r:id="rId1192" w:history="1">
        <w:r>
          <w:rPr>
            <w:rFonts w:ascii="Times New Roman" w:hAnsi="Times New Roman"/>
            <w:sz w:val="24"/>
            <w:szCs w:val="24"/>
            <w:u w:val="single"/>
          </w:rPr>
          <w:t>от 05.12.2022 N 502-ФЗ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57. Запрещение продажи фальсифицированных лекарственных средств, недоброкачественных лекарственных средств, контрафактных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Продажа ф</w:t>
      </w:r>
      <w:r>
        <w:rPr>
          <w:rFonts w:ascii="Times New Roman" w:hAnsi="Times New Roman"/>
          <w:sz w:val="24"/>
          <w:szCs w:val="24"/>
        </w:rPr>
        <w:t>альсифицированных лекарственных средств, недоброкачественных лекарственных средств, контрафактных лекарственных средств запрещается.</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Хранение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Хранение лекарственных средств осуществляется производителями лекарственных с</w:t>
      </w:r>
      <w:r>
        <w:rPr>
          <w:rFonts w:ascii="Times New Roman" w:hAnsi="Times New Roman"/>
          <w:sz w:val="24"/>
          <w:szCs w:val="24"/>
        </w:rPr>
        <w:t>редств, организациями оптовой торговли лекарственными средствами,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или лицензию на медицинскую деятельность</w:t>
      </w:r>
      <w:r>
        <w:rPr>
          <w:rFonts w:ascii="Times New Roman" w:hAnsi="Times New Roman"/>
          <w:sz w:val="24"/>
          <w:szCs w:val="24"/>
        </w:rPr>
        <w:t xml:space="preserve">, медицинскими организациями, ветеринарными организациями и иными организациями, осуществляющими обращение лекарственных средств. Хранение лекарственных средств для ветеринарного применения организациями и индивидуальными предпринимателями в случаях, если </w:t>
      </w:r>
      <w:r>
        <w:rPr>
          <w:rFonts w:ascii="Times New Roman" w:hAnsi="Times New Roman"/>
          <w:sz w:val="24"/>
          <w:szCs w:val="24"/>
        </w:rPr>
        <w:t xml:space="preserve">они используются исключительно при разведении, выращивании, содержании и лечении животных, может осуществляться без получения лицензии на фармацевтическую деятельность. (в ред. Федерального закона </w:t>
      </w:r>
      <w:hyperlink r:id="rId1193" w:history="1">
        <w:r>
          <w:rPr>
            <w:rFonts w:ascii="Times New Roman" w:hAnsi="Times New Roman"/>
            <w:sz w:val="24"/>
            <w:szCs w:val="24"/>
            <w:u w:val="single"/>
          </w:rPr>
          <w:t>от 22.10.2014 N 313-ФЗ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Правила хранения лекарственных средств утверждаются соответствующим уполномоченным федеральным органом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Хранение наркотических лекарственных средств, психотропных лекарственных сре</w:t>
      </w:r>
      <w:r>
        <w:rPr>
          <w:rFonts w:ascii="Times New Roman" w:hAnsi="Times New Roman"/>
          <w:sz w:val="24"/>
          <w:szCs w:val="24"/>
        </w:rPr>
        <w:t>дств, радиофармацевтических лекарственных средств осуществляется в соответствии с законодательством Российской Федерации.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58.1. Предметно-количественный учет лекарственных средств для медицинского применения (в ред. Федерального закона </w:t>
      </w:r>
      <w:hyperlink r:id="rId1194" w:history="1">
        <w:r>
          <w:rPr>
            <w:rFonts w:ascii="Times New Roman" w:hAnsi="Times New Roman"/>
            <w:b/>
            <w:bCs/>
            <w:sz w:val="32"/>
            <w:szCs w:val="32"/>
            <w:u w:val="single"/>
          </w:rPr>
          <w:t>от 25.12.2012 N 262-ФЗ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Перечень лекарственных средств для медицинского применения, подлежащих предметно-количественному учету, утверждается уполномоченным федеральным органом исполни</w:t>
      </w:r>
      <w:r>
        <w:rPr>
          <w:rFonts w:ascii="Times New Roman" w:hAnsi="Times New Roman"/>
          <w:sz w:val="24"/>
          <w:szCs w:val="24"/>
        </w:rPr>
        <w:t>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включения лекарственных средств для медицинского применения в перечень лекарственных средств для медицинского применения, подлежащих предметно-количественному учету, устанавливается уполномоченным федеральным органом исполнительн</w:t>
      </w:r>
      <w:r>
        <w:rPr>
          <w:rFonts w:ascii="Times New Roman" w:hAnsi="Times New Roman"/>
          <w:sz w:val="24"/>
          <w:szCs w:val="24"/>
        </w:rPr>
        <w:t xml:space="preserve">ой власти по согласованию с федеральным органом исполнительной власти, уполномоченным в сфере внутренних дел. (в ред. Федерального закона </w:t>
      </w:r>
      <w:hyperlink r:id="rId1195"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Предмет</w:t>
      </w:r>
      <w:r>
        <w:rPr>
          <w:rFonts w:ascii="Times New Roman" w:hAnsi="Times New Roman"/>
          <w:sz w:val="24"/>
          <w:szCs w:val="24"/>
        </w:rPr>
        <w:t>но-количественный учет лекарственных средств для медицинского применения ведут производители лекарственных средств, организации оптовой торговли лекарственными средствами, аптечные организации, индивидуальные предприниматели, имеющие лицензию на фармацевти</w:t>
      </w:r>
      <w:r>
        <w:rPr>
          <w:rFonts w:ascii="Times New Roman" w:hAnsi="Times New Roman"/>
          <w:sz w:val="24"/>
          <w:szCs w:val="24"/>
        </w:rPr>
        <w:t xml:space="preserve">ческую деятельность или лицензию на медицинскую деятельность, и </w:t>
      </w:r>
      <w:r>
        <w:rPr>
          <w:rFonts w:ascii="Times New Roman" w:hAnsi="Times New Roman"/>
          <w:sz w:val="24"/>
          <w:szCs w:val="24"/>
        </w:rPr>
        <w:lastRenderedPageBreak/>
        <w:t>медицинские организации, осуществляющие обращение лекарственных средств для медицинского применения, путем регистрации любых связанных с их обращением операций, при которых изменяется их колич</w:t>
      </w:r>
      <w:r>
        <w:rPr>
          <w:rFonts w:ascii="Times New Roman" w:hAnsi="Times New Roman"/>
          <w:sz w:val="24"/>
          <w:szCs w:val="24"/>
        </w:rPr>
        <w:t>ество и (или) состояние, в специальных журналах учета операций, связанных с обращением лекарственных средств для медицинского применения (далее - специальные журналы).</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Правила регистрации операций, связанных с обращением лекарственных средств для медици</w:t>
      </w:r>
      <w:r>
        <w:rPr>
          <w:rFonts w:ascii="Times New Roman" w:hAnsi="Times New Roman"/>
          <w:sz w:val="24"/>
          <w:szCs w:val="24"/>
        </w:rPr>
        <w:t>нского применения, включенных в перечень лекарственных средств для медицинского применения, подлежащих предметно-количественному учету, в специальных журналах и правила ведения и хранения специальных журналов утверждаются уполномоченным федеральным органом</w:t>
      </w:r>
      <w:r>
        <w:rPr>
          <w:rFonts w:ascii="Times New Roman" w:hAnsi="Times New Roman"/>
          <w:sz w:val="24"/>
          <w:szCs w:val="24"/>
        </w:rPr>
        <w:t xml:space="preserve">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Контроль за соблюдением правил регистрации операций, связанных с обращением лекарственных средств для медицинского применения, включенных в перечень лекарственных средств для медицинского применения, подлежащих предметно-количест</w:t>
      </w:r>
      <w:r>
        <w:rPr>
          <w:rFonts w:ascii="Times New Roman" w:hAnsi="Times New Roman"/>
          <w:sz w:val="24"/>
          <w:szCs w:val="24"/>
        </w:rPr>
        <w:t>венному учету, в специальных журналах, а также за соблюдением правил ведения и хранения специальных журналов возлагается на уполномоченные федеральные органы исполнительной власти и исполнительные органы субъектов Российской Федерации, осуществляющие лицен</w:t>
      </w:r>
      <w:r>
        <w:rPr>
          <w:rFonts w:ascii="Times New Roman" w:hAnsi="Times New Roman"/>
          <w:sz w:val="24"/>
          <w:szCs w:val="24"/>
        </w:rPr>
        <w:t xml:space="preserve">зирование производства лекарственных средств, фармацевтической деятельности и медицинской деятельности, и осуществляется в рамках лицензионного контроля. (в ред. Федерального закона </w:t>
      </w:r>
      <w:hyperlink r:id="rId119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11. УНИЧТОЖЕНИЕ ЛЕКАРСТВЕННЫХ СРЕДСТВ</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Основания и порядок уничтожения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Недоброкачественные лекарственные средства, фальсифицированные лекарственные средства подлежат изъятию из об</w:t>
      </w:r>
      <w:r>
        <w:rPr>
          <w:rFonts w:ascii="Times New Roman" w:hAnsi="Times New Roman"/>
          <w:sz w:val="24"/>
          <w:szCs w:val="24"/>
        </w:rPr>
        <w:t>ращения и уничтожению в порядке, установленном Правительством Российской Федерации. Основанием для уничтожения лекарственных средств является решение владельца лекарственных средств, решение соответствующего уполномоченного федерального органа исполнительн</w:t>
      </w:r>
      <w:r>
        <w:rPr>
          <w:rFonts w:ascii="Times New Roman" w:hAnsi="Times New Roman"/>
          <w:sz w:val="24"/>
          <w:szCs w:val="24"/>
        </w:rPr>
        <w:t xml:space="preserve">ой власти или решение суда. (в ред. Федерального закона </w:t>
      </w:r>
      <w:hyperlink r:id="rId1197"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Контрафактные лекарственные средства подлежат изъятию из обращения и</w:t>
      </w:r>
      <w:r>
        <w:rPr>
          <w:rFonts w:ascii="Times New Roman" w:hAnsi="Times New Roman"/>
          <w:sz w:val="24"/>
          <w:szCs w:val="24"/>
        </w:rPr>
        <w:t xml:space="preserve"> уничтожению по решению суда. Порядок уничтожения контрафактных лекарственных средств устанавливается Правительством Российской Федерации. (в ред. Федерального закона </w:t>
      </w:r>
      <w:hyperlink r:id="rId1198" w:history="1">
        <w:r>
          <w:rPr>
            <w:rFonts w:ascii="Times New Roman" w:hAnsi="Times New Roman"/>
            <w:sz w:val="24"/>
            <w:szCs w:val="24"/>
            <w:u w:val="single"/>
          </w:rPr>
          <w:t>от 22.12</w:t>
        </w:r>
        <w:r>
          <w:rPr>
            <w:rFonts w:ascii="Times New Roman" w:hAnsi="Times New Roman"/>
            <w:sz w:val="24"/>
            <w:szCs w:val="24"/>
            <w:u w:val="single"/>
          </w:rPr>
          <w:t>.2014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Расходы, связанные с уничтожением контрафактных лекарственных средств, недоброкачественных лекарственных средств, фальсифицированных лекарственных средств, возмещаются их владельцем.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Владелец лекарственных сред</w:t>
      </w:r>
      <w:r>
        <w:rPr>
          <w:rFonts w:ascii="Times New Roman" w:hAnsi="Times New Roman"/>
          <w:sz w:val="24"/>
          <w:szCs w:val="24"/>
        </w:rPr>
        <w:t>ств должен представить в уполномоченный федеральный орган исполнительной власти документ или заверенную в установленном порядке его копию, подтверждающие факт уничтожения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Соответствующий уполномоченный федеральный орган исполнител</w:t>
      </w:r>
      <w:r>
        <w:rPr>
          <w:rFonts w:ascii="Times New Roman" w:hAnsi="Times New Roman"/>
          <w:sz w:val="24"/>
          <w:szCs w:val="24"/>
        </w:rPr>
        <w:t>ьной власти, принявший решение об уничтожении лекарственных средств, осуществляет контроль за их уничтожением.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Уничтожение лекарственных средств производится организациями, имеющими соответствующую лицензию, на специально оборудованных площадках, полиго</w:t>
      </w:r>
      <w:r>
        <w:rPr>
          <w:rFonts w:ascii="Times New Roman" w:hAnsi="Times New Roman"/>
          <w:sz w:val="24"/>
          <w:szCs w:val="24"/>
        </w:rPr>
        <w:t>нах и в специально оборудованных помещениях с соблюдением требований в области охраны окружающей среды в соответствии с законодательством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Наркотические лекарственные средства, психотропные лекарственные средства, радиофармацевтичес</w:t>
      </w:r>
      <w:r>
        <w:rPr>
          <w:rFonts w:ascii="Times New Roman" w:hAnsi="Times New Roman"/>
          <w:sz w:val="24"/>
          <w:szCs w:val="24"/>
        </w:rPr>
        <w:t>кие лекарственные средства уничтожаются в соответствии с законодательством Российской Федерации.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ГОСУДАРСТВЕННОЕ РЕГУЛИРОВАНИЕ ЦЕН НА ЛЕКАРСТВЕННЫЕ ПРЕПАРАТЫ ДЛЯ МЕДИЦИНСКОГО ПРИМЕНЕНИЯ</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Государственное регулирование цен на лекарствен</w:t>
      </w:r>
      <w:r>
        <w:rPr>
          <w:rFonts w:ascii="Times New Roman" w:hAnsi="Times New Roman"/>
          <w:b/>
          <w:bCs/>
          <w:sz w:val="32"/>
          <w:szCs w:val="32"/>
        </w:rPr>
        <w:t>ные препараты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Государственное регулирование цен на лекарственные препараты для медицинского применения осуществляется посредством: (в ред. Федерального закона </w:t>
      </w:r>
      <w:hyperlink r:id="rId1199" w:history="1">
        <w:r>
          <w:rPr>
            <w:rFonts w:ascii="Times New Roman" w:hAnsi="Times New Roman"/>
            <w:sz w:val="24"/>
            <w:szCs w:val="24"/>
            <w:u w:val="single"/>
          </w:rPr>
          <w:t>от 26.03.2020 N 67-ФЗ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утверждения Правительством Российской Федерации перечня жизненно необходимых и важнейших лекарственных препаратов, который формируется и не реже одного раза в год пересматривается в установленном им порядке на осно</w:t>
      </w:r>
      <w:r>
        <w:rPr>
          <w:rFonts w:ascii="Times New Roman" w:hAnsi="Times New Roman"/>
          <w:sz w:val="24"/>
          <w:szCs w:val="24"/>
        </w:rPr>
        <w:t>ве комплексной оценки лекарственных препаратов, включая анализ сведений о сравнительной клинической эффективности и безопасности лекарственного средства, оценку экономических последствий применения лекарственного средства и изучение дополнительных последст</w:t>
      </w:r>
      <w:r>
        <w:rPr>
          <w:rFonts w:ascii="Times New Roman" w:hAnsi="Times New Roman"/>
          <w:sz w:val="24"/>
          <w:szCs w:val="24"/>
        </w:rPr>
        <w:t xml:space="preserve">вий применения лекарственного средства; (в ред. Федеральных законов </w:t>
      </w:r>
      <w:hyperlink r:id="rId1200"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201" w:history="1">
        <w:r>
          <w:rPr>
            <w:rFonts w:ascii="Times New Roman" w:hAnsi="Times New Roman"/>
            <w:sz w:val="24"/>
            <w:szCs w:val="24"/>
            <w:u w:val="single"/>
          </w:rPr>
          <w:t>от 13.07.2020 N 206-ФЗ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утверждения методики расчета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а также внедрени</w:t>
      </w:r>
      <w:r>
        <w:rPr>
          <w:rFonts w:ascii="Times New Roman" w:hAnsi="Times New Roman"/>
          <w:sz w:val="24"/>
          <w:szCs w:val="24"/>
        </w:rPr>
        <w:t xml:space="preserve">я механизмов формирования системы референтных цен; (в ред. Федеральных законов </w:t>
      </w:r>
      <w:hyperlink r:id="rId1202"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203"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государственной регистрации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(в ред. Федерально</w:t>
      </w:r>
      <w:r>
        <w:rPr>
          <w:rFonts w:ascii="Times New Roman" w:hAnsi="Times New Roman"/>
          <w:sz w:val="24"/>
          <w:szCs w:val="24"/>
        </w:rPr>
        <w:t xml:space="preserve">го закона </w:t>
      </w:r>
      <w:hyperlink r:id="rId1204"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ведения государственного реестра предельных отпускных цен производителей на лекарственные препараты, включенные в перечень жизненно необх</w:t>
      </w:r>
      <w:r>
        <w:rPr>
          <w:rFonts w:ascii="Times New Roman" w:hAnsi="Times New Roman"/>
          <w:sz w:val="24"/>
          <w:szCs w:val="24"/>
        </w:rPr>
        <w:t>одимых и важнейших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утверждения методики установления исполнительными органами субъектов Российской Федерации предельных размеров оптовых надбавок и предельных размеров розничных надбавок к фактическим отпускным ценам, установле</w:t>
      </w:r>
      <w:r>
        <w:rPr>
          <w:rFonts w:ascii="Times New Roman" w:hAnsi="Times New Roman"/>
          <w:sz w:val="24"/>
          <w:szCs w:val="24"/>
        </w:rPr>
        <w:t xml:space="preserve">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 (в ред. Федерального закона </w:t>
      </w:r>
      <w:hyperlink r:id="rId1205"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установления предельных размеров оптовых надбавок и предельных размеров розничных </w:t>
      </w:r>
      <w:r>
        <w:rPr>
          <w:rFonts w:ascii="Times New Roman" w:hAnsi="Times New Roman"/>
          <w:sz w:val="24"/>
          <w:szCs w:val="24"/>
        </w:rPr>
        <w:lastRenderedPageBreak/>
        <w:t xml:space="preserve">надбавок к фактическим отпускным ценам, установленным производителями лекарственных препаратов, на лекарственные препараты, включенные </w:t>
      </w:r>
      <w:r>
        <w:rPr>
          <w:rFonts w:ascii="Times New Roman" w:hAnsi="Times New Roman"/>
          <w:sz w:val="24"/>
          <w:szCs w:val="24"/>
        </w:rPr>
        <w:t>в перечень жизненно необходимых и важнейших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определения Правительством Российской Федерации порядка ценообразования на незарегистрированные лекарственные препараты для медицинского применения, которые ввезены в Российскую Фед</w:t>
      </w:r>
      <w:r>
        <w:rPr>
          <w:rFonts w:ascii="Times New Roman" w:hAnsi="Times New Roman"/>
          <w:sz w:val="24"/>
          <w:szCs w:val="24"/>
        </w:rPr>
        <w:t xml:space="preserve">ерацию для оказания медицинской помощи по жизненным показаниям конкретного пациента и международные непатентованные, или группировочные, или химические наименования которых содержатся в перечне жизненно необходимых и важнейших лекарственных препаратов; (в </w:t>
      </w:r>
      <w:r>
        <w:rPr>
          <w:rFonts w:ascii="Times New Roman" w:hAnsi="Times New Roman"/>
          <w:sz w:val="24"/>
          <w:szCs w:val="24"/>
        </w:rPr>
        <w:t xml:space="preserve">ред. Федерального закона </w:t>
      </w:r>
      <w:hyperlink r:id="rId120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утверждения порядка выдачи предписаний исполнительным органам субъектов Российской Федерации о приведении в соответствие с</w:t>
      </w:r>
      <w:r>
        <w:rPr>
          <w:rFonts w:ascii="Times New Roman" w:hAnsi="Times New Roman"/>
          <w:sz w:val="24"/>
          <w:szCs w:val="24"/>
        </w:rPr>
        <w:t xml:space="preserve"> законодательством Российской Федерации решений об установлении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w:t>
      </w:r>
      <w:r>
        <w:rPr>
          <w:rFonts w:ascii="Times New Roman" w:hAnsi="Times New Roman"/>
          <w:sz w:val="24"/>
          <w:szCs w:val="24"/>
        </w:rPr>
        <w:t xml:space="preserve"> включенные в перечень жизненно необходимых и важнейших лекарственных препаратов, если они приняты с нарушением законодательства Российской Федерации, в порядке, установленном Правительством Российской Федерации; (в ред. Федерального закона </w:t>
      </w:r>
      <w:hyperlink r:id="rId120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направления уполномоченным федеральным органом исполнительной власти исполнительным органам субъектов Российской Федерации предписаний о приведении в соответств</w:t>
      </w:r>
      <w:r>
        <w:rPr>
          <w:rFonts w:ascii="Times New Roman" w:hAnsi="Times New Roman"/>
          <w:sz w:val="24"/>
          <w:szCs w:val="24"/>
        </w:rPr>
        <w:t>ие с законодательством Российской Федерации принятых с нарушением законодательства Российской Федерации решений об установлении предельных размеров оптовых надбавок и предельных размеров розничных надбавок к ценам на лекарственные препараты, включенные в п</w:t>
      </w:r>
      <w:r>
        <w:rPr>
          <w:rFonts w:ascii="Times New Roman" w:hAnsi="Times New Roman"/>
          <w:sz w:val="24"/>
          <w:szCs w:val="24"/>
        </w:rPr>
        <w:t xml:space="preserve">еречень жизненно необходимых и важнейших лекарственных препаратов; (в ред. Федерального закона </w:t>
      </w:r>
      <w:hyperlink r:id="rId120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осуществления федерального государственного надзор</w:t>
      </w:r>
      <w:r>
        <w:rPr>
          <w:rFonts w:ascii="Times New Roman" w:hAnsi="Times New Roman"/>
          <w:sz w:val="24"/>
          <w:szCs w:val="24"/>
        </w:rPr>
        <w:t>а в сфере обращения лекарственных средств и регионального государственного контроля за применением цен на лекарственные препараты соответственно уполномоченными федеральными органами исполнительной власти и исполнительными органами субъектов Российской Фед</w:t>
      </w:r>
      <w:r>
        <w:rPr>
          <w:rFonts w:ascii="Times New Roman" w:hAnsi="Times New Roman"/>
          <w:sz w:val="24"/>
          <w:szCs w:val="24"/>
        </w:rPr>
        <w:t xml:space="preserve">ерации согласно их компетенции в порядке, установленном Правительством Российской Федерации; (в ред. Федеральных законов </w:t>
      </w:r>
      <w:hyperlink r:id="rId1209"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210"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применения предусмотренных законодательством Российской Федерации мер ответственности за нарушение порядка ценообразования на лекарственные препараты, включенные в перечень</w:t>
      </w:r>
      <w:r>
        <w:rPr>
          <w:rFonts w:ascii="Times New Roman" w:hAnsi="Times New Roman"/>
          <w:sz w:val="24"/>
          <w:szCs w:val="24"/>
        </w:rPr>
        <w:t xml:space="preserve"> жизненно необходимых и важнейших лекарственных препаратов. (в ред. Федерального закона </w:t>
      </w:r>
      <w:hyperlink r:id="rId1211"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условиях чрезвычайной ситуации и (или) при возникновении</w:t>
      </w:r>
      <w:r>
        <w:rPr>
          <w:rFonts w:ascii="Times New Roman" w:hAnsi="Times New Roman"/>
          <w:sz w:val="24"/>
          <w:szCs w:val="24"/>
        </w:rPr>
        <w:t xml:space="preserve"> угрозы распространения заболевания, представляющего опасность для окружающих, а также в случае, если в течение тридцати календарных дней после принятия Правительством Российской Федерации решения о проведении мониторинга розничных цен на лекарственные пре</w:t>
      </w:r>
      <w:r>
        <w:rPr>
          <w:rFonts w:ascii="Times New Roman" w:hAnsi="Times New Roman"/>
          <w:sz w:val="24"/>
          <w:szCs w:val="24"/>
        </w:rPr>
        <w:t>параты, не включенные в перечень жизненно необходимых и важнейших лекарственных препаратов, на территориях субъектов Российской Федерации выявлен рост розничных цен на указанные лекарственные препараты на тридцать процентов и более, Правительство Российско</w:t>
      </w:r>
      <w:r>
        <w:rPr>
          <w:rFonts w:ascii="Times New Roman" w:hAnsi="Times New Roman"/>
          <w:sz w:val="24"/>
          <w:szCs w:val="24"/>
        </w:rPr>
        <w:t>й Федерации вправе установить предельные отпускные цены производителей на указанные лекарственные препараты, предельные размеры оптовых надбавок и предельные размеры розничных надбавок к фактическим отпускным ценам производителей на указанные лекарственные</w:t>
      </w:r>
      <w:r>
        <w:rPr>
          <w:rFonts w:ascii="Times New Roman" w:hAnsi="Times New Roman"/>
          <w:sz w:val="24"/>
          <w:szCs w:val="24"/>
        </w:rPr>
        <w:t xml:space="preserve"> </w:t>
      </w:r>
      <w:r>
        <w:rPr>
          <w:rFonts w:ascii="Times New Roman" w:hAnsi="Times New Roman"/>
          <w:sz w:val="24"/>
          <w:szCs w:val="24"/>
        </w:rPr>
        <w:lastRenderedPageBreak/>
        <w:t xml:space="preserve">препараты. Перечень лекарственных препаратов, не включенных в перечень жизненно необходимых и важнейших лекарственных препаратов, и порядок его формирования определяются Правительством Российской Федерации. (в ред. Федерального закона </w:t>
      </w:r>
      <w:hyperlink r:id="rId1212" w:history="1">
        <w:r>
          <w:rPr>
            <w:rFonts w:ascii="Times New Roman" w:hAnsi="Times New Roman"/>
            <w:sz w:val="24"/>
            <w:szCs w:val="24"/>
            <w:u w:val="single"/>
          </w:rPr>
          <w:t>от 26.03.2020 N 67-ФЗ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течение девяноста календарных дней со дня утверждения Правительством Российской Федерации перечня, указанного в части 2 настоящей статьи, не допускаются реализация и </w:t>
      </w:r>
      <w:r>
        <w:rPr>
          <w:rFonts w:ascii="Times New Roman" w:hAnsi="Times New Roman"/>
          <w:sz w:val="24"/>
          <w:szCs w:val="24"/>
        </w:rPr>
        <w:t>отпуск включенных в него лекарственных препаратов по ценам, превышающим предельные отпускные цены производителей на указанные лекарственные препараты, предельные размеры оптовых надбавок и предельные размеры розничных надбавок к фактическим отпускным ценам</w:t>
      </w:r>
      <w:r>
        <w:rPr>
          <w:rFonts w:ascii="Times New Roman" w:hAnsi="Times New Roman"/>
          <w:sz w:val="24"/>
          <w:szCs w:val="24"/>
        </w:rPr>
        <w:t xml:space="preserve"> производителей на указанные лекарственные препараты с учетом налога на добавленную стоимость. (в ред. Федерального закона </w:t>
      </w:r>
      <w:hyperlink r:id="rId1213" w:history="1">
        <w:r>
          <w:rPr>
            <w:rFonts w:ascii="Times New Roman" w:hAnsi="Times New Roman"/>
            <w:sz w:val="24"/>
            <w:szCs w:val="24"/>
            <w:u w:val="single"/>
          </w:rPr>
          <w:t>от 26.03.2020 N 67-ФЗ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61. Государственная </w:t>
      </w:r>
      <w:r>
        <w:rPr>
          <w:rFonts w:ascii="Times New Roman" w:hAnsi="Times New Roman"/>
          <w:b/>
          <w:bCs/>
          <w:sz w:val="32"/>
          <w:szCs w:val="32"/>
        </w:rPr>
        <w:t xml:space="preserve">регистрация и перерегистрация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(в ред. Федерального закона </w:t>
      </w:r>
      <w:hyperlink r:id="rId1214" w:history="1">
        <w:r>
          <w:rPr>
            <w:rFonts w:ascii="Times New Roman" w:hAnsi="Times New Roman"/>
            <w:b/>
            <w:bCs/>
            <w:sz w:val="32"/>
            <w:szCs w:val="32"/>
            <w:u w:val="single"/>
          </w:rPr>
          <w:t>от 06.06.2019 N 134-ФЗ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1 статьи 61 (в ред. Федерального закона </w:t>
      </w:r>
      <w:hyperlink r:id="rId1215"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w:t>
      </w:r>
      <w:r>
        <w:rPr>
          <w:rFonts w:ascii="Times New Roman" w:hAnsi="Times New Roman"/>
          <w:b/>
          <w:bCs/>
          <w:i/>
          <w:iCs/>
          <w:sz w:val="24"/>
          <w:szCs w:val="24"/>
        </w:rPr>
        <w:t>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(или) федеральной государственной информационной системы "Единый портал государственных и муниципа</w:t>
      </w:r>
      <w:r>
        <w:rPr>
          <w:rFonts w:ascii="Times New Roman" w:hAnsi="Times New Roman"/>
          <w:b/>
          <w:bCs/>
          <w:i/>
          <w:iCs/>
          <w:sz w:val="24"/>
          <w:szCs w:val="24"/>
        </w:rPr>
        <w:t>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регистрационных удостоверений лекарствен</w:t>
      </w:r>
      <w:r>
        <w:rPr>
          <w:rFonts w:ascii="Times New Roman" w:hAnsi="Times New Roman"/>
          <w:b/>
          <w:bCs/>
          <w:i/>
          <w:iCs/>
          <w:sz w:val="24"/>
          <w:szCs w:val="24"/>
        </w:rPr>
        <w:t>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w:t>
      </w:r>
      <w:r>
        <w:rPr>
          <w:rFonts w:ascii="Times New Roman" w:hAnsi="Times New Roman"/>
          <w:b/>
          <w:bCs/>
          <w:i/>
          <w:iCs/>
          <w:sz w:val="24"/>
          <w:szCs w:val="24"/>
        </w:rPr>
        <w:t>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121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Предельная отпускная цена производителя на лекарственный препарат, включенный в перечень жизненно необходимых и важнейших лекарственных препаратов, подлежит госуда</w:t>
      </w:r>
      <w:r>
        <w:rPr>
          <w:rFonts w:ascii="Times New Roman" w:hAnsi="Times New Roman"/>
          <w:sz w:val="24"/>
          <w:szCs w:val="24"/>
        </w:rPr>
        <w:t>рственной регистрации в порядке, установленном Правительством Российской Федерации, на основании направленного посредством единого портала в уполномоченный федеральный орган исполнительной власти или личный кабинет уполномоченного федерального органа испол</w:t>
      </w:r>
      <w:r>
        <w:rPr>
          <w:rFonts w:ascii="Times New Roman" w:hAnsi="Times New Roman"/>
          <w:sz w:val="24"/>
          <w:szCs w:val="24"/>
        </w:rPr>
        <w:t xml:space="preserve">нительной власти в единой системе, подписанного усиленной квалифицированной электронной подписью заявления держателя или владельца регистрационного удостоверения лекарственного препарата (уполномоченного им лица). (в ред. Федерального закона </w:t>
      </w:r>
      <w:hyperlink r:id="rId1217"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2 статьи 61 (в ред. Федерального закона </w:t>
      </w:r>
      <w:hyperlink r:id="rId1218"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w:t>
      </w:r>
      <w:r>
        <w:rPr>
          <w:rFonts w:ascii="Times New Roman" w:hAnsi="Times New Roman"/>
          <w:b/>
          <w:bCs/>
          <w:i/>
          <w:iCs/>
          <w:sz w:val="24"/>
          <w:szCs w:val="24"/>
        </w:rPr>
        <w:t xml:space="preserve">сающиеся предоставления государственных услуг при обращении лекарственных средств для медицинского применения посредством единой государственной </w:t>
      </w:r>
      <w:r>
        <w:rPr>
          <w:rFonts w:ascii="Times New Roman" w:hAnsi="Times New Roman"/>
          <w:b/>
          <w:bCs/>
          <w:i/>
          <w:iCs/>
          <w:sz w:val="24"/>
          <w:szCs w:val="24"/>
        </w:rPr>
        <w:lastRenderedPageBreak/>
        <w:t>информационной системы в сфере здравоохранения и (или) федеральной государственной информационной системы "Един</w:t>
      </w:r>
      <w:r>
        <w:rPr>
          <w:rFonts w:ascii="Times New Roman" w:hAnsi="Times New Roman"/>
          <w:b/>
          <w:bCs/>
          <w:i/>
          <w:iCs/>
          <w:sz w:val="24"/>
          <w:szCs w:val="24"/>
        </w:rPr>
        <w:t>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государственной регистрации, на бумажном носителе и дубликаты реги</w:t>
      </w:r>
      <w:r>
        <w:rPr>
          <w:rFonts w:ascii="Times New Roman" w:hAnsi="Times New Roman"/>
          <w:b/>
          <w:bCs/>
          <w:i/>
          <w:iCs/>
          <w:sz w:val="24"/>
          <w:szCs w:val="24"/>
        </w:rPr>
        <w:t>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w:t>
      </w:r>
      <w:r>
        <w:rPr>
          <w:rFonts w:ascii="Times New Roman" w:hAnsi="Times New Roman"/>
          <w:b/>
          <w:bCs/>
          <w:i/>
          <w:iCs/>
          <w:sz w:val="24"/>
          <w:szCs w:val="24"/>
        </w:rPr>
        <w:t>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федерального органа исполнительной власти (</w:t>
      </w:r>
      <w:hyperlink r:id="rId121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Зарегистрированная предельная отпускная цена производителя на лекарственный препарат, включенный в перечень жизненно необходимы</w:t>
      </w:r>
      <w:r>
        <w:rPr>
          <w:rFonts w:ascii="Times New Roman" w:hAnsi="Times New Roman"/>
          <w:sz w:val="24"/>
          <w:szCs w:val="24"/>
        </w:rPr>
        <w:t>х и важнейших лекарственных препаратов, может быть перерегистрирована в сторону увеличения один раз в календарном году на основании направленного до 1 октября каждого года посредством единого портала в уполномоченный федеральный орган исполнительной власти</w:t>
      </w:r>
      <w:r>
        <w:rPr>
          <w:rFonts w:ascii="Times New Roman" w:hAnsi="Times New Roman"/>
          <w:sz w:val="24"/>
          <w:szCs w:val="24"/>
        </w:rPr>
        <w:t xml:space="preserve"> или личный кабинет уполномоченного федерального органа исполнительной власти в единой системе, подписанного усиленной квалифицированной электронной подписью заявления держателя или владельца регистрационного удостоверения лекарственного препарата (уполном</w:t>
      </w:r>
      <w:r>
        <w:rPr>
          <w:rFonts w:ascii="Times New Roman" w:hAnsi="Times New Roman"/>
          <w:sz w:val="24"/>
          <w:szCs w:val="24"/>
        </w:rPr>
        <w:t xml:space="preserve">оченного им лица). (в ред. Федерального закона </w:t>
      </w:r>
      <w:hyperlink r:id="rId1220"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3 статьи 61 (в ред. Федерального закона </w:t>
      </w:r>
      <w:hyperlink r:id="rId1221" w:history="1">
        <w:r>
          <w:rPr>
            <w:rFonts w:ascii="Times New Roman" w:hAnsi="Times New Roman"/>
            <w:b/>
            <w:bCs/>
            <w:i/>
            <w:iCs/>
            <w:sz w:val="24"/>
            <w:szCs w:val="24"/>
            <w:u w:val="single"/>
          </w:rPr>
          <w:t>от 30.01.2024 N 1-ФЗ</w:t>
        </w:r>
      </w:hyperlink>
      <w:r>
        <w:rPr>
          <w:rFonts w:ascii="Times New Roman" w:hAnsi="Times New Roman"/>
          <w:b/>
          <w:bCs/>
          <w:i/>
          <w:iCs/>
          <w:sz w:val="24"/>
          <w:szCs w:val="24"/>
        </w:rPr>
        <w:t>),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w:t>
      </w:r>
      <w:r>
        <w:rPr>
          <w:rFonts w:ascii="Times New Roman" w:hAnsi="Times New Roman"/>
          <w:b/>
          <w:bCs/>
          <w:i/>
          <w:iCs/>
          <w:sz w:val="24"/>
          <w:szCs w:val="24"/>
        </w:rPr>
        <w:t>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госуд</w:t>
      </w:r>
      <w:r>
        <w:rPr>
          <w:rFonts w:ascii="Times New Roman" w:hAnsi="Times New Roman"/>
          <w:b/>
          <w:bCs/>
          <w:i/>
          <w:iCs/>
          <w:sz w:val="24"/>
          <w:szCs w:val="24"/>
        </w:rPr>
        <w:t>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обращении в у</w:t>
      </w:r>
      <w:r>
        <w:rPr>
          <w:rFonts w:ascii="Times New Roman" w:hAnsi="Times New Roman"/>
          <w:b/>
          <w:bCs/>
          <w:i/>
          <w:iCs/>
          <w:sz w:val="24"/>
          <w:szCs w:val="24"/>
        </w:rPr>
        <w:t xml:space="preserve">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уполномоченного </w:t>
      </w:r>
      <w:r>
        <w:rPr>
          <w:rFonts w:ascii="Times New Roman" w:hAnsi="Times New Roman"/>
          <w:b/>
          <w:bCs/>
          <w:i/>
          <w:iCs/>
          <w:sz w:val="24"/>
          <w:szCs w:val="24"/>
        </w:rPr>
        <w:t>федерального органа исполнительной власти (</w:t>
      </w:r>
      <w:hyperlink r:id="rId122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Зарегистрированная предельная отпускная цена производителя на лека</w:t>
      </w:r>
      <w:r>
        <w:rPr>
          <w:rFonts w:ascii="Times New Roman" w:hAnsi="Times New Roman"/>
          <w:sz w:val="24"/>
          <w:szCs w:val="24"/>
        </w:rPr>
        <w:t>рственный препарат, включенный в перечень жизненно необходимых и важнейших лекарственных препаратов, может быть перерегистрирована в сторону снижения на основании направленного посредством единого портала в уполномоченный федеральный орган исполнительной в</w:t>
      </w:r>
      <w:r>
        <w:rPr>
          <w:rFonts w:ascii="Times New Roman" w:hAnsi="Times New Roman"/>
          <w:sz w:val="24"/>
          <w:szCs w:val="24"/>
        </w:rPr>
        <w:t>ласти или личный кабинет уполномоченного федерального органа исполнительной власти в единой системе, подписанного усиленной квалифицированной электронной подписью заявления держателя или владельца регистрационного удостоверения лекарственного препарата (уп</w:t>
      </w:r>
      <w:r>
        <w:rPr>
          <w:rFonts w:ascii="Times New Roman" w:hAnsi="Times New Roman"/>
          <w:sz w:val="24"/>
          <w:szCs w:val="24"/>
        </w:rPr>
        <w:t xml:space="preserve">олномоченного им лица). (в ред. Федерального закона </w:t>
      </w:r>
      <w:hyperlink r:id="rId1223"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61 (в ред. Федерального закона </w:t>
      </w:r>
      <w:hyperlink r:id="rId1224" w:history="1">
        <w:r>
          <w:rPr>
            <w:rFonts w:ascii="Times New Roman" w:hAnsi="Times New Roman"/>
            <w:b/>
            <w:bCs/>
            <w:i/>
            <w:iCs/>
            <w:sz w:val="24"/>
            <w:szCs w:val="24"/>
            <w:u w:val="single"/>
          </w:rPr>
          <w:t>от 30.01.2024 N 1-ФЗ</w:t>
        </w:r>
      </w:hyperlink>
      <w:r>
        <w:rPr>
          <w:rFonts w:ascii="Times New Roman" w:hAnsi="Times New Roman"/>
          <w:b/>
          <w:bCs/>
          <w:i/>
          <w:iCs/>
          <w:sz w:val="24"/>
          <w:szCs w:val="24"/>
        </w:rPr>
        <w:t xml:space="preserve">),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w:t>
      </w:r>
      <w:r>
        <w:rPr>
          <w:rFonts w:ascii="Times New Roman" w:hAnsi="Times New Roman"/>
          <w:b/>
          <w:bCs/>
          <w:i/>
          <w:iCs/>
          <w:sz w:val="24"/>
          <w:szCs w:val="24"/>
        </w:rPr>
        <w:lastRenderedPageBreak/>
        <w:t>информационной системы в сфере здравоохранени</w:t>
      </w:r>
      <w:r>
        <w:rPr>
          <w:rFonts w:ascii="Times New Roman" w:hAnsi="Times New Roman"/>
          <w:b/>
          <w:bCs/>
          <w:i/>
          <w:iCs/>
          <w:sz w:val="24"/>
          <w:szCs w:val="24"/>
        </w:rPr>
        <w:t xml:space="preserve">я и (или) федеральной государственной информационной системы "Единый портал государственных и муниципальных услуг (функций)", применяются с 01.01.2025. Регистрационные удостоверения лекарственных препаратов для медицинского применения, подтверждающие факт </w:t>
      </w:r>
      <w:r>
        <w:rPr>
          <w:rFonts w:ascii="Times New Roman" w:hAnsi="Times New Roman"/>
          <w:b/>
          <w:bCs/>
          <w:i/>
          <w:iCs/>
          <w:sz w:val="24"/>
          <w:szCs w:val="24"/>
        </w:rPr>
        <w:t>государственной регистрации, на бумажном носителе и дубликаты регистрационных удостоверений лекарственных препаратов для медицинского применения с 01.01.2025 не выдаются. Субъекту обращения лекарственных средств для медицинского применения при его обращени</w:t>
      </w:r>
      <w:r>
        <w:rPr>
          <w:rFonts w:ascii="Times New Roman" w:hAnsi="Times New Roman"/>
          <w:b/>
          <w:bCs/>
          <w:i/>
          <w:iCs/>
          <w:sz w:val="24"/>
          <w:szCs w:val="24"/>
        </w:rPr>
        <w:t>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 подписанная усиленной квалифицированной электронной подписью уполномоченного лица уполномочен</w:t>
      </w:r>
      <w:r>
        <w:rPr>
          <w:rFonts w:ascii="Times New Roman" w:hAnsi="Times New Roman"/>
          <w:b/>
          <w:bCs/>
          <w:i/>
          <w:iCs/>
          <w:sz w:val="24"/>
          <w:szCs w:val="24"/>
        </w:rPr>
        <w:t>ного федерального органа исполнительной власти (</w:t>
      </w:r>
      <w:hyperlink r:id="rId122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4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Держатель или владелец регистрационного удостоверения лекарст</w:t>
      </w:r>
      <w:r>
        <w:rPr>
          <w:rFonts w:ascii="Times New Roman" w:hAnsi="Times New Roman"/>
          <w:sz w:val="24"/>
          <w:szCs w:val="24"/>
        </w:rPr>
        <w:t>венного препарата (уполномоченное им лицо) обязан направить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подписанное усиле</w:t>
      </w:r>
      <w:r>
        <w:rPr>
          <w:rFonts w:ascii="Times New Roman" w:hAnsi="Times New Roman"/>
          <w:sz w:val="24"/>
          <w:szCs w:val="24"/>
        </w:rPr>
        <w:t>нной квалифицированной электронной подписью заявление о перерегистрации зарегистрированной предельной отпускной цены производителя на лекарственный препарат, включенный в перечень жизненно необходимых и важнейших лекарственных препаратов, в сторону снижени</w:t>
      </w:r>
      <w:r>
        <w:rPr>
          <w:rFonts w:ascii="Times New Roman" w:hAnsi="Times New Roman"/>
          <w:sz w:val="24"/>
          <w:szCs w:val="24"/>
        </w:rPr>
        <w:t xml:space="preserve">я в следующих случаях: (в ред. Федерального закона </w:t>
      </w:r>
      <w:hyperlink r:id="rId1226"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снижение цены в иностранной валюте на лекарственный препарат в стране производителя и (или) в ст</w:t>
      </w:r>
      <w:r>
        <w:rPr>
          <w:rFonts w:ascii="Times New Roman" w:hAnsi="Times New Roman"/>
          <w:sz w:val="24"/>
          <w:szCs w:val="24"/>
        </w:rPr>
        <w:t>ранах, в которых лекарственный препарат зарегистрирован и (или) в которые поставляется производителем;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снижение цен на референтные лекарственные препараты в соответствии с пунктом 1 настоящей части (для соответствующих воспроизведенных, биоаналоговых (б</w:t>
      </w:r>
      <w:r>
        <w:rPr>
          <w:rFonts w:ascii="Times New Roman" w:hAnsi="Times New Roman"/>
          <w:sz w:val="24"/>
          <w:szCs w:val="24"/>
        </w:rPr>
        <w:t>иоподобных)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превышение предельной отпускной цены на первый воспроизведенный, биоаналоговый (биоподобный) лекарственный препарат иностранного производства над предельной отпускной ценой производителя на второй воспроизведенный,</w:t>
      </w:r>
      <w:r>
        <w:rPr>
          <w:rFonts w:ascii="Times New Roman" w:hAnsi="Times New Roman"/>
          <w:sz w:val="24"/>
          <w:szCs w:val="24"/>
        </w:rPr>
        <w:t xml:space="preserve"> биоаналоговый (биоподобный) лекарственный препарат, рассчитанной в соответствии с методикой, утвержденной Правительством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превышение предельной отпускной цены на первый воспроизведенный, биоаналоговый (биоподобный) лекарственный пр</w:t>
      </w:r>
      <w:r>
        <w:rPr>
          <w:rFonts w:ascii="Times New Roman" w:hAnsi="Times New Roman"/>
          <w:sz w:val="24"/>
          <w:szCs w:val="24"/>
        </w:rPr>
        <w:t>епарат производителя государства - члена Евразийского экономического союза над предельной отпускной ценой производителя на второй воспроизведенный, биоаналоговый (биоподобный) лекарственный препарат производителя государства - члена Евразийского экономичес</w:t>
      </w:r>
      <w:r>
        <w:rPr>
          <w:rFonts w:ascii="Times New Roman" w:hAnsi="Times New Roman"/>
          <w:sz w:val="24"/>
          <w:szCs w:val="24"/>
        </w:rPr>
        <w:t>кого союза, рассчитанной в соответствии с методикой, утвержденной Правительством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Порядок перерегистрации зарегистрированных предельных отпускных цен производителей на лекарственные препараты, включенные в перечень жизненно необходи</w:t>
      </w:r>
      <w:r>
        <w:rPr>
          <w:rFonts w:ascii="Times New Roman" w:hAnsi="Times New Roman"/>
          <w:sz w:val="24"/>
          <w:szCs w:val="24"/>
        </w:rPr>
        <w:t>мых и важнейших лекарственных препаратов, в случаях, предусмотренных частями 2 - 4 настоящей статьи, устанавливается Правительством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Экономический анализ предельной отпускной цены производителя на лекарственный препарат, включенный </w:t>
      </w:r>
      <w:r>
        <w:rPr>
          <w:rFonts w:ascii="Times New Roman" w:hAnsi="Times New Roman"/>
          <w:sz w:val="24"/>
          <w:szCs w:val="24"/>
        </w:rPr>
        <w:t xml:space="preserve">в перечень жизненно необходимых и важнейших лекарственных препаратов, при ее государственной регистрации или перерегистрации осуществляется </w:t>
      </w:r>
      <w:r>
        <w:rPr>
          <w:rFonts w:ascii="Times New Roman" w:hAnsi="Times New Roman"/>
          <w:sz w:val="24"/>
          <w:szCs w:val="24"/>
        </w:rPr>
        <w:lastRenderedPageBreak/>
        <w:t xml:space="preserve">федеральным органом исполнительной власти, осуществляющим функции по принятию нормативных правовых актов и контролю </w:t>
      </w:r>
      <w:r>
        <w:rPr>
          <w:rFonts w:ascii="Times New Roman" w:hAnsi="Times New Roman"/>
          <w:sz w:val="24"/>
          <w:szCs w:val="24"/>
        </w:rPr>
        <w:t>за соблюдением законодательства в сфере государственного регулирования цен (тарифов) на товары (услуги).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Расчет предельных отпускных цен, указанных в частях 1 и 2 настоящей статьи, при их государственной регистрации или перерегистрации осуществляется в </w:t>
      </w:r>
      <w:r>
        <w:rPr>
          <w:rFonts w:ascii="Times New Roman" w:hAnsi="Times New Roman"/>
          <w:sz w:val="24"/>
          <w:szCs w:val="24"/>
        </w:rPr>
        <w:t>соответствии с методикой, утвержденной Правительством Российской Федерации и учитывающей в том числе: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соблюдение баланса интересов потребителей лекарственных препаратов, включенных в перечень жизненно необходимых и важнейших лекарственных препаратов, и </w:t>
      </w:r>
      <w:r>
        <w:rPr>
          <w:rFonts w:ascii="Times New Roman" w:hAnsi="Times New Roman"/>
          <w:sz w:val="24"/>
          <w:szCs w:val="24"/>
        </w:rPr>
        <w:t>производителей лекарственных препаратов, включенных в перечень жизненно необходимых и важнейших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фактическую отпускную цену на лекарственные препараты в Российской Федерации, цену ввоза лекарственных препаратов в Российскую Феде</w:t>
      </w:r>
      <w:r>
        <w:rPr>
          <w:rFonts w:ascii="Times New Roman" w:hAnsi="Times New Roman"/>
          <w:sz w:val="24"/>
          <w:szCs w:val="24"/>
        </w:rPr>
        <w:t>рацию, а также цены на аналогичные лекарственные препараты, находящиеся в обращении в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затраты производителя лекарственного препарата на производство и реализацию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цену на лекарственный препарат, его цену</w:t>
      </w:r>
      <w:r>
        <w:rPr>
          <w:rFonts w:ascii="Times New Roman" w:hAnsi="Times New Roman"/>
          <w:sz w:val="24"/>
          <w:szCs w:val="24"/>
        </w:rPr>
        <w:t xml:space="preserve"> в стране производителя и в странах, в которых лекарственный препарат зарегистрирован и (или) в которые поставляется производителем.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 допускаются реализация и отпуск лекарственных препаратов, включенных в перечень жизненно необходимых и важнейших лека</w:t>
      </w:r>
      <w:r>
        <w:rPr>
          <w:rFonts w:ascii="Times New Roman" w:hAnsi="Times New Roman"/>
          <w:sz w:val="24"/>
          <w:szCs w:val="24"/>
        </w:rPr>
        <w:t>рственных препаратов, на которые производителями лекарственных препаратов не зарегистрирована предельная отпускная цена, реализация производителями лекарственных препаратов по ценам, превышающим зарегистрированные или перерегистрированные предельные отпуск</w:t>
      </w:r>
      <w:r>
        <w:rPr>
          <w:rFonts w:ascii="Times New Roman" w:hAnsi="Times New Roman"/>
          <w:sz w:val="24"/>
          <w:szCs w:val="24"/>
        </w:rPr>
        <w:t>ные цены на лекарственные препараты с учетом налога на добавленную стоимость.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Особенности государственного регулирования предельных отпускных цен производителей на лекарственные препараты, включенные в перечень жизненно необходимых и важнейших лекарстве</w:t>
      </w:r>
      <w:r>
        <w:rPr>
          <w:rFonts w:ascii="Times New Roman" w:hAnsi="Times New Roman"/>
          <w:sz w:val="24"/>
          <w:szCs w:val="24"/>
        </w:rPr>
        <w:t>нных препаратов, в зависимости от экономических и (или) социальных критериев (изменение условий, порядка и стоимости производства лекарственных препаратов, использование новых форм, методов и способов государственного регулирования цен на лекарственные пре</w:t>
      </w:r>
      <w:r>
        <w:rPr>
          <w:rFonts w:ascii="Times New Roman" w:hAnsi="Times New Roman"/>
          <w:sz w:val="24"/>
          <w:szCs w:val="24"/>
        </w:rPr>
        <w:t xml:space="preserve">параты, в том числе на основе механизма референтного ценообразования, изменений порядка оказания медицинской помощи, изменение курса иностранной валюты и иные изменения) устанавливаются Правительством Российской Федерации. (в ред. Федерального закона </w:t>
      </w:r>
      <w:hyperlink r:id="rId1227"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 Государственный реестр предельных отпускных цен производителей на лекарственные препараты, включенные в перечень жизненно необходимых и важнейш</w:t>
      </w:r>
      <w:r>
        <w:rPr>
          <w:rFonts w:ascii="Times New Roman" w:hAnsi="Times New Roman"/>
          <w:b/>
          <w:bCs/>
          <w:sz w:val="32"/>
          <w:szCs w:val="32"/>
        </w:rPr>
        <w:t>их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Зарегистрированные или перерегистрированные предельные отпускные цены производителей на лекарственные препараты, включенные в перечень жизненно необходимых и важнейших лекарственных препаратов, подлежат включению в государств</w:t>
      </w:r>
      <w:r>
        <w:rPr>
          <w:rFonts w:ascii="Times New Roman" w:hAnsi="Times New Roman"/>
          <w:sz w:val="24"/>
          <w:szCs w:val="24"/>
        </w:rPr>
        <w:t xml:space="preserve">енный реестр предельных отпускных цен производителей на лекарственные </w:t>
      </w:r>
      <w:r>
        <w:rPr>
          <w:rFonts w:ascii="Times New Roman" w:hAnsi="Times New Roman"/>
          <w:sz w:val="24"/>
          <w:szCs w:val="24"/>
        </w:rPr>
        <w:lastRenderedPageBreak/>
        <w:t xml:space="preserve">препараты, включенные в перечень жизненно необходимых и важнейших лекарственных препаратов. (в ред. Федерального закона </w:t>
      </w:r>
      <w:hyperlink r:id="rId1228"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 содержит в себе следующую информацию:</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наименование держателя или владельца регистрационного удостоверения лекарственного препарата, наименование производителя лекарственного препарата, сведения о регистрации держателя или владельца регистрационного удостоверения лекарственного препарата, свед</w:t>
      </w:r>
      <w:r>
        <w:rPr>
          <w:rFonts w:ascii="Times New Roman" w:hAnsi="Times New Roman"/>
          <w:sz w:val="24"/>
          <w:szCs w:val="24"/>
        </w:rPr>
        <w:t>ения о регистрации производителя лекарственного препарата для медицинского применения в качестве налогоплательщика в стране регистрации (для российских юридических лиц - идентификационный номер налогоплательщика (ИНН), для иностранных юридических лиц - стр</w:t>
      </w:r>
      <w:r>
        <w:rPr>
          <w:rFonts w:ascii="Times New Roman" w:hAnsi="Times New Roman"/>
          <w:sz w:val="24"/>
          <w:szCs w:val="24"/>
        </w:rPr>
        <w:t>ана регистрации, наименование регистрирующего органа, регистрационный номер, код налогоплательщика в стране регистрации (инкорпорации) или его аналог), место нахождения производственных площадок, участвующих в процессе производства лекарственного препарата</w:t>
      </w:r>
      <w:r>
        <w:rPr>
          <w:rFonts w:ascii="Times New Roman" w:hAnsi="Times New Roman"/>
          <w:sz w:val="24"/>
          <w:szCs w:val="24"/>
        </w:rPr>
        <w:t xml:space="preserve">, с указанием стадии процесса производства; (в ред. Федерального закона </w:t>
      </w:r>
      <w:hyperlink r:id="rId1229"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наименование лекарственного препарата (международное непатентованное, или г</w:t>
      </w:r>
      <w:r>
        <w:rPr>
          <w:rFonts w:ascii="Times New Roman" w:hAnsi="Times New Roman"/>
          <w:sz w:val="24"/>
          <w:szCs w:val="24"/>
        </w:rPr>
        <w:t xml:space="preserve">руппировочное, или химическое и торговое наименования); (в ред. Федерального закона </w:t>
      </w:r>
      <w:hyperlink r:id="rId1230"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номер регистрационного удостоверения лек</w:t>
      </w:r>
      <w:r>
        <w:rPr>
          <w:rFonts w:ascii="Times New Roman" w:hAnsi="Times New Roman"/>
          <w:sz w:val="24"/>
          <w:szCs w:val="24"/>
        </w:rPr>
        <w:t>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лекарственная форма с указанием дозировки лекарственного препарата и его количества во вторичной (потребительской) упаковке, а также комплектность; (в ред. Федерального закона </w:t>
      </w:r>
      <w:hyperlink r:id="rId1231"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зарегистрированная предельная отпускная цена на лекарственный препарат в рублях; (в ред. Федерального закона </w:t>
      </w:r>
      <w:hyperlink r:id="rId1232"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дата и номер приказа уполномоченного федерального органа исполнительной власти о государственной регистрации или перерегистрации предельной отпускной цены на лекарственный препарат, включенный в перечень жизненно не</w:t>
      </w:r>
      <w:r>
        <w:rPr>
          <w:rFonts w:ascii="Times New Roman" w:hAnsi="Times New Roman"/>
          <w:sz w:val="24"/>
          <w:szCs w:val="24"/>
        </w:rPr>
        <w:t xml:space="preserve">обходимых и важнейших лекарственных препаратов; (в ред. Федеральных законов </w:t>
      </w:r>
      <w:hyperlink r:id="rId1233"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234"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дата вступления в силу приказа уполномоченного федерального органа исполнительной власти о государственной регистрации или перерегистрации предельной отпускной цены производителя на лекарственный</w:t>
      </w:r>
      <w:r>
        <w:rPr>
          <w:rFonts w:ascii="Times New Roman" w:hAnsi="Times New Roman"/>
          <w:sz w:val="24"/>
          <w:szCs w:val="24"/>
        </w:rPr>
        <w:t xml:space="preserve"> препарат, включенный в перечень жизненно необходимых и важнейших лекарственных препаратов; (в ред. Федерального закона </w:t>
      </w:r>
      <w:hyperlink r:id="rId1235"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штриховой код, нанесенный </w:t>
      </w:r>
      <w:r>
        <w:rPr>
          <w:rFonts w:ascii="Times New Roman" w:hAnsi="Times New Roman"/>
          <w:sz w:val="24"/>
          <w:szCs w:val="24"/>
        </w:rPr>
        <w:t xml:space="preserve">на вторичную (потребительскую) упаковку лекарственного препарата; (в ред. Федерального закона </w:t>
      </w:r>
      <w:hyperlink r:id="rId1236"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код лекарственного препарата </w:t>
      </w:r>
      <w:r>
        <w:rPr>
          <w:rFonts w:ascii="Times New Roman" w:hAnsi="Times New Roman"/>
          <w:sz w:val="24"/>
          <w:szCs w:val="24"/>
        </w:rPr>
        <w:t xml:space="preserve">по анатомо-терапевтическо-химической классификации, рекомендованной Всемирной организацией здравоохранения. (в ред. Федерального закона </w:t>
      </w:r>
      <w:hyperlink r:id="rId1237" w:history="1">
        <w:r>
          <w:rPr>
            <w:rFonts w:ascii="Times New Roman" w:hAnsi="Times New Roman"/>
            <w:sz w:val="24"/>
            <w:szCs w:val="24"/>
            <w:u w:val="single"/>
          </w:rPr>
          <w:t>от 22.12.2014 N 429-ФЗ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w:t>
      </w:r>
      <w:r>
        <w:rPr>
          <w:rFonts w:ascii="Times New Roman" w:hAnsi="Times New Roman"/>
          <w:sz w:val="24"/>
          <w:szCs w:val="24"/>
        </w:rPr>
        <w:t xml:space="preserve">твенная регистрация или перерегистрация предельных отпускных цен на лекарственные препараты, включенные в перечень жизненно необходимых и важнейших лекарственных препаратов, ведение государственного реестра предельных отпускных цен </w:t>
      </w:r>
      <w:r>
        <w:rPr>
          <w:rFonts w:ascii="Times New Roman" w:hAnsi="Times New Roman"/>
          <w:sz w:val="24"/>
          <w:szCs w:val="24"/>
        </w:rPr>
        <w:lastRenderedPageBreak/>
        <w:t>производителей на лекарс</w:t>
      </w:r>
      <w:r>
        <w:rPr>
          <w:rFonts w:ascii="Times New Roman" w:hAnsi="Times New Roman"/>
          <w:sz w:val="24"/>
          <w:szCs w:val="24"/>
        </w:rPr>
        <w:t xml:space="preserve">твенные препараты, включенные в перечень жизненно необходимых и важнейших лекарственных препаратов, осуществляются в порядке, установленном Правительством Российской Федерации. (в ред. Федерального закона </w:t>
      </w:r>
      <w:hyperlink r:id="rId1238" w:history="1">
        <w:r>
          <w:rPr>
            <w:rFonts w:ascii="Times New Roman" w:hAnsi="Times New Roman"/>
            <w:sz w:val="24"/>
            <w:szCs w:val="24"/>
            <w:u w:val="single"/>
          </w:rPr>
          <w:t>от 06.06.2019 N 134-ФЗ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 Установление исполнительными органами субъектов Российской Федерации предельных размеров оптовых надбавок и предельных размеров розничных надбавок к фактическим отпускным ценам, установлен</w:t>
      </w:r>
      <w:r>
        <w:rPr>
          <w:rFonts w:ascii="Times New Roman" w:hAnsi="Times New Roman"/>
          <w:b/>
          <w:bCs/>
          <w:sz w:val="32"/>
          <w:szCs w:val="32"/>
        </w:rPr>
        <w:t xml:space="preserve">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 (в ред. Федеральных законов </w:t>
      </w:r>
      <w:hyperlink r:id="rId1239" w:history="1">
        <w:r>
          <w:rPr>
            <w:rFonts w:ascii="Times New Roman" w:hAnsi="Times New Roman"/>
            <w:b/>
            <w:bCs/>
            <w:sz w:val="32"/>
            <w:szCs w:val="32"/>
            <w:u w:val="single"/>
          </w:rPr>
          <w:t>от 27.12.2019 N 475-ФЗ</w:t>
        </w:r>
      </w:hyperlink>
      <w:r>
        <w:rPr>
          <w:rFonts w:ascii="Times New Roman" w:hAnsi="Times New Roman"/>
          <w:b/>
          <w:bCs/>
          <w:sz w:val="32"/>
          <w:szCs w:val="32"/>
        </w:rPr>
        <w:t xml:space="preserve">, </w:t>
      </w:r>
      <w:hyperlink r:id="rId1240"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Исполнительные органы субъектов Российской Федерации устанавливают предельные размеры оптовых надбавок и предель</w:t>
      </w:r>
      <w:r>
        <w:rPr>
          <w:rFonts w:ascii="Times New Roman" w:hAnsi="Times New Roman"/>
          <w:sz w:val="24"/>
          <w:szCs w:val="24"/>
        </w:rPr>
        <w:t>ные размеры розничных надбавок к фактическим отпускным ценам (без учета налога на добавленную стоимость),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w:t>
      </w:r>
      <w:r>
        <w:rPr>
          <w:rFonts w:ascii="Times New Roman" w:hAnsi="Times New Roman"/>
          <w:sz w:val="24"/>
          <w:szCs w:val="24"/>
        </w:rPr>
        <w:t>ых препаратов, в соответствии с утвержденной в порядке, установленном Правительством Российской Федерации, методикой установления исполнительными органами субъектов Российской Федерации предельных размеров оптовых надбавок и предельных размеров розничных н</w:t>
      </w:r>
      <w:r>
        <w:rPr>
          <w:rFonts w:ascii="Times New Roman" w:hAnsi="Times New Roman"/>
          <w:sz w:val="24"/>
          <w:szCs w:val="24"/>
        </w:rPr>
        <w:t>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 Проекты решений исполнительных органов субъектов Рос</w:t>
      </w:r>
      <w:r>
        <w:rPr>
          <w:rFonts w:ascii="Times New Roman" w:hAnsi="Times New Roman"/>
          <w:sz w:val="24"/>
          <w:szCs w:val="24"/>
        </w:rPr>
        <w:t xml:space="preserve">сийской Федерации об установлении и (или) изменении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w:t>
      </w:r>
      <w:r>
        <w:rPr>
          <w:rFonts w:ascii="Times New Roman" w:hAnsi="Times New Roman"/>
          <w:sz w:val="24"/>
          <w:szCs w:val="24"/>
        </w:rPr>
        <w:t>в перечень жизненно необходимых и важнейших лекарственных препаратов, подлежат согласованию с уполномоченным федеральным органом исполнительной власти, осуществляющим функции по принятию нормативных правовых актов и контролю за соблюдением законодательства</w:t>
      </w:r>
      <w:r>
        <w:rPr>
          <w:rFonts w:ascii="Times New Roman" w:hAnsi="Times New Roman"/>
          <w:sz w:val="24"/>
          <w:szCs w:val="24"/>
        </w:rPr>
        <w:t xml:space="preserve"> в сфере государственного регулирования цен (тарифов) на товары (услуги), в порядке, установленном Правительством Российской Федерации. (в ред. Федеральных законов </w:t>
      </w:r>
      <w:hyperlink r:id="rId1241" w:history="1">
        <w:r>
          <w:rPr>
            <w:rFonts w:ascii="Times New Roman" w:hAnsi="Times New Roman"/>
            <w:sz w:val="24"/>
            <w:szCs w:val="24"/>
            <w:u w:val="single"/>
          </w:rPr>
          <w:t>от 13.07.201</w:t>
        </w:r>
        <w:r>
          <w:rPr>
            <w:rFonts w:ascii="Times New Roman" w:hAnsi="Times New Roman"/>
            <w:sz w:val="24"/>
            <w:szCs w:val="24"/>
            <w:u w:val="single"/>
          </w:rPr>
          <w:t>5 N 241-ФЗ</w:t>
        </w:r>
      </w:hyperlink>
      <w:r>
        <w:rPr>
          <w:rFonts w:ascii="Times New Roman" w:hAnsi="Times New Roman"/>
          <w:sz w:val="24"/>
          <w:szCs w:val="24"/>
        </w:rPr>
        <w:t xml:space="preserve">, </w:t>
      </w:r>
      <w:hyperlink r:id="rId1242"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243"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Организации оптовой тор</w:t>
      </w:r>
      <w:r>
        <w:rPr>
          <w:rFonts w:ascii="Times New Roman" w:hAnsi="Times New Roman"/>
          <w:sz w:val="24"/>
          <w:szCs w:val="24"/>
        </w:rPr>
        <w:t>говли лекарственными средствами, аптечные организации, индивидуальные предприниматели, имеющие лицензию на фармацевтическую деятельность, медицинские организации, имеющие лицензию на фармацевтическую деятельность, и их обособленные подразделения, расположе</w:t>
      </w:r>
      <w:r>
        <w:rPr>
          <w:rFonts w:ascii="Times New Roman" w:hAnsi="Times New Roman"/>
          <w:sz w:val="24"/>
          <w:szCs w:val="24"/>
        </w:rPr>
        <w:t xml:space="preserve">нные в сельских населенных пунктах, в которых отсутствуют аптечные организации, осуществляют реализацию лекарственных препаратов, включенных в перечень жизненно необходимых и важнейших лекарственных препаратов, по ценам, которые формируются в соответствии </w:t>
      </w:r>
      <w:r>
        <w:rPr>
          <w:rFonts w:ascii="Times New Roman" w:hAnsi="Times New Roman"/>
          <w:sz w:val="24"/>
          <w:szCs w:val="24"/>
        </w:rPr>
        <w:t>с порядком, установленным Правительством Российской Федерации, и уровень которых (без учета налога на добавленную стоимость) не должен превышать сумму фактической отпускной цены, установленной производителем лекарственного препарата, не превышающей зарегис</w:t>
      </w:r>
      <w:r>
        <w:rPr>
          <w:rFonts w:ascii="Times New Roman" w:hAnsi="Times New Roman"/>
          <w:sz w:val="24"/>
          <w:szCs w:val="24"/>
        </w:rPr>
        <w:t xml:space="preserve">трированной или перерегистрированной </w:t>
      </w:r>
      <w:r>
        <w:rPr>
          <w:rFonts w:ascii="Times New Roman" w:hAnsi="Times New Roman"/>
          <w:sz w:val="24"/>
          <w:szCs w:val="24"/>
        </w:rPr>
        <w:lastRenderedPageBreak/>
        <w:t>предельной отпускной цены производителя (на дату реализации лекарственного препарата производителем), и размера оптовой надбавки и (или) размера розничной надбавки, не превышающих соответственно размера предельной оптов</w:t>
      </w:r>
      <w:r>
        <w:rPr>
          <w:rFonts w:ascii="Times New Roman" w:hAnsi="Times New Roman"/>
          <w:sz w:val="24"/>
          <w:szCs w:val="24"/>
        </w:rPr>
        <w:t xml:space="preserve">ой надбавки и (или) размера предельной розничной надбавки, установленных в субъекте Российской Федерации. (в ред. Федеральных законов </w:t>
      </w:r>
      <w:hyperlink r:id="rId1244"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245"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Исполнительные органы субъектов Российской Федерации размещают в сети "Интернет" информацию о зарегистрированных предельных отпускных ценах производителей на лек</w:t>
      </w:r>
      <w:r>
        <w:rPr>
          <w:rFonts w:ascii="Times New Roman" w:hAnsi="Times New Roman"/>
          <w:sz w:val="24"/>
          <w:szCs w:val="24"/>
        </w:rPr>
        <w:t>арственные препараты, включенные в перечень жизненно необходимых и важнейших лекарственных препаратов, об установленных в субъекте Российской Федерации предельных размерах оптовых надбавок и (или) предельных размерах розничных надбавок к установленным прои</w:t>
      </w:r>
      <w:r>
        <w:rPr>
          <w:rFonts w:ascii="Times New Roman" w:hAnsi="Times New Roman"/>
          <w:sz w:val="24"/>
          <w:szCs w:val="24"/>
        </w:rPr>
        <w:t>зводителями лекарственных препаратов фактическим отпускным ценам на лекарственные препараты, включенные в перечень жизненно необходимых и важнейших лекарственных препаратов, а также о сумме зарегистрированных предельных отпускных цен производителей на лека</w:t>
      </w:r>
      <w:r>
        <w:rPr>
          <w:rFonts w:ascii="Times New Roman" w:hAnsi="Times New Roman"/>
          <w:sz w:val="24"/>
          <w:szCs w:val="24"/>
        </w:rPr>
        <w:t>рственные препараты, включенные в перечень жизненно необходимых и важнейших лекарственных препаратов, установленных в субъекте Российской Федерации предельных размеров оптовых надбавок и предельных размеров розничных надбавок и налога на добавленную стоимо</w:t>
      </w:r>
      <w:r>
        <w:rPr>
          <w:rFonts w:ascii="Times New Roman" w:hAnsi="Times New Roman"/>
          <w:sz w:val="24"/>
          <w:szCs w:val="24"/>
        </w:rPr>
        <w:t>сть. Информация, предусмотренная настоящей частью, должна находиться также в аптечных организациях в доступной для всех заинтересованных лиц форме и обновляться по мере ее размещения исполнительными органами субъектов Российской Федерации в сети "Интернет"</w:t>
      </w:r>
      <w:r>
        <w:rPr>
          <w:rFonts w:ascii="Times New Roman" w:hAnsi="Times New Roman"/>
          <w:sz w:val="24"/>
          <w:szCs w:val="24"/>
        </w:rPr>
        <w:t xml:space="preserve">. (в ред. Федеральных законов </w:t>
      </w:r>
      <w:hyperlink r:id="rId1246" w:history="1">
        <w:r>
          <w:rPr>
            <w:rFonts w:ascii="Times New Roman" w:hAnsi="Times New Roman"/>
            <w:sz w:val="24"/>
            <w:szCs w:val="24"/>
            <w:u w:val="single"/>
          </w:rPr>
          <w:t>от 27.12.2019 N 475-ФЗ</w:t>
        </w:r>
      </w:hyperlink>
      <w:r>
        <w:rPr>
          <w:rFonts w:ascii="Times New Roman" w:hAnsi="Times New Roman"/>
          <w:sz w:val="24"/>
          <w:szCs w:val="24"/>
        </w:rPr>
        <w:t xml:space="preserve">, </w:t>
      </w:r>
      <w:hyperlink r:id="rId124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Пункт ут</w:t>
      </w:r>
      <w:r>
        <w:rPr>
          <w:rFonts w:ascii="Times New Roman" w:hAnsi="Times New Roman"/>
          <w:sz w:val="24"/>
          <w:szCs w:val="24"/>
        </w:rPr>
        <w:t xml:space="preserve">ратил силу. (в ред. Федерального закона </w:t>
      </w:r>
      <w:hyperlink r:id="rId1248" w:history="1">
        <w:r>
          <w:rPr>
            <w:rFonts w:ascii="Times New Roman" w:hAnsi="Times New Roman"/>
            <w:sz w:val="24"/>
            <w:szCs w:val="24"/>
            <w:u w:val="single"/>
          </w:rPr>
          <w:t>от 27.12.2019 N 475-ФЗ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МОНИТОРИНГ ЭФФЕКТИВНОСТИ И БЕЗОПАСНОСТИ ЛЕКАРСТВЕННЫХ ПРЕПАРАТОВ, НАХОДЯЩИХСЯ В ОБРАЩЕНИИ В РОССИЙ</w:t>
      </w:r>
      <w:r>
        <w:rPr>
          <w:rFonts w:ascii="Times New Roman" w:hAnsi="Times New Roman"/>
          <w:b/>
          <w:bCs/>
          <w:sz w:val="32"/>
          <w:szCs w:val="32"/>
        </w:rPr>
        <w:t xml:space="preserve">СКОЙ ФЕДЕРАЦИИ (в ред. Федерального закона </w:t>
      </w:r>
      <w:hyperlink r:id="rId1249"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64. Фармаконадзор (в ред. Федерального закона </w:t>
      </w:r>
      <w:hyperlink r:id="rId1250"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Лекарственные препараты, находящиеся в обращении в Российской Федерации, подлежат мониторингу эффективности и безопасности </w:t>
      </w:r>
      <w:r>
        <w:rPr>
          <w:rFonts w:ascii="Times New Roman" w:hAnsi="Times New Roman"/>
          <w:sz w:val="24"/>
          <w:szCs w:val="24"/>
        </w:rPr>
        <w:t>в целях выявления возможных негативных последствий их применения, индивидуальной непереносимости, предупреждения медицинских работников, специалистов в области ветеринарии, пациентов или владельцев животных и их защиты от применения таких лекарственных пре</w:t>
      </w:r>
      <w:r>
        <w:rPr>
          <w:rFonts w:ascii="Times New Roman" w:hAnsi="Times New Roman"/>
          <w:sz w:val="24"/>
          <w:szCs w:val="24"/>
        </w:rPr>
        <w:t xml:space="preserve">паратов. (в ред. Федерального закона </w:t>
      </w:r>
      <w:hyperlink r:id="rId1251"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Фармаконадзор осуществляется соответствующим уполномоченным федеральным органом исполнительной власти в устан</w:t>
      </w:r>
      <w:r>
        <w:rPr>
          <w:rFonts w:ascii="Times New Roman" w:hAnsi="Times New Roman"/>
          <w:sz w:val="24"/>
          <w:szCs w:val="24"/>
        </w:rPr>
        <w:t>овленном им порядке с учетом требований настоящего Федерального закона и актов, составляющих право Союза, путем анализа предоставляемой субъектами обращения лекарственных средств информации о побочных действиях, нежелательных реакциях, серьезных нежелатель</w:t>
      </w:r>
      <w:r>
        <w:rPr>
          <w:rFonts w:ascii="Times New Roman" w:hAnsi="Times New Roman"/>
          <w:sz w:val="24"/>
          <w:szCs w:val="24"/>
        </w:rPr>
        <w:t xml:space="preserve">ных реакциях, непредвиденных нежелательных реакциях при применении лекарственных препаратов, об индивидуальной </w:t>
      </w:r>
      <w:r>
        <w:rPr>
          <w:rFonts w:ascii="Times New Roman" w:hAnsi="Times New Roman"/>
          <w:sz w:val="24"/>
          <w:szCs w:val="24"/>
        </w:rPr>
        <w:lastRenderedPageBreak/>
        <w:t>непереносимости, отсутствии эффективности лекарственных препаратов, а также об иных фактах и обстоятельствах, представляющих угрозу жизни или здо</w:t>
      </w:r>
      <w:r>
        <w:rPr>
          <w:rFonts w:ascii="Times New Roman" w:hAnsi="Times New Roman"/>
          <w:sz w:val="24"/>
          <w:szCs w:val="24"/>
        </w:rPr>
        <w:t xml:space="preserve">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государствах. (в ред. Федерального закона </w:t>
      </w:r>
      <w:hyperlink r:id="rId1252"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Субъекты обращения лекарственных средств в порядке, установленном уполномоченным федеральным органом исполнительной власти, обязаны сообщать в уполномоченный федеральный орган исполнительной власт</w:t>
      </w:r>
      <w:r>
        <w:rPr>
          <w:rFonts w:ascii="Times New Roman" w:hAnsi="Times New Roman"/>
          <w:sz w:val="24"/>
          <w:szCs w:val="24"/>
        </w:rPr>
        <w:t>и о побочных действиях, нежелательных реакциях, серьезных нежелательных реакциях, непредвиденных нежелательных реакциях при применении лекарственных препаратов, об индивидуальной непереносимости, отсутствии эффективности лекарственных препаратов, а также о</w:t>
      </w:r>
      <w:r>
        <w:rPr>
          <w:rFonts w:ascii="Times New Roman" w:hAnsi="Times New Roman"/>
          <w:sz w:val="24"/>
          <w:szCs w:val="24"/>
        </w:rPr>
        <w:t>б иных фактах и обстоятельствах, представляющих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государствах.</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Держат</w:t>
      </w:r>
      <w:r>
        <w:rPr>
          <w:rFonts w:ascii="Times New Roman" w:hAnsi="Times New Roman"/>
          <w:sz w:val="24"/>
          <w:szCs w:val="24"/>
        </w:rPr>
        <w:t>ели или владельцы регистрационных удостоверений лекарственных препаратов, юридические лица, на имя которых выданы разрешения на проведение клинических исследований в Российской Федерации, либо уполномоченные ими другие юридические лица в рамках обеспечения</w:t>
      </w:r>
      <w:r>
        <w:rPr>
          <w:rFonts w:ascii="Times New Roman" w:hAnsi="Times New Roman"/>
          <w:sz w:val="24"/>
          <w:szCs w:val="24"/>
        </w:rPr>
        <w:t xml:space="preserve"> безопасности лекарственных препаратов в порядке, установленном соответствующим уполномоченным федеральным органом исполнительной власти, обязаны осуществлять прием, учет, обработку, анализ и хранение поступающих в их адрес от субъектов обращения лекарстве</w:t>
      </w:r>
      <w:r>
        <w:rPr>
          <w:rFonts w:ascii="Times New Roman" w:hAnsi="Times New Roman"/>
          <w:sz w:val="24"/>
          <w:szCs w:val="24"/>
        </w:rPr>
        <w:t>нных средств и органов государственной власти сообщений о побочных действиях, нежелательных реакциях, серьезных нежелательных и непредвиденных нежелательных реакциях при применении лекарственных препаратов, об особенностях их взаимодействия с другими лекар</w:t>
      </w:r>
      <w:r>
        <w:rPr>
          <w:rFonts w:ascii="Times New Roman" w:hAnsi="Times New Roman"/>
          <w:sz w:val="24"/>
          <w:szCs w:val="24"/>
        </w:rPr>
        <w:t>ственными препаратами, индивидуальной непереносимости, а также об иных фактах и обстоятельствах, представляющих угрозу жизни или здоровью человека либо животного или влияющих на изменение отношения ожидаемой пользы к возможному риску применения лекарственн</w:t>
      </w:r>
      <w:r>
        <w:rPr>
          <w:rFonts w:ascii="Times New Roman" w:hAnsi="Times New Roman"/>
          <w:sz w:val="24"/>
          <w:szCs w:val="24"/>
        </w:rPr>
        <w:t>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выявлении информации о серьезных нежелательных реакциях и непредвиденных нежелательных реакциях при применении лекарственных препаратов, об особенностях их взаимодействия с другими лекарственными препаратами, индивидуальной непереноси</w:t>
      </w:r>
      <w:r>
        <w:rPr>
          <w:rFonts w:ascii="Times New Roman" w:hAnsi="Times New Roman"/>
          <w:sz w:val="24"/>
          <w:szCs w:val="24"/>
        </w:rPr>
        <w:t>мости, а также об иных фактах и обстоятельствах, влияющих на изменение отношения ожидаемой пользы к возможному риску применения лекарственных препаратов, держатели или владельцы регистрационных удостоверений лекарственных препаратов, юридические лица, на и</w:t>
      </w:r>
      <w:r>
        <w:rPr>
          <w:rFonts w:ascii="Times New Roman" w:hAnsi="Times New Roman"/>
          <w:sz w:val="24"/>
          <w:szCs w:val="24"/>
        </w:rPr>
        <w:t>мя которых выданы разрешения на проведение клинических исследований в Российской Федерации, либо уполномоченные ими другие юридические лица обязаны принять меры, направленные на устранение негативных последствий применения таких лекарственных препаратов, п</w:t>
      </w:r>
      <w:r>
        <w:rPr>
          <w:rFonts w:ascii="Times New Roman" w:hAnsi="Times New Roman"/>
          <w:sz w:val="24"/>
          <w:szCs w:val="24"/>
        </w:rPr>
        <w:t>редупреждение причинения вреда жизни или здоровью человека либо животного, защиту их от применения таких лекарственных препаратов, на дополнительный сбор данных об эффективности и безопасности таких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За несообщение или сокрытие </w:t>
      </w:r>
      <w:r>
        <w:rPr>
          <w:rFonts w:ascii="Times New Roman" w:hAnsi="Times New Roman"/>
          <w:sz w:val="24"/>
          <w:szCs w:val="24"/>
        </w:rPr>
        <w:t>информации, предусмотренной частью 3 настоящей статьи, держатели или владельцы регистрационных удостоверений лекарственных препаратов, юридические лица, на имя которых выданы разрешения на проведение клинических исследований в Российской Федерации, либо уп</w:t>
      </w:r>
      <w:r>
        <w:rPr>
          <w:rFonts w:ascii="Times New Roman" w:hAnsi="Times New Roman"/>
          <w:sz w:val="24"/>
          <w:szCs w:val="24"/>
        </w:rPr>
        <w:t>олномоченные ими другие юридические лица, а также должностные лица, которым эта информация стала известна по роду их профессиональной деятельности, несут ответственность в соответствии с законодательством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При получении уполномоченн</w:t>
      </w:r>
      <w:r>
        <w:rPr>
          <w:rFonts w:ascii="Times New Roman" w:hAnsi="Times New Roman"/>
          <w:sz w:val="24"/>
          <w:szCs w:val="24"/>
        </w:rPr>
        <w:t>ым федеральным органом исполнительной власти в рамках осуществления им фармаконадзора доказательств о несоответствии лекарственного препарата установленным требованиям или при получении информации о несоответствии данных об эффективности и о безопасности л</w:t>
      </w:r>
      <w:r>
        <w:rPr>
          <w:rFonts w:ascii="Times New Roman" w:hAnsi="Times New Roman"/>
          <w:sz w:val="24"/>
          <w:szCs w:val="24"/>
        </w:rPr>
        <w:t>екарственного препарата данным о лекарственном препарате, содержащимся в инструкции по его применению (в том числе выявленных в ходе осуществления фармаконадзора контрольно-надзорными органами иностранных государств), уполномоченный федеральный орган испол</w:t>
      </w:r>
      <w:r>
        <w:rPr>
          <w:rFonts w:ascii="Times New Roman" w:hAnsi="Times New Roman"/>
          <w:sz w:val="24"/>
          <w:szCs w:val="24"/>
        </w:rPr>
        <w:t>нительной власти в установленном им порядке рассматривает вопрос о приостановлении применения такого лекарственного препарата.</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65. Приостановление применения лекарственного препарата (в ред. Федерального закона </w:t>
      </w:r>
      <w:hyperlink r:id="rId1253" w:history="1">
        <w:r>
          <w:rPr>
            <w:rFonts w:ascii="Times New Roman" w:hAnsi="Times New Roman"/>
            <w:b/>
            <w:bCs/>
            <w:sz w:val="32"/>
            <w:szCs w:val="32"/>
            <w:u w:val="single"/>
          </w:rPr>
          <w:t>от 22.12.2014 N 429-ФЗ (ред. от 13.07.2015)</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получении информации о нежелательных реакциях при применении лекарственного препарата, не указанных в инструкции по применению лекарственного препарата, сер</w:t>
      </w:r>
      <w:r>
        <w:rPr>
          <w:rFonts w:ascii="Times New Roman" w:hAnsi="Times New Roman"/>
          <w:sz w:val="24"/>
          <w:szCs w:val="24"/>
        </w:rPr>
        <w:t>ьезных нежелательных реакциях, об особенностях его взаимодействия с другими лекарственными препаратами, которые могут представлять угрозу жизни или здоровью человека либо животного, а также о несоответствии данных об эффективности и о безопасности лекарств</w:t>
      </w:r>
      <w:r>
        <w:rPr>
          <w:rFonts w:ascii="Times New Roman" w:hAnsi="Times New Roman"/>
          <w:sz w:val="24"/>
          <w:szCs w:val="24"/>
        </w:rPr>
        <w:t>енного препарата данным о лекарственном препарате, содержащимся в инструкции по его применению, в том числе от уполномоченных органов иностранных государств, обмен которой осуществляется в соответствии с соглашениями между уполномоченным федеральным органо</w:t>
      </w:r>
      <w:r>
        <w:rPr>
          <w:rFonts w:ascii="Times New Roman" w:hAnsi="Times New Roman"/>
          <w:sz w:val="24"/>
          <w:szCs w:val="24"/>
        </w:rPr>
        <w:t>м исполнительной власти и уполномоченными органами иностранных государств, уполномоченный федеральный орган исполнительной власти рассматривает вопрос о возможности приостановления обращения такого лекарственного препарата в порядке, установленном уполномо</w:t>
      </w:r>
      <w:r>
        <w:rPr>
          <w:rFonts w:ascii="Times New Roman" w:hAnsi="Times New Roman"/>
          <w:sz w:val="24"/>
          <w:szCs w:val="24"/>
        </w:rPr>
        <w:t>ченным федеральным органом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неисполнении или ненадлежащем исполнении держателями или владельцами регистрационных удостоверений лекарственных препаратов, юридическими лицами, на имя которых выданы разрешения на проведение клинич</w:t>
      </w:r>
      <w:r>
        <w:rPr>
          <w:rFonts w:ascii="Times New Roman" w:hAnsi="Times New Roman"/>
          <w:sz w:val="24"/>
          <w:szCs w:val="24"/>
        </w:rPr>
        <w:t xml:space="preserve">еских исследований в Российской Федерации, или уполномоченными ими другими юридическими лицами обязанностей, установленных частями </w:t>
      </w:r>
      <w:hyperlink r:id="rId1254" w:history="1">
        <w:r>
          <w:rPr>
            <w:rFonts w:ascii="Times New Roman" w:hAnsi="Times New Roman"/>
            <w:sz w:val="24"/>
            <w:szCs w:val="24"/>
            <w:u w:val="single"/>
          </w:rPr>
          <w:t>3</w:t>
        </w:r>
      </w:hyperlink>
      <w:r>
        <w:rPr>
          <w:rFonts w:ascii="Times New Roman" w:hAnsi="Times New Roman"/>
          <w:sz w:val="24"/>
          <w:szCs w:val="24"/>
        </w:rPr>
        <w:t xml:space="preserve"> и </w:t>
      </w:r>
      <w:hyperlink r:id="rId1255" w:history="1">
        <w:r>
          <w:rPr>
            <w:rFonts w:ascii="Times New Roman" w:hAnsi="Times New Roman"/>
            <w:sz w:val="24"/>
            <w:szCs w:val="24"/>
            <w:u w:val="single"/>
          </w:rPr>
          <w:t>4</w:t>
        </w:r>
      </w:hyperlink>
      <w:r>
        <w:rPr>
          <w:rFonts w:ascii="Times New Roman" w:hAnsi="Times New Roman"/>
          <w:sz w:val="24"/>
          <w:szCs w:val="24"/>
        </w:rPr>
        <w:t xml:space="preserve"> статьи 64 настоящего Федерального закона, либо в случаях представления соответствующим уполномоченным федеральным органом исполнительной власти заключения о недостоверности результатов клинического исследования </w:t>
      </w:r>
      <w:r>
        <w:rPr>
          <w:rFonts w:ascii="Times New Roman" w:hAnsi="Times New Roman"/>
          <w:sz w:val="24"/>
          <w:szCs w:val="24"/>
        </w:rPr>
        <w:t xml:space="preserve">лекарственного препарата для медицинского применения, которое основано на результатах проверки медицинской организации, проводившей указанное клиническое исследование с нарушением правил надлежащей клинической практики, и привело к получению недостоверных </w:t>
      </w:r>
      <w:r>
        <w:rPr>
          <w:rFonts w:ascii="Times New Roman" w:hAnsi="Times New Roman"/>
          <w:sz w:val="24"/>
          <w:szCs w:val="24"/>
        </w:rPr>
        <w:t>результатов, либо в случае невыполнения предписания, выданного уполномоченным федеральным органом исполнительной власти по итогам осуществления выборочного контроля качества лекарственного препарата, уполномоченный федеральный орган исполнительной власти в</w:t>
      </w:r>
      <w:r>
        <w:rPr>
          <w:rFonts w:ascii="Times New Roman" w:hAnsi="Times New Roman"/>
          <w:sz w:val="24"/>
          <w:szCs w:val="24"/>
        </w:rPr>
        <w:t xml:space="preserve"> установленном им порядке рассматривает вопрос о приостановлении применения такого лекарственного препарата.</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3 статьи 65 действует до 01.01.2026 (</w:t>
      </w:r>
      <w:hyperlink r:id="rId1256" w:history="1">
        <w:r>
          <w:rPr>
            <w:rFonts w:ascii="Times New Roman" w:hAnsi="Times New Roman"/>
            <w:b/>
            <w:bCs/>
            <w:i/>
            <w:iCs/>
            <w:sz w:val="24"/>
            <w:szCs w:val="24"/>
            <w:u w:val="single"/>
          </w:rPr>
          <w:t>подпункт "г"</w:t>
        </w:r>
      </w:hyperlink>
      <w:r>
        <w:rPr>
          <w:rFonts w:ascii="Times New Roman" w:hAnsi="Times New Roman"/>
          <w:b/>
          <w:bCs/>
          <w:i/>
          <w:iCs/>
          <w:sz w:val="24"/>
          <w:szCs w:val="24"/>
        </w:rPr>
        <w:t xml:space="preserve"> пункт 2</w:t>
      </w:r>
      <w:r>
        <w:rPr>
          <w:rFonts w:ascii="Times New Roman" w:hAnsi="Times New Roman"/>
          <w:b/>
          <w:bCs/>
          <w:i/>
          <w:iCs/>
          <w:sz w:val="24"/>
          <w:szCs w:val="24"/>
        </w:rPr>
        <w:t xml:space="preserve">4 статьи 1 Федерального закона от 30.01.2024 </w:t>
      </w:r>
      <w:r>
        <w:rPr>
          <w:rFonts w:ascii="Times New Roman" w:hAnsi="Times New Roman"/>
          <w:b/>
          <w:bCs/>
          <w:i/>
          <w:iCs/>
          <w:sz w:val="24"/>
          <w:szCs w:val="24"/>
        </w:rPr>
        <w:t>N</w:t>
      </w:r>
      <w:r>
        <w:rPr>
          <w:rFonts w:ascii="Times New Roman" w:hAnsi="Times New Roman"/>
          <w:b/>
          <w:bCs/>
          <w:i/>
          <w:iCs/>
          <w:sz w:val="24"/>
          <w:szCs w:val="24"/>
        </w:rPr>
        <w:t xml:space="preserve"> 1-ФЗ).</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Уполномоченный федеральный орган исполнительной власти при представлении ему сведений о несоответствии производителя лекарственных средств требованиям правил надлежащей производственной практики и (и</w:t>
      </w:r>
      <w:r>
        <w:rPr>
          <w:rFonts w:ascii="Times New Roman" w:hAnsi="Times New Roman"/>
          <w:sz w:val="24"/>
          <w:szCs w:val="24"/>
        </w:rPr>
        <w:t xml:space="preserve">ли) о нарушении лицензионных требований, </w:t>
      </w:r>
      <w:r>
        <w:rPr>
          <w:rFonts w:ascii="Times New Roman" w:hAnsi="Times New Roman"/>
          <w:sz w:val="24"/>
          <w:szCs w:val="24"/>
        </w:rPr>
        <w:lastRenderedPageBreak/>
        <w:t>которые были выявлены в ходе проведения инспектирования производителя лекарственных средств или осуществления лицензионного контроля в сфере производства лекарственных средств и привели или могут привести к производ</w:t>
      </w:r>
      <w:r>
        <w:rPr>
          <w:rFonts w:ascii="Times New Roman" w:hAnsi="Times New Roman"/>
          <w:sz w:val="24"/>
          <w:szCs w:val="24"/>
        </w:rPr>
        <w:t>ству лекарственных препаратов для медицинского применения, причинивших или способных причинить вред жизни или здоровью граждан, рассматривает вопрос о приостановлении применения лекарственных препаратов для медицинского применения в установленном им порядк</w:t>
      </w:r>
      <w:r>
        <w:rPr>
          <w:rFonts w:ascii="Times New Roman" w:hAnsi="Times New Roman"/>
          <w:sz w:val="24"/>
          <w:szCs w:val="24"/>
        </w:rPr>
        <w:t xml:space="preserve">е в следующих случаях: (в ред. Федерального закона </w:t>
      </w:r>
      <w:hyperlink r:id="rId1257"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состав и (или) технология производства лекарственного препарата для медицинского применения (с </w:t>
      </w:r>
      <w:r>
        <w:rPr>
          <w:rFonts w:ascii="Times New Roman" w:hAnsi="Times New Roman"/>
          <w:sz w:val="24"/>
          <w:szCs w:val="24"/>
        </w:rPr>
        <w:t xml:space="preserve">описанием стадий производства) отличаются от заявленных в регистрационном досье; (в ред. Федерального закона </w:t>
      </w:r>
      <w:hyperlink r:id="rId1258"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лекарственный препарат для медицинско</w:t>
      </w:r>
      <w:r>
        <w:rPr>
          <w:rFonts w:ascii="Times New Roman" w:hAnsi="Times New Roman"/>
          <w:sz w:val="24"/>
          <w:szCs w:val="24"/>
        </w:rPr>
        <w:t xml:space="preserve">го применения произведен на производственной площадке, не указанной в регистрационном досье; (в ред. Федерального закона </w:t>
      </w:r>
      <w:hyperlink r:id="rId1259"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 производителя лекарстве</w:t>
      </w:r>
      <w:r>
        <w:rPr>
          <w:rFonts w:ascii="Times New Roman" w:hAnsi="Times New Roman"/>
          <w:sz w:val="24"/>
          <w:szCs w:val="24"/>
        </w:rPr>
        <w:t xml:space="preserve">нных средств отсутствуют документы, подтверждающие соответствие качества лекарственного препарата для медицинского применения, вводимого в гражданский оборот, требованиям, установленным при его государственной регистрации; (в ред. Федерального закона </w:t>
      </w:r>
      <w:hyperlink r:id="rId1260"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производителем лекарственных средств в согласованный с соответствующим уполномоченным федеральным органом исполнительной власти срок не устранены наруш</w:t>
      </w:r>
      <w:r>
        <w:rPr>
          <w:rFonts w:ascii="Times New Roman" w:hAnsi="Times New Roman"/>
          <w:sz w:val="24"/>
          <w:szCs w:val="24"/>
        </w:rPr>
        <w:t>ения требований правил надлежащей производственной практики и (или) лицензионных требований, которые были выявлены в ходе проведения инспектирования производителя лекарственных средств или осуществления лицензионного контроля в сфере производства лекарстве</w:t>
      </w:r>
      <w:r>
        <w:rPr>
          <w:rFonts w:ascii="Times New Roman" w:hAnsi="Times New Roman"/>
          <w:sz w:val="24"/>
          <w:szCs w:val="24"/>
        </w:rPr>
        <w:t xml:space="preserve">нных средств и привели или могут привести к производству лекарственных препаратов для медицинского применения, причинивших или способных причинить вред жизни или здоровью граждан. (в ред. Федерального закона </w:t>
      </w:r>
      <w:hyperlink r:id="rId1261"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Уполномоченный федеральный орган исполнительной власти при наличии у него сведений о несоответствии производителя лекарственных средств требованиям правил надлежащей производственной практики и </w:t>
      </w:r>
      <w:r>
        <w:rPr>
          <w:rFonts w:ascii="Times New Roman" w:hAnsi="Times New Roman"/>
          <w:sz w:val="24"/>
          <w:szCs w:val="24"/>
        </w:rPr>
        <w:t>(или) о нарушении лицензионных требований, которые были выявлены в ходе проведения инспектирования производителя лекарственных средств или осуществления лицензионного контроля в сфере производства лекарственных средств и привели или могут привести к произв</w:t>
      </w:r>
      <w:r>
        <w:rPr>
          <w:rFonts w:ascii="Times New Roman" w:hAnsi="Times New Roman"/>
          <w:sz w:val="24"/>
          <w:szCs w:val="24"/>
        </w:rPr>
        <w:t>одству лекарственных препаратов для ветеринарного применения, причинивших или способных причинить вред жизни или здоровью животных, рассматривает вопрос о приостановлении реализации и применения лекарственных препаратов для ветеринарного применения в устан</w:t>
      </w:r>
      <w:r>
        <w:rPr>
          <w:rFonts w:ascii="Times New Roman" w:hAnsi="Times New Roman"/>
          <w:sz w:val="24"/>
          <w:szCs w:val="24"/>
        </w:rPr>
        <w:t xml:space="preserve">овленном им порядке в следующих случаях: (в ред. Федерального закона </w:t>
      </w:r>
      <w:hyperlink r:id="rId1262"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состав и (или) технология производства лекарственного препарата для ветеринар</w:t>
      </w:r>
      <w:r>
        <w:rPr>
          <w:rFonts w:ascii="Times New Roman" w:hAnsi="Times New Roman"/>
          <w:sz w:val="24"/>
          <w:szCs w:val="24"/>
        </w:rPr>
        <w:t xml:space="preserve">ного применения (с описанием стадий производства) отличаются от заявленных в регистрационном досье; (в ред. Федерального закона </w:t>
      </w:r>
      <w:hyperlink r:id="rId1263"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лекарственный преп</w:t>
      </w:r>
      <w:r>
        <w:rPr>
          <w:rFonts w:ascii="Times New Roman" w:hAnsi="Times New Roman"/>
          <w:sz w:val="24"/>
          <w:szCs w:val="24"/>
        </w:rPr>
        <w:t xml:space="preserve">арат для ветеринарного применения произведен на производственной площадке, не указанной в регистрационном досье; (в ред. Федерального закона </w:t>
      </w:r>
      <w:hyperlink r:id="rId1264"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 про</w:t>
      </w:r>
      <w:r>
        <w:rPr>
          <w:rFonts w:ascii="Times New Roman" w:hAnsi="Times New Roman"/>
          <w:sz w:val="24"/>
          <w:szCs w:val="24"/>
        </w:rPr>
        <w:t xml:space="preserve">изводителя лекарственных средств отсутствуют документы, подтверждающие соответствие качества лекарственного препарата для ветеринарного применения, вводимого в </w:t>
      </w:r>
      <w:r>
        <w:rPr>
          <w:rFonts w:ascii="Times New Roman" w:hAnsi="Times New Roman"/>
          <w:sz w:val="24"/>
          <w:szCs w:val="24"/>
        </w:rPr>
        <w:lastRenderedPageBreak/>
        <w:t>гражданский оборот, требованиям, установленным при его государственной регистрации; (в ред. Феде</w:t>
      </w:r>
      <w:r>
        <w:rPr>
          <w:rFonts w:ascii="Times New Roman" w:hAnsi="Times New Roman"/>
          <w:sz w:val="24"/>
          <w:szCs w:val="24"/>
        </w:rPr>
        <w:t xml:space="preserve">рального закона </w:t>
      </w:r>
      <w:hyperlink r:id="rId1265"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производителем лекарственных средств в согласованный с соответствующим уполномоченным федеральным органом исполнительной власти ср</w:t>
      </w:r>
      <w:r>
        <w:rPr>
          <w:rFonts w:ascii="Times New Roman" w:hAnsi="Times New Roman"/>
          <w:sz w:val="24"/>
          <w:szCs w:val="24"/>
        </w:rPr>
        <w:t>ок не устранены нарушения требований правил надлежащей производственной практики и (или) лицензионных требований, которые были выявлены в ходе проведения инспектирования производителя лекарственных средств или осуществления лицензионного контроля в сфере п</w:t>
      </w:r>
      <w:r>
        <w:rPr>
          <w:rFonts w:ascii="Times New Roman" w:hAnsi="Times New Roman"/>
          <w:sz w:val="24"/>
          <w:szCs w:val="24"/>
        </w:rPr>
        <w:t xml:space="preserve">роизводства лекарственных средств и привели или могут привести к производству лекарственных препаратов для ветеринарного применения, причинивших или способных причинить вред жизни или здоровью животных. (в ред. Федерального закона </w:t>
      </w:r>
      <w:hyperlink r:id="rId1266"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электронном документе нумерация частей соответствует внесенным изменениям.</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порядке, предусмотренном частью 4 настоящей статьи, уполномоченный федеральный орган исполни</w:t>
      </w:r>
      <w:r>
        <w:rPr>
          <w:rFonts w:ascii="Times New Roman" w:hAnsi="Times New Roman"/>
          <w:sz w:val="24"/>
          <w:szCs w:val="24"/>
        </w:rPr>
        <w:t>тельной власти рассматривает вопрос о приостановлении реализации и применения лекарственного препарата для ветеринарного применения в случае выявления в гражданском обороте серии лекарственного препарата для ветеринарного применения, документы и сведения о</w:t>
      </w:r>
      <w:r>
        <w:rPr>
          <w:rFonts w:ascii="Times New Roman" w:hAnsi="Times New Roman"/>
          <w:sz w:val="24"/>
          <w:szCs w:val="24"/>
        </w:rPr>
        <w:t xml:space="preserve"> которой, предусмотренные частями 1 - 3 и 6 статьи 52.2 настоящего Федерального закона, не представлены в указанный орган, либо серии иммунобиологического лекарственного препарата для ветеринарного применения, не имеющей разрешения, предусмотренного частью</w:t>
      </w:r>
      <w:r>
        <w:rPr>
          <w:rFonts w:ascii="Times New Roman" w:hAnsi="Times New Roman"/>
          <w:sz w:val="24"/>
          <w:szCs w:val="24"/>
        </w:rPr>
        <w:t xml:space="preserve"> 8 статьи 52.2 настоящего Федерального закона. В указанном случае уполномоченный федеральный орган исполнительной власти принимает решение о приостановлении реализации и применения таких серий до представления указанных документов и сведений либо до получе</w:t>
      </w:r>
      <w:r>
        <w:rPr>
          <w:rFonts w:ascii="Times New Roman" w:hAnsi="Times New Roman"/>
          <w:sz w:val="24"/>
          <w:szCs w:val="24"/>
        </w:rPr>
        <w:t xml:space="preserve">ния указанного разрешения. (в ред. Федерального закона </w:t>
      </w:r>
      <w:hyperlink r:id="rId1267" w:history="1">
        <w:r>
          <w:rPr>
            <w:rFonts w:ascii="Times New Roman" w:hAnsi="Times New Roman"/>
            <w:sz w:val="24"/>
            <w:szCs w:val="24"/>
            <w:u w:val="single"/>
          </w:rPr>
          <w:t>от 02.07.2021 N 317-ФЗ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66. Информация о результатах фармаконадзора (в ред. Федерального закона </w:t>
      </w:r>
      <w:hyperlink r:id="rId1268" w:history="1">
        <w:r>
          <w:rPr>
            <w:rFonts w:ascii="Times New Roman" w:hAnsi="Times New Roman"/>
            <w:b/>
            <w:bCs/>
            <w:sz w:val="32"/>
            <w:szCs w:val="32"/>
            <w:u w:val="single"/>
          </w:rPr>
          <w:t>от 27.12.2019 N 475-ФЗ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Уполномоченный федеральный орган исполнительной власти, осуществляющий фармаконадзор, по его результатам размещает на своем официальном сайте в сети "Интернет" инфо</w:t>
      </w:r>
      <w:r>
        <w:rPr>
          <w:rFonts w:ascii="Times New Roman" w:hAnsi="Times New Roman"/>
          <w:sz w:val="24"/>
          <w:szCs w:val="24"/>
        </w:rPr>
        <w:t>рмацию о:</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выявлении новых подтвержденных данных о побочных действиях, нежелательных реакциях, серьезных нежелательных реакциях, непредвиденных нежелательных реакциях при применении лекарственного препарата, в том числе влияющих на отношение ожидаемой по</w:t>
      </w:r>
      <w:r>
        <w:rPr>
          <w:rFonts w:ascii="Times New Roman" w:hAnsi="Times New Roman"/>
          <w:sz w:val="24"/>
          <w:szCs w:val="24"/>
        </w:rPr>
        <w:t>льзы к возможному риску применения данного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принятых решениях о внесении изменений в инструкцию по применению лекарственного препарата, о приостановлении применения лекарственного препарата, об изъятии из обращения лекарственног</w:t>
      </w:r>
      <w:r>
        <w:rPr>
          <w:rFonts w:ascii="Times New Roman" w:hAnsi="Times New Roman"/>
          <w:sz w:val="24"/>
          <w:szCs w:val="24"/>
        </w:rPr>
        <w:t>о препарата или о возобновлении применения лекарственного препарата.</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14. ИНФОРМАЦИЯ О ЛЕКАРСТВЕННЫХ ПРЕПАРАТАХ. СИСТЕМА МОНИТОРИНГА ДВИЖЕНИЯ ЛЕКАРСТВЕННЫХ ПРЕПАРАТОВ ДЛЯ МЕДИЦИНСКОГО </w:t>
      </w:r>
      <w:r>
        <w:rPr>
          <w:rFonts w:ascii="Times New Roman" w:hAnsi="Times New Roman"/>
          <w:b/>
          <w:bCs/>
          <w:sz w:val="32"/>
          <w:szCs w:val="32"/>
        </w:rPr>
        <w:lastRenderedPageBreak/>
        <w:t xml:space="preserve">ПРИМЕНЕНИЯ (в ред. Федерального закона </w:t>
      </w:r>
      <w:hyperlink r:id="rId1269" w:history="1">
        <w:r>
          <w:rPr>
            <w:rFonts w:ascii="Times New Roman" w:hAnsi="Times New Roman"/>
            <w:b/>
            <w:bCs/>
            <w:sz w:val="32"/>
            <w:szCs w:val="32"/>
            <w:u w:val="single"/>
          </w:rPr>
          <w:t>от 28.12.2017 N 425-ФЗ</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67. Информация о лекарственных препаратах. Система мониторинга движения лекарственных препаратов для медицинского применения (в ред. Федерального закона </w:t>
      </w:r>
      <w:hyperlink r:id="rId1270" w:history="1">
        <w:r>
          <w:rPr>
            <w:rFonts w:ascii="Times New Roman" w:hAnsi="Times New Roman"/>
            <w:b/>
            <w:bCs/>
            <w:sz w:val="32"/>
            <w:szCs w:val="32"/>
            <w:u w:val="single"/>
          </w:rPr>
          <w:t>от 28.12.2017 N 425-ФЗ</w:t>
        </w:r>
      </w:hyperlink>
      <w:r>
        <w:rPr>
          <w:rFonts w:ascii="Times New Roman" w:hAnsi="Times New Roman"/>
          <w:b/>
          <w:bCs/>
          <w:sz w:val="32"/>
          <w:szCs w:val="32"/>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Информация о лекарственных препаратах, отпускаемых по рецепту на лекарственный препарат, должна содержаться только в специализированных изданиях, предназначенных д</w:t>
      </w:r>
      <w:r>
        <w:rPr>
          <w:rFonts w:ascii="Times New Roman" w:hAnsi="Times New Roman"/>
          <w:sz w:val="24"/>
          <w:szCs w:val="24"/>
        </w:rPr>
        <w:t xml:space="preserve">ля медицинских, фармацевтических работников, специалистов в области ветеринарии. Информация о лекарственных препаратах для специалистов в области обращения лекарственных средств может содержаться в монографиях, справочниках, научных статьях, в докладах на </w:t>
      </w:r>
      <w:r>
        <w:rPr>
          <w:rFonts w:ascii="Times New Roman" w:hAnsi="Times New Roman"/>
          <w:sz w:val="24"/>
          <w:szCs w:val="24"/>
        </w:rPr>
        <w:t xml:space="preserve">конгрессах, конференциях, симпозиумах, научных советах, а также в инструкциях по применению лекарственных препаратов. (в ред. Федерального закона </w:t>
      </w:r>
      <w:hyperlink r:id="rId1271" w:history="1">
        <w:r>
          <w:rPr>
            <w:rFonts w:ascii="Times New Roman" w:hAnsi="Times New Roman"/>
            <w:sz w:val="24"/>
            <w:szCs w:val="24"/>
            <w:u w:val="single"/>
          </w:rPr>
          <w:t>от 02.08.2019 N 297-ФЗ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Информация о лекарственных препаратах, отпускаемых без рецепта на лекарственный препарат, может содержаться в публикациях и объявлениях средств массовой информации, специализированных и общих печатных изданиях, инструкциях по применению лекарственных препа</w:t>
      </w:r>
      <w:r>
        <w:rPr>
          <w:rFonts w:ascii="Times New Roman" w:hAnsi="Times New Roman"/>
          <w:sz w:val="24"/>
          <w:szCs w:val="24"/>
        </w:rPr>
        <w:t>ратов, иных изданиях субъектов обращения лекарственных средств. Рекламные материалы о лекарственном препарате, отпускаемом без рецепта на лекарственный препарат, должны соответствовать инструкции по применению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Допускается испол</w:t>
      </w:r>
      <w:r>
        <w:rPr>
          <w:rFonts w:ascii="Times New Roman" w:hAnsi="Times New Roman"/>
          <w:sz w:val="24"/>
          <w:szCs w:val="24"/>
        </w:rPr>
        <w:t>ьзование любых материальных носителей, позволяющих хранить, передавать и использовать информацию о лекарственных препаратах без ее искажения.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Для целей идентификации упаковок лекарственных препаратов для медицинского применения производители лекарственн</w:t>
      </w:r>
      <w:r>
        <w:rPr>
          <w:rFonts w:ascii="Times New Roman" w:hAnsi="Times New Roman"/>
          <w:sz w:val="24"/>
          <w:szCs w:val="24"/>
        </w:rPr>
        <w:t>ых средств в порядке, установленном Правительством Российской Федерации, наносят на первичную упаковку (в отношении лекарственных препаратов для медицинского применения, для которых не предусмотрена вторичная упаковка) и вторичную (потребительскую) упаковк</w:t>
      </w:r>
      <w:r>
        <w:rPr>
          <w:rFonts w:ascii="Times New Roman" w:hAnsi="Times New Roman"/>
          <w:sz w:val="24"/>
          <w:szCs w:val="24"/>
        </w:rPr>
        <w:t>у лекарственных препаратов для медицинского применения средства идентификации, за исключением лекарственных препаратов для медицинского применения, производимых для проведения клинических исследований, экспорта, лекарственных препаратов для медицинского пр</w:t>
      </w:r>
      <w:r>
        <w:rPr>
          <w:rFonts w:ascii="Times New Roman" w:hAnsi="Times New Roman"/>
          <w:sz w:val="24"/>
          <w:szCs w:val="24"/>
        </w:rPr>
        <w:t>именения, указанных в частях 5 и 8 статьи 13 настоящего Федерального закона, радиофармацевтических лекарственных препаратов, высокотехнологичных лекарственных препаратов, которые произведены малыми сериями, состоят из одной или нескольких доз высокотехноло</w:t>
      </w:r>
      <w:r>
        <w:rPr>
          <w:rFonts w:ascii="Times New Roman" w:hAnsi="Times New Roman"/>
          <w:sz w:val="24"/>
          <w:szCs w:val="24"/>
        </w:rPr>
        <w:t>гичного лекарственного препарата, предназначены для конкретного пациента, имеют короткий срок годности (до девяноста календарных дней) и (или) температурный режим хранения и транспортирования минус 60 градусов Цельсия или ниже, пиявок медицинских и газов м</w:t>
      </w:r>
      <w:r>
        <w:rPr>
          <w:rFonts w:ascii="Times New Roman" w:hAnsi="Times New Roman"/>
          <w:sz w:val="24"/>
          <w:szCs w:val="24"/>
        </w:rPr>
        <w:t>едицинских. Для лекарственных препаратов с международным непатентованным наименованием "Этанол" средство идентификации наносится на вторичную (потребительскую) упаковку в случае, если такая упаковка является индивидуальной вторичной (потребительской) упако</w:t>
      </w:r>
      <w:r>
        <w:rPr>
          <w:rFonts w:ascii="Times New Roman" w:hAnsi="Times New Roman"/>
          <w:sz w:val="24"/>
          <w:szCs w:val="24"/>
        </w:rPr>
        <w:t xml:space="preserve">вкой этого лекарственного препарата, а в случае отсутствия вторичной (потребительской) упаковки или наличия упаковки, в которой находится более одной единицы указанного лекарственного препарата в первичной упаковке, </w:t>
      </w:r>
      <w:r>
        <w:rPr>
          <w:rFonts w:ascii="Times New Roman" w:hAnsi="Times New Roman"/>
          <w:sz w:val="24"/>
          <w:szCs w:val="24"/>
        </w:rPr>
        <w:lastRenderedPageBreak/>
        <w:t>средство идентификации наносится на перв</w:t>
      </w:r>
      <w:r>
        <w:rPr>
          <w:rFonts w:ascii="Times New Roman" w:hAnsi="Times New Roman"/>
          <w:sz w:val="24"/>
          <w:szCs w:val="24"/>
        </w:rPr>
        <w:t xml:space="preserve">ичную упаковку. (в ред. Федеральных законов </w:t>
      </w:r>
      <w:hyperlink r:id="rId1272" w:history="1">
        <w:r>
          <w:rPr>
            <w:rFonts w:ascii="Times New Roman" w:hAnsi="Times New Roman"/>
            <w:sz w:val="24"/>
            <w:szCs w:val="24"/>
            <w:u w:val="single"/>
          </w:rPr>
          <w:t>от 28.12.2017 N 425-ФЗ</w:t>
        </w:r>
      </w:hyperlink>
      <w:r>
        <w:rPr>
          <w:rFonts w:ascii="Times New Roman" w:hAnsi="Times New Roman"/>
          <w:sz w:val="24"/>
          <w:szCs w:val="24"/>
        </w:rPr>
        <w:t xml:space="preserve">, </w:t>
      </w:r>
      <w:hyperlink r:id="rId1273" w:history="1">
        <w:r>
          <w:rPr>
            <w:rFonts w:ascii="Times New Roman" w:hAnsi="Times New Roman"/>
            <w:sz w:val="24"/>
            <w:szCs w:val="24"/>
            <w:u w:val="single"/>
          </w:rPr>
          <w:t>от 04.08.2023 N 428-ФЗ</w:t>
        </w:r>
      </w:hyperlink>
      <w:r>
        <w:rPr>
          <w:rFonts w:ascii="Times New Roman" w:hAnsi="Times New Roman"/>
          <w:sz w:val="24"/>
          <w:szCs w:val="24"/>
        </w:rPr>
        <w:t>,</w:t>
      </w:r>
      <w:r>
        <w:rPr>
          <w:rFonts w:ascii="Times New Roman" w:hAnsi="Times New Roman"/>
          <w:sz w:val="24"/>
          <w:szCs w:val="24"/>
        </w:rPr>
        <w:t xml:space="preserve"> </w:t>
      </w:r>
      <w:hyperlink r:id="rId1274" w:history="1">
        <w:r>
          <w:rPr>
            <w:rFonts w:ascii="Times New Roman" w:hAnsi="Times New Roman"/>
            <w:sz w:val="24"/>
            <w:szCs w:val="24"/>
            <w:u w:val="single"/>
          </w:rPr>
          <w:t>от 30.01.2024 N 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Характеристики средства идентификации, порядок его нанесения и требования к структуре и формату информации, которую содержит средство идентификаци</w:t>
      </w:r>
      <w:r>
        <w:rPr>
          <w:rFonts w:ascii="Times New Roman" w:hAnsi="Times New Roman"/>
          <w:sz w:val="24"/>
          <w:szCs w:val="24"/>
        </w:rPr>
        <w:t xml:space="preserve">и, определяются Правительством Российской Федерации. (в ред. Федерального закона </w:t>
      </w:r>
      <w:hyperlink r:id="rId1275"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создания, развития, ввода в эксплуатацию, эксплуатации и в</w:t>
      </w:r>
      <w:r>
        <w:rPr>
          <w:rFonts w:ascii="Times New Roman" w:hAnsi="Times New Roman"/>
          <w:sz w:val="24"/>
          <w:szCs w:val="24"/>
        </w:rPr>
        <w:t>ывода из эксплуатации системы мониторинга движения лекарственных препаратов для медицинского применения, порядок предоставления информации, содержащейся в системе мониторинга движения лекарственных препаратов для медицинского применения, и порядок взаимоде</w:t>
      </w:r>
      <w:r>
        <w:rPr>
          <w:rFonts w:ascii="Times New Roman" w:hAnsi="Times New Roman"/>
          <w:sz w:val="24"/>
          <w:szCs w:val="24"/>
        </w:rPr>
        <w:t>йствия указанной системы с иными государственными информационными системами и информационными системами юридических лиц и индивидуальных предпринимателей, указанных в частях 7 и 10 настоящей статьи, устанавливаются Правительством Российской Федерации. Опер</w:t>
      </w:r>
      <w:r>
        <w:rPr>
          <w:rFonts w:ascii="Times New Roman" w:hAnsi="Times New Roman"/>
          <w:sz w:val="24"/>
          <w:szCs w:val="24"/>
        </w:rPr>
        <w:t xml:space="preserve">аторами системы мониторинга движения лекарственных препаратов для медицинского применения являются федеральный орган исполнительной власти и (или) организация, уполномоченные Правительством Российской Федерации. (в ред. Федерального закона </w:t>
      </w:r>
      <w:hyperlink r:id="rId1276"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Юридические лица и индивидуальные предприниматели, осуществляющие производство, хранение, ввоз в Российскую Федерацию, отпуск, реализацию, передачу, применение и у</w:t>
      </w:r>
      <w:r>
        <w:rPr>
          <w:rFonts w:ascii="Times New Roman" w:hAnsi="Times New Roman"/>
          <w:sz w:val="24"/>
          <w:szCs w:val="24"/>
        </w:rPr>
        <w:t>ничтожение лекарственных препаратов для медицинского применения, обеспечивают в порядке и в составе, которые установлены Правительством Российской Федерации с учетом вида осуществляемой ими деятельности, внесение информации о лекарственных препаратах для м</w:t>
      </w:r>
      <w:r>
        <w:rPr>
          <w:rFonts w:ascii="Times New Roman" w:hAnsi="Times New Roman"/>
          <w:sz w:val="24"/>
          <w:szCs w:val="24"/>
        </w:rPr>
        <w:t xml:space="preserve">едицинского применения в систему мониторинга движения лекарственных препаратов для медицинского применения. (в ред. Федерального закона </w:t>
      </w:r>
      <w:hyperlink r:id="rId1277"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Лекарстве</w:t>
      </w:r>
      <w:r>
        <w:rPr>
          <w:rFonts w:ascii="Times New Roman" w:hAnsi="Times New Roman"/>
          <w:sz w:val="24"/>
          <w:szCs w:val="24"/>
        </w:rPr>
        <w:t>нные препараты для медицинского применения, предназначенные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w:t>
      </w:r>
      <w:r>
        <w:rPr>
          <w:rFonts w:ascii="Times New Roman" w:hAnsi="Times New Roman"/>
          <w:sz w:val="24"/>
          <w:szCs w:val="24"/>
        </w:rPr>
        <w:t xml:space="preserve">озом, лиц после трансплантации органов и (или) тканей, произведенные до 31 декабря 2019 года, а также иные лекарственные препараты для медицинского применения, произведенные до 1 июля 2020 года, подлежат хранению, перевозке, отпуску, реализации, передаче, </w:t>
      </w:r>
      <w:r>
        <w:rPr>
          <w:rFonts w:ascii="Times New Roman" w:hAnsi="Times New Roman"/>
          <w:sz w:val="24"/>
          <w:szCs w:val="24"/>
        </w:rPr>
        <w:t>применению без нанесения средств идентификации до истечения срока их годности. Правительство Российской Федерации вправе установить особенности ввода в гражданский оборот лекарственных препаратов для медицинского применения, произведенных в период с 1 июля</w:t>
      </w:r>
      <w:r>
        <w:rPr>
          <w:rFonts w:ascii="Times New Roman" w:hAnsi="Times New Roman"/>
          <w:sz w:val="24"/>
          <w:szCs w:val="24"/>
        </w:rPr>
        <w:t xml:space="preserve"> 2020 года по 1 октября 2020 года. В целях ввода в гражданский оборот лекарственные препараты для медицинского применения, за исключением лекарственных препаратов, предназначенных для обеспечения лиц, больных гемофилией, муковисцидозом, гипофизарным нанизм</w:t>
      </w:r>
      <w:r>
        <w:rPr>
          <w:rFonts w:ascii="Times New Roman" w:hAnsi="Times New Roman"/>
          <w:sz w:val="24"/>
          <w:szCs w:val="24"/>
        </w:rPr>
        <w:t>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произведенные за пределами территории Российской Федерации до 1 октября 2020 года</w:t>
      </w:r>
      <w:r>
        <w:rPr>
          <w:rFonts w:ascii="Times New Roman" w:hAnsi="Times New Roman"/>
          <w:sz w:val="24"/>
          <w:szCs w:val="24"/>
        </w:rPr>
        <w:t xml:space="preserve">, могут быть ввезены в Российскую Федерацию до 1 января 2021 года в порядке, установленном Правительством Российской Федерации, без нанесения средств идентификации. (в ред. Федеральных законов </w:t>
      </w:r>
      <w:hyperlink r:id="rId1278" w:history="1">
        <w:r>
          <w:rPr>
            <w:rFonts w:ascii="Times New Roman" w:hAnsi="Times New Roman"/>
            <w:sz w:val="24"/>
            <w:szCs w:val="24"/>
            <w:u w:val="single"/>
          </w:rPr>
          <w:t>от 27.12.2019 N 462-ФЗ</w:t>
        </w:r>
      </w:hyperlink>
      <w:r>
        <w:rPr>
          <w:rFonts w:ascii="Times New Roman" w:hAnsi="Times New Roman"/>
          <w:sz w:val="24"/>
          <w:szCs w:val="24"/>
        </w:rPr>
        <w:t xml:space="preserve">, </w:t>
      </w:r>
      <w:hyperlink r:id="rId1279" w:history="1">
        <w:r>
          <w:rPr>
            <w:rFonts w:ascii="Times New Roman" w:hAnsi="Times New Roman"/>
            <w:sz w:val="24"/>
            <w:szCs w:val="24"/>
            <w:u w:val="single"/>
          </w:rPr>
          <w:t>от 13.07.2020 N 206-ФЗ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информационного взаимодействия системы мониторинга движения лекарственных препаратов для ме</w:t>
      </w:r>
      <w:r>
        <w:rPr>
          <w:rFonts w:ascii="Times New Roman" w:hAnsi="Times New Roman"/>
          <w:sz w:val="24"/>
          <w:szCs w:val="24"/>
        </w:rPr>
        <w:t xml:space="preserve">дицинского применения с иными государственными информационными системами обеспечивается в том числе посредством инфраструктуры, </w:t>
      </w:r>
      <w:r>
        <w:rPr>
          <w:rFonts w:ascii="Times New Roman" w:hAnsi="Times New Roman"/>
          <w:sz w:val="24"/>
          <w:szCs w:val="24"/>
        </w:rPr>
        <w:lastRenderedPageBreak/>
        <w:t>обеспечивающей информационно-технологическое взаимодействие информационных систем, используемых для предоставления государственн</w:t>
      </w:r>
      <w:r>
        <w:rPr>
          <w:rFonts w:ascii="Times New Roman" w:hAnsi="Times New Roman"/>
          <w:sz w:val="24"/>
          <w:szCs w:val="24"/>
        </w:rPr>
        <w:t xml:space="preserve">ых и муниципальных услуг и исполнения государственных и муниципальных функций в электронной форме. (в ред. Федерального закона </w:t>
      </w:r>
      <w:hyperlink r:id="rId1280"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Информация, содержащ</w:t>
      </w:r>
      <w:r>
        <w:rPr>
          <w:rFonts w:ascii="Times New Roman" w:hAnsi="Times New Roman"/>
          <w:sz w:val="24"/>
          <w:szCs w:val="24"/>
        </w:rPr>
        <w:t xml:space="preserve">аяся в системе мониторинга движения лекарственных препаратов для медицинского применения, является информацией ограниченного доступа в соответствии со </w:t>
      </w:r>
      <w:hyperlink r:id="rId1281" w:history="1">
        <w:r>
          <w:rPr>
            <w:rFonts w:ascii="Times New Roman" w:hAnsi="Times New Roman"/>
            <w:sz w:val="24"/>
            <w:szCs w:val="24"/>
            <w:u w:val="single"/>
          </w:rPr>
          <w:t>статьей 9</w:t>
        </w:r>
      </w:hyperlink>
      <w:r>
        <w:rPr>
          <w:rFonts w:ascii="Times New Roman" w:hAnsi="Times New Roman"/>
          <w:sz w:val="24"/>
          <w:szCs w:val="24"/>
        </w:rPr>
        <w:t xml:space="preserve"> Федерального</w:t>
      </w:r>
      <w:r>
        <w:rPr>
          <w:rFonts w:ascii="Times New Roman" w:hAnsi="Times New Roman"/>
          <w:sz w:val="24"/>
          <w:szCs w:val="24"/>
        </w:rPr>
        <w:t xml:space="preserve"> закона от 27 июля 2006 года </w:t>
      </w:r>
      <w:r>
        <w:rPr>
          <w:rFonts w:ascii="Times New Roman" w:hAnsi="Times New Roman"/>
          <w:sz w:val="24"/>
          <w:szCs w:val="24"/>
        </w:rPr>
        <w:t>N</w:t>
      </w:r>
      <w:r>
        <w:rPr>
          <w:rFonts w:ascii="Times New Roman" w:hAnsi="Times New Roman"/>
          <w:sz w:val="24"/>
          <w:szCs w:val="24"/>
        </w:rPr>
        <w:t xml:space="preserve"> 149-ФЗ "Об информации, информационных технологиях и о защите информации", за исключением информации, недопустимость ограничения доступа к которой установлена федеральными законами, а также информации, отнесенной Правительство</w:t>
      </w:r>
      <w:r>
        <w:rPr>
          <w:rFonts w:ascii="Times New Roman" w:hAnsi="Times New Roman"/>
          <w:sz w:val="24"/>
          <w:szCs w:val="24"/>
        </w:rPr>
        <w:t>м Российской Федерации в соответствии с настоящим Федеральным законом к общедоступной информации. Общедоступная информация, содержащаяся в системе мониторинга движения лекарственных препаратов для медицинского применения, размещается в информационно-телеко</w:t>
      </w:r>
      <w:r>
        <w:rPr>
          <w:rFonts w:ascii="Times New Roman" w:hAnsi="Times New Roman"/>
          <w:sz w:val="24"/>
          <w:szCs w:val="24"/>
        </w:rPr>
        <w:t xml:space="preserve">ммуникационной сети "Интернет" (в том числе в форме открытых данных) в порядке, установленном Правительством Российской Федерации. (в ред. Федерального закона </w:t>
      </w:r>
      <w:hyperlink r:id="rId1282" w:history="1">
        <w:r>
          <w:rPr>
            <w:rFonts w:ascii="Times New Roman" w:hAnsi="Times New Roman"/>
            <w:sz w:val="24"/>
            <w:szCs w:val="24"/>
            <w:u w:val="single"/>
          </w:rPr>
          <w:t xml:space="preserve">от 04.08.2023 N </w:t>
        </w:r>
        <w:r>
          <w:rPr>
            <w:rFonts w:ascii="Times New Roman" w:hAnsi="Times New Roman"/>
            <w:sz w:val="24"/>
            <w:szCs w:val="24"/>
            <w:u w:val="single"/>
          </w:rPr>
          <w:t>474-ФЗ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Доступ к информации, содержащейся в системе мониторинга движения лекарственных препаратов для медицинского применения, обеспечивается оператором системы мониторинга движения лекарственных препаратов для медицинского применения в порядке, ус</w:t>
      </w:r>
      <w:r>
        <w:rPr>
          <w:rFonts w:ascii="Times New Roman" w:hAnsi="Times New Roman"/>
          <w:sz w:val="24"/>
          <w:szCs w:val="24"/>
        </w:rPr>
        <w:t>тановленном Правительством Российской Федерации,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тайне, законодательством Росс</w:t>
      </w:r>
      <w:r>
        <w:rPr>
          <w:rFonts w:ascii="Times New Roman" w:hAnsi="Times New Roman"/>
          <w:sz w:val="24"/>
          <w:szCs w:val="24"/>
        </w:rPr>
        <w:t>ийской Федерации о коммерческой и иной охраняемой законом тайне и с учетом положений настоящей статьи. Правительство Российской Федерации вправе устанавливать перечень лекарственных препаратов для медицинского применения и (или) групп лекарственных препара</w:t>
      </w:r>
      <w:r>
        <w:rPr>
          <w:rFonts w:ascii="Times New Roman" w:hAnsi="Times New Roman"/>
          <w:sz w:val="24"/>
          <w:szCs w:val="24"/>
        </w:rPr>
        <w:t xml:space="preserve">тов для медицинского применения и особенности доступа к информации о таких лекарственных препаратах, содержащейся в системе мониторинга движения лекарственных препаратов для медицинского применения. (в ред. Федерального закона </w:t>
      </w:r>
      <w:hyperlink r:id="rId1283"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9.2. Пользователи системы мониторинга движения лекарственных препаратов для медицинского применения обладают правом доступа к информации, содержащейся в системе мониторинга движ</w:t>
      </w:r>
      <w:r>
        <w:rPr>
          <w:rFonts w:ascii="Times New Roman" w:hAnsi="Times New Roman"/>
          <w:sz w:val="24"/>
          <w:szCs w:val="24"/>
        </w:rPr>
        <w:t>ения лекарственных препаратов для медицинского применения, с учетом ограничений доступа к указанной информации и ее последующей обработке, установленных настоящим Федеральным законом и иными нормативными правовыми актами Российской Федерации. (в ред. Федер</w:t>
      </w:r>
      <w:r>
        <w:rPr>
          <w:rFonts w:ascii="Times New Roman" w:hAnsi="Times New Roman"/>
          <w:sz w:val="24"/>
          <w:szCs w:val="24"/>
        </w:rPr>
        <w:t xml:space="preserve">ального закона </w:t>
      </w:r>
      <w:hyperlink r:id="rId1284"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9.3. Федеральные органы исполнительной власти и исполнительные органы субъектов Российской Федерации в целях, определенных Правительс</w:t>
      </w:r>
      <w:r>
        <w:rPr>
          <w:rFonts w:ascii="Times New Roman" w:hAnsi="Times New Roman"/>
          <w:sz w:val="24"/>
          <w:szCs w:val="24"/>
        </w:rPr>
        <w:t>твом Российской Федерации, имеют право доступа к информации о субъектах обращения лекарственных средств, о лекарственных препаратах и об обороте таких лекарственных препаратов, необходимой для выполнения задач и осуществления функций, возложенных на федера</w:t>
      </w:r>
      <w:r>
        <w:rPr>
          <w:rFonts w:ascii="Times New Roman" w:hAnsi="Times New Roman"/>
          <w:sz w:val="24"/>
          <w:szCs w:val="24"/>
        </w:rPr>
        <w:t>льные органы исполнительной власти и исполнительные органы субъектов Российской Федерации, статистической информации о лекарственных препаратах и об их обороте, а также к общедоступной информации. Состав этой информации определяется соглашениями об информа</w:t>
      </w:r>
      <w:r>
        <w:rPr>
          <w:rFonts w:ascii="Times New Roman" w:hAnsi="Times New Roman"/>
          <w:sz w:val="24"/>
          <w:szCs w:val="24"/>
        </w:rPr>
        <w:t>ционном взаимодействии, заключенными оператором системы мониторинга движения лекарственных препаратов для медицинского применения с федеральными органами исполнительной власти или исполнительными органами субъектов Российской Федерации и федеральным органо</w:t>
      </w:r>
      <w:r>
        <w:rPr>
          <w:rFonts w:ascii="Times New Roman" w:hAnsi="Times New Roman"/>
          <w:sz w:val="24"/>
          <w:szCs w:val="24"/>
        </w:rPr>
        <w:t xml:space="preserve">м исполнительной власти, осуществляющим функции по </w:t>
      </w:r>
      <w:r>
        <w:rPr>
          <w:rFonts w:ascii="Times New Roman" w:hAnsi="Times New Roman"/>
          <w:sz w:val="24"/>
          <w:szCs w:val="24"/>
        </w:rPr>
        <w:lastRenderedPageBreak/>
        <w:t xml:space="preserve">выработке и реализации государственной политики и нормативно-правовому регулированию в сфере здравоохранения. (в ред. Федеральных законов </w:t>
      </w:r>
      <w:hyperlink r:id="rId1285" w:history="1">
        <w:r>
          <w:rPr>
            <w:rFonts w:ascii="Times New Roman" w:hAnsi="Times New Roman"/>
            <w:sz w:val="24"/>
            <w:szCs w:val="24"/>
            <w:u w:val="single"/>
          </w:rPr>
          <w:t>от 04.08.2023 N 474-ФЗ</w:t>
        </w:r>
      </w:hyperlink>
      <w:r>
        <w:rPr>
          <w:rFonts w:ascii="Times New Roman" w:hAnsi="Times New Roman"/>
          <w:sz w:val="24"/>
          <w:szCs w:val="24"/>
        </w:rPr>
        <w:t xml:space="preserve">, </w:t>
      </w:r>
      <w:hyperlink r:id="rId128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9.4. Субъект обращения лекарственных средств имеет право доступа к информации об операциях с лекарственными</w:t>
      </w:r>
      <w:r>
        <w:rPr>
          <w:rFonts w:ascii="Times New Roman" w:hAnsi="Times New Roman"/>
          <w:sz w:val="24"/>
          <w:szCs w:val="24"/>
        </w:rPr>
        <w:t xml:space="preserve"> препаратами для медицинского применения, совершенных этим субъектом обращения лекарственных средств, а также к общедоступной информации. (в ред. Федерального закона </w:t>
      </w:r>
      <w:hyperlink r:id="rId1287" w:history="1">
        <w:r>
          <w:rPr>
            <w:rFonts w:ascii="Times New Roman" w:hAnsi="Times New Roman"/>
            <w:sz w:val="24"/>
            <w:szCs w:val="24"/>
            <w:u w:val="single"/>
          </w:rPr>
          <w:t>от 04.08.</w:t>
        </w:r>
        <w:r>
          <w:rPr>
            <w:rFonts w:ascii="Times New Roman" w:hAnsi="Times New Roman"/>
            <w:sz w:val="24"/>
            <w:szCs w:val="24"/>
            <w:u w:val="single"/>
          </w:rPr>
          <w:t>2023 N 474-ФЗ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9.5. Оператор системы мониторинга движения лекарственных препаратов для медицинского применения обладает правом доступа к информации, содержащейся в системе мониторинга движения лекарственных препаратов для медицинского применения, включа</w:t>
      </w:r>
      <w:r>
        <w:rPr>
          <w:rFonts w:ascii="Times New Roman" w:hAnsi="Times New Roman"/>
          <w:sz w:val="24"/>
          <w:szCs w:val="24"/>
        </w:rPr>
        <w:t xml:space="preserve">я информацию ограниченного доступа, с возможностью ее обработки, в том числе ее предоставления и распространения, обеспечения доступа к ней и оказания услуг с ее использованием (далее - обработка). (в ред. Федерального закона </w:t>
      </w:r>
      <w:hyperlink r:id="rId1288"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9.6. Оператор системы мониторинга движения лекарственных препаратов для медицинского применения может осуществлять обработку информации ограниченного доступа, содержащейся в сист</w:t>
      </w:r>
      <w:r>
        <w:rPr>
          <w:rFonts w:ascii="Times New Roman" w:hAnsi="Times New Roman"/>
          <w:sz w:val="24"/>
          <w:szCs w:val="24"/>
        </w:rPr>
        <w:t>еме мониторинга движения лекарственных препаратов для медицинского применения, при условии обязательного обезличивания такой информации в соответствии с утверждаемыми федеральным органом исполнительной власти, осуществляющим функции по выработке и реализац</w:t>
      </w:r>
      <w:r>
        <w:rPr>
          <w:rFonts w:ascii="Times New Roman" w:hAnsi="Times New Roman"/>
          <w:sz w:val="24"/>
          <w:szCs w:val="24"/>
        </w:rPr>
        <w:t>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контролю и надзору в сфере информационных технологий и связи, и федеральным орг</w:t>
      </w:r>
      <w:r>
        <w:rPr>
          <w:rFonts w:ascii="Times New Roman" w:hAnsi="Times New Roman"/>
          <w:sz w:val="24"/>
          <w:szCs w:val="24"/>
        </w:rPr>
        <w:t>аном исполнительной власти в области обеспечения безопасности требованиями к обезличиванию такой информации и методами обезличивания такой информации. Обезличенная информация, полученная в результате указанной обработки и содержащаяся в системе мониторинга</w:t>
      </w:r>
      <w:r>
        <w:rPr>
          <w:rFonts w:ascii="Times New Roman" w:hAnsi="Times New Roman"/>
          <w:sz w:val="24"/>
          <w:szCs w:val="24"/>
        </w:rPr>
        <w:t xml:space="preserve"> движения лекарственных препаратов для медицинского применения, является информацией ограниченного доступа. Обезличенная информация, доступ к которой был обеспечен оператором системы мониторинга движения лекарственных препаратов для медицинского применения</w:t>
      </w:r>
      <w:r>
        <w:rPr>
          <w:rFonts w:ascii="Times New Roman" w:hAnsi="Times New Roman"/>
          <w:sz w:val="24"/>
          <w:szCs w:val="24"/>
        </w:rPr>
        <w:t xml:space="preserve"> в целях оказания услуг с ее использованием, подлежит хранению в системе мониторинга движения лекарственных препаратов для медицинского применения не менее пяти лет с даты предоставления доступа к обезличенной информации, и на нее не распространяются требо</w:t>
      </w:r>
      <w:r>
        <w:rPr>
          <w:rFonts w:ascii="Times New Roman" w:hAnsi="Times New Roman"/>
          <w:sz w:val="24"/>
          <w:szCs w:val="24"/>
        </w:rPr>
        <w:t xml:space="preserve">вания к информации ограниченного доступа, установленные настоящей статьей. (в ред. Федерального закона </w:t>
      </w:r>
      <w:hyperlink r:id="rId1289"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9.7. Оператор системы мониторинга движения ле</w:t>
      </w:r>
      <w:r>
        <w:rPr>
          <w:rFonts w:ascii="Times New Roman" w:hAnsi="Times New Roman"/>
          <w:sz w:val="24"/>
          <w:szCs w:val="24"/>
        </w:rPr>
        <w:t>карственных препаратов для медицинского применения может осуществлять обработку информации ограниченного доступа, содержащейся в системе мониторинга движения лекарственных препаратов для медицинского применения, полученной от субъекта обращения лекарственн</w:t>
      </w:r>
      <w:r>
        <w:rPr>
          <w:rFonts w:ascii="Times New Roman" w:hAnsi="Times New Roman"/>
          <w:sz w:val="24"/>
          <w:szCs w:val="24"/>
        </w:rPr>
        <w:t>ых средств, зарегистрированного в системе мониторинга движения лекарственных препаратов для медицинского применения и представившего в нее сведения, в интересах и по поручению такого субъекта обращения лекарственных средств без обезличивания информации огр</w:t>
      </w:r>
      <w:r>
        <w:rPr>
          <w:rFonts w:ascii="Times New Roman" w:hAnsi="Times New Roman"/>
          <w:sz w:val="24"/>
          <w:szCs w:val="24"/>
        </w:rPr>
        <w:t xml:space="preserve">аниченного доступа. (в ред. Федерального закона </w:t>
      </w:r>
      <w:hyperlink r:id="rId1290"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9.8. Оператор системы мониторинга движения лекарственных препаратов для медицинского применения впра</w:t>
      </w:r>
      <w:r>
        <w:rPr>
          <w:rFonts w:ascii="Times New Roman" w:hAnsi="Times New Roman"/>
          <w:sz w:val="24"/>
          <w:szCs w:val="24"/>
        </w:rPr>
        <w:t>ве оказывать на недискриминационной основе услуги с использованием обезличенной информации, содержащейся в системе мониторинга движения лекарственных препаратов для медицинского применения, субъектам обращения лекарственных средств, порядок и стоимость ока</w:t>
      </w:r>
      <w:r>
        <w:rPr>
          <w:rFonts w:ascii="Times New Roman" w:hAnsi="Times New Roman"/>
          <w:sz w:val="24"/>
          <w:szCs w:val="24"/>
        </w:rPr>
        <w:t xml:space="preserve">зания которых определяются оператором системы мониторинга </w:t>
      </w:r>
      <w:r>
        <w:rPr>
          <w:rFonts w:ascii="Times New Roman" w:hAnsi="Times New Roman"/>
          <w:sz w:val="24"/>
          <w:szCs w:val="24"/>
        </w:rPr>
        <w:lastRenderedPageBreak/>
        <w:t>движения лекарственных препаратов для медицинского применения, с учетом ограничений доступа к обезличенной информации, установленных настоящей статьей. Указанные порядок и стоимость оказания таких у</w:t>
      </w:r>
      <w:r>
        <w:rPr>
          <w:rFonts w:ascii="Times New Roman" w:hAnsi="Times New Roman"/>
          <w:sz w:val="24"/>
          <w:szCs w:val="24"/>
        </w:rPr>
        <w:t xml:space="preserve">слуг размещаются оператором системы мониторинга движения лекарственных препаратов для медицинского применения на сайте системы мониторинга движения лекарственных препаратов для медицинского применения в информационно-телекоммуникационной сети "Интернет" и </w:t>
      </w:r>
      <w:r>
        <w:rPr>
          <w:rFonts w:ascii="Times New Roman" w:hAnsi="Times New Roman"/>
          <w:sz w:val="24"/>
          <w:szCs w:val="24"/>
        </w:rPr>
        <w:t>подлежат контролю в соответствии с антимонопольным законодательством Российской Федерации. Указанные порядок и стоимость оказания таких услуг должны быть едиными для всех лиц, обращающихся за оказанием услуги в отношении одинаковых вида, объема и состава п</w:t>
      </w:r>
      <w:r>
        <w:rPr>
          <w:rFonts w:ascii="Times New Roman" w:hAnsi="Times New Roman"/>
          <w:sz w:val="24"/>
          <w:szCs w:val="24"/>
        </w:rPr>
        <w:t xml:space="preserve">редоставляемой информации. Субъектам обращения лекарственных средств запрещается предоставлять и распространять информацию, полученную в соответствии с настоящей частью. (в ред. Федерального закона </w:t>
      </w:r>
      <w:hyperlink r:id="rId1291"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Производитель лекарственных средств, держатель либо владелец регистрационного удостоверения лекарственного препарата или представительство иностранной организации, являющейся держателем либо владельцем </w:t>
      </w:r>
      <w:r>
        <w:rPr>
          <w:rFonts w:ascii="Times New Roman" w:hAnsi="Times New Roman"/>
          <w:sz w:val="24"/>
          <w:szCs w:val="24"/>
        </w:rPr>
        <w:t>регистрационного удостоверения лекарственного препарата, на территории Российской Федерации, зарегистрированные в системе мониторинга движения лекарственных препаратов для медицинского применения и представившие в нее сведения о нанесении средств идентифик</w:t>
      </w:r>
      <w:r>
        <w:rPr>
          <w:rFonts w:ascii="Times New Roman" w:hAnsi="Times New Roman"/>
          <w:sz w:val="24"/>
          <w:szCs w:val="24"/>
        </w:rPr>
        <w:t>ации на упаковки лекарственных препаратов, наряду с информацией, указанной в части 9.4 настоящей статьи, получает содержащуюся в системе мониторинга движения лекарственных препаратов для медицинского применения информацию ограниченного доступа о сериях и п</w:t>
      </w:r>
      <w:r>
        <w:rPr>
          <w:rFonts w:ascii="Times New Roman" w:hAnsi="Times New Roman"/>
          <w:sz w:val="24"/>
          <w:szCs w:val="24"/>
        </w:rPr>
        <w:t>артиях этих лекарственных препаратов безвозмездно и вправе осуществлять самостоятельно или поручать обработку такой информации только в собственных интересах. При этом доступ к такой информации или результатам ее обработки имеет только данный субъект обращ</w:t>
      </w:r>
      <w:r>
        <w:rPr>
          <w:rFonts w:ascii="Times New Roman" w:hAnsi="Times New Roman"/>
          <w:sz w:val="24"/>
          <w:szCs w:val="24"/>
        </w:rPr>
        <w:t xml:space="preserve">ения лекарственных средств или лицо, которому он поручил обработку. Состав предоставляемой в соответствии с настоящей частью информации определяется Правительством Российской Федерации. (в ред. Федерального закона </w:t>
      </w:r>
      <w:hyperlink r:id="rId1292" w:history="1">
        <w:r>
          <w:rPr>
            <w:rFonts w:ascii="Times New Roman" w:hAnsi="Times New Roman"/>
            <w:sz w:val="24"/>
            <w:szCs w:val="24"/>
            <w:u w:val="single"/>
          </w:rPr>
          <w:t>от 04.08.2023 N 474-ФЗ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 производство или продажу лекарственных препаратов для медицинского применения без нанесения средств идентификации, с нарушением установленного порядка их нанесения, а также за несвоев</w:t>
      </w:r>
      <w:r>
        <w:rPr>
          <w:rFonts w:ascii="Times New Roman" w:hAnsi="Times New Roman"/>
          <w:sz w:val="24"/>
          <w:szCs w:val="24"/>
        </w:rPr>
        <w:t>ременное внесение данных в систему мониторинга движения лекарственных препаратов для медицинского применения или внесение в нее недостоверных данных юридические лица и индивидуальные предприниматели, указанные в частях 4 и 7 настоящей статьи, несут ответст</w:t>
      </w:r>
      <w:r>
        <w:rPr>
          <w:rFonts w:ascii="Times New Roman" w:hAnsi="Times New Roman"/>
          <w:sz w:val="24"/>
          <w:szCs w:val="24"/>
        </w:rPr>
        <w:t xml:space="preserve">венность в соответствии с законодательством Российской Федерации. (в ред. Федерального закона </w:t>
      </w:r>
      <w:hyperlink r:id="rId1293"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Правительство Российской Федерации вправе установить</w:t>
      </w:r>
      <w:r>
        <w:rPr>
          <w:rFonts w:ascii="Times New Roman" w:hAnsi="Times New Roman"/>
          <w:sz w:val="24"/>
          <w:szCs w:val="24"/>
        </w:rPr>
        <w:t xml:space="preserve"> особенности внедрения системы мониторинга движения лекарственных препаратов для медицинского применения, включая сроки ее внедрения, в отношении лекарственных препаратов для медицинского применения, включенных в перечень жизненно необходимых и важнейших л</w:t>
      </w:r>
      <w:r>
        <w:rPr>
          <w:rFonts w:ascii="Times New Roman" w:hAnsi="Times New Roman"/>
          <w:sz w:val="24"/>
          <w:szCs w:val="24"/>
        </w:rPr>
        <w:t>екарственных препаратов,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w:t>
      </w:r>
      <w:r>
        <w:rPr>
          <w:rFonts w:ascii="Times New Roman" w:hAnsi="Times New Roman"/>
          <w:sz w:val="24"/>
          <w:szCs w:val="24"/>
        </w:rPr>
        <w:t xml:space="preserve">м склерозом, лиц после трансплантации органов и (или) тканей, иных лекарственных препаратов для медицинского применения. (в ред. Федерального закона </w:t>
      </w:r>
      <w:hyperlink r:id="rId1294" w:history="1">
        <w:r>
          <w:rPr>
            <w:rFonts w:ascii="Times New Roman" w:hAnsi="Times New Roman"/>
            <w:sz w:val="24"/>
            <w:szCs w:val="24"/>
            <w:u w:val="single"/>
          </w:rPr>
          <w:t>от 28.12.2017 N 425-ФЗ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14.1. ОГРАНИЧЕНИЯ, НАЛАГАЕМЫЕ НА </w:t>
      </w:r>
      <w:r>
        <w:rPr>
          <w:rFonts w:ascii="Times New Roman" w:hAnsi="Times New Roman"/>
          <w:b/>
          <w:bCs/>
          <w:sz w:val="32"/>
          <w:szCs w:val="32"/>
        </w:rPr>
        <w:lastRenderedPageBreak/>
        <w:t xml:space="preserve">ОРГАНИЗАЦИИ, ОСУЩЕСТВЛЯЮЩИЕ ДЕЯТЕЛЬНОСТЬ ПО ОБРАЩЕНИЮ ЛЕКАРСТВЕННЫХ СРЕДСТВ (в ред. Федерального закона </w:t>
      </w:r>
      <w:hyperlink r:id="rId1295"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тья 67.1. Ограничения, налагаемые при осуществлении деятельности в сфере обращения лекарственных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Организации, занимающиеся разработкой, производством и (или) реализацией лекарственных препаратов для медицинского применения, организации, обладающ</w:t>
      </w:r>
      <w:r>
        <w:rPr>
          <w:rFonts w:ascii="Times New Roman" w:hAnsi="Times New Roman"/>
          <w:sz w:val="24"/>
          <w:szCs w:val="24"/>
        </w:rPr>
        <w:t>ие правами на использование торгового наименования лекарственного препарата для медицинского применения, организации оптовой торговли лекарственными средствами, аптечные организации (их представители, иные физические и юридические лица, осуществляющие свою</w:t>
      </w:r>
      <w:r>
        <w:rPr>
          <w:rFonts w:ascii="Times New Roman" w:hAnsi="Times New Roman"/>
          <w:sz w:val="24"/>
          <w:szCs w:val="24"/>
        </w:rPr>
        <w:t xml:space="preserve"> деятельность от имени этих организаций) в отношении медицинских работников и руководителей медицинских организаций не вправе: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вручать подарки, выплачивать денежные средства (за исключением вознаграждений по договорам при проведении клинических исследов</w:t>
      </w:r>
      <w:r>
        <w:rPr>
          <w:rFonts w:ascii="Times New Roman" w:hAnsi="Times New Roman"/>
          <w:sz w:val="24"/>
          <w:szCs w:val="24"/>
        </w:rPr>
        <w:t xml:space="preserve">аний лекарственных препаратов для медицинского применения, вознаграждений, связанных с осуществлением медицинским работником педагогической и (или) научной деятельности), в том числе оплачивать развлечения, отдых, проезд к месту отдыха, а также привлекать </w:t>
      </w:r>
      <w:r>
        <w:rPr>
          <w:rFonts w:ascii="Times New Roman" w:hAnsi="Times New Roman"/>
          <w:sz w:val="24"/>
          <w:szCs w:val="24"/>
        </w:rPr>
        <w:t>к участию в развлекательных мероприятиях, проводимых за счет своих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заключать соглашения о назначении или рекомендации пациентам лекарственных препаратов для медицинского применения (за исключением договоров о проведении клинических исследований</w:t>
      </w:r>
      <w:r>
        <w:rPr>
          <w:rFonts w:ascii="Times New Roman" w:hAnsi="Times New Roman"/>
          <w:sz w:val="24"/>
          <w:szCs w:val="24"/>
        </w:rPr>
        <w:t xml:space="preserve"> лекарственных препаратов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предоставлять образцы лекарственных препаратов для медицинского применения в целях вручения пациентам (за исключением случаев, связанных с проведением клинических исследований лекарственных препара</w:t>
      </w:r>
      <w:r>
        <w:rPr>
          <w:rFonts w:ascii="Times New Roman" w:hAnsi="Times New Roman"/>
          <w:sz w:val="24"/>
          <w:szCs w:val="24"/>
        </w:rPr>
        <w:t>тов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предоставлять недостоверную и (или) неполную информацию о лекарственных препаратах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посещать их в рабочее время на рабочих местах, за исключением случаев, связанных с проведением клиническ</w:t>
      </w:r>
      <w:r>
        <w:rPr>
          <w:rFonts w:ascii="Times New Roman" w:hAnsi="Times New Roman"/>
          <w:sz w:val="24"/>
          <w:szCs w:val="24"/>
        </w:rPr>
        <w:t>их исследований лекарственных препаратов для медицинского применения, с участием в порядке, установленном руководителем медицинской организации, в собраниях медицинских работников и иных мероприятиях, направленных на повышение их профессионального уровня и</w:t>
      </w:r>
      <w:r>
        <w:rPr>
          <w:rFonts w:ascii="Times New Roman" w:hAnsi="Times New Roman"/>
          <w:sz w:val="24"/>
          <w:szCs w:val="24"/>
        </w:rPr>
        <w:t>ли на предоставление информации, связанной с осуществлением мониторинга безопасности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побуждать к выписыванию лекарственных препаратов для медицинского применения на бланках, содержащих информацию рекламного характера, а также н</w:t>
      </w:r>
      <w:r>
        <w:rPr>
          <w:rFonts w:ascii="Times New Roman" w:hAnsi="Times New Roman"/>
          <w:sz w:val="24"/>
          <w:szCs w:val="24"/>
        </w:rPr>
        <w:t>а рецептурных бланках, на которых заранее напечатано наименование лекарственного препарата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Организации, указанные в абзаце первом части 1 настоящей статьи, и их представители в отношении фармацевтических работников и руковод</w:t>
      </w:r>
      <w:r>
        <w:rPr>
          <w:rFonts w:ascii="Times New Roman" w:hAnsi="Times New Roman"/>
          <w:sz w:val="24"/>
          <w:szCs w:val="24"/>
        </w:rPr>
        <w:t>ителей аптечных организаций не вправе:</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вручать подарки, выплачивать денежные средства, в том числе оплачивать развлечения, отдых, проезд к месту отдыха, и привлекать к участию в развлекательных мероприятиях, проводимых за счет своих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предоста</w:t>
      </w:r>
      <w:r>
        <w:rPr>
          <w:rFonts w:ascii="Times New Roman" w:hAnsi="Times New Roman"/>
          <w:sz w:val="24"/>
          <w:szCs w:val="24"/>
        </w:rPr>
        <w:t>влять образцы лекарственных препаратов для медицинского применения для вручения населению;</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заключать соглашения о предложении населению определенных лекарственных препаратов для медицинского применения;</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предоставлять недостоверную и (или) неполную ин</w:t>
      </w:r>
      <w:r>
        <w:rPr>
          <w:rFonts w:ascii="Times New Roman" w:hAnsi="Times New Roman"/>
          <w:sz w:val="24"/>
          <w:szCs w:val="24"/>
        </w:rPr>
        <w:t>формацию о лекарственных препаратах для медицинского применения, в том числе имеющих одинаковое международное непатентованное наименование.</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67.2. Требования к организации и проведению научных мероприятий, иных мероприятий, направленных на повышение</w:t>
      </w:r>
      <w:r>
        <w:rPr>
          <w:rFonts w:ascii="Times New Roman" w:hAnsi="Times New Roman"/>
          <w:b/>
          <w:bCs/>
          <w:sz w:val="32"/>
          <w:szCs w:val="32"/>
        </w:rPr>
        <w:t xml:space="preserve"> профессионального уровня медицинских работников или на предоставление информации, связанной с осуществлением мониторинга безопасности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проведении научных мероприятий, иных мероприятий, направленных на повышение профессиональ</w:t>
      </w:r>
      <w:r>
        <w:rPr>
          <w:rFonts w:ascii="Times New Roman" w:hAnsi="Times New Roman"/>
          <w:sz w:val="24"/>
          <w:szCs w:val="24"/>
        </w:rPr>
        <w:t xml:space="preserve">ного уровня медицинских работников или на предоставление связанной с осуществлением мониторинга безопасности лекарственных препаратов информации, организуемых организациями, указанными в абзаце первом </w:t>
      </w:r>
      <w:hyperlink r:id="rId1296" w:history="1">
        <w:r>
          <w:rPr>
            <w:rFonts w:ascii="Times New Roman" w:hAnsi="Times New Roman"/>
            <w:sz w:val="24"/>
            <w:szCs w:val="24"/>
            <w:u w:val="single"/>
          </w:rPr>
          <w:t>части 1</w:t>
        </w:r>
      </w:hyperlink>
      <w:r>
        <w:rPr>
          <w:rFonts w:ascii="Times New Roman" w:hAnsi="Times New Roman"/>
          <w:sz w:val="24"/>
          <w:szCs w:val="24"/>
        </w:rPr>
        <w:t xml:space="preserve"> статьи 67.1 настоящего Федерального закона, их представителями и (или) финансируемых за счет средств этих организаций и их представителей, запрещается препятствовать участию в указанных мероприятиях иных организаций, кото</w:t>
      </w:r>
      <w:r>
        <w:rPr>
          <w:rFonts w:ascii="Times New Roman" w:hAnsi="Times New Roman"/>
          <w:sz w:val="24"/>
          <w:szCs w:val="24"/>
        </w:rPr>
        <w:t>рые производят или реализуют лекарственные препараты для медицинского применения со схожим механизмом фармакологического действия, либо создавать дискриминационные условия для одних участников по сравнению с другими участниками, а именно:</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предоставлять </w:t>
      </w:r>
      <w:r>
        <w:rPr>
          <w:rFonts w:ascii="Times New Roman" w:hAnsi="Times New Roman"/>
          <w:sz w:val="24"/>
          <w:szCs w:val="24"/>
        </w:rPr>
        <w:t>различное количество времени для выступлений участников, различные по размеру занимаемой площади места для демонстрации образцов лекарственных препаратов для медицинского применения или рекламных материалов о лекарственных препаратах для медицинского приме</w:t>
      </w:r>
      <w:r>
        <w:rPr>
          <w:rFonts w:ascii="Times New Roman" w:hAnsi="Times New Roman"/>
          <w:sz w:val="24"/>
          <w:szCs w:val="24"/>
        </w:rPr>
        <w:t>нения на экспозициях, стендах, за исключением случаев, если такие условия закреплены в соглашениях этих организаций, их представителей о финансировании указанных мероприятий и обусловлены различными затратами участников на их организацию;</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устанавливать </w:t>
      </w:r>
      <w:r>
        <w:rPr>
          <w:rFonts w:ascii="Times New Roman" w:hAnsi="Times New Roman"/>
          <w:sz w:val="24"/>
          <w:szCs w:val="24"/>
        </w:rPr>
        <w:t>размер взноса для участников мероприятий, указанных в абзаце первом настоящей части, превышающий сумму затрат на организацию указанных мероприятий и ведущий к необоснованному ограничению числа их участников.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Организации, указанные в абзаце первом </w:t>
      </w:r>
      <w:hyperlink r:id="rId1297" w:history="1">
        <w:r>
          <w:rPr>
            <w:rFonts w:ascii="Times New Roman" w:hAnsi="Times New Roman"/>
            <w:sz w:val="24"/>
            <w:szCs w:val="24"/>
            <w:u w:val="single"/>
          </w:rPr>
          <w:t>части 1</w:t>
        </w:r>
      </w:hyperlink>
      <w:r>
        <w:rPr>
          <w:rFonts w:ascii="Times New Roman" w:hAnsi="Times New Roman"/>
          <w:sz w:val="24"/>
          <w:szCs w:val="24"/>
        </w:rPr>
        <w:t xml:space="preserve"> статьи 67.1 настоящего Федерального закона, их представители, осуществляющие организацию и (или) финансирование мероприятий, указанных в части 1 настоящей статьи, обязаны о</w:t>
      </w:r>
      <w:r>
        <w:rPr>
          <w:rFonts w:ascii="Times New Roman" w:hAnsi="Times New Roman"/>
          <w:sz w:val="24"/>
          <w:szCs w:val="24"/>
        </w:rPr>
        <w:t xml:space="preserve">беспечивать доступ к информации о дате, месте и времени проведения указанных мероприятий, планах, программах проведения указанных мероприятий и темах, планируемых для рассмотрения, составе их участников путем размещения соответствующей информации на своих </w:t>
      </w:r>
      <w:r>
        <w:rPr>
          <w:rFonts w:ascii="Times New Roman" w:hAnsi="Times New Roman"/>
          <w:sz w:val="24"/>
          <w:szCs w:val="24"/>
        </w:rPr>
        <w:t>официальных сайтах в сети "Интернет" не позднее двух месяцев до начала проведения указанных мероприятий.</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Информация о проведении мероприятий, указанных в части 1 настоящей статьи, в срок, установленный частью 2 настоящей статьи, должна быть направлена в</w:t>
      </w:r>
      <w:r>
        <w:rPr>
          <w:rFonts w:ascii="Times New Roman" w:hAnsi="Times New Roman"/>
          <w:sz w:val="24"/>
          <w:szCs w:val="24"/>
        </w:rPr>
        <w:t xml:space="preserve"> федеральный орган </w:t>
      </w:r>
      <w:r>
        <w:rPr>
          <w:rFonts w:ascii="Times New Roman" w:hAnsi="Times New Roman"/>
          <w:sz w:val="24"/>
          <w:szCs w:val="24"/>
        </w:rPr>
        <w:lastRenderedPageBreak/>
        <w:t>исполнительной власти, осуществляющий функции по контролю и надзору в сфере здравоохранения, для последующего размещения ее на официальном сайте этого органа в сети "Интернет".</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15. ОТВЕТСТВЕННОСТЬ ЗА НАРУШЕНИЕ ЗАКОНОДАТЕЛЬСТВА РОС</w:t>
      </w:r>
      <w:r>
        <w:rPr>
          <w:rFonts w:ascii="Times New Roman" w:hAnsi="Times New Roman"/>
          <w:b/>
          <w:bCs/>
          <w:sz w:val="32"/>
          <w:szCs w:val="32"/>
        </w:rPr>
        <w:t>СИЙСКОЙ ФЕДЕРАЦИИ ПРИ ОБРАЩЕНИИ ЛЕКАРСТВЕННЫХ СРЕДСТВ И ВОЗМЕЩЕНИЕ ВРЕДА, ПРИЧИНЕННОГО ЗДОРОВЬЮ ГРАЖДАН ВСЛЕДСТВИЕ ПРИМЕНЕНИЯ ЛЕКАРСТВЕННЫХ ПРЕПАРАТОВ</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Ответственность за нарушение законодательства Российской Федерации при обращении лекарственны</w:t>
      </w:r>
      <w:r>
        <w:rPr>
          <w:rFonts w:ascii="Times New Roman" w:hAnsi="Times New Roman"/>
          <w:b/>
          <w:bCs/>
          <w:sz w:val="32"/>
          <w:szCs w:val="32"/>
        </w:rPr>
        <w:t>х средств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законодательства Российской Федерации при обращении лекарственных средств влечет за собой ответственность в соответствии с законодательством Российской Федерации. (в ред. Федерального закона </w:t>
      </w:r>
      <w:hyperlink r:id="rId1298" w:history="1">
        <w:r>
          <w:rPr>
            <w:rFonts w:ascii="Times New Roman" w:hAnsi="Times New Roman"/>
            <w:sz w:val="24"/>
            <w:szCs w:val="24"/>
            <w:u w:val="single"/>
          </w:rPr>
          <w:t>от 22.12.2014 N 429-ФЗ (ред. от 13.07.2015)</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 непредставление или несвоевременное представление информации и (или) документов либо представление недостоверных информации и (или) документов, предусмотренных на</w:t>
      </w:r>
      <w:r>
        <w:rPr>
          <w:rFonts w:ascii="Times New Roman" w:hAnsi="Times New Roman"/>
          <w:sz w:val="24"/>
          <w:szCs w:val="24"/>
        </w:rPr>
        <w:t xml:space="preserve">стоящим Федеральным законом, субъекты обращения лекарственных средств несут ответственность в соответствии с законодательством Российской Федерации. (в ред. Федеральных законов </w:t>
      </w:r>
      <w:hyperlink r:id="rId1299" w:history="1">
        <w:r>
          <w:rPr>
            <w:rFonts w:ascii="Times New Roman" w:hAnsi="Times New Roman"/>
            <w:sz w:val="24"/>
            <w:szCs w:val="24"/>
            <w:u w:val="single"/>
          </w:rPr>
          <w:t>от 22.12.2014 N 429-ФЗ (ред. от 13.07.2015)</w:t>
        </w:r>
      </w:hyperlink>
      <w:r>
        <w:rPr>
          <w:rFonts w:ascii="Times New Roman" w:hAnsi="Times New Roman"/>
          <w:sz w:val="24"/>
          <w:szCs w:val="24"/>
        </w:rPr>
        <w:t xml:space="preserve">, </w:t>
      </w:r>
      <w:hyperlink r:id="rId1300" w:history="1">
        <w:r>
          <w:rPr>
            <w:rFonts w:ascii="Times New Roman" w:hAnsi="Times New Roman"/>
            <w:sz w:val="24"/>
            <w:szCs w:val="24"/>
            <w:u w:val="single"/>
          </w:rPr>
          <w:t>от 04.06.2018 N 140-ФЗ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69. Возмещение вреда, причиненного здоровью граждан вследствие применения лекарственных пр</w:t>
      </w:r>
      <w:r>
        <w:rPr>
          <w:rFonts w:ascii="Times New Roman" w:hAnsi="Times New Roman"/>
          <w:b/>
          <w:bCs/>
          <w:sz w:val="32"/>
          <w:szCs w:val="32"/>
        </w:rPr>
        <w:t>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Производитель лекарственного препарата обязан возместить вред, причиненный здоровью граждан вследствие применения лекарственного препарата, если доказано, что:</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лекарственный препарат применялся по назначению в соответствии с инструкцией по п</w:t>
      </w:r>
      <w:r>
        <w:rPr>
          <w:rFonts w:ascii="Times New Roman" w:hAnsi="Times New Roman"/>
          <w:sz w:val="24"/>
          <w:szCs w:val="24"/>
        </w:rPr>
        <w:t>рименению лекарственного препарата и причиной вреда явился ввод в гражданский оборот недоброкачественного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вред здоровью причинен вследствие недостоверной информации, содержащейся в инструкции по применению лекарственного препар</w:t>
      </w:r>
      <w:r>
        <w:rPr>
          <w:rFonts w:ascii="Times New Roman" w:hAnsi="Times New Roman"/>
          <w:sz w:val="24"/>
          <w:szCs w:val="24"/>
        </w:rPr>
        <w:t>ата, изданной производителем лекарственного препарата.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вред здоровью граждан причинен вследствие применения лекарственного препарата, пришедшего в негодность в результате нарушения правил хранения лекарственных средств, правил оптовой тор</w:t>
      </w:r>
      <w:r>
        <w:rPr>
          <w:rFonts w:ascii="Times New Roman" w:hAnsi="Times New Roman"/>
          <w:sz w:val="24"/>
          <w:szCs w:val="24"/>
        </w:rPr>
        <w:t>говли лекарственными препаратами, правил отпуска лекарственных препаратов, правил изготовления и отпуска лекарственных препаратов, возмещение вреда осуществляется соответственно организацией оптовой торговли лекарственными средствами, аптечной организацией</w:t>
      </w:r>
      <w:r>
        <w:rPr>
          <w:rFonts w:ascii="Times New Roman" w:hAnsi="Times New Roman"/>
          <w:sz w:val="24"/>
          <w:szCs w:val="24"/>
        </w:rPr>
        <w:t xml:space="preserve">, индивидуальным предпринимателем, имеющими лицензию на фармацевтическую деятельность или лицензию на медицинскую деятельность, медицинской организацией, имеющей лицензию на </w:t>
      </w:r>
      <w:r>
        <w:rPr>
          <w:rFonts w:ascii="Times New Roman" w:hAnsi="Times New Roman"/>
          <w:sz w:val="24"/>
          <w:szCs w:val="24"/>
        </w:rPr>
        <w:lastRenderedPageBreak/>
        <w:t>фармацевтическую деятельность (ее обособленным подразделением, расположенным в сел</w:t>
      </w:r>
      <w:r>
        <w:rPr>
          <w:rFonts w:ascii="Times New Roman" w:hAnsi="Times New Roman"/>
          <w:sz w:val="24"/>
          <w:szCs w:val="24"/>
        </w:rPr>
        <w:t xml:space="preserve">ьском населенном пункте, в котором отсутствует аптечная организация), допустившими продажу или отпуск такого лекарственного препарата. (в ред. Федеральных законов </w:t>
      </w:r>
      <w:hyperlink r:id="rId1301" w:history="1">
        <w:r>
          <w:rPr>
            <w:rFonts w:ascii="Times New Roman" w:hAnsi="Times New Roman"/>
            <w:sz w:val="24"/>
            <w:szCs w:val="24"/>
            <w:u w:val="single"/>
          </w:rPr>
          <w:t>от 25.11.20</w:t>
        </w:r>
        <w:r>
          <w:rPr>
            <w:rFonts w:ascii="Times New Roman" w:hAnsi="Times New Roman"/>
            <w:sz w:val="24"/>
            <w:szCs w:val="24"/>
            <w:u w:val="single"/>
          </w:rPr>
          <w:t>13 N 317-ФЗ</w:t>
        </w:r>
      </w:hyperlink>
      <w:r>
        <w:rPr>
          <w:rFonts w:ascii="Times New Roman" w:hAnsi="Times New Roman"/>
          <w:sz w:val="24"/>
          <w:szCs w:val="24"/>
        </w:rPr>
        <w:t xml:space="preserve">, </w:t>
      </w:r>
      <w:hyperlink r:id="rId1302"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Возмещение вреда, причиненного здоровью граждан вследствие применения лекарственных препаратов или совершения противоправных дейст</w:t>
      </w:r>
      <w:r>
        <w:rPr>
          <w:rFonts w:ascii="Times New Roman" w:hAnsi="Times New Roman"/>
          <w:sz w:val="24"/>
          <w:szCs w:val="24"/>
        </w:rPr>
        <w:t>вий субъектами обращения лекарственных средств, осуществляется в соответствии с законодательством Российской Федерации.</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16. ЗАКЛЮЧИТЕЛЬНЫЕ ПОЛОЖЕНИЯ</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70. О признании утратившими силу отдельных законодательных актов (положений законодательных </w:t>
      </w:r>
      <w:r>
        <w:rPr>
          <w:rFonts w:ascii="Times New Roman" w:hAnsi="Times New Roman"/>
          <w:b/>
          <w:bCs/>
          <w:sz w:val="32"/>
          <w:szCs w:val="32"/>
        </w:rPr>
        <w:t>актов)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Признать утратившими силу:</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закон </w:t>
      </w:r>
      <w:hyperlink r:id="rId1303" w:history="1">
        <w:r>
          <w:rPr>
            <w:rFonts w:ascii="Times New Roman" w:hAnsi="Times New Roman"/>
            <w:sz w:val="24"/>
            <w:szCs w:val="24"/>
            <w:u w:val="single"/>
          </w:rPr>
          <w:t>от 22 июня 1998 года N 86-ФЗ</w:t>
        </w:r>
      </w:hyperlink>
      <w:r>
        <w:rPr>
          <w:rFonts w:ascii="Times New Roman" w:hAnsi="Times New Roman"/>
          <w:sz w:val="24"/>
          <w:szCs w:val="24"/>
        </w:rPr>
        <w:t xml:space="preserve"> "О лекарственных средствах" (Собрание законодательства Российской Феде</w:t>
      </w:r>
      <w:r>
        <w:rPr>
          <w:rFonts w:ascii="Times New Roman" w:hAnsi="Times New Roman"/>
          <w:sz w:val="24"/>
          <w:szCs w:val="24"/>
        </w:rPr>
        <w:t xml:space="preserve">рации, 1998, </w:t>
      </w:r>
      <w:r>
        <w:rPr>
          <w:rFonts w:ascii="Times New Roman" w:hAnsi="Times New Roman"/>
          <w:sz w:val="24"/>
          <w:szCs w:val="24"/>
        </w:rPr>
        <w:t>N</w:t>
      </w:r>
      <w:r>
        <w:rPr>
          <w:rFonts w:ascii="Times New Roman" w:hAnsi="Times New Roman"/>
          <w:sz w:val="24"/>
          <w:szCs w:val="24"/>
        </w:rPr>
        <w:t xml:space="preserve"> 26, ст. 3006);</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Федеральный закон </w:t>
      </w:r>
      <w:hyperlink r:id="rId1304" w:history="1">
        <w:r>
          <w:rPr>
            <w:rFonts w:ascii="Times New Roman" w:hAnsi="Times New Roman"/>
            <w:sz w:val="24"/>
            <w:szCs w:val="24"/>
            <w:u w:val="single"/>
          </w:rPr>
          <w:t>от 2 января 2000 года N 5-ФЗ</w:t>
        </w:r>
      </w:hyperlink>
      <w:r>
        <w:rPr>
          <w:rFonts w:ascii="Times New Roman" w:hAnsi="Times New Roman"/>
          <w:sz w:val="24"/>
          <w:szCs w:val="24"/>
        </w:rPr>
        <w:t xml:space="preserve"> "О внесении изменения и дополнений в Федеральный закон "О лекарственных средствах" (Собрание за</w:t>
      </w:r>
      <w:r>
        <w:rPr>
          <w:rFonts w:ascii="Times New Roman" w:hAnsi="Times New Roman"/>
          <w:sz w:val="24"/>
          <w:szCs w:val="24"/>
        </w:rPr>
        <w:t xml:space="preserve">конодательства Российской Федерации, 2000, </w:t>
      </w:r>
      <w:r>
        <w:rPr>
          <w:rFonts w:ascii="Times New Roman" w:hAnsi="Times New Roman"/>
          <w:sz w:val="24"/>
          <w:szCs w:val="24"/>
        </w:rPr>
        <w:t>N</w:t>
      </w:r>
      <w:r>
        <w:rPr>
          <w:rFonts w:ascii="Times New Roman" w:hAnsi="Times New Roman"/>
          <w:sz w:val="24"/>
          <w:szCs w:val="24"/>
        </w:rPr>
        <w:t xml:space="preserve"> 2, ст. 126);</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hyperlink r:id="rId1305" w:history="1">
        <w:r>
          <w:rPr>
            <w:rFonts w:ascii="Times New Roman" w:hAnsi="Times New Roman"/>
            <w:sz w:val="24"/>
            <w:szCs w:val="24"/>
            <w:u w:val="single"/>
          </w:rPr>
          <w:t>статью 40</w:t>
        </w:r>
      </w:hyperlink>
      <w:r>
        <w:rPr>
          <w:rFonts w:ascii="Times New Roman" w:hAnsi="Times New Roman"/>
          <w:sz w:val="24"/>
          <w:szCs w:val="24"/>
        </w:rPr>
        <w:t xml:space="preserve"> Федерального закона от 10 января 2003 года </w:t>
      </w:r>
      <w:r>
        <w:rPr>
          <w:rFonts w:ascii="Times New Roman" w:hAnsi="Times New Roman"/>
          <w:sz w:val="24"/>
          <w:szCs w:val="24"/>
        </w:rPr>
        <w:t>N</w:t>
      </w:r>
      <w:r>
        <w:rPr>
          <w:rFonts w:ascii="Times New Roman" w:hAnsi="Times New Roman"/>
          <w:sz w:val="24"/>
          <w:szCs w:val="24"/>
        </w:rPr>
        <w:t xml:space="preserve"> 15-ФЗ "О внесении изменений и дополнений в некоторые зако</w:t>
      </w:r>
      <w:r>
        <w:rPr>
          <w:rFonts w:ascii="Times New Roman" w:hAnsi="Times New Roman"/>
          <w:sz w:val="24"/>
          <w:szCs w:val="24"/>
        </w:rPr>
        <w:t xml:space="preserve">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 ст. 167);</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hyperlink r:id="rId1306" w:history="1">
        <w:r>
          <w:rPr>
            <w:rFonts w:ascii="Times New Roman" w:hAnsi="Times New Roman"/>
            <w:sz w:val="24"/>
            <w:szCs w:val="24"/>
            <w:u w:val="single"/>
          </w:rPr>
          <w:t>статью 31</w:t>
        </w:r>
      </w:hyperlink>
      <w:r>
        <w:rPr>
          <w:rFonts w:ascii="Times New Roman" w:hAnsi="Times New Roman"/>
          <w:sz w:val="24"/>
          <w:szCs w:val="24"/>
        </w:rPr>
        <w:t xml:space="preserve"> Федерального закона от 30 июня 2003 года </w:t>
      </w:r>
      <w:r>
        <w:rPr>
          <w:rFonts w:ascii="Times New Roman" w:hAnsi="Times New Roman"/>
          <w:sz w:val="24"/>
          <w:szCs w:val="24"/>
        </w:rPr>
        <w:t>N</w:t>
      </w:r>
      <w:r>
        <w:rPr>
          <w:rFonts w:ascii="Times New Roman" w:hAnsi="Times New Roman"/>
          <w:sz w:val="24"/>
          <w:szCs w:val="24"/>
        </w:rPr>
        <w:t xml:space="preserve">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w:t>
      </w:r>
      <w:r>
        <w:rPr>
          <w:rFonts w:ascii="Times New Roman" w:hAnsi="Times New Roman"/>
          <w:sz w:val="24"/>
          <w:szCs w:val="24"/>
        </w:rPr>
        <w:t>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w:t>
      </w:r>
      <w:r>
        <w:rPr>
          <w:rFonts w:ascii="Times New Roman" w:hAnsi="Times New Roman"/>
          <w:sz w:val="24"/>
          <w:szCs w:val="24"/>
        </w:rPr>
        <w:t xml:space="preserve">ственного управления"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27, ст. 2700);</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hyperlink r:id="rId1307" w:history="1">
        <w:r>
          <w:rPr>
            <w:rFonts w:ascii="Times New Roman" w:hAnsi="Times New Roman"/>
            <w:sz w:val="24"/>
            <w:szCs w:val="24"/>
            <w:u w:val="single"/>
          </w:rPr>
          <w:t>статью 101</w:t>
        </w:r>
      </w:hyperlink>
      <w:r>
        <w:rPr>
          <w:rFonts w:ascii="Times New Roman" w:hAnsi="Times New Roman"/>
          <w:sz w:val="24"/>
          <w:szCs w:val="24"/>
        </w:rPr>
        <w:t xml:space="preserve"> Федерального закона от 22 августа 2004 года </w:t>
      </w:r>
      <w:r>
        <w:rPr>
          <w:rFonts w:ascii="Times New Roman" w:hAnsi="Times New Roman"/>
          <w:sz w:val="24"/>
          <w:szCs w:val="24"/>
        </w:rPr>
        <w:t>N</w:t>
      </w:r>
      <w:r>
        <w:rPr>
          <w:rFonts w:ascii="Times New Roman" w:hAnsi="Times New Roman"/>
          <w:sz w:val="24"/>
          <w:szCs w:val="24"/>
        </w:rPr>
        <w:t xml:space="preserve"> 122-ФЗ "О внесении</w:t>
      </w:r>
      <w:r>
        <w:rPr>
          <w:rFonts w:ascii="Times New Roman" w:hAnsi="Times New Roman"/>
          <w:sz w:val="24"/>
          <w:szCs w:val="24"/>
        </w:rPr>
        <w:t xml:space="preserve">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w:t>
      </w:r>
      <w:r>
        <w:rPr>
          <w:rFonts w:ascii="Times New Roman" w:hAnsi="Times New Roman"/>
          <w:sz w:val="24"/>
          <w:szCs w:val="24"/>
        </w:rPr>
        <w:t>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w:t>
      </w:r>
      <w:r>
        <w:rPr>
          <w:rFonts w:ascii="Times New Roman" w:hAnsi="Times New Roman"/>
          <w:sz w:val="24"/>
          <w:szCs w:val="24"/>
        </w:rPr>
        <w:t xml:space="preserve">04, </w:t>
      </w:r>
      <w:r>
        <w:rPr>
          <w:rFonts w:ascii="Times New Roman" w:hAnsi="Times New Roman"/>
          <w:sz w:val="24"/>
          <w:szCs w:val="24"/>
        </w:rPr>
        <w:t>N</w:t>
      </w:r>
      <w:r>
        <w:rPr>
          <w:rFonts w:ascii="Times New Roman" w:hAnsi="Times New Roman"/>
          <w:sz w:val="24"/>
          <w:szCs w:val="24"/>
        </w:rPr>
        <w:t xml:space="preserve"> 35, ст. 3607);</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w:t>
      </w:r>
      <w:hyperlink r:id="rId1308" w:history="1">
        <w:r>
          <w:rPr>
            <w:rFonts w:ascii="Times New Roman" w:hAnsi="Times New Roman"/>
            <w:sz w:val="24"/>
            <w:szCs w:val="24"/>
            <w:u w:val="single"/>
          </w:rPr>
          <w:t>статью 28</w:t>
        </w:r>
      </w:hyperlink>
      <w:r>
        <w:rPr>
          <w:rFonts w:ascii="Times New Roman" w:hAnsi="Times New Roman"/>
          <w:sz w:val="24"/>
          <w:szCs w:val="24"/>
        </w:rPr>
        <w:t xml:space="preserve"> Федерального закона от 18 декабря 2006 года </w:t>
      </w:r>
      <w:r>
        <w:rPr>
          <w:rFonts w:ascii="Times New Roman" w:hAnsi="Times New Roman"/>
          <w:sz w:val="24"/>
          <w:szCs w:val="24"/>
        </w:rPr>
        <w:t>N</w:t>
      </w:r>
      <w:r>
        <w:rPr>
          <w:rFonts w:ascii="Times New Roman" w:hAnsi="Times New Roman"/>
          <w:sz w:val="24"/>
          <w:szCs w:val="24"/>
        </w:rPr>
        <w:t xml:space="preserve"> 231-ФЗ "О введении в действие части четвертой Гражданского кодекса Российской Федерации" (Со</w:t>
      </w:r>
      <w:r>
        <w:rPr>
          <w:rFonts w:ascii="Times New Roman" w:hAnsi="Times New Roman"/>
          <w:sz w:val="24"/>
          <w:szCs w:val="24"/>
        </w:rPr>
        <w:t xml:space="preserve">брание законодательства </w:t>
      </w:r>
      <w:r>
        <w:rPr>
          <w:rFonts w:ascii="Times New Roman" w:hAnsi="Times New Roman"/>
          <w:sz w:val="24"/>
          <w:szCs w:val="24"/>
        </w:rPr>
        <w:lastRenderedPageBreak/>
        <w:t xml:space="preserve">Российской Федерации, 2006, </w:t>
      </w:r>
      <w:r>
        <w:rPr>
          <w:rFonts w:ascii="Times New Roman" w:hAnsi="Times New Roman"/>
          <w:sz w:val="24"/>
          <w:szCs w:val="24"/>
        </w:rPr>
        <w:t>N</w:t>
      </w:r>
      <w:r>
        <w:rPr>
          <w:rFonts w:ascii="Times New Roman" w:hAnsi="Times New Roman"/>
          <w:sz w:val="24"/>
          <w:szCs w:val="24"/>
        </w:rPr>
        <w:t xml:space="preserve"> 52, ст. 5497).</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 Вступление в силу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Федеральный закон вступает в силу с 1 сентября 2010 года.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Лекарственные средства, зарегистрированные до дня вс</w:t>
      </w:r>
      <w:r>
        <w:rPr>
          <w:rFonts w:ascii="Times New Roman" w:hAnsi="Times New Roman"/>
          <w:sz w:val="24"/>
          <w:szCs w:val="24"/>
        </w:rPr>
        <w:t xml:space="preserve">тупления в силу настоящего Федерального закона, подлежат включению в государственные реестры лекарственных средств с внесением указанных в </w:t>
      </w:r>
      <w:hyperlink r:id="rId1309" w:history="1">
        <w:r>
          <w:rPr>
            <w:rFonts w:ascii="Times New Roman" w:hAnsi="Times New Roman"/>
            <w:sz w:val="24"/>
            <w:szCs w:val="24"/>
            <w:u w:val="single"/>
          </w:rPr>
          <w:t>части 1</w:t>
        </w:r>
      </w:hyperlink>
      <w:r>
        <w:rPr>
          <w:rFonts w:ascii="Times New Roman" w:hAnsi="Times New Roman"/>
          <w:sz w:val="24"/>
          <w:szCs w:val="24"/>
        </w:rPr>
        <w:t xml:space="preserve"> статьи 33 настоящего Федера</w:t>
      </w:r>
      <w:r>
        <w:rPr>
          <w:rFonts w:ascii="Times New Roman" w:hAnsi="Times New Roman"/>
          <w:sz w:val="24"/>
          <w:szCs w:val="24"/>
        </w:rPr>
        <w:t>льного закона сведений об этих лекарственных средствах без прохождения вновь процедуры государственной регистрации лекарственных препаратов.</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Государственная регистрация лекарственных препаратов, за исключением лекарственных препаратов для медицинского п</w:t>
      </w:r>
      <w:r>
        <w:rPr>
          <w:rFonts w:ascii="Times New Roman" w:hAnsi="Times New Roman"/>
          <w:sz w:val="24"/>
          <w:szCs w:val="24"/>
        </w:rPr>
        <w:t>рименения, представленных на указанную регистрацию до дня вступления в силу настоящего Федерального закона, осуществляется в соответствии с настоящим Федеральным законом на основании документов и данных, представленных до дня вступления в силу настоящего Ф</w:t>
      </w:r>
      <w:r>
        <w:rPr>
          <w:rFonts w:ascii="Times New Roman" w:hAnsi="Times New Roman"/>
          <w:sz w:val="24"/>
          <w:szCs w:val="24"/>
        </w:rPr>
        <w:t xml:space="preserve">едерального закона. (в ред. Федерального закона </w:t>
      </w:r>
      <w:hyperlink r:id="rId1310"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Государственная регистрация лекарственных препаратов для медицинского применения, представленных</w:t>
      </w:r>
      <w:r>
        <w:rPr>
          <w:rFonts w:ascii="Times New Roman" w:hAnsi="Times New Roman"/>
          <w:sz w:val="24"/>
          <w:szCs w:val="24"/>
        </w:rPr>
        <w:t xml:space="preserve"> на государственную регистрацию до дня вступления в силу настоящего Федерального закона, и государственная регистрация лекарственных препаратов для медицинского применения, представленных на экспертизу лекарственных средств до дня вступления в силу настоящ</w:t>
      </w:r>
      <w:r>
        <w:rPr>
          <w:rFonts w:ascii="Times New Roman" w:hAnsi="Times New Roman"/>
          <w:sz w:val="24"/>
          <w:szCs w:val="24"/>
        </w:rPr>
        <w:t>его Федерального закона в целях их последующей государственной регистрации, осуществляются на основании документов и данных, представленных до дня вступления в силу настоящего Федерального закона, а также заявления о государственной регистрации лекарственн</w:t>
      </w:r>
      <w:r>
        <w:rPr>
          <w:rFonts w:ascii="Times New Roman" w:hAnsi="Times New Roman"/>
          <w:sz w:val="24"/>
          <w:szCs w:val="24"/>
        </w:rPr>
        <w:t>ого препарата, представленного производителем лекарственных препаратов или уполномоченным им лицом в соответствии с настоящим Федеральным законом в уполномоченный федеральный орган исполнительной власти до 1 марта 2011 года, без требования уплаты государст</w:t>
      </w:r>
      <w:r>
        <w:rPr>
          <w:rFonts w:ascii="Times New Roman" w:hAnsi="Times New Roman"/>
          <w:sz w:val="24"/>
          <w:szCs w:val="24"/>
        </w:rPr>
        <w:t xml:space="preserve">венной пошлины, предусмотренной законодательством Российской Федерации о налогах и сборах. (в ред. Федерального закона </w:t>
      </w:r>
      <w:hyperlink r:id="rId1311"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Подтверждение государств</w:t>
      </w:r>
      <w:r>
        <w:rPr>
          <w:rFonts w:ascii="Times New Roman" w:hAnsi="Times New Roman"/>
          <w:sz w:val="24"/>
          <w:szCs w:val="24"/>
        </w:rPr>
        <w:t>енной регистрации лекарственных препаратов для медицинского применения, представленных для подтверждения государственной регистрации до дня вступления в силу настоящего Федерального закона, и подтверждение государственной регистрации лекарственных препарат</w:t>
      </w:r>
      <w:r>
        <w:rPr>
          <w:rFonts w:ascii="Times New Roman" w:hAnsi="Times New Roman"/>
          <w:sz w:val="24"/>
          <w:szCs w:val="24"/>
        </w:rPr>
        <w:t>ов для медицинского применения, представленных на экспертизу лекарственных средств до дня вступления в силу настоящего Федерального закона в целях последующего подтверждения их государственной регистрации, осуществляются на основании документов и данных, п</w:t>
      </w:r>
      <w:r>
        <w:rPr>
          <w:rFonts w:ascii="Times New Roman" w:hAnsi="Times New Roman"/>
          <w:sz w:val="24"/>
          <w:szCs w:val="24"/>
        </w:rPr>
        <w:t>редставленных до дня вступления в силу настоящего Федерального закона, а также заявления о подтверждении государственной регистрации лекарственного препарата, представленного производителем лекарственных препаратов или уполномоченным им лицом в соответстви</w:t>
      </w:r>
      <w:r>
        <w:rPr>
          <w:rFonts w:ascii="Times New Roman" w:hAnsi="Times New Roman"/>
          <w:sz w:val="24"/>
          <w:szCs w:val="24"/>
        </w:rPr>
        <w:t xml:space="preserve">и с настоящим Федеральным законом в уполномоченный федеральный орган исполнительной власти до 1 марта 2011 года, без требования уплаты государственной пошлины, предусмотренной законодательством Российской Федерации о налогах и сборах. (в ред. Федерального </w:t>
      </w:r>
      <w:r>
        <w:rPr>
          <w:rFonts w:ascii="Times New Roman" w:hAnsi="Times New Roman"/>
          <w:sz w:val="24"/>
          <w:szCs w:val="24"/>
        </w:rPr>
        <w:t xml:space="preserve">закона </w:t>
      </w:r>
      <w:hyperlink r:id="rId1312"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Принятие решения о внесении изменений в документы, содержащиеся в регистрационном досье на зарегистрированный лекарственный препарат для</w:t>
      </w:r>
      <w:r>
        <w:rPr>
          <w:rFonts w:ascii="Times New Roman" w:hAnsi="Times New Roman"/>
          <w:sz w:val="24"/>
          <w:szCs w:val="24"/>
        </w:rPr>
        <w:t xml:space="preserve"> медицинского применения и представленные до дня вступления в силу настоящего Федерального закона, и </w:t>
      </w:r>
      <w:r>
        <w:rPr>
          <w:rFonts w:ascii="Times New Roman" w:hAnsi="Times New Roman"/>
          <w:sz w:val="24"/>
          <w:szCs w:val="24"/>
        </w:rPr>
        <w:lastRenderedPageBreak/>
        <w:t>принятие решения о внесении изменений в документы, содержащееся в регистрационном досье на зарегистрированный лекарственный препарат для медицинского приме</w:t>
      </w:r>
      <w:r>
        <w:rPr>
          <w:rFonts w:ascii="Times New Roman" w:hAnsi="Times New Roman"/>
          <w:sz w:val="24"/>
          <w:szCs w:val="24"/>
        </w:rPr>
        <w:t>нения и представленные на экспертизу лекарственных средств до дня вступления в силу настоящего Федерального закона, осуществляются на основании документов и данных, представленных до дня вступления в силу настоящего Федерального закона, а также заявления о</w:t>
      </w:r>
      <w:r>
        <w:rPr>
          <w:rFonts w:ascii="Times New Roman" w:hAnsi="Times New Roman"/>
          <w:sz w:val="24"/>
          <w:szCs w:val="24"/>
        </w:rPr>
        <w:t xml:space="preserve"> внесении изменений в документы, содержащиеся в регистрационном досье на зарегистрированный лекарственный препарат для медицинского применения, представленного производителем лекарственных препаратов или уполномоченным им лицом в соответствии с настоящим Ф</w:t>
      </w:r>
      <w:r>
        <w:rPr>
          <w:rFonts w:ascii="Times New Roman" w:hAnsi="Times New Roman"/>
          <w:sz w:val="24"/>
          <w:szCs w:val="24"/>
        </w:rPr>
        <w:t xml:space="preserve">едеральным законом в уполномоченный федеральный орган исполнительной власти до 1 марта 2011 года, без требования уплаты государственной пошлины, предусмотренной законодательством Российской Федерации о налогах и сборах. (в ред. Федерального закона </w:t>
      </w:r>
      <w:hyperlink r:id="rId1313"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 Выдача разрешений на проведение клинических исследований лекарственных препаратов для медицинского применения по заявлениям, поданным до дня вступления</w:t>
      </w:r>
      <w:r>
        <w:rPr>
          <w:rFonts w:ascii="Times New Roman" w:hAnsi="Times New Roman"/>
          <w:sz w:val="24"/>
          <w:szCs w:val="24"/>
        </w:rPr>
        <w:t xml:space="preserve"> в силу настоящего Федерального закона, а также по заявлениям, поданным после дня вступления в силу настоящего Федерального закона на основании экспертиз, проведенных до дня вступления в силу настоящего Федерального закона, осуществляется в соответствии с </w:t>
      </w:r>
      <w:r>
        <w:rPr>
          <w:rFonts w:ascii="Times New Roman" w:hAnsi="Times New Roman"/>
          <w:sz w:val="24"/>
          <w:szCs w:val="24"/>
        </w:rPr>
        <w:t>настоящим Федеральным законом на основании документов и данных, представленных или полученных до дня вступления в силу настоящего Федерального закона, а также на основании копии предварительного договора обязательного страхования жизни, здоровья пациентов,</w:t>
      </w:r>
      <w:r>
        <w:rPr>
          <w:rFonts w:ascii="Times New Roman" w:hAnsi="Times New Roman"/>
          <w:sz w:val="24"/>
          <w:szCs w:val="24"/>
        </w:rPr>
        <w:t xml:space="preserve"> участвующих в клиническом исследовании лекарственного препарата для медицинского применения, или копии договора обязательного страхования жизни, здоровья пациентов, участвующих в клиническом исследовании лекарственного препарата для медицинского применени</w:t>
      </w:r>
      <w:r>
        <w:rPr>
          <w:rFonts w:ascii="Times New Roman" w:hAnsi="Times New Roman"/>
          <w:sz w:val="24"/>
          <w:szCs w:val="24"/>
        </w:rPr>
        <w:t>я, либо представленной копии договора обязательного страхования, заключенного в соответствии с типовыми правилами обязательного страхования, с указанием предельной численности пациентов, участвующих в клиническом исследовании лекарственного препарата для м</w:t>
      </w:r>
      <w:r>
        <w:rPr>
          <w:rFonts w:ascii="Times New Roman" w:hAnsi="Times New Roman"/>
          <w:sz w:val="24"/>
          <w:szCs w:val="24"/>
        </w:rPr>
        <w:t xml:space="preserve">едицинского применения, без требования уплаты государственной пошлины, предусмотренной законодательством Российской Федерации о налогах и сборах. (в ред. Федерального закона </w:t>
      </w:r>
      <w:hyperlink r:id="rId1314" w:history="1">
        <w:r>
          <w:rPr>
            <w:rFonts w:ascii="Times New Roman" w:hAnsi="Times New Roman"/>
            <w:sz w:val="24"/>
            <w:szCs w:val="24"/>
            <w:u w:val="single"/>
          </w:rPr>
          <w:t>о</w:t>
        </w:r>
        <w:r>
          <w:rPr>
            <w:rFonts w:ascii="Times New Roman" w:hAnsi="Times New Roman"/>
            <w:sz w:val="24"/>
            <w:szCs w:val="24"/>
            <w:u w:val="single"/>
          </w:rPr>
          <w:t>т 29.11.2010 N 313-ФЗ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Зарегистрированные в иностранной валюте до дня вступления в силу настоящего Федерального закона предельные отпускные цены иностранных производителей на лекарственные препараты, включенные в перечень жизненно необходимых и важ</w:t>
      </w:r>
      <w:r>
        <w:rPr>
          <w:rFonts w:ascii="Times New Roman" w:hAnsi="Times New Roman"/>
          <w:sz w:val="24"/>
          <w:szCs w:val="24"/>
        </w:rPr>
        <w:t>нейших лекарственных препаратов, подлежат пересчету в рубли по курсу Центрального банка Российской Федерации на дату, установленную Правительством Российской Федерации, без представления заявления о пересчете цены с внесением соответствующих изменений в го</w:t>
      </w:r>
      <w:r>
        <w:rPr>
          <w:rFonts w:ascii="Times New Roman" w:hAnsi="Times New Roman"/>
          <w:sz w:val="24"/>
          <w:szCs w:val="24"/>
        </w:rPr>
        <w:t xml:space="preserve">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(в ред. Федерального закона </w:t>
      </w:r>
      <w:hyperlink r:id="rId1315"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Зарегистрированные до дня вступления в силу настоящего Федерального закона предельные отпускные цены российских производителей на лекарственные препараты, включенные в перечень жизненно необходимых и ва</w:t>
      </w:r>
      <w:r>
        <w:rPr>
          <w:rFonts w:ascii="Times New Roman" w:hAnsi="Times New Roman"/>
          <w:sz w:val="24"/>
          <w:szCs w:val="24"/>
        </w:rPr>
        <w:t xml:space="preserve">жнейших лекарственных препаратов, подлежат индексации с 1 ноября 2010 года исходя из прогнозируемого уровня инфляции, установленного Федеральным законом от 2 декабря 2009 года </w:t>
      </w:r>
      <w:r>
        <w:rPr>
          <w:rFonts w:ascii="Times New Roman" w:hAnsi="Times New Roman"/>
          <w:sz w:val="24"/>
          <w:szCs w:val="24"/>
        </w:rPr>
        <w:t>N</w:t>
      </w:r>
      <w:r>
        <w:rPr>
          <w:rFonts w:ascii="Times New Roman" w:hAnsi="Times New Roman"/>
          <w:sz w:val="24"/>
          <w:szCs w:val="24"/>
        </w:rPr>
        <w:t xml:space="preserve"> 308-ФЗ "О федеральном бюджете на 2010 год и на плановый период 2011 и 2012 год</w:t>
      </w:r>
      <w:r>
        <w:rPr>
          <w:rFonts w:ascii="Times New Roman" w:hAnsi="Times New Roman"/>
          <w:sz w:val="24"/>
          <w:szCs w:val="24"/>
        </w:rPr>
        <w:t xml:space="preserve">ов" на 2011 год. (в ред. Федерального закона </w:t>
      </w:r>
      <w:hyperlink r:id="rId1316" w:history="1">
        <w:r>
          <w:rPr>
            <w:rFonts w:ascii="Times New Roman" w:hAnsi="Times New Roman"/>
            <w:sz w:val="24"/>
            <w:szCs w:val="24"/>
            <w:u w:val="single"/>
          </w:rPr>
          <w:t>от 11.10.2010 N 271-ФЗ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3.7. После 1 марта 2011 года не допускаются производство и ввоз в Российскую Федерацию лекарственных пре</w:t>
      </w:r>
      <w:r>
        <w:rPr>
          <w:rFonts w:ascii="Times New Roman" w:hAnsi="Times New Roman"/>
          <w:sz w:val="24"/>
          <w:szCs w:val="24"/>
        </w:rPr>
        <w:t xml:space="preserve">паратов в упаковках с маркировкой, которая была нанесена до дня </w:t>
      </w:r>
      <w:r>
        <w:rPr>
          <w:rFonts w:ascii="Times New Roman" w:hAnsi="Times New Roman"/>
          <w:sz w:val="24"/>
          <w:szCs w:val="24"/>
        </w:rPr>
        <w:lastRenderedPageBreak/>
        <w:t>вступления в силу настоящего Федерального закона. По истечении указанного срока данные лекарственные препараты могут отпускаться, реализовываться, передаваться и применяться до истечения их ср</w:t>
      </w:r>
      <w:r>
        <w:rPr>
          <w:rFonts w:ascii="Times New Roman" w:hAnsi="Times New Roman"/>
          <w:sz w:val="24"/>
          <w:szCs w:val="24"/>
        </w:rPr>
        <w:t xml:space="preserve">ока годности. (в ред. Федеральных законов </w:t>
      </w:r>
      <w:hyperlink r:id="rId1317" w:history="1">
        <w:r>
          <w:rPr>
            <w:rFonts w:ascii="Times New Roman" w:hAnsi="Times New Roman"/>
            <w:sz w:val="24"/>
            <w:szCs w:val="24"/>
            <w:u w:val="single"/>
          </w:rPr>
          <w:t>от 29.11.2010 N 313-ФЗ</w:t>
        </w:r>
      </w:hyperlink>
      <w:r>
        <w:rPr>
          <w:rFonts w:ascii="Times New Roman" w:hAnsi="Times New Roman"/>
          <w:sz w:val="24"/>
          <w:szCs w:val="24"/>
        </w:rPr>
        <w:t xml:space="preserve">, </w:t>
      </w:r>
      <w:hyperlink r:id="rId1318"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 дня вступления в силу настоящего Федерального закона и по 30 апреля 2011 года включительно допускается проведение экспертизы лекарственных средств экспертами экспертного учреждения до прохождения ими аттестации в порядке, установленном уполномоченн</w:t>
      </w:r>
      <w:r>
        <w:rPr>
          <w:rFonts w:ascii="Times New Roman" w:hAnsi="Times New Roman"/>
          <w:sz w:val="24"/>
          <w:szCs w:val="24"/>
        </w:rPr>
        <w:t>ым федеральным органом исполнительной власти.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Со дня вступления в силу настоящего Федерального закона и по 31 декабря 2013 года включительно осуществляется переход к производству лекарственных средств в соответствии с правилами организации производства </w:t>
      </w:r>
      <w:r>
        <w:rPr>
          <w:rFonts w:ascii="Times New Roman" w:hAnsi="Times New Roman"/>
          <w:sz w:val="24"/>
          <w:szCs w:val="24"/>
        </w:rPr>
        <w:t xml:space="preserve">и контроля качества лекарственных средств, указанными в </w:t>
      </w:r>
      <w:hyperlink r:id="rId1319" w:history="1">
        <w:r>
          <w:rPr>
            <w:rFonts w:ascii="Times New Roman" w:hAnsi="Times New Roman"/>
            <w:sz w:val="24"/>
            <w:szCs w:val="24"/>
            <w:u w:val="single"/>
          </w:rPr>
          <w:t>части 1</w:t>
        </w:r>
      </w:hyperlink>
      <w:r>
        <w:rPr>
          <w:rFonts w:ascii="Times New Roman" w:hAnsi="Times New Roman"/>
          <w:sz w:val="24"/>
          <w:szCs w:val="24"/>
        </w:rPr>
        <w:t xml:space="preserve"> статьи 45 настоящего Федерального закона, в полном объеме. Сроки перехода производства лекарственных средств к</w:t>
      </w:r>
      <w:r>
        <w:rPr>
          <w:rFonts w:ascii="Times New Roman" w:hAnsi="Times New Roman"/>
          <w:sz w:val="24"/>
          <w:szCs w:val="24"/>
        </w:rPr>
        <w:t xml:space="preserve"> их производству в соответствии с конкретными требованиями данных правил, включая сроки аттестации уполномоченных лиц, указанных в частях </w:t>
      </w:r>
      <w:hyperlink r:id="rId1320" w:history="1">
        <w:r>
          <w:rPr>
            <w:rFonts w:ascii="Times New Roman" w:hAnsi="Times New Roman"/>
            <w:sz w:val="24"/>
            <w:szCs w:val="24"/>
            <w:u w:val="single"/>
          </w:rPr>
          <w:t>6</w:t>
        </w:r>
      </w:hyperlink>
      <w:r>
        <w:rPr>
          <w:rFonts w:ascii="Times New Roman" w:hAnsi="Times New Roman"/>
          <w:sz w:val="24"/>
          <w:szCs w:val="24"/>
        </w:rPr>
        <w:t xml:space="preserve"> и </w:t>
      </w:r>
      <w:hyperlink r:id="rId1321" w:history="1">
        <w:r>
          <w:rPr>
            <w:rFonts w:ascii="Times New Roman" w:hAnsi="Times New Roman"/>
            <w:sz w:val="24"/>
            <w:szCs w:val="24"/>
            <w:u w:val="single"/>
          </w:rPr>
          <w:t>7</w:t>
        </w:r>
      </w:hyperlink>
      <w:r>
        <w:rPr>
          <w:rFonts w:ascii="Times New Roman" w:hAnsi="Times New Roman"/>
          <w:sz w:val="24"/>
          <w:szCs w:val="24"/>
        </w:rPr>
        <w:t xml:space="preserve"> статьи 45 настоящего Федерального закона, устанавливаются Правительством Российской Федерации.</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Лицензии на производство лекарственных средств, выданные до 1 января 2014 года, действуют после 1 января 2</w:t>
      </w:r>
      <w:r>
        <w:rPr>
          <w:rFonts w:ascii="Times New Roman" w:hAnsi="Times New Roman"/>
          <w:sz w:val="24"/>
          <w:szCs w:val="24"/>
        </w:rPr>
        <w:t xml:space="preserve">014 года до истечения срока их действия при условии соответствия лицензиата правилам организации производства и контроля качества лекарственных средств, указанным в </w:t>
      </w:r>
      <w:hyperlink r:id="rId1322" w:history="1">
        <w:r>
          <w:rPr>
            <w:rFonts w:ascii="Times New Roman" w:hAnsi="Times New Roman"/>
            <w:sz w:val="24"/>
            <w:szCs w:val="24"/>
            <w:u w:val="single"/>
          </w:rPr>
          <w:t>части 1</w:t>
        </w:r>
      </w:hyperlink>
      <w:r>
        <w:rPr>
          <w:rFonts w:ascii="Times New Roman" w:hAnsi="Times New Roman"/>
          <w:sz w:val="24"/>
          <w:szCs w:val="24"/>
        </w:rPr>
        <w:t xml:space="preserve"> с</w:t>
      </w:r>
      <w:r>
        <w:rPr>
          <w:rFonts w:ascii="Times New Roman" w:hAnsi="Times New Roman"/>
          <w:sz w:val="24"/>
          <w:szCs w:val="24"/>
        </w:rPr>
        <w:t>татьи 45 настоящего Федерального закона.</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Формирование государственного задания на проведение экспертизы лекарственных средств федеральному государственному бюджетному учреждению по проведению экспертизы лекарственных средств и финансовое обеспечение вып</w:t>
      </w:r>
      <w:r>
        <w:rPr>
          <w:rFonts w:ascii="Times New Roman" w:hAnsi="Times New Roman"/>
          <w:sz w:val="24"/>
          <w:szCs w:val="24"/>
        </w:rPr>
        <w:t xml:space="preserve">олнения этого задания осуществляются в порядке, установленном Федеральным законом </w:t>
      </w:r>
      <w:hyperlink r:id="rId1323" w:history="1">
        <w:r>
          <w:rPr>
            <w:rFonts w:ascii="Times New Roman" w:hAnsi="Times New Roman"/>
            <w:sz w:val="24"/>
            <w:szCs w:val="24"/>
            <w:u w:val="single"/>
          </w:rPr>
          <w:t>от 12 января 1996 года N 7-ФЗ</w:t>
        </w:r>
      </w:hyperlink>
      <w:r>
        <w:rPr>
          <w:rFonts w:ascii="Times New Roman" w:hAnsi="Times New Roman"/>
          <w:sz w:val="24"/>
          <w:szCs w:val="24"/>
        </w:rPr>
        <w:t xml:space="preserve"> "О некоммерческих организациях". (в ред. Федерального закона </w:t>
      </w:r>
      <w:hyperlink r:id="rId1324" w:history="1">
        <w:r>
          <w:rPr>
            <w:rFonts w:ascii="Times New Roman" w:hAnsi="Times New Roman"/>
            <w:sz w:val="24"/>
            <w:szCs w:val="24"/>
            <w:u w:val="single"/>
          </w:rPr>
          <w:t>от 29.11.2010 N 313-ФЗ</w:t>
        </w:r>
      </w:hyperlink>
      <w:r>
        <w:rPr>
          <w:rFonts w:ascii="Times New Roman" w:hAnsi="Times New Roman"/>
          <w:sz w:val="24"/>
          <w:szCs w:val="24"/>
        </w:rPr>
        <w:t>)</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 Российской Федерации</w:t>
      </w:r>
    </w:p>
    <w:p w:rsidR="00000000" w:rsidRDefault="006414F9">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Д. МЕДВЕДЕВ</w:t>
      </w:r>
    </w:p>
    <w:p w:rsidR="00000000" w:rsidRDefault="006414F9">
      <w:pPr>
        <w:widowControl w:val="0"/>
        <w:autoSpaceDE w:val="0"/>
        <w:autoSpaceDN w:val="0"/>
        <w:adjustRightInd w:val="0"/>
        <w:spacing w:after="0" w:line="240" w:lineRule="auto"/>
        <w:rPr>
          <w:rFonts w:ascii="Times New Roman" w:hAnsi="Times New Roman"/>
          <w:sz w:val="24"/>
          <w:szCs w:val="24"/>
        </w:rPr>
      </w:pP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апреля 2010 года</w:t>
      </w:r>
    </w:p>
    <w:p w:rsidR="006414F9" w:rsidRDefault="006414F9">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61-ФЗ</w:t>
      </w:r>
    </w:p>
    <w:sectPr w:rsidR="006414F9">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2E3"/>
    <w:rsid w:val="006414F9"/>
    <w:rsid w:val="00B74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F0A098C-F901-40DC-9F17-33DC13CDD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https://normativ.kontur.ru/document?moduleid=1&amp;documentid=265124#l0" TargetMode="External"/><Relationship Id="rId170" Type="http://schemas.openxmlformats.org/officeDocument/2006/relationships/hyperlink" Target="https://normativ.kontur.ru/document?moduleid=1&amp;documentid=455244#l3171" TargetMode="External"/><Relationship Id="rId268" Type="http://schemas.openxmlformats.org/officeDocument/2006/relationships/hyperlink" Target="https://normativ.kontur.ru/document?moduleId=1&amp;documentId=476450#l0" TargetMode="External"/><Relationship Id="rId475" Type="http://schemas.openxmlformats.org/officeDocument/2006/relationships/hyperlink" Target="https://normativ.kontur.ru/document?moduleid=1&amp;documentid=314270#l65" TargetMode="External"/><Relationship Id="rId682" Type="http://schemas.openxmlformats.org/officeDocument/2006/relationships/hyperlink" Target="https://normativ.kontur.ru/document?moduleid=1&amp;documentid=314270#l40" TargetMode="External"/><Relationship Id="rId128" Type="http://schemas.openxmlformats.org/officeDocument/2006/relationships/hyperlink" Target="https://normativ.kontur.ru/document?moduleid=1&amp;documentid=464426#l445" TargetMode="External"/><Relationship Id="rId335" Type="http://schemas.openxmlformats.org/officeDocument/2006/relationships/hyperlink" Target="https://normativ.kontur.ru/document?moduleid=1&amp;documentid=447769#l3" TargetMode="External"/><Relationship Id="rId542" Type="http://schemas.openxmlformats.org/officeDocument/2006/relationships/hyperlink" Target="https://normativ.kontur.ru/document?moduleid=1&amp;documentid=464426#l364" TargetMode="External"/><Relationship Id="rId987" Type="http://schemas.openxmlformats.org/officeDocument/2006/relationships/hyperlink" Target="https://normativ.kontur.ru/document?moduleid=1&amp;documentid=464426#l122" TargetMode="External"/><Relationship Id="rId1172" Type="http://schemas.openxmlformats.org/officeDocument/2006/relationships/hyperlink" Target="https://normativ.kontur.ru/document?moduleid=1&amp;documentid=475924#l856" TargetMode="External"/><Relationship Id="rId402" Type="http://schemas.openxmlformats.org/officeDocument/2006/relationships/hyperlink" Target="https://normativ.kontur.ru/document?moduleid=1&amp;documentid=464426#l26" TargetMode="External"/><Relationship Id="rId847" Type="http://schemas.openxmlformats.org/officeDocument/2006/relationships/hyperlink" Target="https://normativ.kontur.ru/document?moduleid=1&amp;documentid=254899#l1234" TargetMode="External"/><Relationship Id="rId1032" Type="http://schemas.openxmlformats.org/officeDocument/2006/relationships/hyperlink" Target="https://normativ.kontur.ru/document?moduleid=1&amp;documentid=453374#l6" TargetMode="External"/><Relationship Id="rId707" Type="http://schemas.openxmlformats.org/officeDocument/2006/relationships/hyperlink" Target="https://normativ.kontur.ru/document?moduleid=1&amp;documentid=351582#l21" TargetMode="External"/><Relationship Id="rId914" Type="http://schemas.openxmlformats.org/officeDocument/2006/relationships/hyperlink" Target="https://normativ.kontur.ru/document?moduleid=1&amp;documentid=464426#l364" TargetMode="External"/><Relationship Id="rId43" Type="http://schemas.openxmlformats.org/officeDocument/2006/relationships/hyperlink" Target="https://normativ.kontur.ru/document?moduleid=1&amp;documentid=377877#l0" TargetMode="External"/><Relationship Id="rId192" Type="http://schemas.openxmlformats.org/officeDocument/2006/relationships/hyperlink" Target="https://normativ.kontur.ru/document?moduleid=1&amp;documentid=464426#l188" TargetMode="External"/><Relationship Id="rId497" Type="http://schemas.openxmlformats.org/officeDocument/2006/relationships/hyperlink" Target="https://normativ.kontur.ru/document?moduleId=1&amp;documentId=476450#l0" TargetMode="External"/><Relationship Id="rId357" Type="http://schemas.openxmlformats.org/officeDocument/2006/relationships/hyperlink" Target="https://normativ.kontur.ru/document?moduleid=1&amp;documentid=464426#l364" TargetMode="External"/><Relationship Id="rId1194" Type="http://schemas.openxmlformats.org/officeDocument/2006/relationships/hyperlink" Target="https://normativ.kontur.ru/document?moduleid=1&amp;documentid=208055#l0" TargetMode="External"/><Relationship Id="rId217" Type="http://schemas.openxmlformats.org/officeDocument/2006/relationships/hyperlink" Target="https://normativ.kontur.ru/document?moduleid=1&amp;documentid=464426#l12" TargetMode="External"/><Relationship Id="rId564" Type="http://schemas.openxmlformats.org/officeDocument/2006/relationships/hyperlink" Target="https://normativ.kontur.ru/document?moduleid=1&amp;documentid=464426#l244" TargetMode="External"/><Relationship Id="rId771" Type="http://schemas.openxmlformats.org/officeDocument/2006/relationships/hyperlink" Target="https://normativ.kontur.ru/document?moduleid=1&amp;documentid=464426#l26" TargetMode="External"/><Relationship Id="rId869" Type="http://schemas.openxmlformats.org/officeDocument/2006/relationships/hyperlink" Target="https://normativ.kontur.ru/document?moduleid=1&amp;documentid=464426#l364" TargetMode="External"/><Relationship Id="rId424" Type="http://schemas.openxmlformats.org/officeDocument/2006/relationships/hyperlink" Target="https://normativ.kontur.ru/document?moduleid=1&amp;documentid=464426#l54" TargetMode="External"/><Relationship Id="rId631" Type="http://schemas.openxmlformats.org/officeDocument/2006/relationships/hyperlink" Target="https://normativ.kontur.ru/document?moduleid=1&amp;documentid=416486#l145" TargetMode="External"/><Relationship Id="rId729" Type="http://schemas.openxmlformats.org/officeDocument/2006/relationships/hyperlink" Target="https://normativ.kontur.ru/document?moduleid=1&amp;documentid=464426#l26" TargetMode="External"/><Relationship Id="rId1054" Type="http://schemas.openxmlformats.org/officeDocument/2006/relationships/hyperlink" Target="https://normativ.kontur.ru/document?moduleId=1&amp;documentId=476450#l0" TargetMode="External"/><Relationship Id="rId1261" Type="http://schemas.openxmlformats.org/officeDocument/2006/relationships/hyperlink" Target="https://normativ.kontur.ru/document?moduleid=1&amp;documentid=314270#l90" TargetMode="External"/><Relationship Id="rId936" Type="http://schemas.openxmlformats.org/officeDocument/2006/relationships/hyperlink" Target="https://normativ.kontur.ru/document?moduleid=1&amp;documentid=464426#l364" TargetMode="External"/><Relationship Id="rId1121" Type="http://schemas.openxmlformats.org/officeDocument/2006/relationships/hyperlink" Target="https://normativ.kontur.ru/document?moduleid=1&amp;documentid=464426#l432" TargetMode="External"/><Relationship Id="rId1219" Type="http://schemas.openxmlformats.org/officeDocument/2006/relationships/hyperlink" Target="https://normativ.kontur.ru/document?moduleid=1&amp;documentid=464426#l364" TargetMode="External"/><Relationship Id="rId65" Type="http://schemas.openxmlformats.org/officeDocument/2006/relationships/hyperlink" Target="https://normativ.kontur.ru/document?moduleid=1&amp;documentid=305860#l0" TargetMode="External"/><Relationship Id="rId281" Type="http://schemas.openxmlformats.org/officeDocument/2006/relationships/hyperlink" Target="https://normativ.kontur.ru/document?moduleid=1&amp;documentid=464426#l26" TargetMode="External"/><Relationship Id="rId141" Type="http://schemas.openxmlformats.org/officeDocument/2006/relationships/hyperlink" Target="https://normativ.kontur.ru/document?moduleid=1&amp;documentid=340869#l3" TargetMode="External"/><Relationship Id="rId379" Type="http://schemas.openxmlformats.org/officeDocument/2006/relationships/hyperlink" Target="https://normativ.kontur.ru/document?moduleid=1&amp;documentid=464426#l50" TargetMode="External"/><Relationship Id="rId586" Type="http://schemas.openxmlformats.org/officeDocument/2006/relationships/hyperlink" Target="https://normativ.kontur.ru/document?moduleid=1&amp;documentid=351582#l21" TargetMode="External"/><Relationship Id="rId793" Type="http://schemas.openxmlformats.org/officeDocument/2006/relationships/hyperlink" Target="https://normativ.kontur.ru/document?moduleid=1&amp;documentid=464426#l364" TargetMode="External"/><Relationship Id="rId7" Type="http://schemas.openxmlformats.org/officeDocument/2006/relationships/hyperlink" Target="https://normativ.kontur.ru/document?moduleid=1&amp;documentid=454981#l687" TargetMode="External"/><Relationship Id="rId239" Type="http://schemas.openxmlformats.org/officeDocument/2006/relationships/hyperlink" Target="https://normativ.kontur.ru/document?moduleid=1&amp;documentid=475924#l856" TargetMode="External"/><Relationship Id="rId446" Type="http://schemas.openxmlformats.org/officeDocument/2006/relationships/hyperlink" Target="https://normativ.kontur.ru/document?moduleid=1&amp;documentid=464426#l54" TargetMode="External"/><Relationship Id="rId653" Type="http://schemas.openxmlformats.org/officeDocument/2006/relationships/hyperlink" Target="https://normativ.kontur.ru/document?moduleId=1&amp;documentId=476450#l0" TargetMode="External"/><Relationship Id="rId1076" Type="http://schemas.openxmlformats.org/officeDocument/2006/relationships/hyperlink" Target="https://normativ.kontur.ru/document?moduleid=1&amp;documentid=454981#l652" TargetMode="External"/><Relationship Id="rId1283" Type="http://schemas.openxmlformats.org/officeDocument/2006/relationships/hyperlink" Target="https://normativ.kontur.ru/document?moduleid=1&amp;documentid=453473#l109" TargetMode="External"/><Relationship Id="rId306" Type="http://schemas.openxmlformats.org/officeDocument/2006/relationships/hyperlink" Target="https://normativ.kontur.ru/document?moduleid=1&amp;documentid=254899#l1190" TargetMode="External"/><Relationship Id="rId860" Type="http://schemas.openxmlformats.org/officeDocument/2006/relationships/hyperlink" Target="https://normativ.kontur.ru/document?moduleid=1&amp;documentid=395894#l2169" TargetMode="External"/><Relationship Id="rId958" Type="http://schemas.openxmlformats.org/officeDocument/2006/relationships/hyperlink" Target="https://normativ.kontur.ru/document?moduleid=1&amp;documentid=240457#l30" TargetMode="External"/><Relationship Id="rId1143" Type="http://schemas.openxmlformats.org/officeDocument/2006/relationships/hyperlink" Target="https://normativ.kontur.ru/document?moduleid=1&amp;documentid=464426#l157" TargetMode="External"/><Relationship Id="rId87" Type="http://schemas.openxmlformats.org/officeDocument/2006/relationships/hyperlink" Target="https://normativ.kontur.ru/document?moduleid=1&amp;documentid=254899#l1150" TargetMode="External"/><Relationship Id="rId513" Type="http://schemas.openxmlformats.org/officeDocument/2006/relationships/hyperlink" Target="https://normativ.kontur.ru/document?moduleid=1&amp;documentid=464426#l364" TargetMode="External"/><Relationship Id="rId720" Type="http://schemas.openxmlformats.org/officeDocument/2006/relationships/hyperlink" Target="https://normativ.kontur.ru/document?moduleid=1&amp;documentid=464426#l262" TargetMode="External"/><Relationship Id="rId818" Type="http://schemas.openxmlformats.org/officeDocument/2006/relationships/hyperlink" Target="https://normativ.kontur.ru/document?moduleid=1&amp;documentid=464426#l26" TargetMode="External"/><Relationship Id="rId1003" Type="http://schemas.openxmlformats.org/officeDocument/2006/relationships/hyperlink" Target="https://normativ.kontur.ru/document?moduleid=1&amp;documentid=464426#l122" TargetMode="External"/><Relationship Id="rId1210" Type="http://schemas.openxmlformats.org/officeDocument/2006/relationships/hyperlink" Target="https://normativ.kontur.ru/document?moduleid=1&amp;documentid=475924#l856" TargetMode="External"/><Relationship Id="rId1308" Type="http://schemas.openxmlformats.org/officeDocument/2006/relationships/hyperlink" Target="https://normativ.kontur.ru/document?moduleid=1&amp;documentid=100725#l185" TargetMode="External"/><Relationship Id="rId14" Type="http://schemas.openxmlformats.org/officeDocument/2006/relationships/hyperlink" Target="https://normativ.kontur.ru/document?moduleid=1&amp;documentid=254899#l0" TargetMode="External"/><Relationship Id="rId163" Type="http://schemas.openxmlformats.org/officeDocument/2006/relationships/hyperlink" Target="https://normativ.kontur.ru/document?moduleid=1&amp;documentid=475921#l11" TargetMode="External"/><Relationship Id="rId370" Type="http://schemas.openxmlformats.org/officeDocument/2006/relationships/hyperlink" Target="https://normativ.kontur.ru/document?moduleid=1&amp;documentid=464426#l34" TargetMode="External"/><Relationship Id="rId230" Type="http://schemas.openxmlformats.org/officeDocument/2006/relationships/hyperlink" Target="https://normativ.kontur.ru/document?moduleid=1&amp;documentid=458066#l0" TargetMode="External"/><Relationship Id="rId468" Type="http://schemas.openxmlformats.org/officeDocument/2006/relationships/hyperlink" Target="https://normativ.kontur.ru/document?moduleid=1&amp;documentid=464426#l364" TargetMode="External"/><Relationship Id="rId675" Type="http://schemas.openxmlformats.org/officeDocument/2006/relationships/hyperlink" Target="https://normativ.kontur.ru/document?moduleid=1&amp;documentid=464426#l262" TargetMode="External"/><Relationship Id="rId882" Type="http://schemas.openxmlformats.org/officeDocument/2006/relationships/hyperlink" Target="https://normativ.kontur.ru/document?moduleid=1&amp;documentid=314270#l45" TargetMode="External"/><Relationship Id="rId1098" Type="http://schemas.openxmlformats.org/officeDocument/2006/relationships/hyperlink" Target="https://normativ.kontur.ru/document?moduleid=1&amp;documentid=464426#l140" TargetMode="External"/><Relationship Id="rId328" Type="http://schemas.openxmlformats.org/officeDocument/2006/relationships/hyperlink" Target="https://normativ.kontur.ru/document?moduleid=1&amp;documentid=340869#l8" TargetMode="External"/><Relationship Id="rId535" Type="http://schemas.openxmlformats.org/officeDocument/2006/relationships/hyperlink" Target="https://normativ.kontur.ru/document?moduleid=1&amp;documentid=464426#l61" TargetMode="External"/><Relationship Id="rId742" Type="http://schemas.openxmlformats.org/officeDocument/2006/relationships/hyperlink" Target="https://normativ.kontur.ru/document?moduleid=1&amp;documentid=464426#l95" TargetMode="External"/><Relationship Id="rId1165" Type="http://schemas.openxmlformats.org/officeDocument/2006/relationships/hyperlink" Target="https://normativ.kontur.ru/document?moduleid=1&amp;documentid=358629#l7" TargetMode="External"/><Relationship Id="rId602" Type="http://schemas.openxmlformats.org/officeDocument/2006/relationships/hyperlink" Target="https://normativ.kontur.ru/document?moduleid=1&amp;documentid=464426#l26" TargetMode="External"/><Relationship Id="rId1025" Type="http://schemas.openxmlformats.org/officeDocument/2006/relationships/hyperlink" Target="https://normativ.kontur.ru/document?moduleid=1&amp;documentid=351788#l33" TargetMode="External"/><Relationship Id="rId1232" Type="http://schemas.openxmlformats.org/officeDocument/2006/relationships/hyperlink" Target="https://normativ.kontur.ru/document?moduleid=1&amp;documentid=351582#l26" TargetMode="External"/><Relationship Id="rId907" Type="http://schemas.openxmlformats.org/officeDocument/2006/relationships/hyperlink" Target="https://normativ.kontur.ru/document?moduleid=1&amp;documentid=464426#l26" TargetMode="External"/><Relationship Id="rId36" Type="http://schemas.openxmlformats.org/officeDocument/2006/relationships/hyperlink" Target="https://normativ.kontur.ru/document?moduleid=1&amp;documentid=351582#l0" TargetMode="External"/><Relationship Id="rId185" Type="http://schemas.openxmlformats.org/officeDocument/2006/relationships/hyperlink" Target="https://normativ.kontur.ru/document?moduleId=1&amp;documentId=476450#l5126" TargetMode="External"/><Relationship Id="rId392" Type="http://schemas.openxmlformats.org/officeDocument/2006/relationships/hyperlink" Target="https://normativ.kontur.ru/document?moduleid=1&amp;documentid=240457#l13" TargetMode="External"/><Relationship Id="rId697" Type="http://schemas.openxmlformats.org/officeDocument/2006/relationships/hyperlink" Target="https://normativ.kontur.ru/document?moduleid=1&amp;documentid=254899#l791" TargetMode="External"/><Relationship Id="rId252" Type="http://schemas.openxmlformats.org/officeDocument/2006/relationships/hyperlink" Target="https://normativ.kontur.ru/document?moduleid=1&amp;documentid=454880#l0" TargetMode="External"/><Relationship Id="rId1187" Type="http://schemas.openxmlformats.org/officeDocument/2006/relationships/hyperlink" Target="https://normativ.kontur.ru/document?moduleid=1&amp;documentid=458066#l2" TargetMode="External"/><Relationship Id="rId112" Type="http://schemas.openxmlformats.org/officeDocument/2006/relationships/hyperlink" Target="https://normativ.kontur.ru/document?moduleid=1&amp;documentid=254899#l1259" TargetMode="External"/><Relationship Id="rId557" Type="http://schemas.openxmlformats.org/officeDocument/2006/relationships/hyperlink" Target="https://normativ.kontur.ru/document?moduleid=1&amp;documentid=340869#l14" TargetMode="External"/><Relationship Id="rId764" Type="http://schemas.openxmlformats.org/officeDocument/2006/relationships/hyperlink" Target="https://normativ.kontur.ru/document?moduleid=1&amp;documentid=464426#l335" TargetMode="External"/><Relationship Id="rId971" Type="http://schemas.openxmlformats.org/officeDocument/2006/relationships/hyperlink" Target="https://normativ.kontur.ru/document?moduleid=1&amp;documentid=464426#l122" TargetMode="External"/><Relationship Id="rId417" Type="http://schemas.openxmlformats.org/officeDocument/2006/relationships/hyperlink" Target="https://normativ.kontur.ru/document?moduleid=1&amp;documentid=453044#l0" TargetMode="External"/><Relationship Id="rId624" Type="http://schemas.openxmlformats.org/officeDocument/2006/relationships/hyperlink" Target="https://normativ.kontur.ru/document?moduleid=1&amp;documentid=254899#l791" TargetMode="External"/><Relationship Id="rId831" Type="http://schemas.openxmlformats.org/officeDocument/2006/relationships/hyperlink" Target="https://normativ.kontur.ru/document?moduleId=1&amp;documentId=476450#l0" TargetMode="External"/><Relationship Id="rId1047" Type="http://schemas.openxmlformats.org/officeDocument/2006/relationships/hyperlink" Target="https://normativ.kontur.ru/document?moduleid=1&amp;documentid=454981#l652" TargetMode="External"/><Relationship Id="rId1254" Type="http://schemas.openxmlformats.org/officeDocument/2006/relationships/hyperlink" Target="https://normativ.kontur.ru/document?moduleId=1&amp;documentId=476450#l0" TargetMode="External"/><Relationship Id="rId929" Type="http://schemas.openxmlformats.org/officeDocument/2006/relationships/hyperlink" Target="https://normativ.kontur.ru/document?moduleid=1&amp;documentid=254901#l22" TargetMode="External"/><Relationship Id="rId1114" Type="http://schemas.openxmlformats.org/officeDocument/2006/relationships/hyperlink" Target="https://normativ.kontur.ru/document?moduleid=1&amp;documentid=447743#l6" TargetMode="External"/><Relationship Id="rId1321" Type="http://schemas.openxmlformats.org/officeDocument/2006/relationships/hyperlink" Target="https://normativ.kontur.ru/document?moduleId=1&amp;documentId=476450#l0" TargetMode="External"/><Relationship Id="rId58" Type="http://schemas.openxmlformats.org/officeDocument/2006/relationships/hyperlink" Target="https://normativ.kontur.ru/document?moduleid=1&amp;documentid=457902#l0" TargetMode="External"/><Relationship Id="rId274" Type="http://schemas.openxmlformats.org/officeDocument/2006/relationships/hyperlink" Target="https://normativ.kontur.ru/document?moduleid=1&amp;documentid=464426#l18" TargetMode="External"/><Relationship Id="rId481" Type="http://schemas.openxmlformats.org/officeDocument/2006/relationships/hyperlink" Target="https://normativ.kontur.ru/document?moduleid=1&amp;documentid=416486#l48" TargetMode="External"/><Relationship Id="rId134" Type="http://schemas.openxmlformats.org/officeDocument/2006/relationships/hyperlink" Target="https://normativ.kontur.ru/document?moduleid=1&amp;documentid=254899#l1168" TargetMode="External"/><Relationship Id="rId579" Type="http://schemas.openxmlformats.org/officeDocument/2006/relationships/hyperlink" Target="https://normativ.kontur.ru/document?moduleid=1&amp;documentid=464426#l244" TargetMode="External"/><Relationship Id="rId786" Type="http://schemas.openxmlformats.org/officeDocument/2006/relationships/hyperlink" Target="https://normativ.kontur.ru/document?moduleid=1&amp;documentid=464426#l364" TargetMode="External"/><Relationship Id="rId993" Type="http://schemas.openxmlformats.org/officeDocument/2006/relationships/hyperlink" Target="https://normativ.kontur.ru/document?moduleid=1&amp;documentid=464426#l122" TargetMode="External"/><Relationship Id="rId341" Type="http://schemas.openxmlformats.org/officeDocument/2006/relationships/hyperlink" Target="https://normativ.kontur.ru/document?moduleid=1&amp;documentid=464426#l33" TargetMode="External"/><Relationship Id="rId439" Type="http://schemas.openxmlformats.org/officeDocument/2006/relationships/hyperlink" Target="https://normativ.kontur.ru/document?moduleid=1&amp;documentid=314270#l11" TargetMode="External"/><Relationship Id="rId646" Type="http://schemas.openxmlformats.org/officeDocument/2006/relationships/hyperlink" Target="https://normativ.kontur.ru/document?moduleid=1&amp;documentid=464426#l88" TargetMode="External"/><Relationship Id="rId1069" Type="http://schemas.openxmlformats.org/officeDocument/2006/relationships/hyperlink" Target="https://normativ.kontur.ru/document?moduleid=1&amp;documentid=254899#l855" TargetMode="External"/><Relationship Id="rId1276" Type="http://schemas.openxmlformats.org/officeDocument/2006/relationships/hyperlink" Target="https://normativ.kontur.ru/document?moduleid=1&amp;documentid=354028#l0" TargetMode="External"/><Relationship Id="rId201" Type="http://schemas.openxmlformats.org/officeDocument/2006/relationships/hyperlink" Target="https://normativ.kontur.ru/document?moduleid=1&amp;documentid=464426#l12" TargetMode="External"/><Relationship Id="rId506" Type="http://schemas.openxmlformats.org/officeDocument/2006/relationships/hyperlink" Target="https://normativ.kontur.ru/document?moduleid=1&amp;documentid=464426#l26" TargetMode="External"/><Relationship Id="rId853" Type="http://schemas.openxmlformats.org/officeDocument/2006/relationships/hyperlink" Target="https://normativ.kontur.ru/document?moduleid=1&amp;documentid=340869#l22" TargetMode="External"/><Relationship Id="rId1136" Type="http://schemas.openxmlformats.org/officeDocument/2006/relationships/hyperlink" Target="https://normativ.kontur.ru/document?moduleid=1&amp;documentid=464426#l157" TargetMode="External"/><Relationship Id="rId713" Type="http://schemas.openxmlformats.org/officeDocument/2006/relationships/hyperlink" Target="https://normativ.kontur.ru/document?moduleid=1&amp;documentid=464426#l262" TargetMode="External"/><Relationship Id="rId920" Type="http://schemas.openxmlformats.org/officeDocument/2006/relationships/hyperlink" Target="https://normativ.kontur.ru/document?moduleid=1&amp;documentid=464426#l26" TargetMode="External"/><Relationship Id="rId1203" Type="http://schemas.openxmlformats.org/officeDocument/2006/relationships/hyperlink" Target="https://normativ.kontur.ru/document?moduleid=1&amp;documentid=337233#l1" TargetMode="External"/><Relationship Id="rId296" Type="http://schemas.openxmlformats.org/officeDocument/2006/relationships/hyperlink" Target="https://normativ.kontur.ru/document?moduleid=1&amp;documentid=464426#l26" TargetMode="External"/><Relationship Id="rId156" Type="http://schemas.openxmlformats.org/officeDocument/2006/relationships/hyperlink" Target="https://normativ.kontur.ru/document?moduleid=1&amp;documentid=457902#l92" TargetMode="External"/><Relationship Id="rId363" Type="http://schemas.openxmlformats.org/officeDocument/2006/relationships/hyperlink" Target="https://normativ.kontur.ru/document?moduleid=1&amp;documentid=464426#l26" TargetMode="External"/><Relationship Id="rId570" Type="http://schemas.openxmlformats.org/officeDocument/2006/relationships/hyperlink" Target="https://normativ.kontur.ru/document?moduleid=1&amp;documentid=464426#l244" TargetMode="External"/><Relationship Id="rId223" Type="http://schemas.openxmlformats.org/officeDocument/2006/relationships/hyperlink" Target="https://normativ.kontur.ru/document?moduleid=1&amp;documentid=464426#l12" TargetMode="External"/><Relationship Id="rId430" Type="http://schemas.openxmlformats.org/officeDocument/2006/relationships/hyperlink" Target="https://normativ.kontur.ru/document?moduleid=1&amp;documentid=254899#l1213" TargetMode="External"/><Relationship Id="rId668" Type="http://schemas.openxmlformats.org/officeDocument/2006/relationships/hyperlink" Target="https://normativ.kontur.ru/document?moduleid=1&amp;documentid=464426#l262" TargetMode="External"/><Relationship Id="rId875" Type="http://schemas.openxmlformats.org/officeDocument/2006/relationships/hyperlink" Target="https://normativ.kontur.ru/document?moduleid=1&amp;documentid=464426#l107" TargetMode="External"/><Relationship Id="rId1060" Type="http://schemas.openxmlformats.org/officeDocument/2006/relationships/hyperlink" Target="https://normativ.kontur.ru/document?moduleid=1&amp;documentid=464426#l136" TargetMode="External"/><Relationship Id="rId1298" Type="http://schemas.openxmlformats.org/officeDocument/2006/relationships/hyperlink" Target="https://normativ.kontur.ru/document?moduleid=1&amp;documentid=254899#l1126" TargetMode="External"/><Relationship Id="rId528" Type="http://schemas.openxmlformats.org/officeDocument/2006/relationships/hyperlink" Target="https://normativ.kontur.ru/document?moduleid=1&amp;documentid=464426#l364" TargetMode="External"/><Relationship Id="rId735" Type="http://schemas.openxmlformats.org/officeDocument/2006/relationships/hyperlink" Target="https://normativ.kontur.ru/document?moduleid=1&amp;documentid=314270#l44" TargetMode="External"/><Relationship Id="rId942" Type="http://schemas.openxmlformats.org/officeDocument/2006/relationships/hyperlink" Target="https://normativ.kontur.ru/document?moduleid=1&amp;documentid=464426#l26" TargetMode="External"/><Relationship Id="rId1158" Type="http://schemas.openxmlformats.org/officeDocument/2006/relationships/hyperlink" Target="https://normativ.kontur.ru/document?moduleid=1&amp;documentid=464426#l158" TargetMode="External"/><Relationship Id="rId1018" Type="http://schemas.openxmlformats.org/officeDocument/2006/relationships/hyperlink" Target="https://normativ.kontur.ru/document?moduleid=1&amp;documentid=455244#l320" TargetMode="External"/><Relationship Id="rId1225" Type="http://schemas.openxmlformats.org/officeDocument/2006/relationships/hyperlink" Target="https://normativ.kontur.ru/document?moduleid=1&amp;documentid=464426#l364" TargetMode="External"/><Relationship Id="rId71" Type="http://schemas.openxmlformats.org/officeDocument/2006/relationships/hyperlink" Target="https://normativ.kontur.ru/document?moduleid=1&amp;documentid=254899#l0" TargetMode="External"/><Relationship Id="rId802" Type="http://schemas.openxmlformats.org/officeDocument/2006/relationships/hyperlink" Target="https://normativ.kontur.ru/document?moduleid=1&amp;documentid=464426#l98" TargetMode="External"/><Relationship Id="rId29" Type="http://schemas.openxmlformats.org/officeDocument/2006/relationships/hyperlink" Target="https://normativ.kontur.ru/document?moduleid=1&amp;documentid=314270#l0" TargetMode="External"/><Relationship Id="rId178" Type="http://schemas.openxmlformats.org/officeDocument/2006/relationships/hyperlink" Target="https://normativ.kontur.ru/document?moduleid=1&amp;documentid=453374#l2" TargetMode="External"/><Relationship Id="rId385" Type="http://schemas.openxmlformats.org/officeDocument/2006/relationships/hyperlink" Target="https://normativ.kontur.ru/document?moduleid=1&amp;documentid=464426#l50" TargetMode="External"/><Relationship Id="rId592" Type="http://schemas.openxmlformats.org/officeDocument/2006/relationships/hyperlink" Target="https://normativ.kontur.ru/document?moduleid=1&amp;documentid=464426#l26" TargetMode="External"/><Relationship Id="rId245" Type="http://schemas.openxmlformats.org/officeDocument/2006/relationships/hyperlink" Target="https://normativ.kontur.ru/document?moduleid=1&amp;documentid=475924#l856" TargetMode="External"/><Relationship Id="rId452" Type="http://schemas.openxmlformats.org/officeDocument/2006/relationships/hyperlink" Target="https://normativ.kontur.ru/document?moduleid=1&amp;documentid=457902#l92" TargetMode="External"/><Relationship Id="rId897" Type="http://schemas.openxmlformats.org/officeDocument/2006/relationships/hyperlink" Target="https://normativ.kontur.ru/document?moduleid=1&amp;documentid=464426#l104" TargetMode="External"/><Relationship Id="rId1082" Type="http://schemas.openxmlformats.org/officeDocument/2006/relationships/hyperlink" Target="https://normativ.kontur.ru/document?moduleid=1&amp;documentid=351582#l26" TargetMode="External"/><Relationship Id="rId105" Type="http://schemas.openxmlformats.org/officeDocument/2006/relationships/hyperlink" Target="https://normativ.kontur.ru/document?moduleid=1&amp;documentid=254899#l1255" TargetMode="External"/><Relationship Id="rId312" Type="http://schemas.openxmlformats.org/officeDocument/2006/relationships/hyperlink" Target="https://normativ.kontur.ru/document?moduleid=1&amp;documentid=464426#l32" TargetMode="External"/><Relationship Id="rId757" Type="http://schemas.openxmlformats.org/officeDocument/2006/relationships/hyperlink" Target="https://normativ.kontur.ru/document?moduleid=1&amp;documentid=254899#l1070" TargetMode="External"/><Relationship Id="rId964" Type="http://schemas.openxmlformats.org/officeDocument/2006/relationships/hyperlink" Target="https://normativ.kontur.ru/document?moduleid=1&amp;documentid=464426#l122" TargetMode="External"/><Relationship Id="rId93" Type="http://schemas.openxmlformats.org/officeDocument/2006/relationships/hyperlink" Target="https://normativ.kontur.ru/document?moduleid=1&amp;documentid=254899#l0" TargetMode="External"/><Relationship Id="rId617" Type="http://schemas.openxmlformats.org/officeDocument/2006/relationships/hyperlink" Target="https://normativ.kontur.ru/document?moduleid=1&amp;documentid=254899#l791" TargetMode="External"/><Relationship Id="rId824" Type="http://schemas.openxmlformats.org/officeDocument/2006/relationships/hyperlink" Target="https://normativ.kontur.ru/document?moduleid=1&amp;documentid=464426#l335" TargetMode="External"/><Relationship Id="rId1247" Type="http://schemas.openxmlformats.org/officeDocument/2006/relationships/hyperlink" Target="https://normativ.kontur.ru/document?moduleid=1&amp;documentid=475924#l328" TargetMode="External"/><Relationship Id="rId1107" Type="http://schemas.openxmlformats.org/officeDocument/2006/relationships/hyperlink" Target="https://normativ.kontur.ru/document?moduleId=1&amp;documentId=476450#l0" TargetMode="External"/><Relationship Id="rId1314" Type="http://schemas.openxmlformats.org/officeDocument/2006/relationships/hyperlink" Target="https://normativ.kontur.ru/document?moduleid=1&amp;documentid=439695#l328" TargetMode="External"/><Relationship Id="rId20" Type="http://schemas.openxmlformats.org/officeDocument/2006/relationships/hyperlink" Target="https://normativ.kontur.ru/document?moduleid=1&amp;documentid=264219#l0" TargetMode="External"/><Relationship Id="rId267" Type="http://schemas.openxmlformats.org/officeDocument/2006/relationships/hyperlink" Target="https://normativ.kontur.ru/document?moduleId=1&amp;documentId=476450#l0" TargetMode="External"/><Relationship Id="rId474" Type="http://schemas.openxmlformats.org/officeDocument/2006/relationships/hyperlink" Target="https://normativ.kontur.ru/document?moduleid=1&amp;documentid=314270#l65" TargetMode="External"/><Relationship Id="rId127" Type="http://schemas.openxmlformats.org/officeDocument/2006/relationships/hyperlink" Target="https://normativ.kontur.ru/document?moduleid=1&amp;documentid=254899#l1259" TargetMode="External"/><Relationship Id="rId681" Type="http://schemas.openxmlformats.org/officeDocument/2006/relationships/hyperlink" Target="https://normativ.kontur.ru/document?moduleid=1&amp;documentid=314270#l40" TargetMode="External"/><Relationship Id="rId779" Type="http://schemas.openxmlformats.org/officeDocument/2006/relationships/hyperlink" Target="https://normativ.kontur.ru/document?moduleid=1&amp;documentid=464426#l26" TargetMode="External"/><Relationship Id="rId986" Type="http://schemas.openxmlformats.org/officeDocument/2006/relationships/hyperlink" Target="https://normativ.kontur.ru/document?moduleid=1&amp;documentid=464426#l122" TargetMode="External"/><Relationship Id="rId334" Type="http://schemas.openxmlformats.org/officeDocument/2006/relationships/hyperlink" Target="https://normativ.kontur.ru/document?moduleid=1&amp;documentid=340869#l33" TargetMode="External"/><Relationship Id="rId541" Type="http://schemas.openxmlformats.org/officeDocument/2006/relationships/hyperlink" Target="https://normativ.kontur.ru/document?moduleid=1&amp;documentid=464426#l26" TargetMode="External"/><Relationship Id="rId639" Type="http://schemas.openxmlformats.org/officeDocument/2006/relationships/hyperlink" Target="https://normativ.kontur.ru/document?moduleid=1&amp;documentid=464426#l26" TargetMode="External"/><Relationship Id="rId1171" Type="http://schemas.openxmlformats.org/officeDocument/2006/relationships/hyperlink" Target="https://normativ.kontur.ru/document?moduleid=1&amp;documentid=358629#l7" TargetMode="External"/><Relationship Id="rId1269" Type="http://schemas.openxmlformats.org/officeDocument/2006/relationships/hyperlink" Target="https://normativ.kontur.ru/document?moduleid=1&amp;documentid=354028#l0" TargetMode="External"/><Relationship Id="rId401" Type="http://schemas.openxmlformats.org/officeDocument/2006/relationships/hyperlink" Target="https://normativ.kontur.ru/document?moduleid=1&amp;documentid=254899#l745" TargetMode="External"/><Relationship Id="rId846" Type="http://schemas.openxmlformats.org/officeDocument/2006/relationships/hyperlink" Target="https://normativ.kontur.ru/document?moduleid=1&amp;documentid=464426#l103" TargetMode="External"/><Relationship Id="rId1031" Type="http://schemas.openxmlformats.org/officeDocument/2006/relationships/hyperlink" Target="https://normativ.kontur.ru/document?moduleid=1&amp;documentid=340869#l22" TargetMode="External"/><Relationship Id="rId1129" Type="http://schemas.openxmlformats.org/officeDocument/2006/relationships/hyperlink" Target="https://normativ.kontur.ru/document?moduleid=1&amp;documentid=464426#l156" TargetMode="External"/><Relationship Id="rId706" Type="http://schemas.openxmlformats.org/officeDocument/2006/relationships/hyperlink" Target="https://normativ.kontur.ru/document?moduleid=1&amp;documentid=254899#l1223" TargetMode="External"/><Relationship Id="rId913" Type="http://schemas.openxmlformats.org/officeDocument/2006/relationships/hyperlink" Target="https://normativ.kontur.ru/document?moduleid=1&amp;documentid=464426#l26" TargetMode="External"/><Relationship Id="rId42" Type="http://schemas.openxmlformats.org/officeDocument/2006/relationships/hyperlink" Target="https://normativ.kontur.ru/document?moduleid=1&amp;documentid=366036#l0" TargetMode="External"/><Relationship Id="rId191" Type="http://schemas.openxmlformats.org/officeDocument/2006/relationships/hyperlink" Target="https://normativ.kontur.ru/document?moduleId=1&amp;documentId=476450#l2455" TargetMode="External"/><Relationship Id="rId289" Type="http://schemas.openxmlformats.org/officeDocument/2006/relationships/hyperlink" Target="https://normativ.kontur.ru/document?moduleid=1&amp;documentid=464426#l335" TargetMode="External"/><Relationship Id="rId496" Type="http://schemas.openxmlformats.org/officeDocument/2006/relationships/hyperlink" Target="https://normativ.kontur.ru/document?moduleId=1&amp;documentId=476450#l0" TargetMode="External"/><Relationship Id="rId149" Type="http://schemas.openxmlformats.org/officeDocument/2006/relationships/hyperlink" Target="https://normativ.kontur.ru/document?moduleid=1&amp;documentid=464426#l188" TargetMode="External"/><Relationship Id="rId356" Type="http://schemas.openxmlformats.org/officeDocument/2006/relationships/hyperlink" Target="https://normativ.kontur.ru/document?moduleid=1&amp;documentid=464426#l26" TargetMode="External"/><Relationship Id="rId563" Type="http://schemas.openxmlformats.org/officeDocument/2006/relationships/hyperlink" Target="https://normativ.kontur.ru/document?moduleid=1&amp;documentid=464426#l364" TargetMode="External"/><Relationship Id="rId770" Type="http://schemas.openxmlformats.org/officeDocument/2006/relationships/hyperlink" Target="https://normativ.kontur.ru/document?moduleid=1&amp;documentid=464426#l95" TargetMode="External"/><Relationship Id="rId1193" Type="http://schemas.openxmlformats.org/officeDocument/2006/relationships/hyperlink" Target="https://normativ.kontur.ru/document?moduleid=1&amp;documentid=240457#l32" TargetMode="External"/><Relationship Id="rId216" Type="http://schemas.openxmlformats.org/officeDocument/2006/relationships/hyperlink" Target="https://normativ.kontur.ru/document?moduleid=1&amp;documentid=464426#l12" TargetMode="External"/><Relationship Id="rId423" Type="http://schemas.openxmlformats.org/officeDocument/2006/relationships/hyperlink" Target="https://normativ.kontur.ru/document?moduleid=1&amp;documentid=254899#l745" TargetMode="External"/><Relationship Id="rId868" Type="http://schemas.openxmlformats.org/officeDocument/2006/relationships/hyperlink" Target="https://normativ.kontur.ru/document?moduleid=1&amp;documentid=464426#l26" TargetMode="External"/><Relationship Id="rId1053" Type="http://schemas.openxmlformats.org/officeDocument/2006/relationships/hyperlink" Target="https://normativ.kontur.ru/document?moduleid=1&amp;documentid=464426#l136" TargetMode="External"/><Relationship Id="rId1260" Type="http://schemas.openxmlformats.org/officeDocument/2006/relationships/hyperlink" Target="https://normativ.kontur.ru/document?moduleid=1&amp;documentid=314270#l90" TargetMode="External"/><Relationship Id="rId630" Type="http://schemas.openxmlformats.org/officeDocument/2006/relationships/hyperlink" Target="https://normativ.kontur.ru/document?moduleid=1&amp;documentid=314270#l103" TargetMode="External"/><Relationship Id="rId728" Type="http://schemas.openxmlformats.org/officeDocument/2006/relationships/hyperlink" Target="https://normativ.kontur.ru/document?moduleid=1&amp;documentid=254899#l1308" TargetMode="External"/><Relationship Id="rId935" Type="http://schemas.openxmlformats.org/officeDocument/2006/relationships/hyperlink" Target="https://normativ.kontur.ru/document?moduleid=1&amp;documentid=464426#l26" TargetMode="External"/><Relationship Id="rId64" Type="http://schemas.openxmlformats.org/officeDocument/2006/relationships/hyperlink" Target="https://normativ.kontur.ru/document?moduleid=1&amp;documentid=396959#l340" TargetMode="External"/><Relationship Id="rId1120" Type="http://schemas.openxmlformats.org/officeDocument/2006/relationships/hyperlink" Target="https://normativ.kontur.ru/document?moduleid=1&amp;documentid=464426#l432" TargetMode="External"/><Relationship Id="rId1218" Type="http://schemas.openxmlformats.org/officeDocument/2006/relationships/hyperlink" Target="https://normativ.kontur.ru/document?moduleid=1&amp;documentid=464426#l26" TargetMode="External"/><Relationship Id="rId280" Type="http://schemas.openxmlformats.org/officeDocument/2006/relationships/hyperlink" Target="https://normativ.kontur.ru/document?moduleid=1&amp;documentid=254899#l1190" TargetMode="External"/><Relationship Id="rId140" Type="http://schemas.openxmlformats.org/officeDocument/2006/relationships/hyperlink" Target="https://normativ.kontur.ru/document?moduleid=1&amp;documentid=254899#l1168" TargetMode="External"/><Relationship Id="rId378" Type="http://schemas.openxmlformats.org/officeDocument/2006/relationships/hyperlink" Target="https://normativ.kontur.ru/document?moduleid=1&amp;documentid=462877#l0" TargetMode="External"/><Relationship Id="rId585" Type="http://schemas.openxmlformats.org/officeDocument/2006/relationships/hyperlink" Target="https://normativ.kontur.ru/document?moduleid=1&amp;documentid=464426#l364" TargetMode="External"/><Relationship Id="rId792" Type="http://schemas.openxmlformats.org/officeDocument/2006/relationships/hyperlink" Target="https://normativ.kontur.ru/document?moduleid=1&amp;documentid=464426#l26" TargetMode="External"/><Relationship Id="rId6" Type="http://schemas.openxmlformats.org/officeDocument/2006/relationships/hyperlink" Target="https://normativ.kontur.ru/document?moduleid=1&amp;documentid=439695#l0" TargetMode="External"/><Relationship Id="rId238" Type="http://schemas.openxmlformats.org/officeDocument/2006/relationships/hyperlink" Target="https://normativ.kontur.ru/document?moduleid=1&amp;documentid=393776#l2410" TargetMode="External"/><Relationship Id="rId445" Type="http://schemas.openxmlformats.org/officeDocument/2006/relationships/hyperlink" Target="https://normativ.kontur.ru/document?moduleid=1&amp;documentid=464426#l54" TargetMode="External"/><Relationship Id="rId652" Type="http://schemas.openxmlformats.org/officeDocument/2006/relationships/hyperlink" Target="https://normativ.kontur.ru/document?moduleId=1&amp;documentId=476450#l0" TargetMode="External"/><Relationship Id="rId1075" Type="http://schemas.openxmlformats.org/officeDocument/2006/relationships/hyperlink" Target="https://normativ.kontur.ru/document?moduleid=1&amp;documentid=395351#l0" TargetMode="External"/><Relationship Id="rId1282" Type="http://schemas.openxmlformats.org/officeDocument/2006/relationships/hyperlink" Target="https://normativ.kontur.ru/document?moduleid=1&amp;documentid=453473#l107" TargetMode="External"/><Relationship Id="rId291" Type="http://schemas.openxmlformats.org/officeDocument/2006/relationships/hyperlink" Target="https://normativ.kontur.ru/document?moduleid=1&amp;documentid=464426#l26" TargetMode="External"/><Relationship Id="rId305" Type="http://schemas.openxmlformats.org/officeDocument/2006/relationships/hyperlink" Target="https://normativ.kontur.ru/document?moduleid=1&amp;documentid=464426#l26" TargetMode="External"/><Relationship Id="rId512" Type="http://schemas.openxmlformats.org/officeDocument/2006/relationships/hyperlink" Target="https://normativ.kontur.ru/document?moduleid=1&amp;documentid=464426#l26" TargetMode="External"/><Relationship Id="rId957" Type="http://schemas.openxmlformats.org/officeDocument/2006/relationships/hyperlink" Target="https://normativ.kontur.ru/document?moduleid=1&amp;documentid=396959#l350" TargetMode="External"/><Relationship Id="rId1142" Type="http://schemas.openxmlformats.org/officeDocument/2006/relationships/hyperlink" Target="https://normativ.kontur.ru/document?moduleid=1&amp;documentid=453374#l20" TargetMode="External"/><Relationship Id="rId86" Type="http://schemas.openxmlformats.org/officeDocument/2006/relationships/hyperlink" Target="https://normativ.kontur.ru/document?moduleid=1&amp;documentid=254899#l1150" TargetMode="External"/><Relationship Id="rId151" Type="http://schemas.openxmlformats.org/officeDocument/2006/relationships/hyperlink" Target="https://normativ.kontur.ru/document?moduleid=1&amp;documentid=351582#l1" TargetMode="External"/><Relationship Id="rId389" Type="http://schemas.openxmlformats.org/officeDocument/2006/relationships/hyperlink" Target="https://normativ.kontur.ru/document?moduleid=1&amp;documentid=464426#l26" TargetMode="External"/><Relationship Id="rId596" Type="http://schemas.openxmlformats.org/officeDocument/2006/relationships/hyperlink" Target="https://normativ.kontur.ru/document?moduleid=1&amp;documentid=464426#l364" TargetMode="External"/><Relationship Id="rId817" Type="http://schemas.openxmlformats.org/officeDocument/2006/relationships/hyperlink" Target="https://normativ.kontur.ru/document?moduleid=1&amp;documentid=464426#l364" TargetMode="External"/><Relationship Id="rId1002" Type="http://schemas.openxmlformats.org/officeDocument/2006/relationships/hyperlink" Target="https://normativ.kontur.ru/document?moduleid=1&amp;documentid=464426#l122" TargetMode="External"/><Relationship Id="rId249" Type="http://schemas.openxmlformats.org/officeDocument/2006/relationships/hyperlink" Target="https://normativ.kontur.ru/document?moduleid=1&amp;documentid=458066#l2" TargetMode="External"/><Relationship Id="rId456" Type="http://schemas.openxmlformats.org/officeDocument/2006/relationships/hyperlink" Target="https://normativ.kontur.ru/document?moduleid=1&amp;documentid=464426#l58" TargetMode="External"/><Relationship Id="rId663" Type="http://schemas.openxmlformats.org/officeDocument/2006/relationships/hyperlink" Target="https://normativ.kontur.ru/document?moduleid=1&amp;documentid=464426#l26" TargetMode="External"/><Relationship Id="rId870" Type="http://schemas.openxmlformats.org/officeDocument/2006/relationships/hyperlink" Target="https://normativ.kontur.ru/document?moduleid=1&amp;documentid=464426#l104" TargetMode="External"/><Relationship Id="rId1086" Type="http://schemas.openxmlformats.org/officeDocument/2006/relationships/hyperlink" Target="https://normativ.kontur.ru/document?moduleid=1&amp;documentid=464426#l140" TargetMode="External"/><Relationship Id="rId1293" Type="http://schemas.openxmlformats.org/officeDocument/2006/relationships/hyperlink" Target="https://normativ.kontur.ru/document?moduleid=1&amp;documentid=354028#l0" TargetMode="External"/><Relationship Id="rId1307" Type="http://schemas.openxmlformats.org/officeDocument/2006/relationships/hyperlink" Target="https://normativ.kontur.ru/document?moduleid=1&amp;documentid=65886#l2552" TargetMode="External"/><Relationship Id="rId13" Type="http://schemas.openxmlformats.org/officeDocument/2006/relationships/hyperlink" Target="https://normativ.kontur.ru/document?moduleid=1&amp;documentid=240457#l0" TargetMode="External"/><Relationship Id="rId109" Type="http://schemas.openxmlformats.org/officeDocument/2006/relationships/hyperlink" Target="https://normativ.kontur.ru/document?moduleid=1&amp;documentid=358629#l14" TargetMode="External"/><Relationship Id="rId316" Type="http://schemas.openxmlformats.org/officeDocument/2006/relationships/hyperlink" Target="https://normativ.kontur.ru/document?moduleid=1&amp;documentid=416486#l48" TargetMode="External"/><Relationship Id="rId523" Type="http://schemas.openxmlformats.org/officeDocument/2006/relationships/hyperlink" Target="https://normativ.kontur.ru/document?moduleid=1&amp;documentid=464426#l364" TargetMode="External"/><Relationship Id="rId968" Type="http://schemas.openxmlformats.org/officeDocument/2006/relationships/hyperlink" Target="https://normativ.kontur.ru/document?moduleid=1&amp;documentid=464426#l122" TargetMode="External"/><Relationship Id="rId1153" Type="http://schemas.openxmlformats.org/officeDocument/2006/relationships/hyperlink" Target="https://normativ.kontur.ru/document?moduleid=1&amp;documentid=453374#l20" TargetMode="External"/><Relationship Id="rId97" Type="http://schemas.openxmlformats.org/officeDocument/2006/relationships/hyperlink" Target="https://normativ.kontur.ru/document?moduleid=1&amp;documentid=254899#l1255" TargetMode="External"/><Relationship Id="rId730" Type="http://schemas.openxmlformats.org/officeDocument/2006/relationships/hyperlink" Target="https://normativ.kontur.ru/document?moduleid=1&amp;documentid=464426#l364" TargetMode="External"/><Relationship Id="rId828" Type="http://schemas.openxmlformats.org/officeDocument/2006/relationships/hyperlink" Target="https://normativ.kontur.ru/document?moduleid=1&amp;documentid=240457#l18" TargetMode="External"/><Relationship Id="rId1013" Type="http://schemas.openxmlformats.org/officeDocument/2006/relationships/hyperlink" Target="https://normativ.kontur.ru/document?moduleid=1&amp;documentid=455244#l118" TargetMode="External"/><Relationship Id="rId162" Type="http://schemas.openxmlformats.org/officeDocument/2006/relationships/hyperlink" Target="https://normativ.kontur.ru/document?moduleid=1&amp;documentid=351582#l1" TargetMode="External"/><Relationship Id="rId467" Type="http://schemas.openxmlformats.org/officeDocument/2006/relationships/hyperlink" Target="https://normativ.kontur.ru/document?moduleid=1&amp;documentid=464426#l26" TargetMode="External"/><Relationship Id="rId1097" Type="http://schemas.openxmlformats.org/officeDocument/2006/relationships/hyperlink" Target="https://normativ.kontur.ru/document?moduleid=1&amp;documentid=274116#l0" TargetMode="External"/><Relationship Id="rId1220" Type="http://schemas.openxmlformats.org/officeDocument/2006/relationships/hyperlink" Target="https://normativ.kontur.ru/document?moduleid=1&amp;documentid=464426#l161" TargetMode="External"/><Relationship Id="rId1318" Type="http://schemas.openxmlformats.org/officeDocument/2006/relationships/hyperlink" Target="https://normativ.kontur.ru/document?moduleid=1&amp;documentid=454981#l340" TargetMode="External"/><Relationship Id="rId674" Type="http://schemas.openxmlformats.org/officeDocument/2006/relationships/hyperlink" Target="https://normativ.kontur.ru/document?moduleid=1&amp;documentid=340869#l14" TargetMode="External"/><Relationship Id="rId881" Type="http://schemas.openxmlformats.org/officeDocument/2006/relationships/hyperlink" Target="https://normativ.kontur.ru/document?moduleid=1&amp;documentid=464426#l364" TargetMode="External"/><Relationship Id="rId979" Type="http://schemas.openxmlformats.org/officeDocument/2006/relationships/hyperlink" Target="https://normativ.kontur.ru/document?moduleid=1&amp;documentid=464426#l122" TargetMode="External"/><Relationship Id="rId24" Type="http://schemas.openxmlformats.org/officeDocument/2006/relationships/hyperlink" Target="https://normativ.kontur.ru/document?moduleid=1&amp;documentid=288956#l2" TargetMode="External"/><Relationship Id="rId327" Type="http://schemas.openxmlformats.org/officeDocument/2006/relationships/hyperlink" Target="https://normativ.kontur.ru/document?moduleid=1&amp;documentid=340869#l8" TargetMode="External"/><Relationship Id="rId534" Type="http://schemas.openxmlformats.org/officeDocument/2006/relationships/hyperlink" Target="https://normativ.kontur.ru/document?moduleid=1&amp;documentid=464426#l335" TargetMode="External"/><Relationship Id="rId741" Type="http://schemas.openxmlformats.org/officeDocument/2006/relationships/hyperlink" Target="https://normativ.kontur.ru/document?moduleid=1&amp;documentid=314270#l44" TargetMode="External"/><Relationship Id="rId839" Type="http://schemas.openxmlformats.org/officeDocument/2006/relationships/hyperlink" Target="https://normativ.kontur.ru/document?moduleid=1&amp;documentid=464426#l98" TargetMode="External"/><Relationship Id="rId1164" Type="http://schemas.openxmlformats.org/officeDocument/2006/relationships/hyperlink" Target="https://normativ.kontur.ru/document?moduleId=1&amp;documentId=476450#l0" TargetMode="External"/><Relationship Id="rId173" Type="http://schemas.openxmlformats.org/officeDocument/2006/relationships/hyperlink" Target="https://normativ.kontur.ru/document?moduleid=1&amp;documentid=454880#l591" TargetMode="External"/><Relationship Id="rId380" Type="http://schemas.openxmlformats.org/officeDocument/2006/relationships/hyperlink" Target="https://normativ.kontur.ru/document?moduleid=1&amp;documentid=254899#l740" TargetMode="External"/><Relationship Id="rId601" Type="http://schemas.openxmlformats.org/officeDocument/2006/relationships/hyperlink" Target="https://normativ.kontur.ru/document?moduleid=1&amp;documentid=464426#l83" TargetMode="External"/><Relationship Id="rId1024" Type="http://schemas.openxmlformats.org/officeDocument/2006/relationships/hyperlink" Target="https://normativ.kontur.ru/document?moduleid=1&amp;documentid=455244#l361" TargetMode="External"/><Relationship Id="rId1231" Type="http://schemas.openxmlformats.org/officeDocument/2006/relationships/hyperlink" Target="https://normativ.kontur.ru/document?moduleid=1&amp;documentid=254899#l855" TargetMode="External"/><Relationship Id="rId240" Type="http://schemas.openxmlformats.org/officeDocument/2006/relationships/hyperlink" Target="https://normativ.kontur.ru/document?moduleid=1&amp;documentid=475924#l856" TargetMode="External"/><Relationship Id="rId478" Type="http://schemas.openxmlformats.org/officeDocument/2006/relationships/hyperlink" Target="https://normativ.kontur.ru/document?moduleid=1&amp;documentid=464426#l26" TargetMode="External"/><Relationship Id="rId685" Type="http://schemas.openxmlformats.org/officeDocument/2006/relationships/hyperlink" Target="https://normativ.kontur.ru/document?moduleid=1&amp;documentid=464426#l364" TargetMode="External"/><Relationship Id="rId892" Type="http://schemas.openxmlformats.org/officeDocument/2006/relationships/hyperlink" Target="https://normativ.kontur.ru/document?moduleid=1&amp;documentid=464426#l26" TargetMode="External"/><Relationship Id="rId906" Type="http://schemas.openxmlformats.org/officeDocument/2006/relationships/hyperlink" Target="https://normativ.kontur.ru/document?moduleid=1&amp;documentid=464426#l104" TargetMode="External"/><Relationship Id="rId35" Type="http://schemas.openxmlformats.org/officeDocument/2006/relationships/hyperlink" Target="https://normativ.kontur.ru/document?moduleid=1&amp;documentid=351423#l0" TargetMode="External"/><Relationship Id="rId100" Type="http://schemas.openxmlformats.org/officeDocument/2006/relationships/hyperlink" Target="https://normativ.kontur.ru/document?moduleid=1&amp;documentid=254899#l1255" TargetMode="External"/><Relationship Id="rId338" Type="http://schemas.openxmlformats.org/officeDocument/2006/relationships/hyperlink" Target="https://normativ.kontur.ru/document?moduleid=1&amp;documentid=340869#l33" TargetMode="External"/><Relationship Id="rId545" Type="http://schemas.openxmlformats.org/officeDocument/2006/relationships/hyperlink" Target="https://normativ.kontur.ru/document?moduleid=1&amp;documentid=464426#l61" TargetMode="External"/><Relationship Id="rId752" Type="http://schemas.openxmlformats.org/officeDocument/2006/relationships/hyperlink" Target="https://normativ.kontur.ru/document?moduleid=1&amp;documentid=254899#l1308" TargetMode="External"/><Relationship Id="rId1175" Type="http://schemas.openxmlformats.org/officeDocument/2006/relationships/hyperlink" Target="https://normativ.kontur.ru/document?moduleid=1&amp;documentid=190218#l13" TargetMode="External"/><Relationship Id="rId184" Type="http://schemas.openxmlformats.org/officeDocument/2006/relationships/hyperlink" Target="https://normativ.kontur.ru/document?moduleid=1&amp;documentid=393776#l939" TargetMode="External"/><Relationship Id="rId391" Type="http://schemas.openxmlformats.org/officeDocument/2006/relationships/hyperlink" Target="https://normativ.kontur.ru/document?moduleId=1&amp;documentId=476450#l0" TargetMode="External"/><Relationship Id="rId405" Type="http://schemas.openxmlformats.org/officeDocument/2006/relationships/hyperlink" Target="https://normativ.kontur.ru/document?moduleid=1&amp;documentid=464426#l335" TargetMode="External"/><Relationship Id="rId612" Type="http://schemas.openxmlformats.org/officeDocument/2006/relationships/hyperlink" Target="https://normativ.kontur.ru/document?moduleid=1&amp;documentid=464426#l26" TargetMode="External"/><Relationship Id="rId1035" Type="http://schemas.openxmlformats.org/officeDocument/2006/relationships/hyperlink" Target="https://normativ.kontur.ru/document?moduleid=1&amp;documentid=379048#l12" TargetMode="External"/><Relationship Id="rId1242" Type="http://schemas.openxmlformats.org/officeDocument/2006/relationships/hyperlink" Target="https://normativ.kontur.ru/document?moduleid=1&amp;documentid=351582#l26" TargetMode="External"/><Relationship Id="rId251" Type="http://schemas.openxmlformats.org/officeDocument/2006/relationships/hyperlink" Target="https://normativ.kontur.ru/document?moduleid=1&amp;documentid=393776#l961" TargetMode="External"/><Relationship Id="rId489" Type="http://schemas.openxmlformats.org/officeDocument/2006/relationships/hyperlink" Target="https://normativ.kontur.ru/document?moduleId=1&amp;documentId=476450#l0" TargetMode="External"/><Relationship Id="rId696" Type="http://schemas.openxmlformats.org/officeDocument/2006/relationships/hyperlink" Target="https://normativ.kontur.ru/document?moduleid=1&amp;documentid=254899#l791" TargetMode="External"/><Relationship Id="rId917" Type="http://schemas.openxmlformats.org/officeDocument/2006/relationships/hyperlink" Target="https://normativ.kontur.ru/document?moduleid=1&amp;documentid=464426#l26" TargetMode="External"/><Relationship Id="rId1102" Type="http://schemas.openxmlformats.org/officeDocument/2006/relationships/hyperlink" Target="https://normativ.kontur.ru/document?moduleid=1&amp;documentid=305860#l103" TargetMode="External"/><Relationship Id="rId46" Type="http://schemas.openxmlformats.org/officeDocument/2006/relationships/hyperlink" Target="https://normativ.kontur.ru/document?moduleid=1&amp;documentid=426318#l0" TargetMode="External"/><Relationship Id="rId349" Type="http://schemas.openxmlformats.org/officeDocument/2006/relationships/hyperlink" Target="https://normativ.kontur.ru/document?moduleid=1&amp;documentid=464426#l364" TargetMode="External"/><Relationship Id="rId556" Type="http://schemas.openxmlformats.org/officeDocument/2006/relationships/hyperlink" Target="https://normativ.kontur.ru/document?moduleid=1&amp;documentid=314270#l21" TargetMode="External"/><Relationship Id="rId763" Type="http://schemas.openxmlformats.org/officeDocument/2006/relationships/hyperlink" Target="https://normativ.kontur.ru/document?moduleid=1&amp;documentid=464426#l26" TargetMode="External"/><Relationship Id="rId1186" Type="http://schemas.openxmlformats.org/officeDocument/2006/relationships/hyperlink" Target="https://normativ.kontur.ru/document?moduleid=1&amp;documentid=475924#l856" TargetMode="External"/><Relationship Id="rId111" Type="http://schemas.openxmlformats.org/officeDocument/2006/relationships/hyperlink" Target="https://normativ.kontur.ru/document?moduleid=1&amp;documentid=254899#l1255" TargetMode="External"/><Relationship Id="rId195" Type="http://schemas.openxmlformats.org/officeDocument/2006/relationships/hyperlink" Target="https://normativ.kontur.ru/document?moduleId=1&amp;documentId=476450#l5016" TargetMode="External"/><Relationship Id="rId209" Type="http://schemas.openxmlformats.org/officeDocument/2006/relationships/hyperlink" Target="https://normativ.kontur.ru/document?moduleid=1&amp;documentid=464426#l12" TargetMode="External"/><Relationship Id="rId416" Type="http://schemas.openxmlformats.org/officeDocument/2006/relationships/hyperlink" Target="https://normativ.kontur.ru/document?moduleid=1&amp;documentid=254899#l745" TargetMode="External"/><Relationship Id="rId970" Type="http://schemas.openxmlformats.org/officeDocument/2006/relationships/hyperlink" Target="https://normativ.kontur.ru/document?moduleid=1&amp;documentid=464426#l122" TargetMode="External"/><Relationship Id="rId1046" Type="http://schemas.openxmlformats.org/officeDocument/2006/relationships/hyperlink" Target="https://normativ.kontur.ru/document?moduleid=1&amp;documentid=254899#l855" TargetMode="External"/><Relationship Id="rId1253" Type="http://schemas.openxmlformats.org/officeDocument/2006/relationships/hyperlink" Target="https://normativ.kontur.ru/document?moduleid=1&amp;documentid=254899#l1126" TargetMode="External"/><Relationship Id="rId623" Type="http://schemas.openxmlformats.org/officeDocument/2006/relationships/hyperlink" Target="https://normativ.kontur.ru/document?moduleid=1&amp;documentid=464426#l364" TargetMode="External"/><Relationship Id="rId830" Type="http://schemas.openxmlformats.org/officeDocument/2006/relationships/hyperlink" Target="https://normativ.kontur.ru/document?moduleid=1&amp;documentid=254899#l1070" TargetMode="External"/><Relationship Id="rId928" Type="http://schemas.openxmlformats.org/officeDocument/2006/relationships/hyperlink" Target="https://normativ.kontur.ru/document?moduleid=1&amp;documentid=254901#l22" TargetMode="External"/><Relationship Id="rId57" Type="http://schemas.openxmlformats.org/officeDocument/2006/relationships/hyperlink" Target="https://normativ.kontur.ru/document?moduleid=1&amp;documentid=453473#l0" TargetMode="External"/><Relationship Id="rId262" Type="http://schemas.openxmlformats.org/officeDocument/2006/relationships/hyperlink" Target="https://normativ.kontur.ru/document?moduleid=1&amp;documentid=464426#l20" TargetMode="External"/><Relationship Id="rId567" Type="http://schemas.openxmlformats.org/officeDocument/2006/relationships/hyperlink" Target="https://normativ.kontur.ru/document?moduleid=1&amp;documentid=464426#l244" TargetMode="External"/><Relationship Id="rId1113" Type="http://schemas.openxmlformats.org/officeDocument/2006/relationships/hyperlink" Target="https://normativ.kontur.ru/document?moduleid=1&amp;documentid=447743#l4" TargetMode="External"/><Relationship Id="rId1197" Type="http://schemas.openxmlformats.org/officeDocument/2006/relationships/hyperlink" Target="https://normativ.kontur.ru/document?moduleid=1&amp;documentid=254899#l855" TargetMode="External"/><Relationship Id="rId1320" Type="http://schemas.openxmlformats.org/officeDocument/2006/relationships/hyperlink" Target="https://normativ.kontur.ru/document?moduleId=1&amp;documentId=476450#l0" TargetMode="External"/><Relationship Id="rId122" Type="http://schemas.openxmlformats.org/officeDocument/2006/relationships/hyperlink" Target="https://normativ.kontur.ru/document?moduleid=1&amp;documentid=254899#l1259" TargetMode="External"/><Relationship Id="rId774" Type="http://schemas.openxmlformats.org/officeDocument/2006/relationships/hyperlink" Target="https://normativ.kontur.ru/document?moduleid=1&amp;documentid=464426#l335" TargetMode="External"/><Relationship Id="rId981" Type="http://schemas.openxmlformats.org/officeDocument/2006/relationships/hyperlink" Target="https://normativ.kontur.ru/document?moduleid=1&amp;documentid=464426#l122" TargetMode="External"/><Relationship Id="rId1057" Type="http://schemas.openxmlformats.org/officeDocument/2006/relationships/hyperlink" Target="https://normativ.kontur.ru/document?moduleid=1&amp;documentid=351582#l26" TargetMode="External"/><Relationship Id="rId427" Type="http://schemas.openxmlformats.org/officeDocument/2006/relationships/hyperlink" Target="https://normativ.kontur.ru/document?moduleId=1&amp;documentId=476450#l0" TargetMode="External"/><Relationship Id="rId634" Type="http://schemas.openxmlformats.org/officeDocument/2006/relationships/hyperlink" Target="https://normativ.kontur.ru/document?moduleid=1&amp;documentid=416486#l145" TargetMode="External"/><Relationship Id="rId841" Type="http://schemas.openxmlformats.org/officeDocument/2006/relationships/hyperlink" Target="https://normativ.kontur.ru/document?moduleid=1&amp;documentid=254899#l1234" TargetMode="External"/><Relationship Id="rId1264" Type="http://schemas.openxmlformats.org/officeDocument/2006/relationships/hyperlink" Target="https://normativ.kontur.ru/document?moduleid=1&amp;documentid=314270#l90" TargetMode="External"/><Relationship Id="rId273" Type="http://schemas.openxmlformats.org/officeDocument/2006/relationships/hyperlink" Target="https://normativ.kontur.ru/document?moduleid=1&amp;documentid=464426#l18" TargetMode="External"/><Relationship Id="rId480" Type="http://schemas.openxmlformats.org/officeDocument/2006/relationships/hyperlink" Target="https://normativ.kontur.ru/document?moduleid=1&amp;documentid=314270#l65" TargetMode="External"/><Relationship Id="rId701" Type="http://schemas.openxmlformats.org/officeDocument/2006/relationships/hyperlink" Target="https://normativ.kontur.ru/document?moduleid=1&amp;documentid=254899#l791" TargetMode="External"/><Relationship Id="rId939" Type="http://schemas.openxmlformats.org/officeDocument/2006/relationships/hyperlink" Target="https://normativ.kontur.ru/document?moduleId=1&amp;documentId=476450#l0" TargetMode="External"/><Relationship Id="rId1124" Type="http://schemas.openxmlformats.org/officeDocument/2006/relationships/hyperlink" Target="https://normativ.kontur.ru/document?moduleid=1&amp;documentid=464426#l432" TargetMode="External"/><Relationship Id="rId68" Type="http://schemas.openxmlformats.org/officeDocument/2006/relationships/hyperlink" Target="https://normativ.kontur.ru/document?moduleid=1&amp;documentid=464426#l4" TargetMode="External"/><Relationship Id="rId133" Type="http://schemas.openxmlformats.org/officeDocument/2006/relationships/hyperlink" Target="https://normativ.kontur.ru/document?moduleid=1&amp;documentid=464426#l188" TargetMode="External"/><Relationship Id="rId340" Type="http://schemas.openxmlformats.org/officeDocument/2006/relationships/hyperlink" Target="https://normativ.kontur.ru/document?moduleid=1&amp;documentid=340869#l33" TargetMode="External"/><Relationship Id="rId578" Type="http://schemas.openxmlformats.org/officeDocument/2006/relationships/hyperlink" Target="https://normativ.kontur.ru/document?moduleid=1&amp;documentid=464426#l364" TargetMode="External"/><Relationship Id="rId785" Type="http://schemas.openxmlformats.org/officeDocument/2006/relationships/hyperlink" Target="https://normativ.kontur.ru/document?moduleid=1&amp;documentid=464426#l26" TargetMode="External"/><Relationship Id="rId992" Type="http://schemas.openxmlformats.org/officeDocument/2006/relationships/hyperlink" Target="https://normativ.kontur.ru/document?moduleid=1&amp;documentid=464426#l122" TargetMode="External"/><Relationship Id="rId200" Type="http://schemas.openxmlformats.org/officeDocument/2006/relationships/hyperlink" Target="https://normativ.kontur.ru/document?moduleid=1&amp;documentid=464426#l12" TargetMode="External"/><Relationship Id="rId438" Type="http://schemas.openxmlformats.org/officeDocument/2006/relationships/hyperlink" Target="https://normativ.kontur.ru/document?moduleid=1&amp;documentid=254899#l1213" TargetMode="External"/><Relationship Id="rId645" Type="http://schemas.openxmlformats.org/officeDocument/2006/relationships/hyperlink" Target="https://normativ.kontur.ru/document?moduleid=1&amp;documentid=340869#l14" TargetMode="External"/><Relationship Id="rId852" Type="http://schemas.openxmlformats.org/officeDocument/2006/relationships/hyperlink" Target="https://normativ.kontur.ru/document?moduleid=1&amp;documentid=254899#l1234" TargetMode="External"/><Relationship Id="rId1068" Type="http://schemas.openxmlformats.org/officeDocument/2006/relationships/hyperlink" Target="https://normativ.kontur.ru/document?moduleid=1&amp;documentid=225008#l1483" TargetMode="External"/><Relationship Id="rId1275" Type="http://schemas.openxmlformats.org/officeDocument/2006/relationships/hyperlink" Target="https://normativ.kontur.ru/document?moduleid=1&amp;documentid=354028#l0" TargetMode="External"/><Relationship Id="rId284" Type="http://schemas.openxmlformats.org/officeDocument/2006/relationships/hyperlink" Target="https://normativ.kontur.ru/document?moduleid=1&amp;documentid=464426#l26" TargetMode="External"/><Relationship Id="rId491" Type="http://schemas.openxmlformats.org/officeDocument/2006/relationships/hyperlink" Target="https://normativ.kontur.ru/document?moduleId=1&amp;documentId=476450#l0" TargetMode="External"/><Relationship Id="rId505" Type="http://schemas.openxmlformats.org/officeDocument/2006/relationships/hyperlink" Target="https://normativ.kontur.ru/document?moduleid=1&amp;documentid=464426#l61" TargetMode="External"/><Relationship Id="rId712" Type="http://schemas.openxmlformats.org/officeDocument/2006/relationships/hyperlink" Target="https://normativ.kontur.ru/document?moduleid=1&amp;documentid=254899#l1223" TargetMode="External"/><Relationship Id="rId1135" Type="http://schemas.openxmlformats.org/officeDocument/2006/relationships/hyperlink" Target="https://normativ.kontur.ru/document?moduleid=1&amp;documentid=464426#l157" TargetMode="External"/><Relationship Id="rId79" Type="http://schemas.openxmlformats.org/officeDocument/2006/relationships/hyperlink" Target="https://normativ.kontur.ru/document?moduleid=1&amp;documentid=254899#l1150" TargetMode="External"/><Relationship Id="rId144" Type="http://schemas.openxmlformats.org/officeDocument/2006/relationships/hyperlink" Target="https://normativ.kontur.ru/document?moduleid=1&amp;documentid=395894#l2169" TargetMode="External"/><Relationship Id="rId589" Type="http://schemas.openxmlformats.org/officeDocument/2006/relationships/hyperlink" Target="https://normativ.kontur.ru/document?moduleid=1&amp;documentid=464426#l364" TargetMode="External"/><Relationship Id="rId796" Type="http://schemas.openxmlformats.org/officeDocument/2006/relationships/hyperlink" Target="https://normativ.kontur.ru/document?moduleid=1&amp;documentid=254899#l1070" TargetMode="External"/><Relationship Id="rId1202" Type="http://schemas.openxmlformats.org/officeDocument/2006/relationships/hyperlink" Target="https://normativ.kontur.ru/document?moduleid=1&amp;documentid=254899#l855" TargetMode="External"/><Relationship Id="rId351" Type="http://schemas.openxmlformats.org/officeDocument/2006/relationships/hyperlink" Target="https://normativ.kontur.ru/document?moduleid=1&amp;documentid=464426#l335" TargetMode="External"/><Relationship Id="rId449" Type="http://schemas.openxmlformats.org/officeDocument/2006/relationships/hyperlink" Target="https://normativ.kontur.ru/document?moduleid=1&amp;documentid=464426#l54" TargetMode="External"/><Relationship Id="rId656" Type="http://schemas.openxmlformats.org/officeDocument/2006/relationships/hyperlink" Target="https://normativ.kontur.ru/document?moduleid=1&amp;documentid=464426#l26" TargetMode="External"/><Relationship Id="rId863" Type="http://schemas.openxmlformats.org/officeDocument/2006/relationships/hyperlink" Target="https://normativ.kontur.ru/document?moduleid=1&amp;documentid=255544#l27" TargetMode="External"/><Relationship Id="rId1079" Type="http://schemas.openxmlformats.org/officeDocument/2006/relationships/hyperlink" Target="https://normativ.kontur.ru/document?moduleid=1&amp;documentid=395894#l2169" TargetMode="External"/><Relationship Id="rId1286" Type="http://schemas.openxmlformats.org/officeDocument/2006/relationships/hyperlink" Target="https://normativ.kontur.ru/document?moduleid=1&amp;documentid=475924#l328" TargetMode="External"/><Relationship Id="rId211" Type="http://schemas.openxmlformats.org/officeDocument/2006/relationships/hyperlink" Target="https://normativ.kontur.ru/document?moduleid=1&amp;documentid=464426#l12" TargetMode="External"/><Relationship Id="rId295" Type="http://schemas.openxmlformats.org/officeDocument/2006/relationships/hyperlink" Target="https://normativ.kontur.ru/document?moduleid=1&amp;documentid=464426#l26" TargetMode="External"/><Relationship Id="rId309" Type="http://schemas.openxmlformats.org/officeDocument/2006/relationships/hyperlink" Target="https://normativ.kontur.ru/document?moduleid=1&amp;documentid=464426#l364" TargetMode="External"/><Relationship Id="rId516" Type="http://schemas.openxmlformats.org/officeDocument/2006/relationships/hyperlink" Target="https://normativ.kontur.ru/document?moduleid=1&amp;documentid=464426#l61" TargetMode="External"/><Relationship Id="rId1146" Type="http://schemas.openxmlformats.org/officeDocument/2006/relationships/hyperlink" Target="https://normativ.kontur.ru/document?moduleid=1&amp;documentid=453374#l20" TargetMode="External"/><Relationship Id="rId723" Type="http://schemas.openxmlformats.org/officeDocument/2006/relationships/hyperlink" Target="https://normativ.kontur.ru/document?moduleid=1&amp;documentid=254899#l1223" TargetMode="External"/><Relationship Id="rId930" Type="http://schemas.openxmlformats.org/officeDocument/2006/relationships/hyperlink" Target="https://normativ.kontur.ru/document?moduleid=1&amp;documentid=254901#l22" TargetMode="External"/><Relationship Id="rId1006" Type="http://schemas.openxmlformats.org/officeDocument/2006/relationships/hyperlink" Target="https://normativ.kontur.ru/document?moduleid=1&amp;documentid=464426#l122" TargetMode="External"/><Relationship Id="rId155" Type="http://schemas.openxmlformats.org/officeDocument/2006/relationships/hyperlink" Target="https://normativ.kontur.ru/document?moduleid=1&amp;documentid=325115#l0" TargetMode="External"/><Relationship Id="rId362" Type="http://schemas.openxmlformats.org/officeDocument/2006/relationships/hyperlink" Target="https://normativ.kontur.ru/document?moduleid=1&amp;documentid=464426#l364" TargetMode="External"/><Relationship Id="rId1213" Type="http://schemas.openxmlformats.org/officeDocument/2006/relationships/hyperlink" Target="https://normativ.kontur.ru/document?moduleid=1&amp;documentid=358066#l9" TargetMode="External"/><Relationship Id="rId1297" Type="http://schemas.openxmlformats.org/officeDocument/2006/relationships/hyperlink" Target="https://normativ.kontur.ru/document?moduleId=1&amp;documentId=476450#l0" TargetMode="External"/><Relationship Id="rId222" Type="http://schemas.openxmlformats.org/officeDocument/2006/relationships/hyperlink" Target="https://normativ.kontur.ru/document?moduleid=1&amp;documentid=464426#l12" TargetMode="External"/><Relationship Id="rId667" Type="http://schemas.openxmlformats.org/officeDocument/2006/relationships/hyperlink" Target="https://normativ.kontur.ru/document?moduleid=1&amp;documentid=464426#l335" TargetMode="External"/><Relationship Id="rId874" Type="http://schemas.openxmlformats.org/officeDocument/2006/relationships/hyperlink" Target="https://normativ.kontur.ru/document?moduleid=1&amp;documentid=464426#l104" TargetMode="External"/><Relationship Id="rId17" Type="http://schemas.openxmlformats.org/officeDocument/2006/relationships/hyperlink" Target="https://normativ.kontur.ru/document?moduleid=1&amp;documentid=423911#l2" TargetMode="External"/><Relationship Id="rId527" Type="http://schemas.openxmlformats.org/officeDocument/2006/relationships/hyperlink" Target="https://normativ.kontur.ru/document?moduleid=1&amp;documentid=464426#l26" TargetMode="External"/><Relationship Id="rId734" Type="http://schemas.openxmlformats.org/officeDocument/2006/relationships/hyperlink" Target="https://normativ.kontur.ru/document?moduleid=1&amp;documentid=254899#l1308" TargetMode="External"/><Relationship Id="rId941" Type="http://schemas.openxmlformats.org/officeDocument/2006/relationships/hyperlink" Target="https://normativ.kontur.ru/document?moduleid=1&amp;documentid=255544#l27" TargetMode="External"/><Relationship Id="rId1157" Type="http://schemas.openxmlformats.org/officeDocument/2006/relationships/hyperlink" Target="https://normativ.kontur.ru/document?moduleid=1&amp;documentid=453374#l20" TargetMode="External"/><Relationship Id="rId70" Type="http://schemas.openxmlformats.org/officeDocument/2006/relationships/hyperlink" Target="https://normativ.kontur.ru/document?moduleid=1&amp;documentid=377877#l221" TargetMode="External"/><Relationship Id="rId166" Type="http://schemas.openxmlformats.org/officeDocument/2006/relationships/hyperlink" Target="https://normativ.kontur.ru/document?moduleid=1&amp;documentid=254899#l1263" TargetMode="External"/><Relationship Id="rId373" Type="http://schemas.openxmlformats.org/officeDocument/2006/relationships/hyperlink" Target="https://normativ.kontur.ru/document?moduleid=1&amp;documentid=464426#l26" TargetMode="External"/><Relationship Id="rId580" Type="http://schemas.openxmlformats.org/officeDocument/2006/relationships/hyperlink" Target="https://normativ.kontur.ru/document?moduleid=1&amp;documentid=464426#l26" TargetMode="External"/><Relationship Id="rId801" Type="http://schemas.openxmlformats.org/officeDocument/2006/relationships/hyperlink" Target="https://normativ.kontur.ru/document?moduleid=1&amp;documentid=464426#l335" TargetMode="External"/><Relationship Id="rId1017" Type="http://schemas.openxmlformats.org/officeDocument/2006/relationships/hyperlink" Target="https://normativ.kontur.ru/document?moduleid=1&amp;documentid=455244#l118" TargetMode="External"/><Relationship Id="rId1224" Type="http://schemas.openxmlformats.org/officeDocument/2006/relationships/hyperlink" Target="https://normativ.kontur.ru/document?moduleid=1&amp;documentid=464426#l26" TargetMode="External"/><Relationship Id="rId1" Type="http://schemas.openxmlformats.org/officeDocument/2006/relationships/styles" Target="styles.xml"/><Relationship Id="rId233" Type="http://schemas.openxmlformats.org/officeDocument/2006/relationships/hyperlink" Target="https://normativ.kontur.ru/document?moduleid=1&amp;documentid=464426#l17" TargetMode="External"/><Relationship Id="rId440" Type="http://schemas.openxmlformats.org/officeDocument/2006/relationships/hyperlink" Target="https://normativ.kontur.ru/document?moduleid=1&amp;documentid=314270#l11" TargetMode="External"/><Relationship Id="rId678" Type="http://schemas.openxmlformats.org/officeDocument/2006/relationships/hyperlink" Target="https://normativ.kontur.ru/document?moduleid=1&amp;documentid=464426#l262" TargetMode="External"/><Relationship Id="rId885" Type="http://schemas.openxmlformats.org/officeDocument/2006/relationships/hyperlink" Target="https://normativ.kontur.ru/document?moduleid=1&amp;documentid=464426#l26" TargetMode="External"/><Relationship Id="rId1070" Type="http://schemas.openxmlformats.org/officeDocument/2006/relationships/hyperlink" Target="https://normativ.kontur.ru/document?moduleid=1&amp;documentid=464426#l140" TargetMode="External"/><Relationship Id="rId28" Type="http://schemas.openxmlformats.org/officeDocument/2006/relationships/hyperlink" Target="https://normativ.kontur.ru/document?moduleid=1&amp;documentid=354028#l0" TargetMode="External"/><Relationship Id="rId300" Type="http://schemas.openxmlformats.org/officeDocument/2006/relationships/hyperlink" Target="https://normativ.kontur.ru/document?moduleid=1&amp;documentid=464426#l26" TargetMode="External"/><Relationship Id="rId538" Type="http://schemas.openxmlformats.org/officeDocument/2006/relationships/hyperlink" Target="https://normativ.kontur.ru/document?moduleid=1&amp;documentid=464426#l26" TargetMode="External"/><Relationship Id="rId745" Type="http://schemas.openxmlformats.org/officeDocument/2006/relationships/hyperlink" Target="https://normativ.kontur.ru/document?moduleid=1&amp;documentid=254899#l1308" TargetMode="External"/><Relationship Id="rId952" Type="http://schemas.openxmlformats.org/officeDocument/2006/relationships/hyperlink" Target="https://normativ.kontur.ru/document?moduleid=1&amp;documentid=240457#l19" TargetMode="External"/><Relationship Id="rId1168" Type="http://schemas.openxmlformats.org/officeDocument/2006/relationships/hyperlink" Target="https://normativ.kontur.ru/document?moduleid=1&amp;documentid=288956#l214" TargetMode="External"/><Relationship Id="rId81" Type="http://schemas.openxmlformats.org/officeDocument/2006/relationships/hyperlink" Target="https://normativ.kontur.ru/document?moduleid=1&amp;documentid=254899#l1150" TargetMode="External"/><Relationship Id="rId177" Type="http://schemas.openxmlformats.org/officeDocument/2006/relationships/hyperlink" Target="https://normativ.kontur.ru/document?moduleid=1&amp;documentid=453374#l24" TargetMode="External"/><Relationship Id="rId384" Type="http://schemas.openxmlformats.org/officeDocument/2006/relationships/hyperlink" Target="https://normativ.kontur.ru/document?moduleid=1&amp;documentid=464426#l50" TargetMode="External"/><Relationship Id="rId591" Type="http://schemas.openxmlformats.org/officeDocument/2006/relationships/hyperlink" Target="https://normativ.kontur.ru/document?moduleid=1&amp;documentid=464426#l492" TargetMode="External"/><Relationship Id="rId605" Type="http://schemas.openxmlformats.org/officeDocument/2006/relationships/hyperlink" Target="https://normativ.kontur.ru/document?moduleid=1&amp;documentid=464426#l83" TargetMode="External"/><Relationship Id="rId812" Type="http://schemas.openxmlformats.org/officeDocument/2006/relationships/hyperlink" Target="https://normativ.kontur.ru/document?moduleid=1&amp;documentid=464426#l335" TargetMode="External"/><Relationship Id="rId1028" Type="http://schemas.openxmlformats.org/officeDocument/2006/relationships/hyperlink" Target="https://normativ.kontur.ru/document?moduleid=1&amp;documentid=340869#l22" TargetMode="External"/><Relationship Id="rId1235" Type="http://schemas.openxmlformats.org/officeDocument/2006/relationships/hyperlink" Target="https://normativ.kontur.ru/document?moduleid=1&amp;documentid=337233#l28" TargetMode="External"/><Relationship Id="rId244" Type="http://schemas.openxmlformats.org/officeDocument/2006/relationships/hyperlink" Target="https://normativ.kontur.ru/document?moduleid=1&amp;documentid=475924#l856" TargetMode="External"/><Relationship Id="rId689" Type="http://schemas.openxmlformats.org/officeDocument/2006/relationships/hyperlink" Target="https://normativ.kontur.ru/document?moduleid=1&amp;documentid=464426#l262" TargetMode="External"/><Relationship Id="rId896" Type="http://schemas.openxmlformats.org/officeDocument/2006/relationships/hyperlink" Target="https://normativ.kontur.ru/document?moduleid=1&amp;documentid=464426#l364" TargetMode="External"/><Relationship Id="rId1081" Type="http://schemas.openxmlformats.org/officeDocument/2006/relationships/hyperlink" Target="https://normativ.kontur.ru/document?moduleid=1&amp;documentid=289108#l99" TargetMode="External"/><Relationship Id="rId1302" Type="http://schemas.openxmlformats.org/officeDocument/2006/relationships/hyperlink" Target="https://normativ.kontur.ru/document?moduleid=1&amp;documentid=475921#l19" TargetMode="External"/><Relationship Id="rId39" Type="http://schemas.openxmlformats.org/officeDocument/2006/relationships/hyperlink" Target="https://normativ.kontur.ru/document?moduleid=1&amp;documentid=358066#l2" TargetMode="External"/><Relationship Id="rId451" Type="http://schemas.openxmlformats.org/officeDocument/2006/relationships/hyperlink" Target="https://normativ.kontur.ru/document?moduleid=1&amp;documentid=457902#l92" TargetMode="External"/><Relationship Id="rId549" Type="http://schemas.openxmlformats.org/officeDocument/2006/relationships/hyperlink" Target="https://normativ.kontur.ru/document?moduleid=1&amp;documentid=464426#l335" TargetMode="External"/><Relationship Id="rId756" Type="http://schemas.openxmlformats.org/officeDocument/2006/relationships/hyperlink" Target="https://normativ.kontur.ru/document?moduleid=1&amp;documentid=254899#l1070" TargetMode="External"/><Relationship Id="rId1179" Type="http://schemas.openxmlformats.org/officeDocument/2006/relationships/hyperlink" Target="https://normativ.kontur.ru/document?moduleid=1&amp;documentid=358629#l7" TargetMode="External"/><Relationship Id="rId104" Type="http://schemas.openxmlformats.org/officeDocument/2006/relationships/hyperlink" Target="https://normativ.kontur.ru/document?moduleid=1&amp;documentid=254899#l1255" TargetMode="External"/><Relationship Id="rId188" Type="http://schemas.openxmlformats.org/officeDocument/2006/relationships/hyperlink" Target="https://normativ.kontur.ru/document?moduleId=1&amp;documentId=476450#l4506" TargetMode="External"/><Relationship Id="rId311" Type="http://schemas.openxmlformats.org/officeDocument/2006/relationships/hyperlink" Target="https://normativ.kontur.ru/document?moduleid=1&amp;documentid=464426#l335" TargetMode="External"/><Relationship Id="rId395" Type="http://schemas.openxmlformats.org/officeDocument/2006/relationships/hyperlink" Target="https://normativ.kontur.ru/document?moduleid=1&amp;documentid=340869#l36" TargetMode="External"/><Relationship Id="rId409" Type="http://schemas.openxmlformats.org/officeDocument/2006/relationships/hyperlink" Target="https://normativ.kontur.ru/document?moduleid=1&amp;documentid=464426#l335" TargetMode="External"/><Relationship Id="rId963" Type="http://schemas.openxmlformats.org/officeDocument/2006/relationships/hyperlink" Target="https://normativ.kontur.ru/document?moduleid=1&amp;documentid=464426#l122" TargetMode="External"/><Relationship Id="rId1039" Type="http://schemas.openxmlformats.org/officeDocument/2006/relationships/hyperlink" Target="https://normativ.kontur.ru/document?moduleid=1&amp;documentid=351788#l36" TargetMode="External"/><Relationship Id="rId1246" Type="http://schemas.openxmlformats.org/officeDocument/2006/relationships/hyperlink" Target="https://normativ.kontur.ru/document?moduleid=1&amp;documentid=351582#l26" TargetMode="External"/><Relationship Id="rId92" Type="http://schemas.openxmlformats.org/officeDocument/2006/relationships/hyperlink" Target="https://normativ.kontur.ru/document?moduleid=1&amp;documentid=254899#l1255" TargetMode="External"/><Relationship Id="rId616" Type="http://schemas.openxmlformats.org/officeDocument/2006/relationships/hyperlink" Target="https://normativ.kontur.ru/document?moduleId=1&amp;documentId=476450#l0" TargetMode="External"/><Relationship Id="rId823" Type="http://schemas.openxmlformats.org/officeDocument/2006/relationships/hyperlink" Target="https://normativ.kontur.ru/document?moduleid=1&amp;documentid=464426#l26" TargetMode="External"/><Relationship Id="rId255" Type="http://schemas.openxmlformats.org/officeDocument/2006/relationships/hyperlink" Target="https://normativ.kontur.ru/document?moduleid=1&amp;documentid=254899#l1177" TargetMode="External"/><Relationship Id="rId462" Type="http://schemas.openxmlformats.org/officeDocument/2006/relationships/hyperlink" Target="https://normativ.kontur.ru/document?moduleid=1&amp;documentid=464426#l26" TargetMode="External"/><Relationship Id="rId1092" Type="http://schemas.openxmlformats.org/officeDocument/2006/relationships/hyperlink" Target="https://normativ.kontur.ru/document?moduleId=1&amp;documentId=476450#l0" TargetMode="External"/><Relationship Id="rId1106" Type="http://schemas.openxmlformats.org/officeDocument/2006/relationships/hyperlink" Target="https://normativ.kontur.ru/document?moduleid=1&amp;documentid=464426#l418" TargetMode="External"/><Relationship Id="rId1313" Type="http://schemas.openxmlformats.org/officeDocument/2006/relationships/hyperlink" Target="https://normativ.kontur.ru/document?moduleid=1&amp;documentid=439695#l328" TargetMode="External"/><Relationship Id="rId115" Type="http://schemas.openxmlformats.org/officeDocument/2006/relationships/hyperlink" Target="https://normativ.kontur.ru/document?moduleid=1&amp;documentid=254899#l1259" TargetMode="External"/><Relationship Id="rId322" Type="http://schemas.openxmlformats.org/officeDocument/2006/relationships/hyperlink" Target="https://normativ.kontur.ru/document?moduleid=1&amp;documentid=340869#l7" TargetMode="External"/><Relationship Id="rId767" Type="http://schemas.openxmlformats.org/officeDocument/2006/relationships/hyperlink" Target="https://normativ.kontur.ru/document?moduleid=1&amp;documentid=464426#l364" TargetMode="External"/><Relationship Id="rId974" Type="http://schemas.openxmlformats.org/officeDocument/2006/relationships/hyperlink" Target="https://normativ.kontur.ru/document?moduleid=1&amp;documentid=464426#l122" TargetMode="External"/><Relationship Id="rId199" Type="http://schemas.openxmlformats.org/officeDocument/2006/relationships/hyperlink" Target="https://normativ.kontur.ru/document?moduleid=1&amp;documentid=464426#l12" TargetMode="External"/><Relationship Id="rId627" Type="http://schemas.openxmlformats.org/officeDocument/2006/relationships/hyperlink" Target="https://normativ.kontur.ru/document?moduleid=1&amp;documentid=426318#l11" TargetMode="External"/><Relationship Id="rId834" Type="http://schemas.openxmlformats.org/officeDocument/2006/relationships/hyperlink" Target="https://normativ.kontur.ru/document?moduleid=1&amp;documentid=464426#l26" TargetMode="External"/><Relationship Id="rId1257" Type="http://schemas.openxmlformats.org/officeDocument/2006/relationships/hyperlink" Target="https://normativ.kontur.ru/document?moduleid=1&amp;documentid=314270#l90" TargetMode="External"/><Relationship Id="rId266" Type="http://schemas.openxmlformats.org/officeDocument/2006/relationships/hyperlink" Target="https://normativ.kontur.ru/document?moduleId=1&amp;documentId=476450#l0" TargetMode="External"/><Relationship Id="rId473" Type="http://schemas.openxmlformats.org/officeDocument/2006/relationships/hyperlink" Target="https://normativ.kontur.ru/document?moduleId=1&amp;documentId=476450#l0" TargetMode="External"/><Relationship Id="rId680" Type="http://schemas.openxmlformats.org/officeDocument/2006/relationships/hyperlink" Target="https://normativ.kontur.ru/document?moduleid=1&amp;documentid=314270#l38" TargetMode="External"/><Relationship Id="rId901" Type="http://schemas.openxmlformats.org/officeDocument/2006/relationships/hyperlink" Target="https://normativ.kontur.ru/document?moduleid=1&amp;documentid=464426#l26" TargetMode="External"/><Relationship Id="rId1117" Type="http://schemas.openxmlformats.org/officeDocument/2006/relationships/hyperlink" Target="https://normativ.kontur.ru/document?moduleid=1&amp;documentid=464426#l432" TargetMode="External"/><Relationship Id="rId1324" Type="http://schemas.openxmlformats.org/officeDocument/2006/relationships/hyperlink" Target="https://normativ.kontur.ru/document?moduleid=1&amp;documentid=439695#l336" TargetMode="External"/><Relationship Id="rId30" Type="http://schemas.openxmlformats.org/officeDocument/2006/relationships/hyperlink" Target="https://normativ.kontur.ru/document?moduleid=1&amp;documentid=325115#l0" TargetMode="External"/><Relationship Id="rId126" Type="http://schemas.openxmlformats.org/officeDocument/2006/relationships/hyperlink" Target="https://normativ.kontur.ru/document?moduleid=1&amp;documentid=393776#l938" TargetMode="External"/><Relationship Id="rId333" Type="http://schemas.openxmlformats.org/officeDocument/2006/relationships/hyperlink" Target="https://normativ.kontur.ru/document?moduleid=1&amp;documentid=340869#l33" TargetMode="External"/><Relationship Id="rId540" Type="http://schemas.openxmlformats.org/officeDocument/2006/relationships/hyperlink" Target="https://normativ.kontur.ru/document?moduleid=1&amp;documentid=464426#l61" TargetMode="External"/><Relationship Id="rId778" Type="http://schemas.openxmlformats.org/officeDocument/2006/relationships/hyperlink" Target="https://normativ.kontur.ru/document?moduleid=1&amp;documentid=254899#l1070" TargetMode="External"/><Relationship Id="rId985" Type="http://schemas.openxmlformats.org/officeDocument/2006/relationships/hyperlink" Target="https://normativ.kontur.ru/document?moduleid=1&amp;documentid=464426#l122" TargetMode="External"/><Relationship Id="rId1170" Type="http://schemas.openxmlformats.org/officeDocument/2006/relationships/hyperlink" Target="https://normativ.kontur.ru/document?moduleid=1&amp;documentid=225008#l1483" TargetMode="External"/><Relationship Id="rId638" Type="http://schemas.openxmlformats.org/officeDocument/2006/relationships/hyperlink" Target="https://normativ.kontur.ru/document?moduleid=1&amp;documentid=314270#l103" TargetMode="External"/><Relationship Id="rId845" Type="http://schemas.openxmlformats.org/officeDocument/2006/relationships/hyperlink" Target="https://normativ.kontur.ru/document?moduleid=1&amp;documentid=464426#l335" TargetMode="External"/><Relationship Id="rId1030" Type="http://schemas.openxmlformats.org/officeDocument/2006/relationships/hyperlink" Target="https://normativ.kontur.ru/document?moduleid=1&amp;documentid=464426#l136" TargetMode="External"/><Relationship Id="rId1268" Type="http://schemas.openxmlformats.org/officeDocument/2006/relationships/hyperlink" Target="https://normativ.kontur.ru/document?moduleid=1&amp;documentid=351582#l26" TargetMode="External"/><Relationship Id="rId277" Type="http://schemas.openxmlformats.org/officeDocument/2006/relationships/hyperlink" Target="https://normativ.kontur.ru/document?moduleid=1&amp;documentid=464426#l26" TargetMode="External"/><Relationship Id="rId400" Type="http://schemas.openxmlformats.org/officeDocument/2006/relationships/hyperlink" Target="https://normativ.kontur.ru/document?moduleid=1&amp;documentid=254899#l745" TargetMode="External"/><Relationship Id="rId484" Type="http://schemas.openxmlformats.org/officeDocument/2006/relationships/hyperlink" Target="https://normativ.kontur.ru/document?moduleid=1&amp;documentid=464426#l364" TargetMode="External"/><Relationship Id="rId705" Type="http://schemas.openxmlformats.org/officeDocument/2006/relationships/hyperlink" Target="https://normativ.kontur.ru/document?moduleid=1&amp;documentid=351582#l21" TargetMode="External"/><Relationship Id="rId1128" Type="http://schemas.openxmlformats.org/officeDocument/2006/relationships/hyperlink" Target="https://normativ.kontur.ru/document?moduleid=1&amp;documentid=464426#l153" TargetMode="External"/><Relationship Id="rId137" Type="http://schemas.openxmlformats.org/officeDocument/2006/relationships/hyperlink" Target="https://normativ.kontur.ru/document?moduleid=1&amp;documentid=255544#l19" TargetMode="External"/><Relationship Id="rId344" Type="http://schemas.openxmlformats.org/officeDocument/2006/relationships/hyperlink" Target="https://normativ.kontur.ru/document?moduleid=1&amp;documentid=464426#l364" TargetMode="External"/><Relationship Id="rId691" Type="http://schemas.openxmlformats.org/officeDocument/2006/relationships/hyperlink" Target="https://normativ.kontur.ru/document?moduleid=1&amp;documentid=314270#l43" TargetMode="External"/><Relationship Id="rId789" Type="http://schemas.openxmlformats.org/officeDocument/2006/relationships/hyperlink" Target="https://normativ.kontur.ru/document?moduleid=1&amp;documentid=254899#l1070" TargetMode="External"/><Relationship Id="rId912" Type="http://schemas.openxmlformats.org/officeDocument/2006/relationships/hyperlink" Target="https://normativ.kontur.ru/document?moduleid=1&amp;documentid=464426#l116" TargetMode="External"/><Relationship Id="rId996" Type="http://schemas.openxmlformats.org/officeDocument/2006/relationships/hyperlink" Target="https://normativ.kontur.ru/document?moduleid=1&amp;documentid=464426#l122" TargetMode="External"/><Relationship Id="rId41" Type="http://schemas.openxmlformats.org/officeDocument/2006/relationships/hyperlink" Target="https://normativ.kontur.ru/document?moduleid=1&amp;documentid=358629#l0" TargetMode="External"/><Relationship Id="rId551" Type="http://schemas.openxmlformats.org/officeDocument/2006/relationships/hyperlink" Target="https://normativ.kontur.ru/document?moduleid=1&amp;documentid=464426#l26" TargetMode="External"/><Relationship Id="rId649" Type="http://schemas.openxmlformats.org/officeDocument/2006/relationships/hyperlink" Target="https://normativ.kontur.ru/document?moduleId=1&amp;documentId=476450#l0" TargetMode="External"/><Relationship Id="rId856" Type="http://schemas.openxmlformats.org/officeDocument/2006/relationships/hyperlink" Target="https://normativ.kontur.ru/document?moduleid=1&amp;documentid=254899#l823" TargetMode="External"/><Relationship Id="rId1181" Type="http://schemas.openxmlformats.org/officeDocument/2006/relationships/hyperlink" Target="https://normativ.kontur.ru/document?moduleid=1&amp;documentid=434220#l7" TargetMode="External"/><Relationship Id="rId1279" Type="http://schemas.openxmlformats.org/officeDocument/2006/relationships/hyperlink" Target="https://normativ.kontur.ru/document?moduleid=1&amp;documentid=366036#l19" TargetMode="External"/><Relationship Id="rId190" Type="http://schemas.openxmlformats.org/officeDocument/2006/relationships/hyperlink" Target="https://normativ.kontur.ru/document?moduleId=1&amp;documentId=476450#l4979" TargetMode="External"/><Relationship Id="rId204" Type="http://schemas.openxmlformats.org/officeDocument/2006/relationships/hyperlink" Target="https://normativ.kontur.ru/document?moduleid=1&amp;documentid=464426#l12" TargetMode="External"/><Relationship Id="rId288" Type="http://schemas.openxmlformats.org/officeDocument/2006/relationships/hyperlink" Target="https://normativ.kontur.ru/document?moduleid=1&amp;documentid=464426#l26" TargetMode="External"/><Relationship Id="rId411" Type="http://schemas.openxmlformats.org/officeDocument/2006/relationships/hyperlink" Target="https://normativ.kontur.ru/document?moduleid=1&amp;documentid=254899#l745" TargetMode="External"/><Relationship Id="rId509" Type="http://schemas.openxmlformats.org/officeDocument/2006/relationships/hyperlink" Target="https://normativ.kontur.ru/document?moduleid=1&amp;documentid=464426#l335" TargetMode="External"/><Relationship Id="rId1041" Type="http://schemas.openxmlformats.org/officeDocument/2006/relationships/hyperlink" Target="https://normativ.kontur.ru/document?moduleid=1&amp;documentid=254901#l26" TargetMode="External"/><Relationship Id="rId1139" Type="http://schemas.openxmlformats.org/officeDocument/2006/relationships/hyperlink" Target="https://normativ.kontur.ru/document?moduleid=1&amp;documentid=395351#l2" TargetMode="External"/><Relationship Id="rId495" Type="http://schemas.openxmlformats.org/officeDocument/2006/relationships/hyperlink" Target="https://normativ.kontur.ru/document?moduleId=1&amp;documentId=476450#l0" TargetMode="External"/><Relationship Id="rId716" Type="http://schemas.openxmlformats.org/officeDocument/2006/relationships/hyperlink" Target="https://normativ.kontur.ru/document?moduleid=1&amp;documentid=464426#l262" TargetMode="External"/><Relationship Id="rId923" Type="http://schemas.openxmlformats.org/officeDocument/2006/relationships/hyperlink" Target="https://normativ.kontur.ru/document?moduleid=1&amp;documentid=254899#l1097" TargetMode="External"/><Relationship Id="rId52" Type="http://schemas.openxmlformats.org/officeDocument/2006/relationships/hyperlink" Target="https://normativ.kontur.ru/document?moduleid=1&amp;documentid=447743#l0" TargetMode="External"/><Relationship Id="rId148" Type="http://schemas.openxmlformats.org/officeDocument/2006/relationships/hyperlink" Target="https://normativ.kontur.ru/document?moduleid=1&amp;documentid=254899#l1168" TargetMode="External"/><Relationship Id="rId355" Type="http://schemas.openxmlformats.org/officeDocument/2006/relationships/hyperlink" Target="https://normativ.kontur.ru/document?moduleId=1&amp;documentId=476450#l0" TargetMode="External"/><Relationship Id="rId562" Type="http://schemas.openxmlformats.org/officeDocument/2006/relationships/hyperlink" Target="https://normativ.kontur.ru/document?moduleid=1&amp;documentid=464426#l26" TargetMode="External"/><Relationship Id="rId1192" Type="http://schemas.openxmlformats.org/officeDocument/2006/relationships/hyperlink" Target="https://normativ.kontur.ru/document?moduleid=1&amp;documentid=437442#l0" TargetMode="External"/><Relationship Id="rId1206" Type="http://schemas.openxmlformats.org/officeDocument/2006/relationships/hyperlink" Target="https://normativ.kontur.ru/document?moduleid=1&amp;documentid=464426#l157" TargetMode="External"/><Relationship Id="rId215" Type="http://schemas.openxmlformats.org/officeDocument/2006/relationships/hyperlink" Target="https://normativ.kontur.ru/document?moduleid=1&amp;documentid=464426#l12" TargetMode="External"/><Relationship Id="rId422" Type="http://schemas.openxmlformats.org/officeDocument/2006/relationships/hyperlink" Target="https://normativ.kontur.ru/document?moduleid=1&amp;documentid=447769#l5" TargetMode="External"/><Relationship Id="rId867" Type="http://schemas.openxmlformats.org/officeDocument/2006/relationships/hyperlink" Target="https://normativ.kontur.ru/document?moduleid=1&amp;documentid=254899#l823" TargetMode="External"/><Relationship Id="rId1052" Type="http://schemas.openxmlformats.org/officeDocument/2006/relationships/hyperlink" Target="https://normativ.kontur.ru/document?moduleid=1&amp;documentid=351423#l3" TargetMode="External"/><Relationship Id="rId299" Type="http://schemas.openxmlformats.org/officeDocument/2006/relationships/hyperlink" Target="https://normativ.kontur.ru/document?moduleid=1&amp;documentid=464426#l335" TargetMode="External"/><Relationship Id="rId727" Type="http://schemas.openxmlformats.org/officeDocument/2006/relationships/hyperlink" Target="https://normativ.kontur.ru/document?moduleid=1&amp;documentid=254899#l1308" TargetMode="External"/><Relationship Id="rId934" Type="http://schemas.openxmlformats.org/officeDocument/2006/relationships/hyperlink" Target="https://normativ.kontur.ru/document?moduleid=1&amp;documentid=254901#l22" TargetMode="External"/><Relationship Id="rId63" Type="http://schemas.openxmlformats.org/officeDocument/2006/relationships/hyperlink" Target="https://normativ.kontur.ru/document?moduleid=1&amp;documentid=464426#l0" TargetMode="External"/><Relationship Id="rId159" Type="http://schemas.openxmlformats.org/officeDocument/2006/relationships/hyperlink" Target="https://normativ.kontur.ru/document?moduleid=1&amp;documentid=475924#l321" TargetMode="External"/><Relationship Id="rId366" Type="http://schemas.openxmlformats.org/officeDocument/2006/relationships/hyperlink" Target="https://normativ.kontur.ru/document?moduleid=1&amp;documentid=464426#l26" TargetMode="External"/><Relationship Id="rId573" Type="http://schemas.openxmlformats.org/officeDocument/2006/relationships/hyperlink" Target="https://normativ.kontur.ru/document?moduleid=1&amp;documentid=464426#l244" TargetMode="External"/><Relationship Id="rId780" Type="http://schemas.openxmlformats.org/officeDocument/2006/relationships/hyperlink" Target="https://normativ.kontur.ru/document?moduleid=1&amp;documentid=464426#l364" TargetMode="External"/><Relationship Id="rId1217" Type="http://schemas.openxmlformats.org/officeDocument/2006/relationships/hyperlink" Target="https://normativ.kontur.ru/document?moduleid=1&amp;documentid=464426#l161" TargetMode="External"/><Relationship Id="rId226" Type="http://schemas.openxmlformats.org/officeDocument/2006/relationships/hyperlink" Target="https://normativ.kontur.ru/document?moduleid=1&amp;documentid=464426#l12" TargetMode="External"/><Relationship Id="rId433" Type="http://schemas.openxmlformats.org/officeDocument/2006/relationships/hyperlink" Target="https://normativ.kontur.ru/document?moduleid=1&amp;documentid=464426#l26" TargetMode="External"/><Relationship Id="rId878" Type="http://schemas.openxmlformats.org/officeDocument/2006/relationships/hyperlink" Target="https://normativ.kontur.ru/document?moduleid=1&amp;documentid=464426#l104" TargetMode="External"/><Relationship Id="rId1063" Type="http://schemas.openxmlformats.org/officeDocument/2006/relationships/hyperlink" Target="https://normativ.kontur.ru/document?moduleid=1&amp;documentid=454981#l652" TargetMode="External"/><Relationship Id="rId1270" Type="http://schemas.openxmlformats.org/officeDocument/2006/relationships/hyperlink" Target="https://normativ.kontur.ru/document?moduleid=1&amp;documentid=354028#l0" TargetMode="External"/><Relationship Id="rId640" Type="http://schemas.openxmlformats.org/officeDocument/2006/relationships/hyperlink" Target="https://normativ.kontur.ru/document?moduleid=1&amp;documentid=464426#l335" TargetMode="External"/><Relationship Id="rId738" Type="http://schemas.openxmlformats.org/officeDocument/2006/relationships/hyperlink" Target="https://normativ.kontur.ru/document?moduleid=1&amp;documentid=464426#l364" TargetMode="External"/><Relationship Id="rId945" Type="http://schemas.openxmlformats.org/officeDocument/2006/relationships/hyperlink" Target="https://normativ.kontur.ru/document?moduleid=1&amp;documentid=464426#l26" TargetMode="External"/><Relationship Id="rId74" Type="http://schemas.openxmlformats.org/officeDocument/2006/relationships/hyperlink" Target="https://normativ.kontur.ru/document?moduleid=1&amp;documentid=254899#l0" TargetMode="External"/><Relationship Id="rId377" Type="http://schemas.openxmlformats.org/officeDocument/2006/relationships/hyperlink" Target="https://normativ.kontur.ru/document?moduleid=1&amp;documentid=464426#l38" TargetMode="External"/><Relationship Id="rId500" Type="http://schemas.openxmlformats.org/officeDocument/2006/relationships/hyperlink" Target="https://normativ.kontur.ru/document?moduleid=1&amp;documentid=464426#l26" TargetMode="External"/><Relationship Id="rId584" Type="http://schemas.openxmlformats.org/officeDocument/2006/relationships/hyperlink" Target="https://normativ.kontur.ru/document?moduleid=1&amp;documentid=464426#l26" TargetMode="External"/><Relationship Id="rId805" Type="http://schemas.openxmlformats.org/officeDocument/2006/relationships/hyperlink" Target="https://normativ.kontur.ru/document?moduleid=1&amp;documentid=464426#l26" TargetMode="External"/><Relationship Id="rId1130" Type="http://schemas.openxmlformats.org/officeDocument/2006/relationships/hyperlink" Target="https://normativ.kontur.ru/document?moduleid=1&amp;documentid=464426#l156" TargetMode="External"/><Relationship Id="rId1228" Type="http://schemas.openxmlformats.org/officeDocument/2006/relationships/hyperlink" Target="https://normativ.kontur.ru/document?moduleid=1&amp;documentid=337233#l28" TargetMode="External"/><Relationship Id="rId5" Type="http://schemas.openxmlformats.org/officeDocument/2006/relationships/hyperlink" Target="https://normativ.kontur.ru/document?moduleid=1&amp;documentid=254901#l0" TargetMode="External"/><Relationship Id="rId237" Type="http://schemas.openxmlformats.org/officeDocument/2006/relationships/hyperlink" Target="https://normativ.kontur.ru/document?moduleid=1&amp;documentid=458066#l0" TargetMode="External"/><Relationship Id="rId791" Type="http://schemas.openxmlformats.org/officeDocument/2006/relationships/hyperlink" Target="https://normativ.kontur.ru/document?moduleid=1&amp;documentid=225008#l1185" TargetMode="External"/><Relationship Id="rId889" Type="http://schemas.openxmlformats.org/officeDocument/2006/relationships/hyperlink" Target="https://normativ.kontur.ru/document?moduleid=1&amp;documentid=464426#l26" TargetMode="External"/><Relationship Id="rId1074" Type="http://schemas.openxmlformats.org/officeDocument/2006/relationships/hyperlink" Target="https://normativ.kontur.ru/document?moduleid=1&amp;documentid=395351#l18" TargetMode="External"/><Relationship Id="rId444" Type="http://schemas.openxmlformats.org/officeDocument/2006/relationships/hyperlink" Target="https://normativ.kontur.ru/document?moduleid=1&amp;documentid=464426#l54" TargetMode="External"/><Relationship Id="rId651" Type="http://schemas.openxmlformats.org/officeDocument/2006/relationships/hyperlink" Target="https://normativ.kontur.ru/document?moduleId=1&amp;documentId=476450#l0" TargetMode="External"/><Relationship Id="rId749" Type="http://schemas.openxmlformats.org/officeDocument/2006/relationships/hyperlink" Target="https://normativ.kontur.ru/document?moduleid=1&amp;documentid=254899#l1308" TargetMode="External"/><Relationship Id="rId1281" Type="http://schemas.openxmlformats.org/officeDocument/2006/relationships/hyperlink" Target="https://normativ.kontur.ru/document?moduleid=1&amp;documentid=456563#l49" TargetMode="External"/><Relationship Id="rId290" Type="http://schemas.openxmlformats.org/officeDocument/2006/relationships/hyperlink" Target="https://normativ.kontur.ru/document?moduleid=1&amp;documentid=464426#l26" TargetMode="External"/><Relationship Id="rId304" Type="http://schemas.openxmlformats.org/officeDocument/2006/relationships/hyperlink" Target="https://normativ.kontur.ru/document?moduleid=1&amp;documentid=464426#l335" TargetMode="External"/><Relationship Id="rId388" Type="http://schemas.openxmlformats.org/officeDocument/2006/relationships/hyperlink" Target="https://normativ.kontur.ru/document?moduleid=1&amp;documentid=464426#l50" TargetMode="External"/><Relationship Id="rId511" Type="http://schemas.openxmlformats.org/officeDocument/2006/relationships/hyperlink" Target="https://normativ.kontur.ru/document?moduleId=1&amp;documentId=476450#l0" TargetMode="External"/><Relationship Id="rId609" Type="http://schemas.openxmlformats.org/officeDocument/2006/relationships/hyperlink" Target="https://normativ.kontur.ru/document?moduleid=1&amp;documentid=464426#l26" TargetMode="External"/><Relationship Id="rId956" Type="http://schemas.openxmlformats.org/officeDocument/2006/relationships/hyperlink" Target="https://normativ.kontur.ru/document?moduleid=1&amp;documentid=254899#l1103" TargetMode="External"/><Relationship Id="rId1141" Type="http://schemas.openxmlformats.org/officeDocument/2006/relationships/hyperlink" Target="https://normativ.kontur.ru/document?moduleid=1&amp;documentid=351788#l36" TargetMode="External"/><Relationship Id="rId1239" Type="http://schemas.openxmlformats.org/officeDocument/2006/relationships/hyperlink" Target="https://normativ.kontur.ru/document?moduleid=1&amp;documentid=351582#l26" TargetMode="External"/><Relationship Id="rId85" Type="http://schemas.openxmlformats.org/officeDocument/2006/relationships/hyperlink" Target="https://normativ.kontur.ru/document?moduleid=1&amp;documentid=351582#l1" TargetMode="External"/><Relationship Id="rId150" Type="http://schemas.openxmlformats.org/officeDocument/2006/relationships/hyperlink" Target="https://normativ.kontur.ru/document?moduleid=1&amp;documentid=464426#l188" TargetMode="External"/><Relationship Id="rId595" Type="http://schemas.openxmlformats.org/officeDocument/2006/relationships/hyperlink" Target="https://normativ.kontur.ru/document?moduleid=1&amp;documentid=464426#l26" TargetMode="External"/><Relationship Id="rId816" Type="http://schemas.openxmlformats.org/officeDocument/2006/relationships/hyperlink" Target="https://normativ.kontur.ru/document?moduleid=1&amp;documentid=464426#l26" TargetMode="External"/><Relationship Id="rId1001" Type="http://schemas.openxmlformats.org/officeDocument/2006/relationships/hyperlink" Target="https://normativ.kontur.ru/document?moduleid=1&amp;documentid=464426#l122" TargetMode="External"/><Relationship Id="rId248" Type="http://schemas.openxmlformats.org/officeDocument/2006/relationships/hyperlink" Target="https://normativ.kontur.ru/document?moduleid=1&amp;documentid=475921#l12" TargetMode="External"/><Relationship Id="rId455" Type="http://schemas.openxmlformats.org/officeDocument/2006/relationships/hyperlink" Target="https://normativ.kontur.ru/document?moduleid=1&amp;documentid=254899#l760" TargetMode="External"/><Relationship Id="rId662" Type="http://schemas.openxmlformats.org/officeDocument/2006/relationships/hyperlink" Target="https://normativ.kontur.ru/document?moduleid=1&amp;documentid=464426#l262" TargetMode="External"/><Relationship Id="rId1085" Type="http://schemas.openxmlformats.org/officeDocument/2006/relationships/hyperlink" Target="https://normativ.kontur.ru/document?moduleid=1&amp;documentid=454981#l652" TargetMode="External"/><Relationship Id="rId1292" Type="http://schemas.openxmlformats.org/officeDocument/2006/relationships/hyperlink" Target="https://normativ.kontur.ru/document?moduleid=1&amp;documentid=453473#l118" TargetMode="External"/><Relationship Id="rId1306" Type="http://schemas.openxmlformats.org/officeDocument/2006/relationships/hyperlink" Target="https://normativ.kontur.ru/document?moduleid=1&amp;documentid=2318#l291" TargetMode="External"/><Relationship Id="rId12" Type="http://schemas.openxmlformats.org/officeDocument/2006/relationships/hyperlink" Target="https://normativ.kontur.ru/document?moduleid=1&amp;documentid=289108#l0" TargetMode="External"/><Relationship Id="rId108" Type="http://schemas.openxmlformats.org/officeDocument/2006/relationships/hyperlink" Target="https://normativ.kontur.ru/document?moduleid=1&amp;documentid=358629#l14" TargetMode="External"/><Relationship Id="rId315" Type="http://schemas.openxmlformats.org/officeDocument/2006/relationships/hyperlink" Target="https://normativ.kontur.ru/document?moduleid=1&amp;documentid=314270#l6" TargetMode="External"/><Relationship Id="rId522" Type="http://schemas.openxmlformats.org/officeDocument/2006/relationships/hyperlink" Target="https://normativ.kontur.ru/document?moduleid=1&amp;documentid=464426#l26" TargetMode="External"/><Relationship Id="rId967" Type="http://schemas.openxmlformats.org/officeDocument/2006/relationships/hyperlink" Target="https://normativ.kontur.ru/document?moduleid=1&amp;documentid=464426#l122" TargetMode="External"/><Relationship Id="rId1152" Type="http://schemas.openxmlformats.org/officeDocument/2006/relationships/hyperlink" Target="https://normativ.kontur.ru/document?moduleid=1&amp;documentid=453374#l20" TargetMode="External"/><Relationship Id="rId96" Type="http://schemas.openxmlformats.org/officeDocument/2006/relationships/hyperlink" Target="https://normativ.kontur.ru/document?moduleid=1&amp;documentid=464426#l5" TargetMode="External"/><Relationship Id="rId161" Type="http://schemas.openxmlformats.org/officeDocument/2006/relationships/hyperlink" Target="https://normativ.kontur.ru/document?moduleid=1&amp;documentid=396959#l341" TargetMode="External"/><Relationship Id="rId399" Type="http://schemas.openxmlformats.org/officeDocument/2006/relationships/hyperlink" Target="https://normativ.kontur.ru/document?moduleid=1&amp;documentid=464426#l50" TargetMode="External"/><Relationship Id="rId827" Type="http://schemas.openxmlformats.org/officeDocument/2006/relationships/hyperlink" Target="https://normativ.kontur.ru/document?moduleid=1&amp;documentid=464426#l98" TargetMode="External"/><Relationship Id="rId1012" Type="http://schemas.openxmlformats.org/officeDocument/2006/relationships/hyperlink" Target="https://normativ.kontur.ru/document?moduleid=1&amp;documentid=264219#l24" TargetMode="External"/><Relationship Id="rId259" Type="http://schemas.openxmlformats.org/officeDocument/2006/relationships/hyperlink" Target="https://normativ.kontur.ru/document?moduleid=1&amp;documentid=464426#l18" TargetMode="External"/><Relationship Id="rId466" Type="http://schemas.openxmlformats.org/officeDocument/2006/relationships/hyperlink" Target="https://normativ.kontur.ru/document?moduleid=1&amp;documentid=464426#l58" TargetMode="External"/><Relationship Id="rId673" Type="http://schemas.openxmlformats.org/officeDocument/2006/relationships/hyperlink" Target="https://normativ.kontur.ru/document?moduleid=1&amp;documentid=240457#l26" TargetMode="External"/><Relationship Id="rId880" Type="http://schemas.openxmlformats.org/officeDocument/2006/relationships/hyperlink" Target="https://normativ.kontur.ru/document?moduleid=1&amp;documentid=464426#l26" TargetMode="External"/><Relationship Id="rId1096" Type="http://schemas.openxmlformats.org/officeDocument/2006/relationships/hyperlink" Target="https://normativ.kontur.ru/document?moduleid=1&amp;documentid=454981#l340" TargetMode="External"/><Relationship Id="rId1317" Type="http://schemas.openxmlformats.org/officeDocument/2006/relationships/hyperlink" Target="https://normativ.kontur.ru/document?moduleid=1&amp;documentid=439695#l328" TargetMode="External"/><Relationship Id="rId23" Type="http://schemas.openxmlformats.org/officeDocument/2006/relationships/hyperlink" Target="https://normativ.kontur.ru/document?moduleid=1&amp;documentid=395272#l0" TargetMode="External"/><Relationship Id="rId119" Type="http://schemas.openxmlformats.org/officeDocument/2006/relationships/hyperlink" Target="https://normativ.kontur.ru/document?moduleid=1&amp;documentid=254899#l1259" TargetMode="External"/><Relationship Id="rId326" Type="http://schemas.openxmlformats.org/officeDocument/2006/relationships/hyperlink" Target="https://normativ.kontur.ru/document?moduleid=1&amp;documentid=340869#l8" TargetMode="External"/><Relationship Id="rId533" Type="http://schemas.openxmlformats.org/officeDocument/2006/relationships/hyperlink" Target="https://normativ.kontur.ru/document?moduleid=1&amp;documentid=464426#l26" TargetMode="External"/><Relationship Id="rId978" Type="http://schemas.openxmlformats.org/officeDocument/2006/relationships/hyperlink" Target="https://normativ.kontur.ru/document?moduleid=1&amp;documentid=464426#l122" TargetMode="External"/><Relationship Id="rId1163" Type="http://schemas.openxmlformats.org/officeDocument/2006/relationships/hyperlink" Target="https://normativ.kontur.ru/document?moduleid=1&amp;documentid=475921#l14" TargetMode="External"/><Relationship Id="rId740" Type="http://schemas.openxmlformats.org/officeDocument/2006/relationships/hyperlink" Target="https://normativ.kontur.ru/document?moduleid=1&amp;documentid=464426#l335" TargetMode="External"/><Relationship Id="rId838" Type="http://schemas.openxmlformats.org/officeDocument/2006/relationships/hyperlink" Target="https://normativ.kontur.ru/document?moduleid=1&amp;documentid=254899#l1234" TargetMode="External"/><Relationship Id="rId1023" Type="http://schemas.openxmlformats.org/officeDocument/2006/relationships/hyperlink" Target="https://normativ.kontur.ru/document?moduleid=1&amp;documentid=351788#l33" TargetMode="External"/><Relationship Id="rId172" Type="http://schemas.openxmlformats.org/officeDocument/2006/relationships/hyperlink" Target="https://normativ.kontur.ru/document?moduleid=1&amp;documentid=351788#l29" TargetMode="External"/><Relationship Id="rId477" Type="http://schemas.openxmlformats.org/officeDocument/2006/relationships/hyperlink" Target="https://normativ.kontur.ru/document?moduleid=1&amp;documentid=464426#l364" TargetMode="External"/><Relationship Id="rId600" Type="http://schemas.openxmlformats.org/officeDocument/2006/relationships/hyperlink" Target="https://normativ.kontur.ru/document?moduleid=1&amp;documentid=464426#l364" TargetMode="External"/><Relationship Id="rId684" Type="http://schemas.openxmlformats.org/officeDocument/2006/relationships/hyperlink" Target="https://normativ.kontur.ru/document?moduleid=1&amp;documentid=464426#l26" TargetMode="External"/><Relationship Id="rId1230" Type="http://schemas.openxmlformats.org/officeDocument/2006/relationships/hyperlink" Target="https://normativ.kontur.ru/document?moduleid=1&amp;documentid=254899#l855" TargetMode="External"/><Relationship Id="rId337" Type="http://schemas.openxmlformats.org/officeDocument/2006/relationships/hyperlink" Target="https://normativ.kontur.ru/document?moduleid=1&amp;documentid=447769#l3" TargetMode="External"/><Relationship Id="rId891" Type="http://schemas.openxmlformats.org/officeDocument/2006/relationships/hyperlink" Target="https://normativ.kontur.ru/document?moduleid=1&amp;documentid=464426#l104" TargetMode="External"/><Relationship Id="rId905" Type="http://schemas.openxmlformats.org/officeDocument/2006/relationships/hyperlink" Target="https://normativ.kontur.ru/document?moduleid=1&amp;documentid=464426#l364" TargetMode="External"/><Relationship Id="rId989" Type="http://schemas.openxmlformats.org/officeDocument/2006/relationships/hyperlink" Target="https://normativ.kontur.ru/document?moduleid=1&amp;documentid=464426#l122" TargetMode="External"/><Relationship Id="rId34" Type="http://schemas.openxmlformats.org/officeDocument/2006/relationships/hyperlink" Target="https://normativ.kontur.ru/document?moduleid=1&amp;documentid=340869#l0" TargetMode="External"/><Relationship Id="rId544" Type="http://schemas.openxmlformats.org/officeDocument/2006/relationships/hyperlink" Target="https://normativ.kontur.ru/document?moduleid=1&amp;documentid=464426#l335" TargetMode="External"/><Relationship Id="rId751" Type="http://schemas.openxmlformats.org/officeDocument/2006/relationships/hyperlink" Target="https://normativ.kontur.ru/document?moduleid=1&amp;documentid=254899#l1308" TargetMode="External"/><Relationship Id="rId849" Type="http://schemas.openxmlformats.org/officeDocument/2006/relationships/hyperlink" Target="https://normativ.kontur.ru/document?moduleid=1&amp;documentid=254899#l1234" TargetMode="External"/><Relationship Id="rId1174" Type="http://schemas.openxmlformats.org/officeDocument/2006/relationships/hyperlink" Target="https://normativ.kontur.ru/document?moduleid=1&amp;documentid=225008#l1483" TargetMode="External"/><Relationship Id="rId183" Type="http://schemas.openxmlformats.org/officeDocument/2006/relationships/hyperlink" Target="https://normativ.kontur.ru/document?moduleId=1&amp;documentId=476450#l4999" TargetMode="External"/><Relationship Id="rId390" Type="http://schemas.openxmlformats.org/officeDocument/2006/relationships/hyperlink" Target="https://normativ.kontur.ru/document?moduleid=1&amp;documentid=464426#l335" TargetMode="External"/><Relationship Id="rId404" Type="http://schemas.openxmlformats.org/officeDocument/2006/relationships/hyperlink" Target="https://normativ.kontur.ru/document?moduleid=1&amp;documentid=464426#l26" TargetMode="External"/><Relationship Id="rId611" Type="http://schemas.openxmlformats.org/officeDocument/2006/relationships/hyperlink" Target="https://normativ.kontur.ru/document?moduleid=1&amp;documentid=464426#l83" TargetMode="External"/><Relationship Id="rId1034" Type="http://schemas.openxmlformats.org/officeDocument/2006/relationships/hyperlink" Target="https://normativ.kontur.ru/document?moduleid=1&amp;documentid=351788#l36" TargetMode="External"/><Relationship Id="rId1241" Type="http://schemas.openxmlformats.org/officeDocument/2006/relationships/hyperlink" Target="https://normativ.kontur.ru/document?moduleid=1&amp;documentid=255544#l12" TargetMode="External"/><Relationship Id="rId250" Type="http://schemas.openxmlformats.org/officeDocument/2006/relationships/hyperlink" Target="https://normativ.kontur.ru/document?moduleid=1&amp;documentid=475924#l856" TargetMode="External"/><Relationship Id="rId488" Type="http://schemas.openxmlformats.org/officeDocument/2006/relationships/hyperlink" Target="https://normativ.kontur.ru/document?moduleid=1&amp;documentid=314270#l18" TargetMode="External"/><Relationship Id="rId695" Type="http://schemas.openxmlformats.org/officeDocument/2006/relationships/hyperlink" Target="https://normativ.kontur.ru/document?moduleid=1&amp;documentid=254899#l791" TargetMode="External"/><Relationship Id="rId709" Type="http://schemas.openxmlformats.org/officeDocument/2006/relationships/hyperlink" Target="https://normativ.kontur.ru/document?moduleid=1&amp;documentid=254899#l1223" TargetMode="External"/><Relationship Id="rId916" Type="http://schemas.openxmlformats.org/officeDocument/2006/relationships/hyperlink" Target="https://normativ.kontur.ru/document?moduleid=1&amp;documentid=254899#l1097" TargetMode="External"/><Relationship Id="rId1101" Type="http://schemas.openxmlformats.org/officeDocument/2006/relationships/hyperlink" Target="https://normativ.kontur.ru/document?moduleid=1&amp;documentid=340869#l24" TargetMode="External"/><Relationship Id="rId45" Type="http://schemas.openxmlformats.org/officeDocument/2006/relationships/hyperlink" Target="https://normativ.kontur.ru/document?moduleid=1&amp;documentid=393776#l0" TargetMode="External"/><Relationship Id="rId110" Type="http://schemas.openxmlformats.org/officeDocument/2006/relationships/hyperlink" Target="https://normativ.kontur.ru/document?moduleid=1&amp;documentid=464426#l441" TargetMode="External"/><Relationship Id="rId348" Type="http://schemas.openxmlformats.org/officeDocument/2006/relationships/hyperlink" Target="https://normativ.kontur.ru/document?moduleid=1&amp;documentid=464426#l26" TargetMode="External"/><Relationship Id="rId555" Type="http://schemas.openxmlformats.org/officeDocument/2006/relationships/hyperlink" Target="https://normativ.kontur.ru/document?moduleid=1&amp;documentid=464426#l244" TargetMode="External"/><Relationship Id="rId762" Type="http://schemas.openxmlformats.org/officeDocument/2006/relationships/hyperlink" Target="https://normativ.kontur.ru/document?moduleid=1&amp;documentid=464426#l364" TargetMode="External"/><Relationship Id="rId1185" Type="http://schemas.openxmlformats.org/officeDocument/2006/relationships/hyperlink" Target="https://normativ.kontur.ru/document?moduleid=1&amp;documentid=475924#l856" TargetMode="External"/><Relationship Id="rId194" Type="http://schemas.openxmlformats.org/officeDocument/2006/relationships/hyperlink" Target="https://normativ.kontur.ru/document?moduleid=1&amp;documentid=434220#l7" TargetMode="External"/><Relationship Id="rId208" Type="http://schemas.openxmlformats.org/officeDocument/2006/relationships/hyperlink" Target="https://normativ.kontur.ru/document?moduleid=1&amp;documentid=464426#l12" TargetMode="External"/><Relationship Id="rId415" Type="http://schemas.openxmlformats.org/officeDocument/2006/relationships/hyperlink" Target="https://normativ.kontur.ru/document?moduleid=1&amp;documentid=254899#l745" TargetMode="External"/><Relationship Id="rId622" Type="http://schemas.openxmlformats.org/officeDocument/2006/relationships/hyperlink" Target="https://normativ.kontur.ru/document?moduleid=1&amp;documentid=464426#l26" TargetMode="External"/><Relationship Id="rId1045" Type="http://schemas.openxmlformats.org/officeDocument/2006/relationships/hyperlink" Target="https://normativ.kontur.ru/document?moduleid=1&amp;documentid=254899#l855" TargetMode="External"/><Relationship Id="rId1252" Type="http://schemas.openxmlformats.org/officeDocument/2006/relationships/hyperlink" Target="https://normativ.kontur.ru/document?moduleid=1&amp;documentid=464426#l163" TargetMode="External"/><Relationship Id="rId261" Type="http://schemas.openxmlformats.org/officeDocument/2006/relationships/hyperlink" Target="https://normativ.kontur.ru/document?moduleid=1&amp;documentid=254899#l1177" TargetMode="External"/><Relationship Id="rId499" Type="http://schemas.openxmlformats.org/officeDocument/2006/relationships/hyperlink" Target="https://normativ.kontur.ru/document?moduleid=1&amp;documentid=340869#l14" TargetMode="External"/><Relationship Id="rId927" Type="http://schemas.openxmlformats.org/officeDocument/2006/relationships/hyperlink" Target="https://normativ.kontur.ru/document?moduleid=1&amp;documentid=254901#l22" TargetMode="External"/><Relationship Id="rId1112" Type="http://schemas.openxmlformats.org/officeDocument/2006/relationships/hyperlink" Target="https://normativ.kontur.ru/document?moduleid=1&amp;documentid=475921#l12" TargetMode="External"/><Relationship Id="rId56" Type="http://schemas.openxmlformats.org/officeDocument/2006/relationships/hyperlink" Target="https://normativ.kontur.ru/document?moduleid=1&amp;documentid=453383#l0" TargetMode="External"/><Relationship Id="rId359" Type="http://schemas.openxmlformats.org/officeDocument/2006/relationships/hyperlink" Target="https://normativ.kontur.ru/document?moduleid=1&amp;documentid=464426#l335" TargetMode="External"/><Relationship Id="rId566" Type="http://schemas.openxmlformats.org/officeDocument/2006/relationships/hyperlink" Target="https://normativ.kontur.ru/document?moduleid=1&amp;documentid=464426#l364" TargetMode="External"/><Relationship Id="rId773" Type="http://schemas.openxmlformats.org/officeDocument/2006/relationships/hyperlink" Target="https://normativ.kontur.ru/document?moduleid=1&amp;documentid=464426#l26" TargetMode="External"/><Relationship Id="rId1196" Type="http://schemas.openxmlformats.org/officeDocument/2006/relationships/hyperlink" Target="https://normativ.kontur.ru/document?moduleid=1&amp;documentid=475924#l856" TargetMode="External"/><Relationship Id="rId121" Type="http://schemas.openxmlformats.org/officeDocument/2006/relationships/hyperlink" Target="https://normativ.kontur.ru/document?moduleid=1&amp;documentid=475924#l321" TargetMode="External"/><Relationship Id="rId219" Type="http://schemas.openxmlformats.org/officeDocument/2006/relationships/hyperlink" Target="https://normativ.kontur.ru/document?moduleid=1&amp;documentid=464426#l12" TargetMode="External"/><Relationship Id="rId426" Type="http://schemas.openxmlformats.org/officeDocument/2006/relationships/hyperlink" Target="https://normativ.kontur.ru/document?moduleId=1&amp;documentId=476450#l0" TargetMode="External"/><Relationship Id="rId633" Type="http://schemas.openxmlformats.org/officeDocument/2006/relationships/hyperlink" Target="https://normativ.kontur.ru/document?moduleid=1&amp;documentid=314270#l103" TargetMode="External"/><Relationship Id="rId980" Type="http://schemas.openxmlformats.org/officeDocument/2006/relationships/hyperlink" Target="https://normativ.kontur.ru/document?moduleid=1&amp;documentid=464426#l122" TargetMode="External"/><Relationship Id="rId1056" Type="http://schemas.openxmlformats.org/officeDocument/2006/relationships/hyperlink" Target="https://normativ.kontur.ru/document?moduleid=1&amp;documentid=464426#l136" TargetMode="External"/><Relationship Id="rId1263" Type="http://schemas.openxmlformats.org/officeDocument/2006/relationships/hyperlink" Target="https://normativ.kontur.ru/document?moduleid=1&amp;documentid=314270#l90" TargetMode="External"/><Relationship Id="rId840" Type="http://schemas.openxmlformats.org/officeDocument/2006/relationships/hyperlink" Target="https://normativ.kontur.ru/document?moduleid=1&amp;documentid=254899#l1234" TargetMode="External"/><Relationship Id="rId938" Type="http://schemas.openxmlformats.org/officeDocument/2006/relationships/hyperlink" Target="https://normativ.kontur.ru/document?moduleid=1&amp;documentid=464426#l122" TargetMode="External"/><Relationship Id="rId67" Type="http://schemas.openxmlformats.org/officeDocument/2006/relationships/hyperlink" Target="https://normativ.kontur.ru/document?moduleid=1&amp;documentid=453374#l2" TargetMode="External"/><Relationship Id="rId272" Type="http://schemas.openxmlformats.org/officeDocument/2006/relationships/hyperlink" Target="https://normativ.kontur.ru/document?moduleid=1&amp;documentid=464426#l18" TargetMode="External"/><Relationship Id="rId577" Type="http://schemas.openxmlformats.org/officeDocument/2006/relationships/hyperlink" Target="https://normativ.kontur.ru/document?moduleid=1&amp;documentid=464426#l26" TargetMode="External"/><Relationship Id="rId700" Type="http://schemas.openxmlformats.org/officeDocument/2006/relationships/hyperlink" Target="https://normativ.kontur.ru/document?moduleid=1&amp;documentid=254899#l791" TargetMode="External"/><Relationship Id="rId1123" Type="http://schemas.openxmlformats.org/officeDocument/2006/relationships/hyperlink" Target="https://normativ.kontur.ru/document?moduleid=1&amp;documentid=464426#l432" TargetMode="External"/><Relationship Id="rId132" Type="http://schemas.openxmlformats.org/officeDocument/2006/relationships/hyperlink" Target="https://normativ.kontur.ru/document?moduleid=1&amp;documentid=464426#l9" TargetMode="External"/><Relationship Id="rId784" Type="http://schemas.openxmlformats.org/officeDocument/2006/relationships/hyperlink" Target="https://normativ.kontur.ru/document?moduleid=1&amp;documentid=464426#l95" TargetMode="External"/><Relationship Id="rId991" Type="http://schemas.openxmlformats.org/officeDocument/2006/relationships/hyperlink" Target="https://normativ.kontur.ru/document?moduleid=1&amp;documentid=464426#l122" TargetMode="External"/><Relationship Id="rId1067" Type="http://schemas.openxmlformats.org/officeDocument/2006/relationships/hyperlink" Target="https://normativ.kontur.ru/document?moduleid=1&amp;documentid=454981#l652" TargetMode="External"/><Relationship Id="rId437" Type="http://schemas.openxmlformats.org/officeDocument/2006/relationships/hyperlink" Target="https://normativ.kontur.ru/document?moduleid=1&amp;documentid=314270#l11" TargetMode="External"/><Relationship Id="rId644" Type="http://schemas.openxmlformats.org/officeDocument/2006/relationships/hyperlink" Target="https://normativ.kontur.ru/document?moduleid=1&amp;documentid=464426#l335" TargetMode="External"/><Relationship Id="rId851" Type="http://schemas.openxmlformats.org/officeDocument/2006/relationships/hyperlink" Target="https://normativ.kontur.ru/document?moduleid=1&amp;documentid=464426#l104" TargetMode="External"/><Relationship Id="rId1274" Type="http://schemas.openxmlformats.org/officeDocument/2006/relationships/hyperlink" Target="https://normativ.kontur.ru/document?moduleid=1&amp;documentid=464426#l161" TargetMode="External"/><Relationship Id="rId283" Type="http://schemas.openxmlformats.org/officeDocument/2006/relationships/hyperlink" Target="https://normativ.kontur.ru/document?moduleid=1&amp;documentid=351582#l65" TargetMode="External"/><Relationship Id="rId490" Type="http://schemas.openxmlformats.org/officeDocument/2006/relationships/hyperlink" Target="https://normativ.kontur.ru/document?moduleId=1&amp;documentId=476450#l0" TargetMode="External"/><Relationship Id="rId504" Type="http://schemas.openxmlformats.org/officeDocument/2006/relationships/hyperlink" Target="https://normativ.kontur.ru/document?moduleid=1&amp;documentid=416486#l48" TargetMode="External"/><Relationship Id="rId711" Type="http://schemas.openxmlformats.org/officeDocument/2006/relationships/hyperlink" Target="https://normativ.kontur.ru/document?moduleid=1&amp;documentid=351582#l25" TargetMode="External"/><Relationship Id="rId949" Type="http://schemas.openxmlformats.org/officeDocument/2006/relationships/hyperlink" Target="https://normativ.kontur.ru/document?moduleid=1&amp;documentid=254899#l1103" TargetMode="External"/><Relationship Id="rId1134" Type="http://schemas.openxmlformats.org/officeDocument/2006/relationships/hyperlink" Target="https://normativ.kontur.ru/document?moduleid=1&amp;documentid=351582#l26" TargetMode="External"/><Relationship Id="rId78" Type="http://schemas.openxmlformats.org/officeDocument/2006/relationships/hyperlink" Target="https://normativ.kontur.ru/document?moduleid=1&amp;documentid=464426#l4" TargetMode="External"/><Relationship Id="rId143" Type="http://schemas.openxmlformats.org/officeDocument/2006/relationships/hyperlink" Target="https://normativ.kontur.ru/document?moduleid=1&amp;documentid=255544#l2" TargetMode="External"/><Relationship Id="rId350" Type="http://schemas.openxmlformats.org/officeDocument/2006/relationships/hyperlink" Target="https://normativ.kontur.ru/document?moduleid=1&amp;documentid=464426#l26" TargetMode="External"/><Relationship Id="rId588" Type="http://schemas.openxmlformats.org/officeDocument/2006/relationships/hyperlink" Target="https://normativ.kontur.ru/document?moduleid=1&amp;documentid=464426#l26" TargetMode="External"/><Relationship Id="rId795" Type="http://schemas.openxmlformats.org/officeDocument/2006/relationships/hyperlink" Target="https://normativ.kontur.ru/document?moduleid=1&amp;documentid=464426#l335" TargetMode="External"/><Relationship Id="rId809" Type="http://schemas.openxmlformats.org/officeDocument/2006/relationships/hyperlink" Target="https://normativ.kontur.ru/document?moduleid=1&amp;documentid=464426#l26" TargetMode="External"/><Relationship Id="rId1201" Type="http://schemas.openxmlformats.org/officeDocument/2006/relationships/hyperlink" Target="https://normativ.kontur.ru/document?moduleid=1&amp;documentid=366036#l19" TargetMode="External"/><Relationship Id="rId9" Type="http://schemas.openxmlformats.org/officeDocument/2006/relationships/hyperlink" Target="https://normativ.kontur.ru/document?moduleid=1&amp;documentid=208055#l0" TargetMode="External"/><Relationship Id="rId210" Type="http://schemas.openxmlformats.org/officeDocument/2006/relationships/hyperlink" Target="https://normativ.kontur.ru/document?moduleid=1&amp;documentid=464426#l12" TargetMode="External"/><Relationship Id="rId448" Type="http://schemas.openxmlformats.org/officeDocument/2006/relationships/hyperlink" Target="https://normativ.kontur.ru/document?moduleid=1&amp;documentid=464426#l54" TargetMode="External"/><Relationship Id="rId655" Type="http://schemas.openxmlformats.org/officeDocument/2006/relationships/hyperlink" Target="https://normativ.kontur.ru/document?moduleid=1&amp;documentid=254899#l791" TargetMode="External"/><Relationship Id="rId862" Type="http://schemas.openxmlformats.org/officeDocument/2006/relationships/hyperlink" Target="https://normativ.kontur.ru/document?moduleid=1&amp;documentid=254899#l823" TargetMode="External"/><Relationship Id="rId1078" Type="http://schemas.openxmlformats.org/officeDocument/2006/relationships/hyperlink" Target="https://normativ.kontur.ru/document?moduleid=1&amp;documentid=464426#l140" TargetMode="External"/><Relationship Id="rId1285" Type="http://schemas.openxmlformats.org/officeDocument/2006/relationships/hyperlink" Target="https://normativ.kontur.ru/document?moduleid=1&amp;documentid=453473#l110" TargetMode="External"/><Relationship Id="rId294" Type="http://schemas.openxmlformats.org/officeDocument/2006/relationships/hyperlink" Target="https://normativ.kontur.ru/document?moduleid=1&amp;documentid=464426#l335" TargetMode="External"/><Relationship Id="rId308" Type="http://schemas.openxmlformats.org/officeDocument/2006/relationships/hyperlink" Target="https://normativ.kontur.ru/document?moduleid=1&amp;documentid=464426#l26" TargetMode="External"/><Relationship Id="rId515" Type="http://schemas.openxmlformats.org/officeDocument/2006/relationships/hyperlink" Target="https://normativ.kontur.ru/document?moduleid=1&amp;documentid=464426#l335" TargetMode="External"/><Relationship Id="rId722" Type="http://schemas.openxmlformats.org/officeDocument/2006/relationships/hyperlink" Target="https://normativ.kontur.ru/document?moduleid=1&amp;documentid=254899#l1223" TargetMode="External"/><Relationship Id="rId1145" Type="http://schemas.openxmlformats.org/officeDocument/2006/relationships/hyperlink" Target="https://normativ.kontur.ru/document?moduleid=1&amp;documentid=340401#l0" TargetMode="External"/><Relationship Id="rId89" Type="http://schemas.openxmlformats.org/officeDocument/2006/relationships/hyperlink" Target="https://normativ.kontur.ru/document?moduleid=1&amp;documentid=254899#l1150" TargetMode="External"/><Relationship Id="rId154" Type="http://schemas.openxmlformats.org/officeDocument/2006/relationships/hyperlink" Target="https://normativ.kontur.ru/document?moduleid=1&amp;documentid=358629#l15" TargetMode="External"/><Relationship Id="rId361" Type="http://schemas.openxmlformats.org/officeDocument/2006/relationships/hyperlink" Target="https://normativ.kontur.ru/document?moduleid=1&amp;documentid=464426#l26" TargetMode="External"/><Relationship Id="rId599" Type="http://schemas.openxmlformats.org/officeDocument/2006/relationships/hyperlink" Target="https://normativ.kontur.ru/document?moduleid=1&amp;documentid=464426#l26" TargetMode="External"/><Relationship Id="rId1005" Type="http://schemas.openxmlformats.org/officeDocument/2006/relationships/hyperlink" Target="https://normativ.kontur.ru/document?moduleid=1&amp;documentid=464426#l122" TargetMode="External"/><Relationship Id="rId1212" Type="http://schemas.openxmlformats.org/officeDocument/2006/relationships/hyperlink" Target="https://normativ.kontur.ru/document?moduleid=1&amp;documentid=358066#l9" TargetMode="External"/><Relationship Id="rId459" Type="http://schemas.openxmlformats.org/officeDocument/2006/relationships/hyperlink" Target="https://normativ.kontur.ru/document?moduleid=1&amp;documentid=254899#l760" TargetMode="External"/><Relationship Id="rId666" Type="http://schemas.openxmlformats.org/officeDocument/2006/relationships/hyperlink" Target="https://normativ.kontur.ru/document?moduleid=1&amp;documentid=464426#l26" TargetMode="External"/><Relationship Id="rId873" Type="http://schemas.openxmlformats.org/officeDocument/2006/relationships/hyperlink" Target="https://normativ.kontur.ru/document?moduleid=1&amp;documentid=464426#l104" TargetMode="External"/><Relationship Id="rId1089" Type="http://schemas.openxmlformats.org/officeDocument/2006/relationships/hyperlink" Target="https://normativ.kontur.ru/document?moduleid=1&amp;documentid=454981#l652" TargetMode="External"/><Relationship Id="rId1296" Type="http://schemas.openxmlformats.org/officeDocument/2006/relationships/hyperlink" Target="https://normativ.kontur.ru/document?moduleId=1&amp;documentId=476450#l0" TargetMode="External"/><Relationship Id="rId16" Type="http://schemas.openxmlformats.org/officeDocument/2006/relationships/hyperlink" Target="https://normativ.kontur.ru/document?moduleid=1&amp;documentid=305860#l0" TargetMode="External"/><Relationship Id="rId221" Type="http://schemas.openxmlformats.org/officeDocument/2006/relationships/hyperlink" Target="https://normativ.kontur.ru/document?moduleid=1&amp;documentid=464426#l12" TargetMode="External"/><Relationship Id="rId319" Type="http://schemas.openxmlformats.org/officeDocument/2006/relationships/hyperlink" Target="https://normativ.kontur.ru/document?moduleid=1&amp;documentid=314270#l57" TargetMode="External"/><Relationship Id="rId526" Type="http://schemas.openxmlformats.org/officeDocument/2006/relationships/hyperlink" Target="https://normativ.kontur.ru/document?moduleid=1&amp;documentid=464426#l61" TargetMode="External"/><Relationship Id="rId1156" Type="http://schemas.openxmlformats.org/officeDocument/2006/relationships/hyperlink" Target="https://normativ.kontur.ru/document?moduleid=1&amp;documentid=453374#l20" TargetMode="External"/><Relationship Id="rId733" Type="http://schemas.openxmlformats.org/officeDocument/2006/relationships/hyperlink" Target="https://normativ.kontur.ru/document?moduleid=1&amp;documentid=464426#l262" TargetMode="External"/><Relationship Id="rId940" Type="http://schemas.openxmlformats.org/officeDocument/2006/relationships/hyperlink" Target="https://normativ.kontur.ru/document?moduleid=1&amp;documentid=254901#l26" TargetMode="External"/><Relationship Id="rId1016" Type="http://schemas.openxmlformats.org/officeDocument/2006/relationships/hyperlink" Target="https://normativ.kontur.ru/document?moduleid=1&amp;documentid=351788#l33" TargetMode="External"/><Relationship Id="rId165" Type="http://schemas.openxmlformats.org/officeDocument/2006/relationships/hyperlink" Target="https://normativ.kontur.ru/document?moduleid=1&amp;documentid=254899#l1263" TargetMode="External"/><Relationship Id="rId372" Type="http://schemas.openxmlformats.org/officeDocument/2006/relationships/hyperlink" Target="https://normativ.kontur.ru/document?moduleid=1&amp;documentid=464426#l364" TargetMode="External"/><Relationship Id="rId677" Type="http://schemas.openxmlformats.org/officeDocument/2006/relationships/hyperlink" Target="https://normativ.kontur.ru/document?moduleid=1&amp;documentid=240457#l26" TargetMode="External"/><Relationship Id="rId800" Type="http://schemas.openxmlformats.org/officeDocument/2006/relationships/hyperlink" Target="https://normativ.kontur.ru/document?moduleid=1&amp;documentid=464426#l26" TargetMode="External"/><Relationship Id="rId1223" Type="http://schemas.openxmlformats.org/officeDocument/2006/relationships/hyperlink" Target="https://normativ.kontur.ru/document?moduleid=1&amp;documentid=464426#l161" TargetMode="External"/><Relationship Id="rId232" Type="http://schemas.openxmlformats.org/officeDocument/2006/relationships/hyperlink" Target="https://normativ.kontur.ru/document?moduleid=1&amp;documentid=464426#l17" TargetMode="External"/><Relationship Id="rId884" Type="http://schemas.openxmlformats.org/officeDocument/2006/relationships/hyperlink" Target="https://normativ.kontur.ru/document?moduleid=1&amp;documentid=464426#l402" TargetMode="External"/><Relationship Id="rId27" Type="http://schemas.openxmlformats.org/officeDocument/2006/relationships/hyperlink" Target="https://normativ.kontur.ru/document?moduleid=1&amp;documentid=380364#l0" TargetMode="External"/><Relationship Id="rId537" Type="http://schemas.openxmlformats.org/officeDocument/2006/relationships/hyperlink" Target="https://normativ.kontur.ru/document?moduleid=1&amp;documentid=464426#l364" TargetMode="External"/><Relationship Id="rId744" Type="http://schemas.openxmlformats.org/officeDocument/2006/relationships/hyperlink" Target="https://normativ.kontur.ru/document?moduleid=1&amp;documentid=254899#l1308" TargetMode="External"/><Relationship Id="rId951" Type="http://schemas.openxmlformats.org/officeDocument/2006/relationships/hyperlink" Target="https://normativ.kontur.ru/document?moduleid=1&amp;documentid=254899#l1103" TargetMode="External"/><Relationship Id="rId1167" Type="http://schemas.openxmlformats.org/officeDocument/2006/relationships/hyperlink" Target="https://normativ.kontur.ru/document?moduleid=1&amp;documentid=475921#l14" TargetMode="External"/><Relationship Id="rId80" Type="http://schemas.openxmlformats.org/officeDocument/2006/relationships/hyperlink" Target="https://normativ.kontur.ru/document?moduleid=1&amp;documentid=254899#l1150" TargetMode="External"/><Relationship Id="rId176" Type="http://schemas.openxmlformats.org/officeDocument/2006/relationships/hyperlink" Target="https://normativ.kontur.ru/document?moduleid=1&amp;documentid=455244#l4" TargetMode="External"/><Relationship Id="rId383" Type="http://schemas.openxmlformats.org/officeDocument/2006/relationships/hyperlink" Target="https://normativ.kontur.ru/document?moduleid=1&amp;documentid=254899#l740" TargetMode="External"/><Relationship Id="rId590" Type="http://schemas.openxmlformats.org/officeDocument/2006/relationships/hyperlink" Target="https://normativ.kontur.ru/document?moduleid=1&amp;documentid=351582#l21" TargetMode="External"/><Relationship Id="rId604" Type="http://schemas.openxmlformats.org/officeDocument/2006/relationships/hyperlink" Target="https://normativ.kontur.ru/document?moduleid=1&amp;documentid=254899#l791" TargetMode="External"/><Relationship Id="rId811" Type="http://schemas.openxmlformats.org/officeDocument/2006/relationships/hyperlink" Target="https://normativ.kontur.ru/document?moduleid=1&amp;documentid=464426#l26" TargetMode="External"/><Relationship Id="rId1027" Type="http://schemas.openxmlformats.org/officeDocument/2006/relationships/hyperlink" Target="https://normativ.kontur.ru/document?moduleid=1&amp;documentid=240457#l31" TargetMode="External"/><Relationship Id="rId1234" Type="http://schemas.openxmlformats.org/officeDocument/2006/relationships/hyperlink" Target="https://normativ.kontur.ru/document?moduleid=1&amp;documentid=337233#l28" TargetMode="External"/><Relationship Id="rId243" Type="http://schemas.openxmlformats.org/officeDocument/2006/relationships/hyperlink" Target="https://normativ.kontur.ru/document?moduleid=1&amp;documentid=471074#l0" TargetMode="External"/><Relationship Id="rId450" Type="http://schemas.openxmlformats.org/officeDocument/2006/relationships/hyperlink" Target="https://normativ.kontur.ru/document?moduleid=1&amp;documentid=464426#l54" TargetMode="External"/><Relationship Id="rId688" Type="http://schemas.openxmlformats.org/officeDocument/2006/relationships/hyperlink" Target="https://normativ.kontur.ru/document?moduleid=1&amp;documentid=254899#l791" TargetMode="External"/><Relationship Id="rId895" Type="http://schemas.openxmlformats.org/officeDocument/2006/relationships/hyperlink" Target="https://normativ.kontur.ru/document?moduleid=1&amp;documentid=464426#l26" TargetMode="External"/><Relationship Id="rId909" Type="http://schemas.openxmlformats.org/officeDocument/2006/relationships/hyperlink" Target="https://normativ.kontur.ru/document?moduleid=1&amp;documentid=464426#l116" TargetMode="External"/><Relationship Id="rId1080" Type="http://schemas.openxmlformats.org/officeDocument/2006/relationships/hyperlink" Target="https://normativ.kontur.ru/document?moduleid=1&amp;documentid=464426#l140" TargetMode="External"/><Relationship Id="rId1301" Type="http://schemas.openxmlformats.org/officeDocument/2006/relationships/hyperlink" Target="https://normativ.kontur.ru/document?moduleid=1&amp;documentid=225008#l1483" TargetMode="External"/><Relationship Id="rId38" Type="http://schemas.openxmlformats.org/officeDocument/2006/relationships/hyperlink" Target="https://normativ.kontur.ru/document?moduleid=1&amp;documentid=351788#l0" TargetMode="External"/><Relationship Id="rId103" Type="http://schemas.openxmlformats.org/officeDocument/2006/relationships/hyperlink" Target="https://normativ.kontur.ru/document?moduleid=1&amp;documentid=464426#l441" TargetMode="External"/><Relationship Id="rId310" Type="http://schemas.openxmlformats.org/officeDocument/2006/relationships/hyperlink" Target="https://normativ.kontur.ru/document?moduleid=1&amp;documentid=464426#l26" TargetMode="External"/><Relationship Id="rId548" Type="http://schemas.openxmlformats.org/officeDocument/2006/relationships/hyperlink" Target="https://normativ.kontur.ru/document?moduleid=1&amp;documentid=464426#l26" TargetMode="External"/><Relationship Id="rId755" Type="http://schemas.openxmlformats.org/officeDocument/2006/relationships/hyperlink" Target="https://normativ.kontur.ru/document?moduleid=1&amp;documentid=254899#l1070" TargetMode="External"/><Relationship Id="rId962" Type="http://schemas.openxmlformats.org/officeDocument/2006/relationships/hyperlink" Target="https://normativ.kontur.ru/document?moduleid=1&amp;documentid=464426#l122" TargetMode="External"/><Relationship Id="rId1178" Type="http://schemas.openxmlformats.org/officeDocument/2006/relationships/hyperlink" Target="https://normativ.kontur.ru/document?moduleid=1&amp;documentid=255634#l12" TargetMode="External"/><Relationship Id="rId91" Type="http://schemas.openxmlformats.org/officeDocument/2006/relationships/hyperlink" Target="https://normativ.kontur.ru/document?moduleid=1&amp;documentid=254899#l1255" TargetMode="External"/><Relationship Id="rId187" Type="http://schemas.openxmlformats.org/officeDocument/2006/relationships/hyperlink" Target="https://normativ.kontur.ru/document?moduleId=1&amp;documentId=476450#l5131" TargetMode="External"/><Relationship Id="rId394" Type="http://schemas.openxmlformats.org/officeDocument/2006/relationships/hyperlink" Target="https://normativ.kontur.ru/document?moduleid=1&amp;documentid=464426#l50" TargetMode="External"/><Relationship Id="rId408" Type="http://schemas.openxmlformats.org/officeDocument/2006/relationships/hyperlink" Target="https://normativ.kontur.ru/document?moduleid=1&amp;documentid=254899#l745" TargetMode="External"/><Relationship Id="rId615" Type="http://schemas.openxmlformats.org/officeDocument/2006/relationships/hyperlink" Target="https://normativ.kontur.ru/document?moduleid=1&amp;documentid=254899#l791" TargetMode="External"/><Relationship Id="rId822" Type="http://schemas.openxmlformats.org/officeDocument/2006/relationships/hyperlink" Target="https://normativ.kontur.ru/document?moduleid=1&amp;documentid=464426#l364" TargetMode="External"/><Relationship Id="rId1038" Type="http://schemas.openxmlformats.org/officeDocument/2006/relationships/hyperlink" Target="https://normativ.kontur.ru/document?moduleid=1&amp;documentid=455244#l184" TargetMode="External"/><Relationship Id="rId1245" Type="http://schemas.openxmlformats.org/officeDocument/2006/relationships/hyperlink" Target="https://normativ.kontur.ru/document?moduleid=1&amp;documentid=475921#l17" TargetMode="External"/><Relationship Id="rId254" Type="http://schemas.openxmlformats.org/officeDocument/2006/relationships/hyperlink" Target="https://normativ.kontur.ru/document?moduleid=1&amp;documentid=454880#l0" TargetMode="External"/><Relationship Id="rId699" Type="http://schemas.openxmlformats.org/officeDocument/2006/relationships/hyperlink" Target="https://normativ.kontur.ru/document?moduleid=1&amp;documentid=354028#l0" TargetMode="External"/><Relationship Id="rId1091" Type="http://schemas.openxmlformats.org/officeDocument/2006/relationships/hyperlink" Target="https://normativ.kontur.ru/document?moduleid=1&amp;documentid=305860#l103" TargetMode="External"/><Relationship Id="rId1105" Type="http://schemas.openxmlformats.org/officeDocument/2006/relationships/hyperlink" Target="https://normativ.kontur.ru/document?moduleid=1&amp;documentid=454981#l340" TargetMode="External"/><Relationship Id="rId1312" Type="http://schemas.openxmlformats.org/officeDocument/2006/relationships/hyperlink" Target="https://normativ.kontur.ru/document?moduleid=1&amp;documentid=439695#l328" TargetMode="External"/><Relationship Id="rId49" Type="http://schemas.openxmlformats.org/officeDocument/2006/relationships/hyperlink" Target="https://normativ.kontur.ru/document?moduleid=1&amp;documentid=434220#l0" TargetMode="External"/><Relationship Id="rId114" Type="http://schemas.openxmlformats.org/officeDocument/2006/relationships/hyperlink" Target="https://normativ.kontur.ru/document?moduleid=1&amp;documentid=254899#l1259" TargetMode="External"/><Relationship Id="rId461" Type="http://schemas.openxmlformats.org/officeDocument/2006/relationships/hyperlink" Target="https://normativ.kontur.ru/document?moduleid=1&amp;documentid=464426#l364" TargetMode="External"/><Relationship Id="rId559" Type="http://schemas.openxmlformats.org/officeDocument/2006/relationships/hyperlink" Target="https://normativ.kontur.ru/document?moduleid=1&amp;documentid=464426#l364" TargetMode="External"/><Relationship Id="rId766" Type="http://schemas.openxmlformats.org/officeDocument/2006/relationships/hyperlink" Target="https://normativ.kontur.ru/document?moduleid=1&amp;documentid=464426#l26" TargetMode="External"/><Relationship Id="rId1189" Type="http://schemas.openxmlformats.org/officeDocument/2006/relationships/hyperlink" Target="https://normativ.kontur.ru/document?moduleid=1&amp;documentid=437442#l0" TargetMode="External"/><Relationship Id="rId198" Type="http://schemas.openxmlformats.org/officeDocument/2006/relationships/hyperlink" Target="https://normativ.kontur.ru/document?moduleid=1&amp;documentid=464426#l12" TargetMode="External"/><Relationship Id="rId321" Type="http://schemas.openxmlformats.org/officeDocument/2006/relationships/hyperlink" Target="https://normativ.kontur.ru/document?moduleid=1&amp;documentid=340869#l29" TargetMode="External"/><Relationship Id="rId419" Type="http://schemas.openxmlformats.org/officeDocument/2006/relationships/hyperlink" Target="https://normativ.kontur.ru/document?moduleid=1&amp;documentid=447769#l5" TargetMode="External"/><Relationship Id="rId626" Type="http://schemas.openxmlformats.org/officeDocument/2006/relationships/hyperlink" Target="https://normativ.kontur.ru/document?moduleid=1&amp;documentid=254899#l791" TargetMode="External"/><Relationship Id="rId973" Type="http://schemas.openxmlformats.org/officeDocument/2006/relationships/hyperlink" Target="https://normativ.kontur.ru/document?moduleid=1&amp;documentid=464426#l122" TargetMode="External"/><Relationship Id="rId1049" Type="http://schemas.openxmlformats.org/officeDocument/2006/relationships/hyperlink" Target="https://normativ.kontur.ru/document?moduleid=1&amp;documentid=454981#l652" TargetMode="External"/><Relationship Id="rId1256" Type="http://schemas.openxmlformats.org/officeDocument/2006/relationships/hyperlink" Target="https://normativ.kontur.ru/document?moduleid=1&amp;documentid=464426#l165" TargetMode="External"/><Relationship Id="rId833" Type="http://schemas.openxmlformats.org/officeDocument/2006/relationships/hyperlink" Target="https://normativ.kontur.ru/document?moduleid=1&amp;documentid=254899#l1070" TargetMode="External"/><Relationship Id="rId1116" Type="http://schemas.openxmlformats.org/officeDocument/2006/relationships/hyperlink" Target="https://normativ.kontur.ru/document?moduleid=1&amp;documentid=325115#l0" TargetMode="External"/><Relationship Id="rId265" Type="http://schemas.openxmlformats.org/officeDocument/2006/relationships/hyperlink" Target="https://normativ.kontur.ru/document?moduleid=1&amp;documentid=464426#l18" TargetMode="External"/><Relationship Id="rId472" Type="http://schemas.openxmlformats.org/officeDocument/2006/relationships/hyperlink" Target="https://normativ.kontur.ru/document?moduleid=1&amp;documentid=464426#l58" TargetMode="External"/><Relationship Id="rId900" Type="http://schemas.openxmlformats.org/officeDocument/2006/relationships/hyperlink" Target="https://normativ.kontur.ru/document?moduleid=1&amp;documentid=464426#l104" TargetMode="External"/><Relationship Id="rId1323" Type="http://schemas.openxmlformats.org/officeDocument/2006/relationships/hyperlink" Target="https://normativ.kontur.ru/document?moduleid=1&amp;documentid=453340#l0" TargetMode="External"/><Relationship Id="rId125" Type="http://schemas.openxmlformats.org/officeDocument/2006/relationships/hyperlink" Target="https://normativ.kontur.ru/document?moduleid=1&amp;documentid=393776#l938" TargetMode="External"/><Relationship Id="rId332" Type="http://schemas.openxmlformats.org/officeDocument/2006/relationships/hyperlink" Target="https://normativ.kontur.ru/document?moduleid=1&amp;documentid=255544#l3" TargetMode="External"/><Relationship Id="rId777" Type="http://schemas.openxmlformats.org/officeDocument/2006/relationships/hyperlink" Target="https://normativ.kontur.ru/document?moduleid=1&amp;documentid=254899#l1070" TargetMode="External"/><Relationship Id="rId984" Type="http://schemas.openxmlformats.org/officeDocument/2006/relationships/hyperlink" Target="https://normativ.kontur.ru/document?moduleid=1&amp;documentid=464426#l122" TargetMode="External"/><Relationship Id="rId637" Type="http://schemas.openxmlformats.org/officeDocument/2006/relationships/hyperlink" Target="https://normativ.kontur.ru/document?moduleid=1&amp;documentid=314270#l103" TargetMode="External"/><Relationship Id="rId844" Type="http://schemas.openxmlformats.org/officeDocument/2006/relationships/hyperlink" Target="https://normativ.kontur.ru/document?moduleid=1&amp;documentid=464426#l26" TargetMode="External"/><Relationship Id="rId1267" Type="http://schemas.openxmlformats.org/officeDocument/2006/relationships/hyperlink" Target="https://normativ.kontur.ru/document?moduleid=1&amp;documentid=395351#l2" TargetMode="External"/><Relationship Id="rId276" Type="http://schemas.openxmlformats.org/officeDocument/2006/relationships/hyperlink" Target="https://normativ.kontur.ru/document?moduleId=1&amp;documentId=476450#l0" TargetMode="External"/><Relationship Id="rId483" Type="http://schemas.openxmlformats.org/officeDocument/2006/relationships/hyperlink" Target="https://normativ.kontur.ru/document?moduleid=1&amp;documentid=464426#l26" TargetMode="External"/><Relationship Id="rId690" Type="http://schemas.openxmlformats.org/officeDocument/2006/relationships/hyperlink" Target="https://normativ.kontur.ru/document?moduleid=1&amp;documentid=254899#l791" TargetMode="External"/><Relationship Id="rId704" Type="http://schemas.openxmlformats.org/officeDocument/2006/relationships/hyperlink" Target="https://normativ.kontur.ru/document?moduleid=1&amp;documentid=254899#l1223" TargetMode="External"/><Relationship Id="rId911" Type="http://schemas.openxmlformats.org/officeDocument/2006/relationships/hyperlink" Target="https://normativ.kontur.ru/document?moduleid=1&amp;documentid=464426#l364" TargetMode="External"/><Relationship Id="rId1127" Type="http://schemas.openxmlformats.org/officeDocument/2006/relationships/hyperlink" Target="https://normativ.kontur.ru/document?moduleid=1&amp;documentid=464426#l153" TargetMode="External"/><Relationship Id="rId40" Type="http://schemas.openxmlformats.org/officeDocument/2006/relationships/hyperlink" Target="https://normativ.kontur.ru/document?moduleid=1&amp;documentid=411972#l0" TargetMode="External"/><Relationship Id="rId136" Type="http://schemas.openxmlformats.org/officeDocument/2006/relationships/hyperlink" Target="https://normativ.kontur.ru/document?moduleid=1&amp;documentid=337233#l1" TargetMode="External"/><Relationship Id="rId343" Type="http://schemas.openxmlformats.org/officeDocument/2006/relationships/hyperlink" Target="https://normativ.kontur.ru/document?moduleid=1&amp;documentid=464426#l26" TargetMode="External"/><Relationship Id="rId550" Type="http://schemas.openxmlformats.org/officeDocument/2006/relationships/hyperlink" Target="https://normativ.kontur.ru/document?moduleid=1&amp;documentid=464426#l244" TargetMode="External"/><Relationship Id="rId788" Type="http://schemas.openxmlformats.org/officeDocument/2006/relationships/hyperlink" Target="https://normativ.kontur.ru/document?moduleid=1&amp;documentid=464426#l335" TargetMode="External"/><Relationship Id="rId995" Type="http://schemas.openxmlformats.org/officeDocument/2006/relationships/hyperlink" Target="https://normativ.kontur.ru/document?moduleid=1&amp;documentid=464426#l122" TargetMode="External"/><Relationship Id="rId1180" Type="http://schemas.openxmlformats.org/officeDocument/2006/relationships/hyperlink" Target="https://normativ.kontur.ru/document?moduleid=1&amp;documentid=434220#l48" TargetMode="External"/><Relationship Id="rId203" Type="http://schemas.openxmlformats.org/officeDocument/2006/relationships/hyperlink" Target="https://normativ.kontur.ru/document?moduleid=1&amp;documentid=464426#l12" TargetMode="External"/><Relationship Id="rId648" Type="http://schemas.openxmlformats.org/officeDocument/2006/relationships/hyperlink" Target="https://normativ.kontur.ru/document?moduleId=1&amp;documentId=476450#l0" TargetMode="External"/><Relationship Id="rId855" Type="http://schemas.openxmlformats.org/officeDocument/2006/relationships/hyperlink" Target="https://normativ.kontur.ru/document?moduleid=1&amp;documentid=254899#l1234" TargetMode="External"/><Relationship Id="rId1040" Type="http://schemas.openxmlformats.org/officeDocument/2006/relationships/hyperlink" Target="https://normativ.kontur.ru/document?moduleid=1&amp;documentid=464426#l136" TargetMode="External"/><Relationship Id="rId1278" Type="http://schemas.openxmlformats.org/officeDocument/2006/relationships/hyperlink" Target="https://normativ.kontur.ru/document?moduleid=1&amp;documentid=351423#l4" TargetMode="External"/><Relationship Id="rId287" Type="http://schemas.openxmlformats.org/officeDocument/2006/relationships/hyperlink" Target="https://normativ.kontur.ru/document?moduleid=1&amp;documentid=464426#l364" TargetMode="External"/><Relationship Id="rId410" Type="http://schemas.openxmlformats.org/officeDocument/2006/relationships/hyperlink" Target="https://normativ.kontur.ru/document?moduleid=1&amp;documentid=453044#l0" TargetMode="External"/><Relationship Id="rId494" Type="http://schemas.openxmlformats.org/officeDocument/2006/relationships/hyperlink" Target="https://normativ.kontur.ru/document?moduleId=1&amp;documentId=476450#l0" TargetMode="External"/><Relationship Id="rId508" Type="http://schemas.openxmlformats.org/officeDocument/2006/relationships/hyperlink" Target="https://normativ.kontur.ru/document?moduleid=1&amp;documentid=464426#l26" TargetMode="External"/><Relationship Id="rId715" Type="http://schemas.openxmlformats.org/officeDocument/2006/relationships/hyperlink" Target="https://normativ.kontur.ru/document?moduleid=1&amp;documentid=254899#l1223" TargetMode="External"/><Relationship Id="rId922" Type="http://schemas.openxmlformats.org/officeDocument/2006/relationships/hyperlink" Target="https://normativ.kontur.ru/document?moduleid=1&amp;documentid=464426#l116" TargetMode="External"/><Relationship Id="rId1138" Type="http://schemas.openxmlformats.org/officeDocument/2006/relationships/hyperlink" Target="https://normativ.kontur.ru/document?moduleid=1&amp;documentid=395351#l18" TargetMode="External"/><Relationship Id="rId147" Type="http://schemas.openxmlformats.org/officeDocument/2006/relationships/hyperlink" Target="https://normativ.kontur.ru/document?moduleid=1&amp;documentid=464426#l188" TargetMode="External"/><Relationship Id="rId354" Type="http://schemas.openxmlformats.org/officeDocument/2006/relationships/hyperlink" Target="https://normativ.kontur.ru/document?moduleid=1&amp;documentid=464426#l34" TargetMode="External"/><Relationship Id="rId799" Type="http://schemas.openxmlformats.org/officeDocument/2006/relationships/hyperlink" Target="https://normativ.kontur.ru/document?moduleid=1&amp;documentid=464426#l364" TargetMode="External"/><Relationship Id="rId1191" Type="http://schemas.openxmlformats.org/officeDocument/2006/relationships/hyperlink" Target="https://normativ.kontur.ru/document?moduleid=1&amp;documentid=437442#l0" TargetMode="External"/><Relationship Id="rId1205" Type="http://schemas.openxmlformats.org/officeDocument/2006/relationships/hyperlink" Target="https://normativ.kontur.ru/document?moduleid=1&amp;documentid=475924#l856" TargetMode="External"/><Relationship Id="rId51" Type="http://schemas.openxmlformats.org/officeDocument/2006/relationships/hyperlink" Target="https://normativ.kontur.ru/document?moduleid=1&amp;documentid=438450#l2" TargetMode="External"/><Relationship Id="rId561" Type="http://schemas.openxmlformats.org/officeDocument/2006/relationships/hyperlink" Target="https://normativ.kontur.ru/document?moduleid=1&amp;documentid=464426#l244" TargetMode="External"/><Relationship Id="rId659" Type="http://schemas.openxmlformats.org/officeDocument/2006/relationships/hyperlink" Target="https://normativ.kontur.ru/document?moduleid=1&amp;documentid=464426#l262" TargetMode="External"/><Relationship Id="rId866" Type="http://schemas.openxmlformats.org/officeDocument/2006/relationships/hyperlink" Target="https://normativ.kontur.ru/document?moduleid=1&amp;documentid=464426#l104" TargetMode="External"/><Relationship Id="rId1289" Type="http://schemas.openxmlformats.org/officeDocument/2006/relationships/hyperlink" Target="https://normativ.kontur.ru/document?moduleid=1&amp;documentid=453473#l114" TargetMode="External"/><Relationship Id="rId214" Type="http://schemas.openxmlformats.org/officeDocument/2006/relationships/hyperlink" Target="https://normativ.kontur.ru/document?moduleid=1&amp;documentid=464426#l12" TargetMode="External"/><Relationship Id="rId298" Type="http://schemas.openxmlformats.org/officeDocument/2006/relationships/hyperlink" Target="https://normativ.kontur.ru/document?moduleid=1&amp;documentid=464426#l26" TargetMode="External"/><Relationship Id="rId421" Type="http://schemas.openxmlformats.org/officeDocument/2006/relationships/hyperlink" Target="https://normativ.kontur.ru/document?moduleid=1&amp;documentid=254899#l745" TargetMode="External"/><Relationship Id="rId519" Type="http://schemas.openxmlformats.org/officeDocument/2006/relationships/hyperlink" Target="https://normativ.kontur.ru/document?moduleid=1&amp;documentid=464426#l26" TargetMode="External"/><Relationship Id="rId1051" Type="http://schemas.openxmlformats.org/officeDocument/2006/relationships/hyperlink" Target="https://normativ.kontur.ru/document?moduleid=1&amp;documentid=454981#l652" TargetMode="External"/><Relationship Id="rId1149" Type="http://schemas.openxmlformats.org/officeDocument/2006/relationships/hyperlink" Target="https://normativ.kontur.ru/document?moduleid=1&amp;documentid=453374#l24" TargetMode="External"/><Relationship Id="rId158" Type="http://schemas.openxmlformats.org/officeDocument/2006/relationships/hyperlink" Target="https://normativ.kontur.ru/document?moduleid=1&amp;documentid=471074#l0" TargetMode="External"/><Relationship Id="rId726" Type="http://schemas.openxmlformats.org/officeDocument/2006/relationships/hyperlink" Target="https://normativ.kontur.ru/document?moduleid=1&amp;documentid=254899#l1308" TargetMode="External"/><Relationship Id="rId933" Type="http://schemas.openxmlformats.org/officeDocument/2006/relationships/hyperlink" Target="https://normativ.kontur.ru/document?moduleid=1&amp;documentid=254901#l22" TargetMode="External"/><Relationship Id="rId1009" Type="http://schemas.openxmlformats.org/officeDocument/2006/relationships/hyperlink" Target="https://normativ.kontur.ru/document?moduleid=1&amp;documentid=351423#l3" TargetMode="External"/><Relationship Id="rId62" Type="http://schemas.openxmlformats.org/officeDocument/2006/relationships/hyperlink" Target="https://normativ.kontur.ru/document?moduleid=1&amp;documentid=454981#l652" TargetMode="External"/><Relationship Id="rId365" Type="http://schemas.openxmlformats.org/officeDocument/2006/relationships/hyperlink" Target="https://normativ.kontur.ru/document?moduleid=1&amp;documentid=464426#l34" TargetMode="External"/><Relationship Id="rId572" Type="http://schemas.openxmlformats.org/officeDocument/2006/relationships/hyperlink" Target="https://normativ.kontur.ru/document?moduleid=1&amp;documentid=464426#l364" TargetMode="External"/><Relationship Id="rId1216" Type="http://schemas.openxmlformats.org/officeDocument/2006/relationships/hyperlink" Target="https://normativ.kontur.ru/document?moduleid=1&amp;documentid=464426#l364" TargetMode="External"/><Relationship Id="rId225" Type="http://schemas.openxmlformats.org/officeDocument/2006/relationships/hyperlink" Target="https://normativ.kontur.ru/document?moduleid=1&amp;documentid=464426#l12" TargetMode="External"/><Relationship Id="rId432" Type="http://schemas.openxmlformats.org/officeDocument/2006/relationships/hyperlink" Target="https://normativ.kontur.ru/document?moduleid=1&amp;documentid=464426#l364" TargetMode="External"/><Relationship Id="rId877" Type="http://schemas.openxmlformats.org/officeDocument/2006/relationships/hyperlink" Target="https://normativ.kontur.ru/document?moduleid=1&amp;documentid=464426#l104" TargetMode="External"/><Relationship Id="rId1062" Type="http://schemas.openxmlformats.org/officeDocument/2006/relationships/hyperlink" Target="https://normativ.kontur.ru/document?moduleid=1&amp;documentid=464426#l136" TargetMode="External"/><Relationship Id="rId737" Type="http://schemas.openxmlformats.org/officeDocument/2006/relationships/hyperlink" Target="https://normativ.kontur.ru/document?moduleid=1&amp;documentid=464426#l26" TargetMode="External"/><Relationship Id="rId944" Type="http://schemas.openxmlformats.org/officeDocument/2006/relationships/hyperlink" Target="https://normativ.kontur.ru/document?moduleid=1&amp;documentid=464426#l122" TargetMode="External"/><Relationship Id="rId73" Type="http://schemas.openxmlformats.org/officeDocument/2006/relationships/hyperlink" Target="https://normativ.kontur.ru/document?moduleid=1&amp;documentid=366036#l19" TargetMode="External"/><Relationship Id="rId169" Type="http://schemas.openxmlformats.org/officeDocument/2006/relationships/hyperlink" Target="https://normativ.kontur.ru/document?moduleid=1&amp;documentid=393776#l939" TargetMode="External"/><Relationship Id="rId376" Type="http://schemas.openxmlformats.org/officeDocument/2006/relationships/hyperlink" Target="https://normativ.kontur.ru/document?moduleid=1&amp;documentid=464426#l34" TargetMode="External"/><Relationship Id="rId583" Type="http://schemas.openxmlformats.org/officeDocument/2006/relationships/hyperlink" Target="https://normativ.kontur.ru/document?moduleid=1&amp;documentid=464426#l492" TargetMode="External"/><Relationship Id="rId790" Type="http://schemas.openxmlformats.org/officeDocument/2006/relationships/hyperlink" Target="https://normativ.kontur.ru/document?moduleid=1&amp;documentid=464426#l98" TargetMode="External"/><Relationship Id="rId804" Type="http://schemas.openxmlformats.org/officeDocument/2006/relationships/hyperlink" Target="https://normativ.kontur.ru/document?moduleid=1&amp;documentid=464426#l364" TargetMode="External"/><Relationship Id="rId1227" Type="http://schemas.openxmlformats.org/officeDocument/2006/relationships/hyperlink" Target="https://normativ.kontur.ru/document?moduleid=1&amp;documentid=426318#l11" TargetMode="External"/><Relationship Id="rId4" Type="http://schemas.openxmlformats.org/officeDocument/2006/relationships/hyperlink" Target="https://normativ.kontur.ru/document?moduleid=1&amp;documentid=190218#l0" TargetMode="External"/><Relationship Id="rId236" Type="http://schemas.openxmlformats.org/officeDocument/2006/relationships/hyperlink" Target="https://normativ.kontur.ru/document?moduleId=1&amp;documentId=476450#l0" TargetMode="External"/><Relationship Id="rId443" Type="http://schemas.openxmlformats.org/officeDocument/2006/relationships/hyperlink" Target="https://normativ.kontur.ru/document?moduleid=1&amp;documentid=464426#l54" TargetMode="External"/><Relationship Id="rId650" Type="http://schemas.openxmlformats.org/officeDocument/2006/relationships/hyperlink" Target="https://normativ.kontur.ru/document?moduleId=1&amp;documentId=476450#l0" TargetMode="External"/><Relationship Id="rId888" Type="http://schemas.openxmlformats.org/officeDocument/2006/relationships/hyperlink" Target="https://normativ.kontur.ru/document?moduleid=1&amp;documentid=464426#l402" TargetMode="External"/><Relationship Id="rId1073" Type="http://schemas.openxmlformats.org/officeDocument/2006/relationships/hyperlink" Target="https://normativ.kontur.ru/document?moduleid=1&amp;documentid=395351#l18" TargetMode="External"/><Relationship Id="rId1280" Type="http://schemas.openxmlformats.org/officeDocument/2006/relationships/hyperlink" Target="https://normativ.kontur.ru/document?moduleid=1&amp;documentid=354028#l0" TargetMode="External"/><Relationship Id="rId303" Type="http://schemas.openxmlformats.org/officeDocument/2006/relationships/hyperlink" Target="https://normativ.kontur.ru/document?moduleid=1&amp;documentid=464426#l26" TargetMode="External"/><Relationship Id="rId748" Type="http://schemas.openxmlformats.org/officeDocument/2006/relationships/hyperlink" Target="https://normativ.kontur.ru/document?moduleid=1&amp;documentid=254899#l1308" TargetMode="External"/><Relationship Id="rId955" Type="http://schemas.openxmlformats.org/officeDocument/2006/relationships/hyperlink" Target="https://normativ.kontur.ru/document?moduleid=1&amp;documentid=254899#l1103" TargetMode="External"/><Relationship Id="rId1140" Type="http://schemas.openxmlformats.org/officeDocument/2006/relationships/hyperlink" Target="https://normativ.kontur.ru/document?moduleid=1&amp;documentid=380364#l149" TargetMode="External"/><Relationship Id="rId84" Type="http://schemas.openxmlformats.org/officeDocument/2006/relationships/hyperlink" Target="https://normativ.kontur.ru/document?moduleid=1&amp;documentid=351582#l1" TargetMode="External"/><Relationship Id="rId387" Type="http://schemas.openxmlformats.org/officeDocument/2006/relationships/hyperlink" Target="https://normativ.kontur.ru/document?moduleid=1&amp;documentid=464426#l50" TargetMode="External"/><Relationship Id="rId510" Type="http://schemas.openxmlformats.org/officeDocument/2006/relationships/hyperlink" Target="https://normativ.kontur.ru/document?moduleid=1&amp;documentid=464426#l61" TargetMode="External"/><Relationship Id="rId594" Type="http://schemas.openxmlformats.org/officeDocument/2006/relationships/hyperlink" Target="https://normativ.kontur.ru/document?moduleid=1&amp;documentid=464426#l83" TargetMode="External"/><Relationship Id="rId608" Type="http://schemas.openxmlformats.org/officeDocument/2006/relationships/hyperlink" Target="https://normativ.kontur.ru/document?moduleid=1&amp;documentid=464426#l83" TargetMode="External"/><Relationship Id="rId815" Type="http://schemas.openxmlformats.org/officeDocument/2006/relationships/hyperlink" Target="https://normativ.kontur.ru/document?moduleid=1&amp;documentid=464426#l98" TargetMode="External"/><Relationship Id="rId1238" Type="http://schemas.openxmlformats.org/officeDocument/2006/relationships/hyperlink" Target="https://normativ.kontur.ru/document?moduleid=1&amp;documentid=337233#l28" TargetMode="External"/><Relationship Id="rId247" Type="http://schemas.openxmlformats.org/officeDocument/2006/relationships/hyperlink" Target="https://normativ.kontur.ru/document?moduleid=1&amp;documentid=475924#l856" TargetMode="External"/><Relationship Id="rId899" Type="http://schemas.openxmlformats.org/officeDocument/2006/relationships/hyperlink" Target="https://normativ.kontur.ru/document?moduleid=1&amp;documentid=464426#l364" TargetMode="External"/><Relationship Id="rId1000" Type="http://schemas.openxmlformats.org/officeDocument/2006/relationships/hyperlink" Target="https://normativ.kontur.ru/document?moduleid=1&amp;documentid=464426#l122" TargetMode="External"/><Relationship Id="rId1084" Type="http://schemas.openxmlformats.org/officeDocument/2006/relationships/hyperlink" Target="https://normativ.kontur.ru/document?moduleid=1&amp;documentid=454981#l652" TargetMode="External"/><Relationship Id="rId1305" Type="http://schemas.openxmlformats.org/officeDocument/2006/relationships/hyperlink" Target="https://normativ.kontur.ru/document?moduleid=1&amp;documentid=57898#l174" TargetMode="External"/><Relationship Id="rId107" Type="http://schemas.openxmlformats.org/officeDocument/2006/relationships/hyperlink" Target="https://normativ.kontur.ru/document?moduleid=1&amp;documentid=225008#l1169" TargetMode="External"/><Relationship Id="rId454" Type="http://schemas.openxmlformats.org/officeDocument/2006/relationships/hyperlink" Target="https://normativ.kontur.ru/document?moduleId=1&amp;documentId=476450#l0" TargetMode="External"/><Relationship Id="rId661" Type="http://schemas.openxmlformats.org/officeDocument/2006/relationships/hyperlink" Target="https://normativ.kontur.ru/document?moduleid=1&amp;documentid=464426#l335" TargetMode="External"/><Relationship Id="rId759" Type="http://schemas.openxmlformats.org/officeDocument/2006/relationships/hyperlink" Target="https://normativ.kontur.ru/document?moduleid=1&amp;documentid=254899#l1070" TargetMode="External"/><Relationship Id="rId966" Type="http://schemas.openxmlformats.org/officeDocument/2006/relationships/hyperlink" Target="https://normativ.kontur.ru/document?moduleid=1&amp;documentid=464426#l122" TargetMode="External"/><Relationship Id="rId1291" Type="http://schemas.openxmlformats.org/officeDocument/2006/relationships/hyperlink" Target="https://normativ.kontur.ru/document?moduleid=1&amp;documentid=453473#l115" TargetMode="External"/><Relationship Id="rId11" Type="http://schemas.openxmlformats.org/officeDocument/2006/relationships/hyperlink" Target="https://normativ.kontur.ru/document?moduleid=1&amp;documentid=225008#l0" TargetMode="External"/><Relationship Id="rId314" Type="http://schemas.openxmlformats.org/officeDocument/2006/relationships/hyperlink" Target="https://normativ.kontur.ru/document?moduleid=1&amp;documentid=416486#l48" TargetMode="External"/><Relationship Id="rId398" Type="http://schemas.openxmlformats.org/officeDocument/2006/relationships/hyperlink" Target="https://normativ.kontur.ru/document?moduleid=1&amp;documentid=464426#l53" TargetMode="External"/><Relationship Id="rId521" Type="http://schemas.openxmlformats.org/officeDocument/2006/relationships/hyperlink" Target="https://normativ.kontur.ru/document?moduleid=1&amp;documentid=464426#l61" TargetMode="External"/><Relationship Id="rId619" Type="http://schemas.openxmlformats.org/officeDocument/2006/relationships/hyperlink" Target="https://normativ.kontur.ru/document?moduleid=1&amp;documentid=464426#l26" TargetMode="External"/><Relationship Id="rId1151" Type="http://schemas.openxmlformats.org/officeDocument/2006/relationships/hyperlink" Target="https://normativ.kontur.ru/document?moduleid=1&amp;documentid=453374#l20" TargetMode="External"/><Relationship Id="rId1249" Type="http://schemas.openxmlformats.org/officeDocument/2006/relationships/hyperlink" Target="https://normativ.kontur.ru/document?moduleid=1&amp;documentid=254899#l1316" TargetMode="External"/><Relationship Id="rId95" Type="http://schemas.openxmlformats.org/officeDocument/2006/relationships/hyperlink" Target="https://normativ.kontur.ru/document?moduleid=1&amp;documentid=254899#l0" TargetMode="External"/><Relationship Id="rId160" Type="http://schemas.openxmlformats.org/officeDocument/2006/relationships/hyperlink" Target="https://normativ.kontur.ru/document?moduleid=1&amp;documentid=475924#l321" TargetMode="External"/><Relationship Id="rId826" Type="http://schemas.openxmlformats.org/officeDocument/2006/relationships/hyperlink" Target="https://normativ.kontur.ru/document?moduleid=1&amp;documentid=351423#l3" TargetMode="External"/><Relationship Id="rId1011" Type="http://schemas.openxmlformats.org/officeDocument/2006/relationships/hyperlink" Target="https://normativ.kontur.ru/document?moduleid=1&amp;documentid=452660#l1" TargetMode="External"/><Relationship Id="rId1109" Type="http://schemas.openxmlformats.org/officeDocument/2006/relationships/hyperlink" Target="https://normativ.kontur.ru/document?moduleid=1&amp;documentid=454981#l340" TargetMode="External"/><Relationship Id="rId258" Type="http://schemas.openxmlformats.org/officeDocument/2006/relationships/hyperlink" Target="https://normativ.kontur.ru/document?moduleid=1&amp;documentid=254899#l1177" TargetMode="External"/><Relationship Id="rId465" Type="http://schemas.openxmlformats.org/officeDocument/2006/relationships/hyperlink" Target="https://normativ.kontur.ru/document?moduleId=1&amp;documentId=476450#l0" TargetMode="External"/><Relationship Id="rId672" Type="http://schemas.openxmlformats.org/officeDocument/2006/relationships/hyperlink" Target="https://normativ.kontur.ru/document?moduleid=1&amp;documentid=464426#l335" TargetMode="External"/><Relationship Id="rId1095" Type="http://schemas.openxmlformats.org/officeDocument/2006/relationships/hyperlink" Target="https://normativ.kontur.ru/document?moduleId=1&amp;documentId=476450#l0" TargetMode="External"/><Relationship Id="rId1316" Type="http://schemas.openxmlformats.org/officeDocument/2006/relationships/hyperlink" Target="https://normativ.kontur.ru/document?moduleid=1&amp;documentid=254901#l40" TargetMode="External"/><Relationship Id="rId22" Type="http://schemas.openxmlformats.org/officeDocument/2006/relationships/hyperlink" Target="https://normativ.kontur.ru/document?moduleid=1&amp;documentid=274116#l0" TargetMode="External"/><Relationship Id="rId118" Type="http://schemas.openxmlformats.org/officeDocument/2006/relationships/hyperlink" Target="https://normativ.kontur.ru/document?moduleid=1&amp;documentid=340869#l3" TargetMode="External"/><Relationship Id="rId325" Type="http://schemas.openxmlformats.org/officeDocument/2006/relationships/hyperlink" Target="https://normativ.kontur.ru/document?moduleid=1&amp;documentid=340869#l8" TargetMode="External"/><Relationship Id="rId532" Type="http://schemas.openxmlformats.org/officeDocument/2006/relationships/hyperlink" Target="https://normativ.kontur.ru/document?moduleid=1&amp;documentid=464426#l364" TargetMode="External"/><Relationship Id="rId977" Type="http://schemas.openxmlformats.org/officeDocument/2006/relationships/hyperlink" Target="https://normativ.kontur.ru/document?moduleid=1&amp;documentid=464426#l122" TargetMode="External"/><Relationship Id="rId1162" Type="http://schemas.openxmlformats.org/officeDocument/2006/relationships/hyperlink" Target="https://normativ.kontur.ru/document?moduleid=1&amp;documentid=464426#l157" TargetMode="External"/><Relationship Id="rId171" Type="http://schemas.openxmlformats.org/officeDocument/2006/relationships/hyperlink" Target="https://normativ.kontur.ru/document?moduleid=1&amp;documentid=351788#l29" TargetMode="External"/><Relationship Id="rId837" Type="http://schemas.openxmlformats.org/officeDocument/2006/relationships/hyperlink" Target="https://normativ.kontur.ru/document?moduleid=1&amp;documentid=464426#l335" TargetMode="External"/><Relationship Id="rId1022" Type="http://schemas.openxmlformats.org/officeDocument/2006/relationships/hyperlink" Target="https://normativ.kontur.ru/document?moduleid=1&amp;documentid=351788#l33" TargetMode="External"/><Relationship Id="rId269" Type="http://schemas.openxmlformats.org/officeDocument/2006/relationships/hyperlink" Target="https://normativ.kontur.ru/document?moduleId=1&amp;documentId=476450#l0" TargetMode="External"/><Relationship Id="rId476" Type="http://schemas.openxmlformats.org/officeDocument/2006/relationships/hyperlink" Target="https://normativ.kontur.ru/document?moduleid=1&amp;documentid=464426#l26" TargetMode="External"/><Relationship Id="rId683" Type="http://schemas.openxmlformats.org/officeDocument/2006/relationships/hyperlink" Target="https://normativ.kontur.ru/document?moduleid=1&amp;documentid=254899#l791" TargetMode="External"/><Relationship Id="rId890" Type="http://schemas.openxmlformats.org/officeDocument/2006/relationships/hyperlink" Target="https://normativ.kontur.ru/document?moduleid=1&amp;documentid=464426#l364" TargetMode="External"/><Relationship Id="rId904" Type="http://schemas.openxmlformats.org/officeDocument/2006/relationships/hyperlink" Target="https://normativ.kontur.ru/document?moduleid=1&amp;documentid=464426#l26" TargetMode="External"/><Relationship Id="rId33" Type="http://schemas.openxmlformats.org/officeDocument/2006/relationships/hyperlink" Target="https://normativ.kontur.ru/document?moduleid=1&amp;documentid=340401#l0" TargetMode="External"/><Relationship Id="rId129" Type="http://schemas.openxmlformats.org/officeDocument/2006/relationships/hyperlink" Target="https://normativ.kontur.ru/document?moduleid=1&amp;documentid=254899#l1259" TargetMode="External"/><Relationship Id="rId336" Type="http://schemas.openxmlformats.org/officeDocument/2006/relationships/hyperlink" Target="https://normativ.kontur.ru/document?moduleid=1&amp;documentid=453044#l0" TargetMode="External"/><Relationship Id="rId543" Type="http://schemas.openxmlformats.org/officeDocument/2006/relationships/hyperlink" Target="https://normativ.kontur.ru/document?moduleid=1&amp;documentid=464426#l26" TargetMode="External"/><Relationship Id="rId988" Type="http://schemas.openxmlformats.org/officeDocument/2006/relationships/hyperlink" Target="https://normativ.kontur.ru/document?moduleid=1&amp;documentid=464426#l122" TargetMode="External"/><Relationship Id="rId1173" Type="http://schemas.openxmlformats.org/officeDocument/2006/relationships/hyperlink" Target="https://normativ.kontur.ru/document?moduleid=1&amp;documentid=475921#l14" TargetMode="External"/><Relationship Id="rId182" Type="http://schemas.openxmlformats.org/officeDocument/2006/relationships/hyperlink" Target="https://normativ.kontur.ru/document?moduleId=1&amp;documentId=476450#l2392" TargetMode="External"/><Relationship Id="rId403" Type="http://schemas.openxmlformats.org/officeDocument/2006/relationships/hyperlink" Target="https://normativ.kontur.ru/document?moduleid=1&amp;documentid=464426#l364" TargetMode="External"/><Relationship Id="rId750" Type="http://schemas.openxmlformats.org/officeDocument/2006/relationships/hyperlink" Target="https://normativ.kontur.ru/document?moduleid=1&amp;documentid=254899#l1308" TargetMode="External"/><Relationship Id="rId848" Type="http://schemas.openxmlformats.org/officeDocument/2006/relationships/hyperlink" Target="https://normativ.kontur.ru/document?moduleid=1&amp;documentid=254899#l1234" TargetMode="External"/><Relationship Id="rId1033" Type="http://schemas.openxmlformats.org/officeDocument/2006/relationships/hyperlink" Target="https://normativ.kontur.ru/document?moduleid=1&amp;documentid=380364#l149" TargetMode="External"/><Relationship Id="rId487" Type="http://schemas.openxmlformats.org/officeDocument/2006/relationships/hyperlink" Target="https://normativ.kontur.ru/document?moduleid=1&amp;documentid=464426#l61" TargetMode="External"/><Relationship Id="rId610" Type="http://schemas.openxmlformats.org/officeDocument/2006/relationships/hyperlink" Target="https://normativ.kontur.ru/document?moduleid=1&amp;documentid=464426#l364" TargetMode="External"/><Relationship Id="rId694" Type="http://schemas.openxmlformats.org/officeDocument/2006/relationships/hyperlink" Target="https://normativ.kontur.ru/document?moduleId=1&amp;documentId=476450#l0" TargetMode="External"/><Relationship Id="rId708" Type="http://schemas.openxmlformats.org/officeDocument/2006/relationships/hyperlink" Target="https://normativ.kontur.ru/document?moduleid=1&amp;documentid=254899#l1223" TargetMode="External"/><Relationship Id="rId915" Type="http://schemas.openxmlformats.org/officeDocument/2006/relationships/hyperlink" Target="https://normativ.kontur.ru/document?moduleid=1&amp;documentid=464426#l116" TargetMode="External"/><Relationship Id="rId1240" Type="http://schemas.openxmlformats.org/officeDocument/2006/relationships/hyperlink" Target="https://normativ.kontur.ru/document?moduleid=1&amp;documentid=475924#l328" TargetMode="External"/><Relationship Id="rId347" Type="http://schemas.openxmlformats.org/officeDocument/2006/relationships/hyperlink" Target="https://normativ.kontur.ru/document?moduleid=1&amp;documentid=464426#l34" TargetMode="External"/><Relationship Id="rId999" Type="http://schemas.openxmlformats.org/officeDocument/2006/relationships/hyperlink" Target="https://normativ.kontur.ru/document?moduleid=1&amp;documentid=464426#l122" TargetMode="External"/><Relationship Id="rId1100" Type="http://schemas.openxmlformats.org/officeDocument/2006/relationships/hyperlink" Target="https://normativ.kontur.ru/document?moduleid=1&amp;documentid=454981#l340" TargetMode="External"/><Relationship Id="rId1184" Type="http://schemas.openxmlformats.org/officeDocument/2006/relationships/hyperlink" Target="https://normativ.kontur.ru/document?moduleId=1&amp;documentId=476450#l0" TargetMode="External"/><Relationship Id="rId44" Type="http://schemas.openxmlformats.org/officeDocument/2006/relationships/hyperlink" Target="https://normativ.kontur.ru/document?moduleid=1&amp;documentid=379048#l0" TargetMode="External"/><Relationship Id="rId554" Type="http://schemas.openxmlformats.org/officeDocument/2006/relationships/hyperlink" Target="https://normativ.kontur.ru/document?moduleid=1&amp;documentid=464426#l335" TargetMode="External"/><Relationship Id="rId761" Type="http://schemas.openxmlformats.org/officeDocument/2006/relationships/hyperlink" Target="https://normativ.kontur.ru/document?moduleid=1&amp;documentid=464426#l26" TargetMode="External"/><Relationship Id="rId859" Type="http://schemas.openxmlformats.org/officeDocument/2006/relationships/hyperlink" Target="https://normativ.kontur.ru/document?moduleid=1&amp;documentid=464426#l104" TargetMode="External"/><Relationship Id="rId193" Type="http://schemas.openxmlformats.org/officeDocument/2006/relationships/hyperlink" Target="https://normativ.kontur.ru/document?moduleid=1&amp;documentid=434220#l48" TargetMode="External"/><Relationship Id="rId207" Type="http://schemas.openxmlformats.org/officeDocument/2006/relationships/hyperlink" Target="https://normativ.kontur.ru/document?moduleid=1&amp;documentid=464426#l12" TargetMode="External"/><Relationship Id="rId414" Type="http://schemas.openxmlformats.org/officeDocument/2006/relationships/hyperlink" Target="https://normativ.kontur.ru/document?moduleid=1&amp;documentid=254899#l745" TargetMode="External"/><Relationship Id="rId498" Type="http://schemas.openxmlformats.org/officeDocument/2006/relationships/hyperlink" Target="https://normativ.kontur.ru/document?moduleid=1&amp;documentid=314270#l18" TargetMode="External"/><Relationship Id="rId621" Type="http://schemas.openxmlformats.org/officeDocument/2006/relationships/hyperlink" Target="https://normativ.kontur.ru/document?moduleid=1&amp;documentid=464426#l83" TargetMode="External"/><Relationship Id="rId1044" Type="http://schemas.openxmlformats.org/officeDocument/2006/relationships/hyperlink" Target="https://normativ.kontur.ru/document?moduleid=1&amp;documentid=254899#l855" TargetMode="External"/><Relationship Id="rId1251" Type="http://schemas.openxmlformats.org/officeDocument/2006/relationships/hyperlink" Target="https://normativ.kontur.ru/document?moduleid=1&amp;documentid=340869#l48" TargetMode="External"/><Relationship Id="rId260" Type="http://schemas.openxmlformats.org/officeDocument/2006/relationships/hyperlink" Target="https://normativ.kontur.ru/document?moduleid=1&amp;documentid=464426#l20" TargetMode="External"/><Relationship Id="rId719" Type="http://schemas.openxmlformats.org/officeDocument/2006/relationships/hyperlink" Target="https://normativ.kontur.ru/document?moduleid=1&amp;documentid=254899#l1223" TargetMode="External"/><Relationship Id="rId926" Type="http://schemas.openxmlformats.org/officeDocument/2006/relationships/hyperlink" Target="https://normativ.kontur.ru/document?moduleid=1&amp;documentid=254901#l22" TargetMode="External"/><Relationship Id="rId1111" Type="http://schemas.openxmlformats.org/officeDocument/2006/relationships/hyperlink" Target="https://normativ.kontur.ru/document?moduleid=1&amp;documentid=225008#l1483" TargetMode="External"/><Relationship Id="rId55" Type="http://schemas.openxmlformats.org/officeDocument/2006/relationships/hyperlink" Target="https://normativ.kontur.ru/document?moduleid=1&amp;documentid=453374#l0" TargetMode="External"/><Relationship Id="rId120" Type="http://schemas.openxmlformats.org/officeDocument/2006/relationships/hyperlink" Target="https://normativ.kontur.ru/document?moduleid=1&amp;documentid=354028#l0" TargetMode="External"/><Relationship Id="rId358" Type="http://schemas.openxmlformats.org/officeDocument/2006/relationships/hyperlink" Target="https://normativ.kontur.ru/document?moduleid=1&amp;documentid=464426#l26" TargetMode="External"/><Relationship Id="rId565" Type="http://schemas.openxmlformats.org/officeDocument/2006/relationships/hyperlink" Target="https://normativ.kontur.ru/document?moduleid=1&amp;documentid=464426#l26" TargetMode="External"/><Relationship Id="rId772" Type="http://schemas.openxmlformats.org/officeDocument/2006/relationships/hyperlink" Target="https://normativ.kontur.ru/document?moduleid=1&amp;documentid=464426#l364" TargetMode="External"/><Relationship Id="rId1195" Type="http://schemas.openxmlformats.org/officeDocument/2006/relationships/hyperlink" Target="https://normativ.kontur.ru/document?moduleid=1&amp;documentid=288956#l214" TargetMode="External"/><Relationship Id="rId1209" Type="http://schemas.openxmlformats.org/officeDocument/2006/relationships/hyperlink" Target="https://normativ.kontur.ru/document?moduleid=1&amp;documentid=396959#l350" TargetMode="External"/><Relationship Id="rId218" Type="http://schemas.openxmlformats.org/officeDocument/2006/relationships/hyperlink" Target="https://normativ.kontur.ru/document?moduleid=1&amp;documentid=464426#l12" TargetMode="External"/><Relationship Id="rId425" Type="http://schemas.openxmlformats.org/officeDocument/2006/relationships/hyperlink" Target="https://normativ.kontur.ru/document?moduleId=1&amp;documentId=476450#l0" TargetMode="External"/><Relationship Id="rId632" Type="http://schemas.openxmlformats.org/officeDocument/2006/relationships/hyperlink" Target="https://normativ.kontur.ru/document?moduleid=1&amp;documentid=464426#l259" TargetMode="External"/><Relationship Id="rId1055" Type="http://schemas.openxmlformats.org/officeDocument/2006/relationships/hyperlink" Target="https://normativ.kontur.ru/document?moduleid=1&amp;documentid=454981#l652" TargetMode="External"/><Relationship Id="rId1262" Type="http://schemas.openxmlformats.org/officeDocument/2006/relationships/hyperlink" Target="https://normativ.kontur.ru/document?moduleid=1&amp;documentid=314270#l90" TargetMode="External"/><Relationship Id="rId271" Type="http://schemas.openxmlformats.org/officeDocument/2006/relationships/hyperlink" Target="https://normativ.kontur.ru/document?moduleid=1&amp;documentid=464426#l18" TargetMode="External"/><Relationship Id="rId937" Type="http://schemas.openxmlformats.org/officeDocument/2006/relationships/hyperlink" Target="https://normativ.kontur.ru/document?moduleid=1&amp;documentid=254899#l1097" TargetMode="External"/><Relationship Id="rId1122" Type="http://schemas.openxmlformats.org/officeDocument/2006/relationships/hyperlink" Target="https://normativ.kontur.ru/document?moduleid=1&amp;documentid=464426#l432" TargetMode="External"/><Relationship Id="rId66" Type="http://schemas.openxmlformats.org/officeDocument/2006/relationships/hyperlink" Target="https://normativ.kontur.ru/document?moduleid=1&amp;documentid=305860#l103" TargetMode="External"/><Relationship Id="rId131" Type="http://schemas.openxmlformats.org/officeDocument/2006/relationships/hyperlink" Target="https://normativ.kontur.ru/document?moduleid=1&amp;documentid=464426#l188" TargetMode="External"/><Relationship Id="rId369" Type="http://schemas.openxmlformats.org/officeDocument/2006/relationships/hyperlink" Target="https://normativ.kontur.ru/document?moduleid=1&amp;documentid=464426#l335" TargetMode="External"/><Relationship Id="rId576" Type="http://schemas.openxmlformats.org/officeDocument/2006/relationships/hyperlink" Target="https://normativ.kontur.ru/document?moduleid=1&amp;documentid=464426#l244" TargetMode="External"/><Relationship Id="rId783" Type="http://schemas.openxmlformats.org/officeDocument/2006/relationships/hyperlink" Target="https://normativ.kontur.ru/document?moduleid=1&amp;documentid=416486#l145" TargetMode="External"/><Relationship Id="rId990" Type="http://schemas.openxmlformats.org/officeDocument/2006/relationships/hyperlink" Target="https://normativ.kontur.ru/document?moduleid=1&amp;documentid=464426#l122" TargetMode="External"/><Relationship Id="rId229" Type="http://schemas.openxmlformats.org/officeDocument/2006/relationships/hyperlink" Target="https://normativ.kontur.ru/document?moduleid=1&amp;documentid=464426#l12" TargetMode="External"/><Relationship Id="rId436" Type="http://schemas.openxmlformats.org/officeDocument/2006/relationships/hyperlink" Target="https://normativ.kontur.ru/document?moduleid=1&amp;documentid=254899#l1213" TargetMode="External"/><Relationship Id="rId643" Type="http://schemas.openxmlformats.org/officeDocument/2006/relationships/hyperlink" Target="https://normativ.kontur.ru/document?moduleid=1&amp;documentid=464426#l26" TargetMode="External"/><Relationship Id="rId1066" Type="http://schemas.openxmlformats.org/officeDocument/2006/relationships/hyperlink" Target="https://normativ.kontur.ru/document?moduleid=1&amp;documentid=464426#l136" TargetMode="External"/><Relationship Id="rId1273" Type="http://schemas.openxmlformats.org/officeDocument/2006/relationships/hyperlink" Target="https://normativ.kontur.ru/document?moduleid=1&amp;documentid=453374#l27" TargetMode="External"/><Relationship Id="rId850" Type="http://schemas.openxmlformats.org/officeDocument/2006/relationships/hyperlink" Target="https://normativ.kontur.ru/document?moduleid=1&amp;documentid=351582#l25" TargetMode="External"/><Relationship Id="rId948" Type="http://schemas.openxmlformats.org/officeDocument/2006/relationships/hyperlink" Target="https://normativ.kontur.ru/document?moduleid=1&amp;documentid=464426#l122" TargetMode="External"/><Relationship Id="rId1133" Type="http://schemas.openxmlformats.org/officeDocument/2006/relationships/hyperlink" Target="https://normativ.kontur.ru/document?moduleId=1&amp;documentId=476450#l0" TargetMode="External"/><Relationship Id="rId77" Type="http://schemas.openxmlformats.org/officeDocument/2006/relationships/hyperlink" Target="https://normativ.kontur.ru/document?moduleid=1&amp;documentid=453383#l14" TargetMode="External"/><Relationship Id="rId282" Type="http://schemas.openxmlformats.org/officeDocument/2006/relationships/hyperlink" Target="https://normativ.kontur.ru/document?moduleid=1&amp;documentid=464426#l26" TargetMode="External"/><Relationship Id="rId503" Type="http://schemas.openxmlformats.org/officeDocument/2006/relationships/hyperlink" Target="https://normativ.kontur.ru/document?moduleid=1&amp;documentid=464426#l335" TargetMode="External"/><Relationship Id="rId587" Type="http://schemas.openxmlformats.org/officeDocument/2006/relationships/hyperlink" Target="https://normativ.kontur.ru/document?moduleid=1&amp;documentid=464426#l492" TargetMode="External"/><Relationship Id="rId710" Type="http://schemas.openxmlformats.org/officeDocument/2006/relationships/hyperlink" Target="https://normativ.kontur.ru/document?moduleid=1&amp;documentid=254899#l1223" TargetMode="External"/><Relationship Id="rId808" Type="http://schemas.openxmlformats.org/officeDocument/2006/relationships/hyperlink" Target="https://normativ.kontur.ru/document?moduleid=1&amp;documentid=254899#l1070" TargetMode="External"/><Relationship Id="rId8" Type="http://schemas.openxmlformats.org/officeDocument/2006/relationships/hyperlink" Target="https://normativ.kontur.ru/document?moduleid=1&amp;documentid=396959#l0" TargetMode="External"/><Relationship Id="rId142" Type="http://schemas.openxmlformats.org/officeDocument/2006/relationships/hyperlink" Target="https://normativ.kontur.ru/document?moduleid=1&amp;documentid=254899#l1168" TargetMode="External"/><Relationship Id="rId447" Type="http://schemas.openxmlformats.org/officeDocument/2006/relationships/hyperlink" Target="https://normativ.kontur.ru/document?moduleid=1&amp;documentid=464426#l54" TargetMode="External"/><Relationship Id="rId794" Type="http://schemas.openxmlformats.org/officeDocument/2006/relationships/hyperlink" Target="https://normativ.kontur.ru/document?moduleid=1&amp;documentid=464426#l26" TargetMode="External"/><Relationship Id="rId1077" Type="http://schemas.openxmlformats.org/officeDocument/2006/relationships/hyperlink" Target="https://normativ.kontur.ru/document?moduleid=1&amp;documentid=454981#l652" TargetMode="External"/><Relationship Id="rId1200" Type="http://schemas.openxmlformats.org/officeDocument/2006/relationships/hyperlink" Target="https://normativ.kontur.ru/document?moduleid=1&amp;documentid=254899#l855" TargetMode="External"/><Relationship Id="rId654" Type="http://schemas.openxmlformats.org/officeDocument/2006/relationships/hyperlink" Target="https://normativ.kontur.ru/document?moduleid=1&amp;documentid=240457#l15" TargetMode="External"/><Relationship Id="rId861" Type="http://schemas.openxmlformats.org/officeDocument/2006/relationships/hyperlink" Target="https://normativ.kontur.ru/document?moduleid=1&amp;documentid=464426#l104" TargetMode="External"/><Relationship Id="rId959" Type="http://schemas.openxmlformats.org/officeDocument/2006/relationships/hyperlink" Target="https://normativ.kontur.ru/document?moduleid=1&amp;documentid=254899#l1103" TargetMode="External"/><Relationship Id="rId1284" Type="http://schemas.openxmlformats.org/officeDocument/2006/relationships/hyperlink" Target="https://normativ.kontur.ru/document?moduleid=1&amp;documentid=453473#l110" TargetMode="External"/><Relationship Id="rId293" Type="http://schemas.openxmlformats.org/officeDocument/2006/relationships/hyperlink" Target="https://normativ.kontur.ru/document?moduleid=1&amp;documentid=464426#l26" TargetMode="External"/><Relationship Id="rId307" Type="http://schemas.openxmlformats.org/officeDocument/2006/relationships/hyperlink" Target="https://normativ.kontur.ru/document?moduleid=1&amp;documentid=254899#l1194" TargetMode="External"/><Relationship Id="rId514" Type="http://schemas.openxmlformats.org/officeDocument/2006/relationships/hyperlink" Target="https://normativ.kontur.ru/document?moduleid=1&amp;documentid=464426#l26" TargetMode="External"/><Relationship Id="rId721" Type="http://schemas.openxmlformats.org/officeDocument/2006/relationships/hyperlink" Target="https://normativ.kontur.ru/document?moduleid=1&amp;documentid=354028#l0" TargetMode="External"/><Relationship Id="rId1144" Type="http://schemas.openxmlformats.org/officeDocument/2006/relationships/hyperlink" Target="https://normativ.kontur.ru/document?moduleid=1&amp;documentid=305860#l0" TargetMode="External"/><Relationship Id="rId88" Type="http://schemas.openxmlformats.org/officeDocument/2006/relationships/hyperlink" Target="https://normativ.kontur.ru/document?moduleid=1&amp;documentid=351582#l1" TargetMode="External"/><Relationship Id="rId153" Type="http://schemas.openxmlformats.org/officeDocument/2006/relationships/hyperlink" Target="https://normativ.kontur.ru/document?moduleid=1&amp;documentid=464426#l188" TargetMode="External"/><Relationship Id="rId360" Type="http://schemas.openxmlformats.org/officeDocument/2006/relationships/hyperlink" Target="https://normativ.kontur.ru/document?moduleid=1&amp;documentid=464426#l34" TargetMode="External"/><Relationship Id="rId598" Type="http://schemas.openxmlformats.org/officeDocument/2006/relationships/hyperlink" Target="https://normativ.kontur.ru/document?moduleid=1&amp;documentid=464426#l83" TargetMode="External"/><Relationship Id="rId819" Type="http://schemas.openxmlformats.org/officeDocument/2006/relationships/hyperlink" Target="https://normativ.kontur.ru/document?moduleid=1&amp;documentid=464426#l335" TargetMode="External"/><Relationship Id="rId1004" Type="http://schemas.openxmlformats.org/officeDocument/2006/relationships/hyperlink" Target="https://normativ.kontur.ru/document?moduleid=1&amp;documentid=464426#l122" TargetMode="External"/><Relationship Id="rId1211" Type="http://schemas.openxmlformats.org/officeDocument/2006/relationships/hyperlink" Target="https://normativ.kontur.ru/document?moduleid=1&amp;documentid=351582#l26" TargetMode="External"/><Relationship Id="rId220" Type="http://schemas.openxmlformats.org/officeDocument/2006/relationships/hyperlink" Target="https://normativ.kontur.ru/document?moduleid=1&amp;documentid=464426#l12" TargetMode="External"/><Relationship Id="rId458" Type="http://schemas.openxmlformats.org/officeDocument/2006/relationships/hyperlink" Target="https://normativ.kontur.ru/document?moduleid=1&amp;documentid=464426#l335" TargetMode="External"/><Relationship Id="rId665" Type="http://schemas.openxmlformats.org/officeDocument/2006/relationships/hyperlink" Target="https://normativ.kontur.ru/document?moduleid=1&amp;documentid=464426#l262" TargetMode="External"/><Relationship Id="rId872" Type="http://schemas.openxmlformats.org/officeDocument/2006/relationships/hyperlink" Target="https://normativ.kontur.ru/document?moduleid=1&amp;documentid=464426#l364" TargetMode="External"/><Relationship Id="rId1088" Type="http://schemas.openxmlformats.org/officeDocument/2006/relationships/hyperlink" Target="https://normativ.kontur.ru/document?moduleId=1&amp;documentId=476450#l0" TargetMode="External"/><Relationship Id="rId1295" Type="http://schemas.openxmlformats.org/officeDocument/2006/relationships/hyperlink" Target="https://normativ.kontur.ru/document?moduleid=1&amp;documentid=225008#l1483" TargetMode="External"/><Relationship Id="rId1309" Type="http://schemas.openxmlformats.org/officeDocument/2006/relationships/hyperlink" Target="https://normativ.kontur.ru/document?moduleId=1&amp;documentId=476450#l0" TargetMode="External"/><Relationship Id="rId15" Type="http://schemas.openxmlformats.org/officeDocument/2006/relationships/hyperlink" Target="https://normativ.kontur.ru/document?moduleid=1&amp;documentid=247978#l17" TargetMode="External"/><Relationship Id="rId318" Type="http://schemas.openxmlformats.org/officeDocument/2006/relationships/hyperlink" Target="https://normativ.kontur.ru/document?moduleid=1&amp;documentid=416486#l48" TargetMode="External"/><Relationship Id="rId525" Type="http://schemas.openxmlformats.org/officeDocument/2006/relationships/hyperlink" Target="https://normativ.kontur.ru/document?moduleid=1&amp;documentid=464426#l335" TargetMode="External"/><Relationship Id="rId732" Type="http://schemas.openxmlformats.org/officeDocument/2006/relationships/hyperlink" Target="https://normativ.kontur.ru/document?moduleid=1&amp;documentid=464426#l335" TargetMode="External"/><Relationship Id="rId1155" Type="http://schemas.openxmlformats.org/officeDocument/2006/relationships/hyperlink" Target="https://normativ.kontur.ru/document?moduleid=1&amp;documentid=305860#l0" TargetMode="External"/><Relationship Id="rId99" Type="http://schemas.openxmlformats.org/officeDocument/2006/relationships/hyperlink" Target="https://normativ.kontur.ru/document?moduleid=1&amp;documentid=254899#l1255" TargetMode="External"/><Relationship Id="rId164" Type="http://schemas.openxmlformats.org/officeDocument/2006/relationships/hyperlink" Target="https://normativ.kontur.ru/document?moduleid=1&amp;documentid=298015#l4" TargetMode="External"/><Relationship Id="rId371" Type="http://schemas.openxmlformats.org/officeDocument/2006/relationships/hyperlink" Target="https://normativ.kontur.ru/document?moduleid=1&amp;documentid=464426#l26" TargetMode="External"/><Relationship Id="rId1015" Type="http://schemas.openxmlformats.org/officeDocument/2006/relationships/hyperlink" Target="https://normativ.kontur.ru/document?moduleid=1&amp;documentid=395272#l279" TargetMode="External"/><Relationship Id="rId1222" Type="http://schemas.openxmlformats.org/officeDocument/2006/relationships/hyperlink" Target="https://normativ.kontur.ru/document?moduleid=1&amp;documentid=464426#l364" TargetMode="External"/><Relationship Id="rId469" Type="http://schemas.openxmlformats.org/officeDocument/2006/relationships/hyperlink" Target="https://normativ.kontur.ru/document?moduleid=1&amp;documentid=464426#l26" TargetMode="External"/><Relationship Id="rId676" Type="http://schemas.openxmlformats.org/officeDocument/2006/relationships/hyperlink" Target="https://normativ.kontur.ru/document?moduleid=1&amp;documentid=240457#l26" TargetMode="External"/><Relationship Id="rId883" Type="http://schemas.openxmlformats.org/officeDocument/2006/relationships/hyperlink" Target="https://normativ.kontur.ru/document?moduleid=1&amp;documentid=416486#l60" TargetMode="External"/><Relationship Id="rId1099" Type="http://schemas.openxmlformats.org/officeDocument/2006/relationships/hyperlink" Target="https://normativ.kontur.ru/document?moduleid=1&amp;documentid=454981#l340" TargetMode="External"/><Relationship Id="rId26" Type="http://schemas.openxmlformats.org/officeDocument/2006/relationships/hyperlink" Target="https://normativ.kontur.ru/document?moduleid=1&amp;documentid=298015#l0" TargetMode="External"/><Relationship Id="rId231" Type="http://schemas.openxmlformats.org/officeDocument/2006/relationships/hyperlink" Target="https://normativ.kontur.ru/document?moduleid=1&amp;documentid=458066#l0" TargetMode="External"/><Relationship Id="rId329" Type="http://schemas.openxmlformats.org/officeDocument/2006/relationships/hyperlink" Target="https://normativ.kontur.ru/document?moduleid=1&amp;documentid=255544#l3" TargetMode="External"/><Relationship Id="rId536" Type="http://schemas.openxmlformats.org/officeDocument/2006/relationships/hyperlink" Target="https://normativ.kontur.ru/document?moduleid=1&amp;documentid=464426#l26" TargetMode="External"/><Relationship Id="rId1166" Type="http://schemas.openxmlformats.org/officeDocument/2006/relationships/hyperlink" Target="https://normativ.kontur.ru/document?moduleid=1&amp;documentid=225008#l1483" TargetMode="External"/><Relationship Id="rId175" Type="http://schemas.openxmlformats.org/officeDocument/2006/relationships/hyperlink" Target="https://normativ.kontur.ru/document?moduleid=1&amp;documentid=454880#l591" TargetMode="External"/><Relationship Id="rId743" Type="http://schemas.openxmlformats.org/officeDocument/2006/relationships/hyperlink" Target="https://normativ.kontur.ru/document?moduleid=1&amp;documentid=254899#l1308" TargetMode="External"/><Relationship Id="rId950" Type="http://schemas.openxmlformats.org/officeDocument/2006/relationships/hyperlink" Target="https://normativ.kontur.ru/document?moduleid=1&amp;documentid=254899#l1103" TargetMode="External"/><Relationship Id="rId1026" Type="http://schemas.openxmlformats.org/officeDocument/2006/relationships/hyperlink" Target="https://normativ.kontur.ru/document?moduleid=1&amp;documentid=254899#l1103" TargetMode="External"/><Relationship Id="rId382" Type="http://schemas.openxmlformats.org/officeDocument/2006/relationships/hyperlink" Target="https://normativ.kontur.ru/document?moduleid=1&amp;documentid=464426#l364" TargetMode="External"/><Relationship Id="rId603" Type="http://schemas.openxmlformats.org/officeDocument/2006/relationships/hyperlink" Target="https://normativ.kontur.ru/document?moduleid=1&amp;documentid=464426#l364" TargetMode="External"/><Relationship Id="rId687" Type="http://schemas.openxmlformats.org/officeDocument/2006/relationships/hyperlink" Target="https://normativ.kontur.ru/document?moduleid=1&amp;documentid=464426#l335" TargetMode="External"/><Relationship Id="rId810" Type="http://schemas.openxmlformats.org/officeDocument/2006/relationships/hyperlink" Target="https://normativ.kontur.ru/document?moduleid=1&amp;documentid=464426#l364" TargetMode="External"/><Relationship Id="rId908" Type="http://schemas.openxmlformats.org/officeDocument/2006/relationships/hyperlink" Target="https://normativ.kontur.ru/document?moduleid=1&amp;documentid=464426#l364" TargetMode="External"/><Relationship Id="rId1233" Type="http://schemas.openxmlformats.org/officeDocument/2006/relationships/hyperlink" Target="https://normativ.kontur.ru/document?moduleid=1&amp;documentid=254899#l855" TargetMode="External"/><Relationship Id="rId242" Type="http://schemas.openxmlformats.org/officeDocument/2006/relationships/hyperlink" Target="https://normativ.kontur.ru/document?moduleid=1&amp;documentid=475924#l856" TargetMode="External"/><Relationship Id="rId894" Type="http://schemas.openxmlformats.org/officeDocument/2006/relationships/hyperlink" Target="https://normativ.kontur.ru/document?moduleid=1&amp;documentid=464426#l104" TargetMode="External"/><Relationship Id="rId1177" Type="http://schemas.openxmlformats.org/officeDocument/2006/relationships/hyperlink" Target="https://normativ.kontur.ru/document?moduleid=1&amp;documentid=358629#l7" TargetMode="External"/><Relationship Id="rId1300" Type="http://schemas.openxmlformats.org/officeDocument/2006/relationships/hyperlink" Target="https://normativ.kontur.ru/document?moduleid=1&amp;documentid=314270#l52" TargetMode="External"/><Relationship Id="rId37" Type="http://schemas.openxmlformats.org/officeDocument/2006/relationships/hyperlink" Target="https://normativ.kontur.ru/document?moduleid=1&amp;documentid=416486#l0" TargetMode="External"/><Relationship Id="rId102" Type="http://schemas.openxmlformats.org/officeDocument/2006/relationships/hyperlink" Target="https://normativ.kontur.ru/document?moduleid=1&amp;documentid=454981#l652" TargetMode="External"/><Relationship Id="rId547" Type="http://schemas.openxmlformats.org/officeDocument/2006/relationships/hyperlink" Target="https://normativ.kontur.ru/document?moduleid=1&amp;documentid=464426#l364" TargetMode="External"/><Relationship Id="rId754" Type="http://schemas.openxmlformats.org/officeDocument/2006/relationships/hyperlink" Target="https://normativ.kontur.ru/document?moduleid=1&amp;documentid=254899#l1070" TargetMode="External"/><Relationship Id="rId961" Type="http://schemas.openxmlformats.org/officeDocument/2006/relationships/hyperlink" Target="https://normativ.kontur.ru/document?moduleid=1&amp;documentid=254899#l1103" TargetMode="External"/><Relationship Id="rId90" Type="http://schemas.openxmlformats.org/officeDocument/2006/relationships/hyperlink" Target="https://normativ.kontur.ru/document?moduleid=1&amp;documentid=254899#l1255" TargetMode="External"/><Relationship Id="rId186" Type="http://schemas.openxmlformats.org/officeDocument/2006/relationships/hyperlink" Target="https://normativ.kontur.ru/document?moduleId=1&amp;documentId=476450#l5126" TargetMode="External"/><Relationship Id="rId393" Type="http://schemas.openxmlformats.org/officeDocument/2006/relationships/hyperlink" Target="https://normativ.kontur.ru/document?moduleid=1&amp;documentid=255544#l21" TargetMode="External"/><Relationship Id="rId407" Type="http://schemas.openxmlformats.org/officeDocument/2006/relationships/hyperlink" Target="https://normativ.kontur.ru/document?moduleid=1&amp;documentid=464426#l53" TargetMode="External"/><Relationship Id="rId614" Type="http://schemas.openxmlformats.org/officeDocument/2006/relationships/hyperlink" Target="https://normativ.kontur.ru/document?moduleid=1&amp;documentid=225008#l1185" TargetMode="External"/><Relationship Id="rId821" Type="http://schemas.openxmlformats.org/officeDocument/2006/relationships/hyperlink" Target="https://normativ.kontur.ru/document?moduleid=1&amp;documentid=464426#l26" TargetMode="External"/><Relationship Id="rId1037" Type="http://schemas.openxmlformats.org/officeDocument/2006/relationships/hyperlink" Target="https://normativ.kontur.ru/document?moduleid=1&amp;documentid=351788#l36" TargetMode="External"/><Relationship Id="rId1244" Type="http://schemas.openxmlformats.org/officeDocument/2006/relationships/hyperlink" Target="https://normativ.kontur.ru/document?moduleid=1&amp;documentid=351582#l26" TargetMode="External"/><Relationship Id="rId253" Type="http://schemas.openxmlformats.org/officeDocument/2006/relationships/hyperlink" Target="https://normativ.kontur.ru/document?moduleid=1&amp;documentid=458066#l0" TargetMode="External"/><Relationship Id="rId460" Type="http://schemas.openxmlformats.org/officeDocument/2006/relationships/hyperlink" Target="https://normativ.kontur.ru/document?moduleid=1&amp;documentid=464426#l26" TargetMode="External"/><Relationship Id="rId698" Type="http://schemas.openxmlformats.org/officeDocument/2006/relationships/hyperlink" Target="https://normativ.kontur.ru/document?moduleid=1&amp;documentid=354028#l0" TargetMode="External"/><Relationship Id="rId919" Type="http://schemas.openxmlformats.org/officeDocument/2006/relationships/hyperlink" Target="https://normativ.kontur.ru/document?moduleid=1&amp;documentid=464426#l116" TargetMode="External"/><Relationship Id="rId1090" Type="http://schemas.openxmlformats.org/officeDocument/2006/relationships/hyperlink" Target="https://normativ.kontur.ru/document?moduleid=1&amp;documentid=454981#l340" TargetMode="External"/><Relationship Id="rId1104" Type="http://schemas.openxmlformats.org/officeDocument/2006/relationships/hyperlink" Target="https://normativ.kontur.ru/document?moduleid=1&amp;documentid=464426#l418" TargetMode="External"/><Relationship Id="rId1311" Type="http://schemas.openxmlformats.org/officeDocument/2006/relationships/hyperlink" Target="https://normativ.kontur.ru/document?moduleid=1&amp;documentid=439695#l328" TargetMode="External"/><Relationship Id="rId48" Type="http://schemas.openxmlformats.org/officeDocument/2006/relationships/hyperlink" Target="https://normativ.kontur.ru/document?moduleid=1&amp;documentid=427575#l11" TargetMode="External"/><Relationship Id="rId113" Type="http://schemas.openxmlformats.org/officeDocument/2006/relationships/hyperlink" Target="https://normativ.kontur.ru/document?moduleid=1&amp;documentid=254899#l1259" TargetMode="External"/><Relationship Id="rId320" Type="http://schemas.openxmlformats.org/officeDocument/2006/relationships/hyperlink" Target="https://normativ.kontur.ru/document?moduleid=1&amp;documentid=314270#l57" TargetMode="External"/><Relationship Id="rId558" Type="http://schemas.openxmlformats.org/officeDocument/2006/relationships/hyperlink" Target="https://normativ.kontur.ru/document?moduleid=1&amp;documentid=464426#l26" TargetMode="External"/><Relationship Id="rId765" Type="http://schemas.openxmlformats.org/officeDocument/2006/relationships/hyperlink" Target="https://normativ.kontur.ru/document?moduleid=1&amp;documentid=464426#l95" TargetMode="External"/><Relationship Id="rId972" Type="http://schemas.openxmlformats.org/officeDocument/2006/relationships/hyperlink" Target="https://normativ.kontur.ru/document?moduleid=1&amp;documentid=464426#l122" TargetMode="External"/><Relationship Id="rId1188" Type="http://schemas.openxmlformats.org/officeDocument/2006/relationships/hyperlink" Target="https://normativ.kontur.ru/document?moduleid=1&amp;documentid=437442#l0" TargetMode="External"/><Relationship Id="rId197" Type="http://schemas.openxmlformats.org/officeDocument/2006/relationships/hyperlink" Target="https://normativ.kontur.ru/document?moduleid=1&amp;documentid=464426#l12" TargetMode="External"/><Relationship Id="rId418" Type="http://schemas.openxmlformats.org/officeDocument/2006/relationships/hyperlink" Target="https://normativ.kontur.ru/document?moduleid=1&amp;documentid=254899#l745" TargetMode="External"/><Relationship Id="rId625" Type="http://schemas.openxmlformats.org/officeDocument/2006/relationships/hyperlink" Target="https://normativ.kontur.ru/document?moduleid=1&amp;documentid=464426#l83" TargetMode="External"/><Relationship Id="rId832" Type="http://schemas.openxmlformats.org/officeDocument/2006/relationships/hyperlink" Target="https://normativ.kontur.ru/document?moduleId=1&amp;documentId=476450#l0" TargetMode="External"/><Relationship Id="rId1048" Type="http://schemas.openxmlformats.org/officeDocument/2006/relationships/hyperlink" Target="https://normativ.kontur.ru/document?moduleid=1&amp;documentid=454981#l652" TargetMode="External"/><Relationship Id="rId1255" Type="http://schemas.openxmlformats.org/officeDocument/2006/relationships/hyperlink" Target="https://normativ.kontur.ru/document?moduleId=1&amp;documentId=476450#l0" TargetMode="External"/><Relationship Id="rId264" Type="http://schemas.openxmlformats.org/officeDocument/2006/relationships/hyperlink" Target="https://normativ.kontur.ru/document?moduleid=1&amp;documentid=464426#l18" TargetMode="External"/><Relationship Id="rId471" Type="http://schemas.openxmlformats.org/officeDocument/2006/relationships/hyperlink" Target="https://normativ.kontur.ru/document?moduleid=1&amp;documentid=464426#l58" TargetMode="External"/><Relationship Id="rId1115" Type="http://schemas.openxmlformats.org/officeDocument/2006/relationships/hyperlink" Target="https://normativ.kontur.ru/document?moduleid=1&amp;documentid=447743#l4" TargetMode="External"/><Relationship Id="rId1322" Type="http://schemas.openxmlformats.org/officeDocument/2006/relationships/hyperlink" Target="https://normativ.kontur.ru/document?moduleId=1&amp;documentId=476450#l0" TargetMode="External"/><Relationship Id="rId59" Type="http://schemas.openxmlformats.org/officeDocument/2006/relationships/hyperlink" Target="https://normativ.kontur.ru/document?moduleid=1&amp;documentid=464426#l0" TargetMode="External"/><Relationship Id="rId124" Type="http://schemas.openxmlformats.org/officeDocument/2006/relationships/hyperlink" Target="https://normativ.kontur.ru/document?moduleid=1&amp;documentid=396959#l341" TargetMode="External"/><Relationship Id="rId569" Type="http://schemas.openxmlformats.org/officeDocument/2006/relationships/hyperlink" Target="https://normativ.kontur.ru/document?moduleid=1&amp;documentid=464426#l364" TargetMode="External"/><Relationship Id="rId776" Type="http://schemas.openxmlformats.org/officeDocument/2006/relationships/hyperlink" Target="https://normativ.kontur.ru/document?moduleid=1&amp;documentid=464426#l95" TargetMode="External"/><Relationship Id="rId983" Type="http://schemas.openxmlformats.org/officeDocument/2006/relationships/hyperlink" Target="https://normativ.kontur.ru/document?moduleid=1&amp;documentid=464426#l122" TargetMode="External"/><Relationship Id="rId1199" Type="http://schemas.openxmlformats.org/officeDocument/2006/relationships/hyperlink" Target="https://normativ.kontur.ru/document?moduleid=1&amp;documentid=358066#l9" TargetMode="External"/><Relationship Id="rId331" Type="http://schemas.openxmlformats.org/officeDocument/2006/relationships/hyperlink" Target="https://normativ.kontur.ru/document?moduleid=1&amp;documentid=340869#l32" TargetMode="External"/><Relationship Id="rId429" Type="http://schemas.openxmlformats.org/officeDocument/2006/relationships/hyperlink" Target="https://normativ.kontur.ru/document?moduleid=1&amp;documentid=464426#l54" TargetMode="External"/><Relationship Id="rId636" Type="http://schemas.openxmlformats.org/officeDocument/2006/relationships/hyperlink" Target="https://normativ.kontur.ru/document?moduleid=1&amp;documentid=416486#l145" TargetMode="External"/><Relationship Id="rId1059" Type="http://schemas.openxmlformats.org/officeDocument/2006/relationships/hyperlink" Target="https://normativ.kontur.ru/document?moduleid=1&amp;documentid=438450#l6" TargetMode="External"/><Relationship Id="rId1266" Type="http://schemas.openxmlformats.org/officeDocument/2006/relationships/hyperlink" Target="https://normativ.kontur.ru/document?moduleid=1&amp;documentid=314270#l90" TargetMode="External"/><Relationship Id="rId843" Type="http://schemas.openxmlformats.org/officeDocument/2006/relationships/hyperlink" Target="https://normativ.kontur.ru/document?moduleid=1&amp;documentid=464426#l364" TargetMode="External"/><Relationship Id="rId1126" Type="http://schemas.openxmlformats.org/officeDocument/2006/relationships/hyperlink" Target="https://normativ.kontur.ru/document?moduleid=1&amp;documentid=464426#l432" TargetMode="External"/><Relationship Id="rId275" Type="http://schemas.openxmlformats.org/officeDocument/2006/relationships/hyperlink" Target="https://normativ.kontur.ru/document?moduleid=1&amp;documentid=314270#l1" TargetMode="External"/><Relationship Id="rId482" Type="http://schemas.openxmlformats.org/officeDocument/2006/relationships/hyperlink" Target="https://normativ.kontur.ru/document?moduleid=1&amp;documentid=464426#l58" TargetMode="External"/><Relationship Id="rId703" Type="http://schemas.openxmlformats.org/officeDocument/2006/relationships/hyperlink" Target="https://normativ.kontur.ru/document?moduleid=1&amp;documentid=254899#l1223" TargetMode="External"/><Relationship Id="rId910" Type="http://schemas.openxmlformats.org/officeDocument/2006/relationships/hyperlink" Target="https://normativ.kontur.ru/document?moduleid=1&amp;documentid=464426#l26" TargetMode="External"/><Relationship Id="rId135" Type="http://schemas.openxmlformats.org/officeDocument/2006/relationships/hyperlink" Target="https://normativ.kontur.ru/document?moduleid=1&amp;documentid=254899#l1168" TargetMode="External"/><Relationship Id="rId342" Type="http://schemas.openxmlformats.org/officeDocument/2006/relationships/hyperlink" Target="https://normativ.kontur.ru/document?moduleid=1&amp;documentid=254899#l723" TargetMode="External"/><Relationship Id="rId787" Type="http://schemas.openxmlformats.org/officeDocument/2006/relationships/hyperlink" Target="https://normativ.kontur.ru/document?moduleid=1&amp;documentid=464426#l26" TargetMode="External"/><Relationship Id="rId994" Type="http://schemas.openxmlformats.org/officeDocument/2006/relationships/hyperlink" Target="https://normativ.kontur.ru/document?moduleid=1&amp;documentid=464426#l122" TargetMode="External"/><Relationship Id="rId202" Type="http://schemas.openxmlformats.org/officeDocument/2006/relationships/hyperlink" Target="https://normativ.kontur.ru/document?moduleid=1&amp;documentid=464426#l12" TargetMode="External"/><Relationship Id="rId647" Type="http://schemas.openxmlformats.org/officeDocument/2006/relationships/hyperlink" Target="https://normativ.kontur.ru/document?moduleId=1&amp;documentId=476450#l0" TargetMode="External"/><Relationship Id="rId854" Type="http://schemas.openxmlformats.org/officeDocument/2006/relationships/hyperlink" Target="https://normativ.kontur.ru/document?moduleid=1&amp;documentid=464426#l104" TargetMode="External"/><Relationship Id="rId1277" Type="http://schemas.openxmlformats.org/officeDocument/2006/relationships/hyperlink" Target="https://normativ.kontur.ru/document?moduleid=1&amp;documentid=354028#l0" TargetMode="External"/><Relationship Id="rId286" Type="http://schemas.openxmlformats.org/officeDocument/2006/relationships/hyperlink" Target="https://normativ.kontur.ru/document?moduleid=1&amp;documentid=464426#l26" TargetMode="External"/><Relationship Id="rId493" Type="http://schemas.openxmlformats.org/officeDocument/2006/relationships/hyperlink" Target="https://normativ.kontur.ru/document?moduleId=1&amp;documentId=476450#l0" TargetMode="External"/><Relationship Id="rId507" Type="http://schemas.openxmlformats.org/officeDocument/2006/relationships/hyperlink" Target="https://normativ.kontur.ru/document?moduleid=1&amp;documentid=464426#l364" TargetMode="External"/><Relationship Id="rId714" Type="http://schemas.openxmlformats.org/officeDocument/2006/relationships/hyperlink" Target="https://normativ.kontur.ru/document?moduleid=1&amp;documentid=464426#l262" TargetMode="External"/><Relationship Id="rId921" Type="http://schemas.openxmlformats.org/officeDocument/2006/relationships/hyperlink" Target="https://normativ.kontur.ru/document?moduleid=1&amp;documentid=464426#l364" TargetMode="External"/><Relationship Id="rId1137" Type="http://schemas.openxmlformats.org/officeDocument/2006/relationships/hyperlink" Target="https://normativ.kontur.ru/document?moduleid=1&amp;documentid=395351#l18" TargetMode="External"/><Relationship Id="rId50" Type="http://schemas.openxmlformats.org/officeDocument/2006/relationships/hyperlink" Target="https://normativ.kontur.ru/document?moduleid=1&amp;documentid=437442#l0" TargetMode="External"/><Relationship Id="rId146" Type="http://schemas.openxmlformats.org/officeDocument/2006/relationships/hyperlink" Target="https://normativ.kontur.ru/document?moduleid=1&amp;documentid=475924#l321" TargetMode="External"/><Relationship Id="rId353" Type="http://schemas.openxmlformats.org/officeDocument/2006/relationships/hyperlink" Target="https://normativ.kontur.ru/document?moduleid=1&amp;documentid=464426#l34" TargetMode="External"/><Relationship Id="rId560" Type="http://schemas.openxmlformats.org/officeDocument/2006/relationships/hyperlink" Target="https://normativ.kontur.ru/document?moduleid=1&amp;documentid=314270#l21" TargetMode="External"/><Relationship Id="rId798" Type="http://schemas.openxmlformats.org/officeDocument/2006/relationships/hyperlink" Target="https://normativ.kontur.ru/document?moduleid=1&amp;documentid=464426#l26" TargetMode="External"/><Relationship Id="rId1190" Type="http://schemas.openxmlformats.org/officeDocument/2006/relationships/hyperlink" Target="https://normativ.kontur.ru/document?moduleid=1&amp;documentid=464426#l158" TargetMode="External"/><Relationship Id="rId1204" Type="http://schemas.openxmlformats.org/officeDocument/2006/relationships/hyperlink" Target="https://normativ.kontur.ru/document?moduleid=1&amp;documentid=337233#l1" TargetMode="External"/><Relationship Id="rId213" Type="http://schemas.openxmlformats.org/officeDocument/2006/relationships/hyperlink" Target="https://normativ.kontur.ru/document?moduleid=1&amp;documentid=464426#l12" TargetMode="External"/><Relationship Id="rId420" Type="http://schemas.openxmlformats.org/officeDocument/2006/relationships/hyperlink" Target="https://normativ.kontur.ru/document?moduleid=1&amp;documentid=254899#l745" TargetMode="External"/><Relationship Id="rId658" Type="http://schemas.openxmlformats.org/officeDocument/2006/relationships/hyperlink" Target="https://normativ.kontur.ru/document?moduleid=1&amp;documentid=416486#l145" TargetMode="External"/><Relationship Id="rId865" Type="http://schemas.openxmlformats.org/officeDocument/2006/relationships/hyperlink" Target="https://normativ.kontur.ru/document?moduleid=1&amp;documentid=464426#l104" TargetMode="External"/><Relationship Id="rId1050" Type="http://schemas.openxmlformats.org/officeDocument/2006/relationships/hyperlink" Target="https://normativ.kontur.ru/document?moduleid=1&amp;documentid=464426#l136" TargetMode="External"/><Relationship Id="rId1288" Type="http://schemas.openxmlformats.org/officeDocument/2006/relationships/hyperlink" Target="https://normativ.kontur.ru/document?moduleid=1&amp;documentid=453473#l112" TargetMode="External"/><Relationship Id="rId297" Type="http://schemas.openxmlformats.org/officeDocument/2006/relationships/hyperlink" Target="https://normativ.kontur.ru/document?moduleid=1&amp;documentid=464426#l364" TargetMode="External"/><Relationship Id="rId518" Type="http://schemas.openxmlformats.org/officeDocument/2006/relationships/hyperlink" Target="https://normativ.kontur.ru/document?moduleid=1&amp;documentid=464426#l364" TargetMode="External"/><Relationship Id="rId725" Type="http://schemas.openxmlformats.org/officeDocument/2006/relationships/hyperlink" Target="https://normativ.kontur.ru/document?moduleid=1&amp;documentid=254899#l1308" TargetMode="External"/><Relationship Id="rId932" Type="http://schemas.openxmlformats.org/officeDocument/2006/relationships/hyperlink" Target="https://normativ.kontur.ru/document?moduleid=1&amp;documentid=254901#l22" TargetMode="External"/><Relationship Id="rId1148" Type="http://schemas.openxmlformats.org/officeDocument/2006/relationships/hyperlink" Target="https://normativ.kontur.ru/document?moduleid=1&amp;documentid=351788#l36" TargetMode="External"/><Relationship Id="rId157" Type="http://schemas.openxmlformats.org/officeDocument/2006/relationships/hyperlink" Target="https://normativ.kontur.ru/document?moduleid=1&amp;documentid=475924#l321" TargetMode="External"/><Relationship Id="rId364" Type="http://schemas.openxmlformats.org/officeDocument/2006/relationships/hyperlink" Target="https://normativ.kontur.ru/document?moduleid=1&amp;documentid=464426#l335" TargetMode="External"/><Relationship Id="rId1008" Type="http://schemas.openxmlformats.org/officeDocument/2006/relationships/hyperlink" Target="https://normativ.kontur.ru/document?moduleid=1&amp;documentid=254899#l1103" TargetMode="External"/><Relationship Id="rId1215" Type="http://schemas.openxmlformats.org/officeDocument/2006/relationships/hyperlink" Target="https://normativ.kontur.ru/document?moduleid=1&amp;documentid=464426#l26" TargetMode="External"/><Relationship Id="rId61" Type="http://schemas.openxmlformats.org/officeDocument/2006/relationships/hyperlink" Target="https://normativ.kontur.ru/document?moduleid=1&amp;documentid=475921#l1" TargetMode="External"/><Relationship Id="rId571" Type="http://schemas.openxmlformats.org/officeDocument/2006/relationships/hyperlink" Target="https://normativ.kontur.ru/document?moduleid=1&amp;documentid=464426#l26" TargetMode="External"/><Relationship Id="rId669" Type="http://schemas.openxmlformats.org/officeDocument/2006/relationships/hyperlink" Target="https://normativ.kontur.ru/document?moduleid=1&amp;documentid=314270#l38" TargetMode="External"/><Relationship Id="rId876" Type="http://schemas.openxmlformats.org/officeDocument/2006/relationships/hyperlink" Target="https://normativ.kontur.ru/document?moduleid=1&amp;documentid=464426#l104" TargetMode="External"/><Relationship Id="rId1299" Type="http://schemas.openxmlformats.org/officeDocument/2006/relationships/hyperlink" Target="https://normativ.kontur.ru/document?moduleid=1&amp;documentid=254899#l1126" TargetMode="External"/><Relationship Id="rId19" Type="http://schemas.openxmlformats.org/officeDocument/2006/relationships/hyperlink" Target="https://normativ.kontur.ru/document?moduleid=1&amp;documentid=255634#l0" TargetMode="External"/><Relationship Id="rId224" Type="http://schemas.openxmlformats.org/officeDocument/2006/relationships/hyperlink" Target="https://normativ.kontur.ru/document?moduleid=1&amp;documentid=464426#l12" TargetMode="External"/><Relationship Id="rId431" Type="http://schemas.openxmlformats.org/officeDocument/2006/relationships/hyperlink" Target="https://normativ.kontur.ru/document?moduleid=1&amp;documentid=464426#l26" TargetMode="External"/><Relationship Id="rId529" Type="http://schemas.openxmlformats.org/officeDocument/2006/relationships/hyperlink" Target="https://normativ.kontur.ru/document?moduleid=1&amp;documentid=464426#l26" TargetMode="External"/><Relationship Id="rId736" Type="http://schemas.openxmlformats.org/officeDocument/2006/relationships/hyperlink" Target="https://normativ.kontur.ru/document?moduleid=1&amp;documentid=416486#l145" TargetMode="External"/><Relationship Id="rId1061" Type="http://schemas.openxmlformats.org/officeDocument/2006/relationships/hyperlink" Target="https://normativ.kontur.ru/document?moduleid=1&amp;documentid=454981#l652" TargetMode="External"/><Relationship Id="rId1159" Type="http://schemas.openxmlformats.org/officeDocument/2006/relationships/hyperlink" Target="https://normativ.kontur.ru/document?moduleid=1&amp;documentid=417950#l15" TargetMode="External"/><Relationship Id="rId168" Type="http://schemas.openxmlformats.org/officeDocument/2006/relationships/hyperlink" Target="https://normativ.kontur.ru/document?moduleid=1&amp;documentid=340869#l3" TargetMode="External"/><Relationship Id="rId943" Type="http://schemas.openxmlformats.org/officeDocument/2006/relationships/hyperlink" Target="https://normativ.kontur.ru/document?moduleid=1&amp;documentid=464426#l364" TargetMode="External"/><Relationship Id="rId1019" Type="http://schemas.openxmlformats.org/officeDocument/2006/relationships/hyperlink" Target="https://normativ.kontur.ru/document?moduleid=1&amp;documentid=380364#l149" TargetMode="External"/><Relationship Id="rId72" Type="http://schemas.openxmlformats.org/officeDocument/2006/relationships/hyperlink" Target="https://normativ.kontur.ru/document?moduleid=1&amp;documentid=254899#l0" TargetMode="External"/><Relationship Id="rId375" Type="http://schemas.openxmlformats.org/officeDocument/2006/relationships/hyperlink" Target="https://normativ.kontur.ru/document?moduleid=1&amp;documentid=340869#l32" TargetMode="External"/><Relationship Id="rId582" Type="http://schemas.openxmlformats.org/officeDocument/2006/relationships/hyperlink" Target="https://normativ.kontur.ru/document?moduleid=1&amp;documentid=314270#l22" TargetMode="External"/><Relationship Id="rId803" Type="http://schemas.openxmlformats.org/officeDocument/2006/relationships/hyperlink" Target="https://normativ.kontur.ru/document?moduleid=1&amp;documentid=464426#l26" TargetMode="External"/><Relationship Id="rId1226" Type="http://schemas.openxmlformats.org/officeDocument/2006/relationships/hyperlink" Target="https://normativ.kontur.ru/document?moduleid=1&amp;documentid=464426#l161"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464426#l18" TargetMode="External"/><Relationship Id="rId442" Type="http://schemas.openxmlformats.org/officeDocument/2006/relationships/hyperlink" Target="https://normativ.kontur.ru/document?moduleid=1&amp;documentid=457902#l92" TargetMode="External"/><Relationship Id="rId887" Type="http://schemas.openxmlformats.org/officeDocument/2006/relationships/hyperlink" Target="https://normativ.kontur.ru/document?moduleid=1&amp;documentid=416486#l60" TargetMode="External"/><Relationship Id="rId1072" Type="http://schemas.openxmlformats.org/officeDocument/2006/relationships/hyperlink" Target="https://normativ.kontur.ru/document?moduleid=1&amp;documentid=325115#l0" TargetMode="External"/><Relationship Id="rId302" Type="http://schemas.openxmlformats.org/officeDocument/2006/relationships/hyperlink" Target="https://normativ.kontur.ru/document?moduleid=1&amp;documentid=464426#l364" TargetMode="External"/><Relationship Id="rId747" Type="http://schemas.openxmlformats.org/officeDocument/2006/relationships/hyperlink" Target="https://normativ.kontur.ru/document?moduleid=1&amp;documentid=254899#l1308" TargetMode="External"/><Relationship Id="rId954" Type="http://schemas.openxmlformats.org/officeDocument/2006/relationships/hyperlink" Target="https://normativ.kontur.ru/document?moduleid=1&amp;documentid=254899#l1103" TargetMode="External"/><Relationship Id="rId83" Type="http://schemas.openxmlformats.org/officeDocument/2006/relationships/hyperlink" Target="https://normativ.kontur.ru/document?moduleid=1&amp;documentid=351582#l1" TargetMode="External"/><Relationship Id="rId179" Type="http://schemas.openxmlformats.org/officeDocument/2006/relationships/hyperlink" Target="https://normativ.kontur.ru/document?moduleid=1&amp;documentid=445518#l591" TargetMode="External"/><Relationship Id="rId386" Type="http://schemas.openxmlformats.org/officeDocument/2006/relationships/hyperlink" Target="https://normativ.kontur.ru/document?moduleid=1&amp;documentid=464426#l50" TargetMode="External"/><Relationship Id="rId593" Type="http://schemas.openxmlformats.org/officeDocument/2006/relationships/hyperlink" Target="https://normativ.kontur.ru/document?moduleid=1&amp;documentid=464426#l364" TargetMode="External"/><Relationship Id="rId607" Type="http://schemas.openxmlformats.org/officeDocument/2006/relationships/hyperlink" Target="https://normativ.kontur.ru/document?moduleid=1&amp;documentid=464426#l364" TargetMode="External"/><Relationship Id="rId814" Type="http://schemas.openxmlformats.org/officeDocument/2006/relationships/hyperlink" Target="https://normativ.kontur.ru/document?moduleid=1&amp;documentid=464426#l98" TargetMode="External"/><Relationship Id="rId1237" Type="http://schemas.openxmlformats.org/officeDocument/2006/relationships/hyperlink" Target="https://normativ.kontur.ru/document?moduleid=1&amp;documentid=254899#l1243" TargetMode="External"/><Relationship Id="rId246" Type="http://schemas.openxmlformats.org/officeDocument/2006/relationships/hyperlink" Target="https://normativ.kontur.ru/document?moduleid=1&amp;documentid=393776#l957" TargetMode="External"/><Relationship Id="rId453" Type="http://schemas.openxmlformats.org/officeDocument/2006/relationships/hyperlink" Target="https://normativ.kontur.ru/document?moduleId=1&amp;documentId=476450#l0" TargetMode="External"/><Relationship Id="rId660" Type="http://schemas.openxmlformats.org/officeDocument/2006/relationships/hyperlink" Target="https://normativ.kontur.ru/document?moduleid=1&amp;documentid=464426#l26" TargetMode="External"/><Relationship Id="rId898" Type="http://schemas.openxmlformats.org/officeDocument/2006/relationships/hyperlink" Target="https://normativ.kontur.ru/document?moduleid=1&amp;documentid=464426#l26" TargetMode="External"/><Relationship Id="rId1083" Type="http://schemas.openxmlformats.org/officeDocument/2006/relationships/hyperlink" Target="https://normativ.kontur.ru/document?moduleid=1&amp;documentid=464426#l140" TargetMode="External"/><Relationship Id="rId1290" Type="http://schemas.openxmlformats.org/officeDocument/2006/relationships/hyperlink" Target="https://normativ.kontur.ru/document?moduleid=1&amp;documentid=453473#l115" TargetMode="External"/><Relationship Id="rId1304" Type="http://schemas.openxmlformats.org/officeDocument/2006/relationships/hyperlink" Target="https://normativ.kontur.ru/document?moduleid=1&amp;documentid=36138#l0" TargetMode="External"/><Relationship Id="rId106" Type="http://schemas.openxmlformats.org/officeDocument/2006/relationships/hyperlink" Target="https://normativ.kontur.ru/document?moduleid=1&amp;documentid=358629#l14" TargetMode="External"/><Relationship Id="rId313" Type="http://schemas.openxmlformats.org/officeDocument/2006/relationships/hyperlink" Target="https://normativ.kontur.ru/document?moduleid=1&amp;documentid=255544#l3" TargetMode="External"/><Relationship Id="rId758" Type="http://schemas.openxmlformats.org/officeDocument/2006/relationships/hyperlink" Target="https://normativ.kontur.ru/document?moduleid=1&amp;documentid=254899#l1070" TargetMode="External"/><Relationship Id="rId965" Type="http://schemas.openxmlformats.org/officeDocument/2006/relationships/hyperlink" Target="https://normativ.kontur.ru/document?moduleid=1&amp;documentid=464426#l122" TargetMode="External"/><Relationship Id="rId1150" Type="http://schemas.openxmlformats.org/officeDocument/2006/relationships/hyperlink" Target="https://normativ.kontur.ru/document?moduleid=1&amp;documentid=453374#l20" TargetMode="External"/><Relationship Id="rId10" Type="http://schemas.openxmlformats.org/officeDocument/2006/relationships/hyperlink" Target="https://normativ.kontur.ru/document?moduleid=1&amp;documentid=395894#l0" TargetMode="External"/><Relationship Id="rId94" Type="http://schemas.openxmlformats.org/officeDocument/2006/relationships/hyperlink" Target="https://normativ.kontur.ru/document?moduleid=1&amp;documentid=464426#l5" TargetMode="External"/><Relationship Id="rId397" Type="http://schemas.openxmlformats.org/officeDocument/2006/relationships/hyperlink" Target="https://normativ.kontur.ru/document?moduleid=1&amp;documentid=464426#l53" TargetMode="External"/><Relationship Id="rId520" Type="http://schemas.openxmlformats.org/officeDocument/2006/relationships/hyperlink" Target="https://normativ.kontur.ru/document?moduleid=1&amp;documentid=464426#l335" TargetMode="External"/><Relationship Id="rId618" Type="http://schemas.openxmlformats.org/officeDocument/2006/relationships/hyperlink" Target="https://normativ.kontur.ru/document?moduleid=1&amp;documentid=464426#l83" TargetMode="External"/><Relationship Id="rId825" Type="http://schemas.openxmlformats.org/officeDocument/2006/relationships/hyperlink" Target="https://normativ.kontur.ru/document?moduleid=1&amp;documentid=254899#l1070" TargetMode="External"/><Relationship Id="rId1248" Type="http://schemas.openxmlformats.org/officeDocument/2006/relationships/hyperlink" Target="https://normativ.kontur.ru/document?moduleid=1&amp;documentid=351582#l26" TargetMode="External"/><Relationship Id="rId257" Type="http://schemas.openxmlformats.org/officeDocument/2006/relationships/hyperlink" Target="https://normativ.kontur.ru/document?moduleid=1&amp;documentid=464426#l18" TargetMode="External"/><Relationship Id="rId464" Type="http://schemas.openxmlformats.org/officeDocument/2006/relationships/hyperlink" Target="https://normativ.kontur.ru/document?moduleId=1&amp;documentId=476450#l0" TargetMode="External"/><Relationship Id="rId1010" Type="http://schemas.openxmlformats.org/officeDocument/2006/relationships/hyperlink" Target="https://normativ.kontur.ru/document?moduleid=1&amp;documentid=351788#l33" TargetMode="External"/><Relationship Id="rId1094" Type="http://schemas.openxmlformats.org/officeDocument/2006/relationships/hyperlink" Target="https://normativ.kontur.ru/document?moduleId=1&amp;documentId=476450#l0" TargetMode="External"/><Relationship Id="rId1108" Type="http://schemas.openxmlformats.org/officeDocument/2006/relationships/hyperlink" Target="https://normativ.kontur.ru/document?moduleid=1&amp;documentid=464426#l418" TargetMode="External"/><Relationship Id="rId1315" Type="http://schemas.openxmlformats.org/officeDocument/2006/relationships/hyperlink" Target="https://normativ.kontur.ru/document?moduleid=1&amp;documentid=254901#l40" TargetMode="External"/><Relationship Id="rId117" Type="http://schemas.openxmlformats.org/officeDocument/2006/relationships/hyperlink" Target="https://normativ.kontur.ru/document?moduleid=1&amp;documentid=340869#l3" TargetMode="External"/><Relationship Id="rId671" Type="http://schemas.openxmlformats.org/officeDocument/2006/relationships/hyperlink" Target="https://normativ.kontur.ru/document?moduleid=1&amp;documentid=464426#l26" TargetMode="External"/><Relationship Id="rId769" Type="http://schemas.openxmlformats.org/officeDocument/2006/relationships/hyperlink" Target="https://normativ.kontur.ru/document?moduleid=1&amp;documentid=464426#l335" TargetMode="External"/><Relationship Id="rId976" Type="http://schemas.openxmlformats.org/officeDocument/2006/relationships/hyperlink" Target="https://normativ.kontur.ru/document?moduleid=1&amp;documentid=464426#l122" TargetMode="External"/><Relationship Id="rId324" Type="http://schemas.openxmlformats.org/officeDocument/2006/relationships/hyperlink" Target="https://normativ.kontur.ru/document?moduleid=1&amp;documentid=340869#l7" TargetMode="External"/><Relationship Id="rId531" Type="http://schemas.openxmlformats.org/officeDocument/2006/relationships/hyperlink" Target="https://normativ.kontur.ru/document?moduleid=1&amp;documentid=464426#l26" TargetMode="External"/><Relationship Id="rId629" Type="http://schemas.openxmlformats.org/officeDocument/2006/relationships/hyperlink" Target="https://normativ.kontur.ru/document?moduleid=1&amp;documentid=464426#l335" TargetMode="External"/><Relationship Id="rId1161" Type="http://schemas.openxmlformats.org/officeDocument/2006/relationships/hyperlink" Target="https://normativ.kontur.ru/document?moduleid=1&amp;documentid=254899#l855" TargetMode="External"/><Relationship Id="rId1259" Type="http://schemas.openxmlformats.org/officeDocument/2006/relationships/hyperlink" Target="https://normativ.kontur.ru/document?moduleid=1&amp;documentid=314270#l90" TargetMode="External"/><Relationship Id="rId836" Type="http://schemas.openxmlformats.org/officeDocument/2006/relationships/hyperlink" Target="https://normativ.kontur.ru/document?moduleid=1&amp;documentid=464426#l26" TargetMode="External"/><Relationship Id="rId1021" Type="http://schemas.openxmlformats.org/officeDocument/2006/relationships/hyperlink" Target="https://normativ.kontur.ru/document?moduleid=1&amp;documentid=452660#l6" TargetMode="External"/><Relationship Id="rId1119" Type="http://schemas.openxmlformats.org/officeDocument/2006/relationships/hyperlink" Target="https://normativ.kontur.ru/document?moduleid=1&amp;documentid=464426#l432" TargetMode="External"/><Relationship Id="rId903" Type="http://schemas.openxmlformats.org/officeDocument/2006/relationships/hyperlink" Target="https://normativ.kontur.ru/document?moduleid=1&amp;documentid=464426#l104" TargetMode="External"/><Relationship Id="rId1326" Type="http://schemas.openxmlformats.org/officeDocument/2006/relationships/theme" Target="theme/theme1.xml"/><Relationship Id="rId32" Type="http://schemas.openxmlformats.org/officeDocument/2006/relationships/hyperlink" Target="https://normativ.kontur.ru/document?moduleid=1&amp;documentid=337233#l0" TargetMode="External"/><Relationship Id="rId181" Type="http://schemas.openxmlformats.org/officeDocument/2006/relationships/hyperlink" Target="https://normativ.kontur.ru/document?moduleId=1&amp;documentId=476450#l4999" TargetMode="External"/><Relationship Id="rId279" Type="http://schemas.openxmlformats.org/officeDocument/2006/relationships/hyperlink" Target="https://normativ.kontur.ru/document?moduleid=1&amp;documentid=426318#l11" TargetMode="External"/><Relationship Id="rId486" Type="http://schemas.openxmlformats.org/officeDocument/2006/relationships/hyperlink" Target="https://normativ.kontur.ru/document?moduleid=1&amp;documentid=464426#l335" TargetMode="External"/><Relationship Id="rId693" Type="http://schemas.openxmlformats.org/officeDocument/2006/relationships/hyperlink" Target="https://normativ.kontur.ru/document?moduleId=1&amp;documentId=476450#l0" TargetMode="External"/><Relationship Id="rId139" Type="http://schemas.openxmlformats.org/officeDocument/2006/relationships/hyperlink" Target="https://normativ.kontur.ru/document?moduleid=1&amp;documentid=340869#l3" TargetMode="External"/><Relationship Id="rId346" Type="http://schemas.openxmlformats.org/officeDocument/2006/relationships/hyperlink" Target="https://normativ.kontur.ru/document?moduleid=1&amp;documentid=464426#l335" TargetMode="External"/><Relationship Id="rId553" Type="http://schemas.openxmlformats.org/officeDocument/2006/relationships/hyperlink" Target="https://normativ.kontur.ru/document?moduleid=1&amp;documentid=464426#l26" TargetMode="External"/><Relationship Id="rId760" Type="http://schemas.openxmlformats.org/officeDocument/2006/relationships/hyperlink" Target="https://normativ.kontur.ru/document?moduleid=1&amp;documentid=354028#l0" TargetMode="External"/><Relationship Id="rId998" Type="http://schemas.openxmlformats.org/officeDocument/2006/relationships/hyperlink" Target="https://normativ.kontur.ru/document?moduleid=1&amp;documentid=464426#l122" TargetMode="External"/><Relationship Id="rId1183" Type="http://schemas.openxmlformats.org/officeDocument/2006/relationships/hyperlink" Target="https://normativ.kontur.ru/document?moduleid=1&amp;documentid=475924#l856" TargetMode="External"/><Relationship Id="rId206" Type="http://schemas.openxmlformats.org/officeDocument/2006/relationships/hyperlink" Target="https://normativ.kontur.ru/document?moduleid=1&amp;documentid=464426#l12" TargetMode="External"/><Relationship Id="rId413" Type="http://schemas.openxmlformats.org/officeDocument/2006/relationships/hyperlink" Target="https://normativ.kontur.ru/document?moduleid=1&amp;documentid=447769#l5" TargetMode="External"/><Relationship Id="rId858" Type="http://schemas.openxmlformats.org/officeDocument/2006/relationships/hyperlink" Target="https://normativ.kontur.ru/document?moduleid=1&amp;documentid=464426#l104" TargetMode="External"/><Relationship Id="rId1043" Type="http://schemas.openxmlformats.org/officeDocument/2006/relationships/hyperlink" Target="https://normativ.kontur.ru/document?moduleid=1&amp;documentid=254901#l26" TargetMode="External"/><Relationship Id="rId620" Type="http://schemas.openxmlformats.org/officeDocument/2006/relationships/hyperlink" Target="https://normativ.kontur.ru/document?moduleid=1&amp;documentid=464426#l364" TargetMode="External"/><Relationship Id="rId718" Type="http://schemas.openxmlformats.org/officeDocument/2006/relationships/hyperlink" Target="https://normativ.kontur.ru/document?moduleid=1&amp;documentid=254899#l1223" TargetMode="External"/><Relationship Id="rId925" Type="http://schemas.openxmlformats.org/officeDocument/2006/relationships/hyperlink" Target="https://normativ.kontur.ru/document?moduleId=1&amp;documentId=476450#l0" TargetMode="External"/><Relationship Id="rId1250" Type="http://schemas.openxmlformats.org/officeDocument/2006/relationships/hyperlink" Target="https://normativ.kontur.ru/document?moduleid=1&amp;documentid=254899#l1316" TargetMode="External"/><Relationship Id="rId1110" Type="http://schemas.openxmlformats.org/officeDocument/2006/relationships/hyperlink" Target="https://normativ.kontur.ru/document?moduleid=1&amp;documentid=464426#l418" TargetMode="External"/><Relationship Id="rId1208" Type="http://schemas.openxmlformats.org/officeDocument/2006/relationships/hyperlink" Target="https://normativ.kontur.ru/document?moduleid=1&amp;documentid=475924#l856" TargetMode="External"/><Relationship Id="rId54" Type="http://schemas.openxmlformats.org/officeDocument/2006/relationships/hyperlink" Target="https://normativ.kontur.ru/document?moduleid=1&amp;documentid=452660#l0" TargetMode="External"/><Relationship Id="rId270" Type="http://schemas.openxmlformats.org/officeDocument/2006/relationships/hyperlink" Target="https://normativ.kontur.ru/document?moduleid=1&amp;documentid=464426#l18" TargetMode="External"/><Relationship Id="rId130" Type="http://schemas.openxmlformats.org/officeDocument/2006/relationships/hyperlink" Target="https://normativ.kontur.ru/document?moduleid=1&amp;documentid=464426#l188" TargetMode="External"/><Relationship Id="rId368" Type="http://schemas.openxmlformats.org/officeDocument/2006/relationships/hyperlink" Target="https://normativ.kontur.ru/document?moduleid=1&amp;documentid=464426#l26" TargetMode="External"/><Relationship Id="rId575" Type="http://schemas.openxmlformats.org/officeDocument/2006/relationships/hyperlink" Target="https://normativ.kontur.ru/document?moduleid=1&amp;documentid=464426#l364" TargetMode="External"/><Relationship Id="rId782" Type="http://schemas.openxmlformats.org/officeDocument/2006/relationships/hyperlink" Target="https://normativ.kontur.ru/document?moduleid=1&amp;documentid=464426#l335" TargetMode="External"/><Relationship Id="rId228" Type="http://schemas.openxmlformats.org/officeDocument/2006/relationships/hyperlink" Target="https://normativ.kontur.ru/document?moduleid=1&amp;documentid=464426#l12" TargetMode="External"/><Relationship Id="rId435" Type="http://schemas.openxmlformats.org/officeDocument/2006/relationships/hyperlink" Target="https://normativ.kontur.ru/document?moduleid=1&amp;documentid=464426#l54" TargetMode="External"/><Relationship Id="rId642" Type="http://schemas.openxmlformats.org/officeDocument/2006/relationships/hyperlink" Target="https://normativ.kontur.ru/document?moduleid=1&amp;documentid=464426#l88" TargetMode="External"/><Relationship Id="rId1065" Type="http://schemas.openxmlformats.org/officeDocument/2006/relationships/hyperlink" Target="https://normativ.kontur.ru/document?moduleid=1&amp;documentid=454981#l652" TargetMode="External"/><Relationship Id="rId1272" Type="http://schemas.openxmlformats.org/officeDocument/2006/relationships/hyperlink" Target="https://normativ.kontur.ru/document?moduleid=1&amp;documentid=354028#l0" TargetMode="External"/><Relationship Id="rId502" Type="http://schemas.openxmlformats.org/officeDocument/2006/relationships/hyperlink" Target="https://normativ.kontur.ru/document?moduleid=1&amp;documentid=464426#l26" TargetMode="External"/><Relationship Id="rId947" Type="http://schemas.openxmlformats.org/officeDocument/2006/relationships/hyperlink" Target="https://normativ.kontur.ru/document?moduleId=1&amp;documentId=476450#l0" TargetMode="External"/><Relationship Id="rId1132" Type="http://schemas.openxmlformats.org/officeDocument/2006/relationships/hyperlink" Target="https://normativ.kontur.ru/document?moduleId=1&amp;documentId=476450#l0" TargetMode="External"/><Relationship Id="rId76" Type="http://schemas.openxmlformats.org/officeDocument/2006/relationships/hyperlink" Target="https://normativ.kontur.ru/document?moduleid=1&amp;documentid=254899#l1150" TargetMode="External"/><Relationship Id="rId807" Type="http://schemas.openxmlformats.org/officeDocument/2006/relationships/hyperlink" Target="https://normativ.kontur.ru/document?moduleid=1&amp;documentid=464426#l98" TargetMode="External"/><Relationship Id="rId292" Type="http://schemas.openxmlformats.org/officeDocument/2006/relationships/hyperlink" Target="https://normativ.kontur.ru/document?moduleid=1&amp;documentid=464426#l364" TargetMode="External"/><Relationship Id="rId597" Type="http://schemas.openxmlformats.org/officeDocument/2006/relationships/hyperlink" Target="https://normativ.kontur.ru/document?moduleid=1&amp;documentid=416486#l48" TargetMode="External"/><Relationship Id="rId152" Type="http://schemas.openxmlformats.org/officeDocument/2006/relationships/hyperlink" Target="https://normativ.kontur.ru/document?moduleid=1&amp;documentid=254899#l1168" TargetMode="External"/><Relationship Id="rId457" Type="http://schemas.openxmlformats.org/officeDocument/2006/relationships/hyperlink" Target="https://normativ.kontur.ru/document?moduleid=1&amp;documentid=254899#l760" TargetMode="External"/><Relationship Id="rId1087" Type="http://schemas.openxmlformats.org/officeDocument/2006/relationships/hyperlink" Target="https://normativ.kontur.ru/document?moduleid=1&amp;documentid=464426#l140" TargetMode="External"/><Relationship Id="rId1294" Type="http://schemas.openxmlformats.org/officeDocument/2006/relationships/hyperlink" Target="https://normativ.kontur.ru/document?moduleid=1&amp;documentid=354028#l0" TargetMode="External"/><Relationship Id="rId664" Type="http://schemas.openxmlformats.org/officeDocument/2006/relationships/hyperlink" Target="https://normativ.kontur.ru/document?moduleid=1&amp;documentid=464426#l335" TargetMode="External"/><Relationship Id="rId871" Type="http://schemas.openxmlformats.org/officeDocument/2006/relationships/hyperlink" Target="https://normativ.kontur.ru/document?moduleid=1&amp;documentid=464426#l26" TargetMode="External"/><Relationship Id="rId969" Type="http://schemas.openxmlformats.org/officeDocument/2006/relationships/hyperlink" Target="https://normativ.kontur.ru/document?moduleid=1&amp;documentid=464426#l122" TargetMode="External"/><Relationship Id="rId317" Type="http://schemas.openxmlformats.org/officeDocument/2006/relationships/hyperlink" Target="https://normativ.kontur.ru/document?moduleid=1&amp;documentid=314270#l6" TargetMode="External"/><Relationship Id="rId524" Type="http://schemas.openxmlformats.org/officeDocument/2006/relationships/hyperlink" Target="https://normativ.kontur.ru/document?moduleid=1&amp;documentid=464426#l26" TargetMode="External"/><Relationship Id="rId731" Type="http://schemas.openxmlformats.org/officeDocument/2006/relationships/hyperlink" Target="https://normativ.kontur.ru/document?moduleid=1&amp;documentid=464426#l26" TargetMode="External"/><Relationship Id="rId1154" Type="http://schemas.openxmlformats.org/officeDocument/2006/relationships/hyperlink" Target="https://normativ.kontur.ru/document?moduleid=1&amp;documentid=453374#l20" TargetMode="External"/><Relationship Id="rId98" Type="http://schemas.openxmlformats.org/officeDocument/2006/relationships/hyperlink" Target="https://normativ.kontur.ru/document?moduleid=1&amp;documentid=254899#l1255" TargetMode="External"/><Relationship Id="rId829" Type="http://schemas.openxmlformats.org/officeDocument/2006/relationships/hyperlink" Target="https://normativ.kontur.ru/document?moduleid=1&amp;documentid=314270#l44" TargetMode="External"/><Relationship Id="rId1014" Type="http://schemas.openxmlformats.org/officeDocument/2006/relationships/hyperlink" Target="https://normativ.kontur.ru/document?moduleid=1&amp;documentid=455244#l320" TargetMode="External"/><Relationship Id="rId1221" Type="http://schemas.openxmlformats.org/officeDocument/2006/relationships/hyperlink" Target="https://normativ.kontur.ru/document?moduleid=1&amp;documentid=464426#l26" TargetMode="External"/><Relationship Id="rId1319" Type="http://schemas.openxmlformats.org/officeDocument/2006/relationships/hyperlink" Target="https://normativ.kontur.ru/document?moduleId=1&amp;documentId=476450#l0" TargetMode="External"/><Relationship Id="rId25" Type="http://schemas.openxmlformats.org/officeDocument/2006/relationships/hyperlink" Target="https://normativ.kontur.ru/document?moduleid=1&amp;documentid=276128#l0" TargetMode="External"/><Relationship Id="rId174" Type="http://schemas.openxmlformats.org/officeDocument/2006/relationships/hyperlink" Target="https://normativ.kontur.ru/document?moduleid=1&amp;documentid=455244#l3" TargetMode="External"/><Relationship Id="rId381" Type="http://schemas.openxmlformats.org/officeDocument/2006/relationships/hyperlink" Target="https://normativ.kontur.ru/document?moduleid=1&amp;documentid=464426#l26" TargetMode="External"/><Relationship Id="rId241" Type="http://schemas.openxmlformats.org/officeDocument/2006/relationships/hyperlink" Target="https://normativ.kontur.ru/document?moduleid=1&amp;documentid=475924#l856" TargetMode="External"/><Relationship Id="rId479" Type="http://schemas.openxmlformats.org/officeDocument/2006/relationships/hyperlink" Target="https://normativ.kontur.ru/document?moduleid=1&amp;documentid=464426#l335" TargetMode="External"/><Relationship Id="rId686" Type="http://schemas.openxmlformats.org/officeDocument/2006/relationships/hyperlink" Target="https://normativ.kontur.ru/document?moduleid=1&amp;documentid=464426#l26" TargetMode="External"/><Relationship Id="rId893" Type="http://schemas.openxmlformats.org/officeDocument/2006/relationships/hyperlink" Target="https://normativ.kontur.ru/document?moduleid=1&amp;documentid=464426#l364" TargetMode="External"/><Relationship Id="rId339" Type="http://schemas.openxmlformats.org/officeDocument/2006/relationships/hyperlink" Target="https://normativ.kontur.ru/document?moduleid=1&amp;documentid=416486#l48" TargetMode="External"/><Relationship Id="rId546" Type="http://schemas.openxmlformats.org/officeDocument/2006/relationships/hyperlink" Target="https://normativ.kontur.ru/document?moduleid=1&amp;documentid=464426#l26" TargetMode="External"/><Relationship Id="rId753" Type="http://schemas.openxmlformats.org/officeDocument/2006/relationships/hyperlink" Target="https://normativ.kontur.ru/document?moduleid=1&amp;documentid=254899#l1308" TargetMode="External"/><Relationship Id="rId1176" Type="http://schemas.openxmlformats.org/officeDocument/2006/relationships/hyperlink" Target="https://normativ.kontur.ru/document?moduleid=1&amp;documentid=225008#l1483" TargetMode="External"/><Relationship Id="rId101" Type="http://schemas.openxmlformats.org/officeDocument/2006/relationships/hyperlink" Target="https://normativ.kontur.ru/document?moduleid=1&amp;documentid=464426#l441" TargetMode="External"/><Relationship Id="rId406" Type="http://schemas.openxmlformats.org/officeDocument/2006/relationships/hyperlink" Target="https://normativ.kontur.ru/document?moduleid=1&amp;documentid=254899#l745" TargetMode="External"/><Relationship Id="rId960" Type="http://schemas.openxmlformats.org/officeDocument/2006/relationships/hyperlink" Target="https://normativ.kontur.ru/document?moduleid=1&amp;documentid=240457#l20" TargetMode="External"/><Relationship Id="rId1036" Type="http://schemas.openxmlformats.org/officeDocument/2006/relationships/hyperlink" Target="https://normativ.kontur.ru/document?moduleid=1&amp;documentid=453374#l6" TargetMode="External"/><Relationship Id="rId1243" Type="http://schemas.openxmlformats.org/officeDocument/2006/relationships/hyperlink" Target="https://normativ.kontur.ru/document?moduleid=1&amp;documentid=475924#l328" TargetMode="External"/><Relationship Id="rId613" Type="http://schemas.openxmlformats.org/officeDocument/2006/relationships/hyperlink" Target="https://normativ.kontur.ru/document?moduleid=1&amp;documentid=464426#l364" TargetMode="External"/><Relationship Id="rId820" Type="http://schemas.openxmlformats.org/officeDocument/2006/relationships/hyperlink" Target="https://normativ.kontur.ru/document?moduleid=1&amp;documentid=464426#l98" TargetMode="External"/><Relationship Id="rId918" Type="http://schemas.openxmlformats.org/officeDocument/2006/relationships/hyperlink" Target="https://normativ.kontur.ru/document?moduleid=1&amp;documentid=464426#l364" TargetMode="External"/><Relationship Id="rId1103" Type="http://schemas.openxmlformats.org/officeDocument/2006/relationships/hyperlink" Target="https://normativ.kontur.ru/document?moduleid=1&amp;documentid=454981#l340" TargetMode="External"/><Relationship Id="rId1310" Type="http://schemas.openxmlformats.org/officeDocument/2006/relationships/hyperlink" Target="https://normativ.kontur.ru/document?moduleid=1&amp;documentid=254901#l40" TargetMode="External"/><Relationship Id="rId47" Type="http://schemas.openxmlformats.org/officeDocument/2006/relationships/hyperlink" Target="https://normativ.kontur.ru/document?moduleid=1&amp;documentid=417950#l0" TargetMode="External"/><Relationship Id="rId196" Type="http://schemas.openxmlformats.org/officeDocument/2006/relationships/hyperlink" Target="https://normativ.kontur.ru/document?moduleid=1&amp;documentid=434220#l7" TargetMode="External"/><Relationship Id="rId263" Type="http://schemas.openxmlformats.org/officeDocument/2006/relationships/hyperlink" Target="https://normativ.kontur.ru/document?moduleid=1&amp;documentid=255544#l2" TargetMode="External"/><Relationship Id="rId470" Type="http://schemas.openxmlformats.org/officeDocument/2006/relationships/hyperlink" Target="https://normativ.kontur.ru/document?moduleid=1&amp;documentid=464426#l335" TargetMode="External"/><Relationship Id="rId123" Type="http://schemas.openxmlformats.org/officeDocument/2006/relationships/hyperlink" Target="https://normativ.kontur.ru/document?moduleid=1&amp;documentid=254899#l1259" TargetMode="External"/><Relationship Id="rId330" Type="http://schemas.openxmlformats.org/officeDocument/2006/relationships/hyperlink" Target="https://normativ.kontur.ru/document?moduleid=1&amp;documentid=340869#l8" TargetMode="External"/><Relationship Id="rId568" Type="http://schemas.openxmlformats.org/officeDocument/2006/relationships/hyperlink" Target="https://normativ.kontur.ru/document?moduleid=1&amp;documentid=464426#l26" TargetMode="External"/><Relationship Id="rId775" Type="http://schemas.openxmlformats.org/officeDocument/2006/relationships/hyperlink" Target="https://normativ.kontur.ru/document?moduleid=1&amp;documentid=254899#l1070" TargetMode="External"/><Relationship Id="rId982" Type="http://schemas.openxmlformats.org/officeDocument/2006/relationships/hyperlink" Target="https://normativ.kontur.ru/document?moduleid=1&amp;documentid=464426#l122" TargetMode="External"/><Relationship Id="rId1198" Type="http://schemas.openxmlformats.org/officeDocument/2006/relationships/hyperlink" Target="https://normativ.kontur.ru/document?moduleid=1&amp;documentid=254899#l855" TargetMode="External"/><Relationship Id="rId428" Type="http://schemas.openxmlformats.org/officeDocument/2006/relationships/hyperlink" Target="https://normativ.kontur.ru/document?moduleId=1&amp;documentId=476450#l0" TargetMode="External"/><Relationship Id="rId635" Type="http://schemas.openxmlformats.org/officeDocument/2006/relationships/hyperlink" Target="https://normativ.kontur.ru/document?moduleid=1&amp;documentid=314270#l103" TargetMode="External"/><Relationship Id="rId842" Type="http://schemas.openxmlformats.org/officeDocument/2006/relationships/hyperlink" Target="https://normativ.kontur.ru/document?moduleid=1&amp;documentid=464426#l26" TargetMode="External"/><Relationship Id="rId1058" Type="http://schemas.openxmlformats.org/officeDocument/2006/relationships/hyperlink" Target="https://normativ.kontur.ru/document?moduleid=1&amp;documentid=417950#l2" TargetMode="External"/><Relationship Id="rId1265" Type="http://schemas.openxmlformats.org/officeDocument/2006/relationships/hyperlink" Target="https://normativ.kontur.ru/document?moduleid=1&amp;documentid=314270#l90" TargetMode="External"/><Relationship Id="rId702" Type="http://schemas.openxmlformats.org/officeDocument/2006/relationships/hyperlink" Target="https://normativ.kontur.ru/document?moduleid=1&amp;documentid=254899#l1223" TargetMode="External"/><Relationship Id="rId1125" Type="http://schemas.openxmlformats.org/officeDocument/2006/relationships/hyperlink" Target="https://normativ.kontur.ru/document?moduleid=1&amp;documentid=464426#l432" TargetMode="External"/><Relationship Id="rId69" Type="http://schemas.openxmlformats.org/officeDocument/2006/relationships/hyperlink" Target="https://normativ.kontur.ru/document?moduleid=1&amp;documentid=357694#l0" TargetMode="External"/><Relationship Id="rId285" Type="http://schemas.openxmlformats.org/officeDocument/2006/relationships/hyperlink" Target="https://normativ.kontur.ru/document?moduleid=1&amp;documentid=254899#l1190" TargetMode="External"/><Relationship Id="rId492" Type="http://schemas.openxmlformats.org/officeDocument/2006/relationships/hyperlink" Target="https://normativ.kontur.ru/document?moduleId=1&amp;documentId=476450#l0" TargetMode="External"/><Relationship Id="rId797" Type="http://schemas.openxmlformats.org/officeDocument/2006/relationships/hyperlink" Target="https://normativ.kontur.ru/document?moduleid=1&amp;documentid=464426#l98" TargetMode="External"/><Relationship Id="rId145" Type="http://schemas.openxmlformats.org/officeDocument/2006/relationships/hyperlink" Target="https://normativ.kontur.ru/document?moduleid=1&amp;documentid=254899#l1168" TargetMode="External"/><Relationship Id="rId352" Type="http://schemas.openxmlformats.org/officeDocument/2006/relationships/hyperlink" Target="https://normativ.kontur.ru/document?moduleid=1&amp;documentid=464426#l34" TargetMode="External"/><Relationship Id="rId1287" Type="http://schemas.openxmlformats.org/officeDocument/2006/relationships/hyperlink" Target="https://normativ.kontur.ru/document?moduleid=1&amp;documentid=453473#l112" TargetMode="External"/><Relationship Id="rId212" Type="http://schemas.openxmlformats.org/officeDocument/2006/relationships/hyperlink" Target="https://normativ.kontur.ru/document?moduleid=1&amp;documentid=464426#l12" TargetMode="External"/><Relationship Id="rId657" Type="http://schemas.openxmlformats.org/officeDocument/2006/relationships/hyperlink" Target="https://normativ.kontur.ru/document?moduleid=1&amp;documentid=464426#l335" TargetMode="External"/><Relationship Id="rId864" Type="http://schemas.openxmlformats.org/officeDocument/2006/relationships/hyperlink" Target="https://normativ.kontur.ru/document?moduleid=1&amp;documentid=254899#l823" TargetMode="External"/><Relationship Id="rId517" Type="http://schemas.openxmlformats.org/officeDocument/2006/relationships/hyperlink" Target="https://normativ.kontur.ru/document?moduleid=1&amp;documentid=464426#l26" TargetMode="External"/><Relationship Id="rId724" Type="http://schemas.openxmlformats.org/officeDocument/2006/relationships/hyperlink" Target="https://normativ.kontur.ru/document?moduleid=1&amp;documentid=254899#l1223" TargetMode="External"/><Relationship Id="rId931" Type="http://schemas.openxmlformats.org/officeDocument/2006/relationships/hyperlink" Target="https://normativ.kontur.ru/document?moduleid=1&amp;documentid=254901#l22" TargetMode="External"/><Relationship Id="rId1147" Type="http://schemas.openxmlformats.org/officeDocument/2006/relationships/hyperlink" Target="https://normativ.kontur.ru/document?moduleid=1&amp;documentid=340869#l24" TargetMode="External"/><Relationship Id="rId60" Type="http://schemas.openxmlformats.org/officeDocument/2006/relationships/hyperlink" Target="https://normativ.kontur.ru/document?moduleid=1&amp;documentid=475924#l0" TargetMode="External"/><Relationship Id="rId1007" Type="http://schemas.openxmlformats.org/officeDocument/2006/relationships/hyperlink" Target="https://normativ.kontur.ru/document?moduleid=1&amp;documentid=464426#l122" TargetMode="External"/><Relationship Id="rId1214" Type="http://schemas.openxmlformats.org/officeDocument/2006/relationships/hyperlink" Target="https://normativ.kontur.ru/document?moduleid=1&amp;documentid=337233#l1" TargetMode="External"/><Relationship Id="rId18" Type="http://schemas.openxmlformats.org/officeDocument/2006/relationships/hyperlink" Target="https://normativ.kontur.ru/document?moduleid=1&amp;documentid=255544#l0" TargetMode="External"/><Relationship Id="rId167" Type="http://schemas.openxmlformats.org/officeDocument/2006/relationships/hyperlink" Target="https://normativ.kontur.ru/document?moduleid=1&amp;documentid=393776#l939" TargetMode="External"/><Relationship Id="rId374" Type="http://schemas.openxmlformats.org/officeDocument/2006/relationships/hyperlink" Target="https://normativ.kontur.ru/document?moduleid=1&amp;documentid=464426#l335" TargetMode="External"/><Relationship Id="rId581" Type="http://schemas.openxmlformats.org/officeDocument/2006/relationships/hyperlink" Target="https://normativ.kontur.ru/document?moduleid=1&amp;documentid=464426#l364" TargetMode="External"/><Relationship Id="rId234" Type="http://schemas.openxmlformats.org/officeDocument/2006/relationships/hyperlink" Target="https://normativ.kontur.ru/document?moduleid=1&amp;documentid=393776#l947" TargetMode="External"/><Relationship Id="rId679" Type="http://schemas.openxmlformats.org/officeDocument/2006/relationships/hyperlink" Target="https://normativ.kontur.ru/document?moduleid=1&amp;documentid=340869#l14" TargetMode="External"/><Relationship Id="rId886" Type="http://schemas.openxmlformats.org/officeDocument/2006/relationships/hyperlink" Target="https://normativ.kontur.ru/document?moduleid=1&amp;documentid=464426#l364" TargetMode="External"/><Relationship Id="rId2" Type="http://schemas.openxmlformats.org/officeDocument/2006/relationships/settings" Target="settings.xml"/><Relationship Id="rId441" Type="http://schemas.openxmlformats.org/officeDocument/2006/relationships/hyperlink" Target="https://normativ.kontur.ru/document?moduleid=1&amp;documentid=351582#l9" TargetMode="External"/><Relationship Id="rId539" Type="http://schemas.openxmlformats.org/officeDocument/2006/relationships/hyperlink" Target="https://normativ.kontur.ru/document?moduleid=1&amp;documentid=464426#l335" TargetMode="External"/><Relationship Id="rId746" Type="http://schemas.openxmlformats.org/officeDocument/2006/relationships/hyperlink" Target="https://normativ.kontur.ru/document?moduleid=1&amp;documentid=254899#l1308" TargetMode="External"/><Relationship Id="rId1071" Type="http://schemas.openxmlformats.org/officeDocument/2006/relationships/hyperlink" Target="https://normativ.kontur.ru/document?moduleId=1&amp;documentId=476450#l0" TargetMode="External"/><Relationship Id="rId1169" Type="http://schemas.openxmlformats.org/officeDocument/2006/relationships/hyperlink" Target="https://normativ.kontur.ru/document?moduleid=1&amp;documentid=340869#l24" TargetMode="External"/><Relationship Id="rId301" Type="http://schemas.openxmlformats.org/officeDocument/2006/relationships/hyperlink" Target="https://normativ.kontur.ru/document?moduleid=1&amp;documentid=464426#l26" TargetMode="External"/><Relationship Id="rId953" Type="http://schemas.openxmlformats.org/officeDocument/2006/relationships/hyperlink" Target="https://normativ.kontur.ru/document?moduleid=1&amp;documentid=439695#l318" TargetMode="External"/><Relationship Id="rId1029" Type="http://schemas.openxmlformats.org/officeDocument/2006/relationships/hyperlink" Target="https://normativ.kontur.ru/document?moduleid=1&amp;documentid=380364#l149" TargetMode="External"/><Relationship Id="rId1236" Type="http://schemas.openxmlformats.org/officeDocument/2006/relationships/hyperlink" Target="https://normativ.kontur.ru/document?moduleid=1&amp;documentid=254899#l1316" TargetMode="External"/><Relationship Id="rId82" Type="http://schemas.openxmlformats.org/officeDocument/2006/relationships/hyperlink" Target="https://normativ.kontur.ru/document?moduleid=1&amp;documentid=351582#l1" TargetMode="External"/><Relationship Id="rId606" Type="http://schemas.openxmlformats.org/officeDocument/2006/relationships/hyperlink" Target="https://normativ.kontur.ru/document?moduleid=1&amp;documentid=464426#l26" TargetMode="External"/><Relationship Id="rId813" Type="http://schemas.openxmlformats.org/officeDocument/2006/relationships/hyperlink" Target="https://normativ.kontur.ru/document?moduleid=1&amp;documentid=254899#l1070" TargetMode="External"/><Relationship Id="rId1303" Type="http://schemas.openxmlformats.org/officeDocument/2006/relationships/hyperlink" Target="https://normativ.kontur.ru/document?moduleid=1&amp;documentid=67752#l0" TargetMode="External"/><Relationship Id="rId189" Type="http://schemas.openxmlformats.org/officeDocument/2006/relationships/hyperlink" Target="https://normativ.kontur.ru/document?moduleId=1&amp;documentId=476450#l4966" TargetMode="External"/><Relationship Id="rId396" Type="http://schemas.openxmlformats.org/officeDocument/2006/relationships/hyperlink" Target="https://normativ.kontur.ru/document?moduleid=1&amp;documentid=464426#l50" TargetMode="External"/><Relationship Id="rId256" Type="http://schemas.openxmlformats.org/officeDocument/2006/relationships/hyperlink" Target="https://normativ.kontur.ru/document?moduleid=1&amp;documentid=464426#l18" TargetMode="External"/><Relationship Id="rId463" Type="http://schemas.openxmlformats.org/officeDocument/2006/relationships/hyperlink" Target="https://normativ.kontur.ru/document?moduleid=1&amp;documentid=464426#l335" TargetMode="External"/><Relationship Id="rId670" Type="http://schemas.openxmlformats.org/officeDocument/2006/relationships/hyperlink" Target="https://normativ.kontur.ru/document?moduleId=1&amp;documentId=476450#l0" TargetMode="External"/><Relationship Id="rId1093" Type="http://schemas.openxmlformats.org/officeDocument/2006/relationships/hyperlink" Target="https://normativ.kontur.ru/document?moduleId=1&amp;documentId=476450#l0" TargetMode="External"/><Relationship Id="rId116" Type="http://schemas.openxmlformats.org/officeDocument/2006/relationships/hyperlink" Target="https://normativ.kontur.ru/document?moduleid=1&amp;documentid=298015#l2" TargetMode="External"/><Relationship Id="rId323" Type="http://schemas.openxmlformats.org/officeDocument/2006/relationships/hyperlink" Target="https://normativ.kontur.ru/document?moduleid=1&amp;documentid=340869#l7" TargetMode="External"/><Relationship Id="rId530" Type="http://schemas.openxmlformats.org/officeDocument/2006/relationships/hyperlink" Target="https://normativ.kontur.ru/document?moduleid=1&amp;documentid=464426#l335" TargetMode="External"/><Relationship Id="rId768" Type="http://schemas.openxmlformats.org/officeDocument/2006/relationships/hyperlink" Target="https://normativ.kontur.ru/document?moduleid=1&amp;documentid=464426#l26" TargetMode="External"/><Relationship Id="rId975" Type="http://schemas.openxmlformats.org/officeDocument/2006/relationships/hyperlink" Target="https://normativ.kontur.ru/document?moduleid=1&amp;documentid=464426#l122" TargetMode="External"/><Relationship Id="rId1160" Type="http://schemas.openxmlformats.org/officeDocument/2006/relationships/hyperlink" Target="https://normativ.kontur.ru/document?moduleid=1&amp;documentid=225008#l1483" TargetMode="External"/><Relationship Id="rId628" Type="http://schemas.openxmlformats.org/officeDocument/2006/relationships/hyperlink" Target="https://normativ.kontur.ru/document?moduleid=1&amp;documentid=464426#l26" TargetMode="External"/><Relationship Id="rId835" Type="http://schemas.openxmlformats.org/officeDocument/2006/relationships/hyperlink" Target="https://normativ.kontur.ru/document?moduleid=1&amp;documentid=464426#l364" TargetMode="External"/><Relationship Id="rId1258" Type="http://schemas.openxmlformats.org/officeDocument/2006/relationships/hyperlink" Target="https://normativ.kontur.ru/document?moduleid=1&amp;documentid=314270#l90" TargetMode="External"/><Relationship Id="rId1020" Type="http://schemas.openxmlformats.org/officeDocument/2006/relationships/hyperlink" Target="https://normativ.kontur.ru/document?moduleid=1&amp;documentid=340869#l22" TargetMode="External"/><Relationship Id="rId1118" Type="http://schemas.openxmlformats.org/officeDocument/2006/relationships/hyperlink" Target="https://normativ.kontur.ru/document?moduleid=1&amp;documentid=464426#l432" TargetMode="External"/><Relationship Id="rId1325" Type="http://schemas.openxmlformats.org/officeDocument/2006/relationships/fontTable" Target="fontTable.xml"/><Relationship Id="rId902" Type="http://schemas.openxmlformats.org/officeDocument/2006/relationships/hyperlink" Target="https://normativ.kontur.ru/document?moduleid=1&amp;documentid=464426#l364" TargetMode="External"/><Relationship Id="rId31" Type="http://schemas.openxmlformats.org/officeDocument/2006/relationships/hyperlink" Target="https://normativ.kontur.ru/document?moduleid=1&amp;documentid=327096#l0" TargetMode="External"/><Relationship Id="rId180" Type="http://schemas.openxmlformats.org/officeDocument/2006/relationships/hyperlink" Target="https://normativ.kontur.ru/document?moduleId=1&amp;documentId=476450#l2392" TargetMode="External"/><Relationship Id="rId278" Type="http://schemas.openxmlformats.org/officeDocument/2006/relationships/hyperlink" Target="https://normativ.kontur.ru/document?moduleid=1&amp;documentid=411972#l83" TargetMode="External"/><Relationship Id="rId485" Type="http://schemas.openxmlformats.org/officeDocument/2006/relationships/hyperlink" Target="https://normativ.kontur.ru/document?moduleid=1&amp;documentid=464426#l26" TargetMode="External"/><Relationship Id="rId692" Type="http://schemas.openxmlformats.org/officeDocument/2006/relationships/hyperlink" Target="https://normativ.kontur.ru/document?moduleid=1&amp;documentid=254899#l791" TargetMode="External"/><Relationship Id="rId138" Type="http://schemas.openxmlformats.org/officeDocument/2006/relationships/hyperlink" Target="https://normativ.kontur.ru/document?moduleid=1&amp;documentid=475924#l321" TargetMode="External"/><Relationship Id="rId345" Type="http://schemas.openxmlformats.org/officeDocument/2006/relationships/hyperlink" Target="https://normativ.kontur.ru/document?moduleid=1&amp;documentid=464426#l26" TargetMode="External"/><Relationship Id="rId552" Type="http://schemas.openxmlformats.org/officeDocument/2006/relationships/hyperlink" Target="https://normativ.kontur.ru/document?moduleid=1&amp;documentid=464426#l364" TargetMode="External"/><Relationship Id="rId997" Type="http://schemas.openxmlformats.org/officeDocument/2006/relationships/hyperlink" Target="https://normativ.kontur.ru/document?moduleid=1&amp;documentid=464426#l122" TargetMode="External"/><Relationship Id="rId1182" Type="http://schemas.openxmlformats.org/officeDocument/2006/relationships/hyperlink" Target="https://normativ.kontur.ru/document?moduleid=1&amp;documentid=464426#l157" TargetMode="External"/><Relationship Id="rId205" Type="http://schemas.openxmlformats.org/officeDocument/2006/relationships/hyperlink" Target="https://normativ.kontur.ru/document?moduleid=1&amp;documentid=464426#l12" TargetMode="External"/><Relationship Id="rId412" Type="http://schemas.openxmlformats.org/officeDocument/2006/relationships/hyperlink" Target="https://normativ.kontur.ru/document?moduleid=1&amp;documentid=255544#l4" TargetMode="External"/><Relationship Id="rId857" Type="http://schemas.openxmlformats.org/officeDocument/2006/relationships/hyperlink" Target="https://normativ.kontur.ru/document?moduleid=1&amp;documentid=464426#l104" TargetMode="External"/><Relationship Id="rId1042" Type="http://schemas.openxmlformats.org/officeDocument/2006/relationships/hyperlink" Target="https://normativ.kontur.ru/document?moduleid=1&amp;documentid=254899#l855" TargetMode="External"/><Relationship Id="rId717" Type="http://schemas.openxmlformats.org/officeDocument/2006/relationships/hyperlink" Target="https://normativ.kontur.ru/document?moduleid=1&amp;documentid=464426#l262" TargetMode="External"/><Relationship Id="rId924" Type="http://schemas.openxmlformats.org/officeDocument/2006/relationships/hyperlink" Target="https://normativ.kontur.ru/document?moduleid=1&amp;documentid=439695#l317" TargetMode="External"/><Relationship Id="rId53" Type="http://schemas.openxmlformats.org/officeDocument/2006/relationships/hyperlink" Target="https://normativ.kontur.ru/document?moduleid=1&amp;documentid=447769#l2" TargetMode="External"/><Relationship Id="rId1207" Type="http://schemas.openxmlformats.org/officeDocument/2006/relationships/hyperlink" Target="https://normativ.kontur.ru/document?moduleid=1&amp;documentid=475924#l856" TargetMode="External"/><Relationship Id="rId367" Type="http://schemas.openxmlformats.org/officeDocument/2006/relationships/hyperlink" Target="https://normativ.kontur.ru/document?moduleid=1&amp;documentid=464426#l364" TargetMode="External"/><Relationship Id="rId574" Type="http://schemas.openxmlformats.org/officeDocument/2006/relationships/hyperlink" Target="https://normativ.kontur.ru/document?moduleid=1&amp;documentid=464426#l26" TargetMode="External"/><Relationship Id="rId227" Type="http://schemas.openxmlformats.org/officeDocument/2006/relationships/hyperlink" Target="https://normativ.kontur.ru/document?moduleid=1&amp;documentid=464426#l12" TargetMode="External"/><Relationship Id="rId781" Type="http://schemas.openxmlformats.org/officeDocument/2006/relationships/hyperlink" Target="https://normativ.kontur.ru/document?moduleid=1&amp;documentid=464426#l26" TargetMode="External"/><Relationship Id="rId879" Type="http://schemas.openxmlformats.org/officeDocument/2006/relationships/hyperlink" Target="https://normativ.kontur.ru/document?moduleid=1&amp;documentid=464426#l104" TargetMode="External"/><Relationship Id="rId434" Type="http://schemas.openxmlformats.org/officeDocument/2006/relationships/hyperlink" Target="https://normativ.kontur.ru/document?moduleid=1&amp;documentid=464426#l335" TargetMode="External"/><Relationship Id="rId641" Type="http://schemas.openxmlformats.org/officeDocument/2006/relationships/hyperlink" Target="https://normativ.kontur.ru/document?moduleid=1&amp;documentid=314270#l34" TargetMode="External"/><Relationship Id="rId739" Type="http://schemas.openxmlformats.org/officeDocument/2006/relationships/hyperlink" Target="https://normativ.kontur.ru/document?moduleid=1&amp;documentid=464426#l26" TargetMode="External"/><Relationship Id="rId1064" Type="http://schemas.openxmlformats.org/officeDocument/2006/relationships/hyperlink" Target="https://normativ.kontur.ru/document?moduleid=1&amp;documentid=454981#l652" TargetMode="External"/><Relationship Id="rId1271" Type="http://schemas.openxmlformats.org/officeDocument/2006/relationships/hyperlink" Target="https://normativ.kontur.ru/document?moduleid=1&amp;documentid=340869#l48" TargetMode="External"/><Relationship Id="rId501" Type="http://schemas.openxmlformats.org/officeDocument/2006/relationships/hyperlink" Target="https://normativ.kontur.ru/document?moduleid=1&amp;documentid=464426#l364" TargetMode="External"/><Relationship Id="rId946" Type="http://schemas.openxmlformats.org/officeDocument/2006/relationships/hyperlink" Target="https://normativ.kontur.ru/document?moduleid=1&amp;documentid=464426#l364" TargetMode="External"/><Relationship Id="rId1131" Type="http://schemas.openxmlformats.org/officeDocument/2006/relationships/hyperlink" Target="https://normativ.kontur.ru/document?moduleid=1&amp;documentid=464426#l157" TargetMode="External"/><Relationship Id="rId1229" Type="http://schemas.openxmlformats.org/officeDocument/2006/relationships/hyperlink" Target="https://normativ.kontur.ru/document?moduleid=1&amp;documentid=354028#l0" TargetMode="External"/><Relationship Id="rId75" Type="http://schemas.openxmlformats.org/officeDocument/2006/relationships/hyperlink" Target="https://normativ.kontur.ru/document?moduleid=1&amp;documentid=464426#l4" TargetMode="External"/><Relationship Id="rId806" Type="http://schemas.openxmlformats.org/officeDocument/2006/relationships/hyperlink" Target="https://normativ.kontur.ru/document?moduleid=1&amp;documentid=464426#l3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189</Pages>
  <Words>107130</Words>
  <Characters>610643</Characters>
  <Application>Microsoft Office Word</Application>
  <DocSecurity>0</DocSecurity>
  <Lines>5088</Lines>
  <Paragraphs>1432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2024-10-14T15:19:00Z</dcterms:created>
  <dcterms:modified xsi:type="dcterms:W3CDTF">2024-10-14T15:19:00Z</dcterms:modified>
</cp:coreProperties>
</file>