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8 апреля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63022</w:t>
      </w:r>
    </w:p>
    <w:p w:rsidR="00000000" w:rsidRDefault="00D96C4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D96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ТРУДА И СОЦИАЛЬНОЙ ЗАЩИТЫ РОССИЙСКОЙ ФЕДЕРАЦИИ</w:t>
      </w:r>
    </w:p>
    <w:p w:rsidR="00000000" w:rsidRDefault="00D96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5 марта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107н</w:t>
      </w:r>
    </w:p>
    <w:p w:rsidR="00000000" w:rsidRDefault="00D96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СРОКОВ ПОЛЬЗОВАНИЯ ТЕХНИЧЕСКИМИ СРЕДСТВАМИ РЕАБИЛИТАЦИИ, ПРОТЕЗАМИ И ПРОТЕЗНО-ОРТОП</w:t>
      </w:r>
      <w:r>
        <w:rPr>
          <w:rFonts w:ascii="Times New Roman" w:hAnsi="Times New Roman"/>
          <w:b/>
          <w:bCs/>
          <w:sz w:val="36"/>
          <w:szCs w:val="36"/>
        </w:rPr>
        <w:t>ЕДИЧЕСКИМИ ИЗДЕЛИЯМИ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Минтруда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04.10.2021 N 670н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06.05.2022 N 288н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22.06.2022 N 371н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01.02.2023 N 56н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21.06.2023 N 535н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10.07.2024 N 346н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05.12.2024 N </w:t>
        </w:r>
        <w:r>
          <w:rPr>
            <w:rFonts w:ascii="Times New Roman" w:hAnsi="Times New Roman"/>
            <w:sz w:val="24"/>
            <w:szCs w:val="24"/>
            <w:u w:val="single"/>
          </w:rPr>
          <w:t>671н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96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пунктом 9</w:t>
        </w:r>
      </w:hyperlink>
      <w:r>
        <w:rPr>
          <w:rFonts w:ascii="Times New Roman" w:hAnsi="Times New Roman"/>
          <w:sz w:val="24"/>
          <w:szCs w:val="24"/>
        </w:rP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</w:t>
      </w:r>
      <w:r>
        <w:rPr>
          <w:rFonts w:ascii="Times New Roman" w:hAnsi="Times New Roman"/>
          <w:sz w:val="24"/>
          <w:szCs w:val="24"/>
        </w:rPr>
        <w:t xml:space="preserve">ных протезов), протезно-ортопедическими изделиями, утвержденных постановлением Правительства Российской Федерации от 7 апреля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240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1550;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2567), приказываю: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</w:t>
      </w:r>
      <w:r>
        <w:rPr>
          <w:rFonts w:ascii="Times New Roman" w:hAnsi="Times New Roman"/>
          <w:sz w:val="24"/>
          <w:szCs w:val="24"/>
        </w:rPr>
        <w:t>ть прилагаемые Сроки пользования техническими средствами реабилитации, протезами и протезно-ортопедическими изделиями.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13 февраля 2018 г. N 85н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Сроков пользования техническими средствами реабилитации, протезами и протезно-ортопедическими изделиями до их замены" (зарегистрирован Министерством юстиции Российской Фе</w:t>
      </w:r>
      <w:r>
        <w:rPr>
          <w:rFonts w:ascii="Times New Roman" w:hAnsi="Times New Roman"/>
          <w:sz w:val="24"/>
          <w:szCs w:val="24"/>
        </w:rPr>
        <w:t xml:space="preserve">дерации 3 апреля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50602);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приложения к приказу Министерства труда и социальной защиты Российской Федерации от 6 мая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307н "О внесен</w:t>
      </w:r>
      <w:r>
        <w:rPr>
          <w:rFonts w:ascii="Times New Roman" w:hAnsi="Times New Roman"/>
          <w:sz w:val="24"/>
          <w:szCs w:val="24"/>
        </w:rPr>
        <w:t>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реабилитации" (зарегистрирован Министерством юстиции Российской Федерации 31 мая 2019 г., регистрационный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54799);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14 октября 2020 г. N 723н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пункт 22 Сроков пользования техническими ср</w:t>
      </w:r>
      <w:r>
        <w:rPr>
          <w:rFonts w:ascii="Times New Roman" w:hAnsi="Times New Roman"/>
          <w:sz w:val="24"/>
          <w:szCs w:val="24"/>
        </w:rPr>
        <w:t xml:space="preserve">едствами реабилитации, протезами и протезно-ортопедическими изделиями до их замены, утвержденных приказом Министерства труда и социальной защиты Российской Федерации </w:t>
      </w:r>
      <w:r>
        <w:rPr>
          <w:rFonts w:ascii="Times New Roman" w:hAnsi="Times New Roman"/>
          <w:sz w:val="24"/>
          <w:szCs w:val="24"/>
        </w:rPr>
        <w:lastRenderedPageBreak/>
        <w:t xml:space="preserve">от 13 февраля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85н" (зарегистрирован Министерством юстиции Российской Федерации 1</w:t>
      </w:r>
      <w:r>
        <w:rPr>
          <w:rFonts w:ascii="Times New Roman" w:hAnsi="Times New Roman"/>
          <w:sz w:val="24"/>
          <w:szCs w:val="24"/>
        </w:rPr>
        <w:t xml:space="preserve">3 ноября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60899).</w:t>
      </w:r>
    </w:p>
    <w:p w:rsidR="00000000" w:rsidRDefault="00D96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А.О. КОТЯКОВ</w:t>
      </w:r>
    </w:p>
    <w:p w:rsidR="00000000" w:rsidRDefault="00D96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5 марта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107н</w:t>
      </w:r>
    </w:p>
    <w:p w:rsidR="00000000" w:rsidRDefault="00D96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СРОКИ ПОЛЬЗОВАНИЯ ТЕХНИЧЕСКИМИ СРЕДСТВАМИ РЕАБИЛИТАЦИИ, ПРОТЕЗАМИ И ПРОТЕЗНО-ОРТОП</w:t>
      </w:r>
      <w:r>
        <w:rPr>
          <w:rFonts w:ascii="Times New Roman" w:hAnsi="Times New Roman"/>
          <w:b/>
          <w:bCs/>
          <w:sz w:val="36"/>
          <w:szCs w:val="36"/>
        </w:rPr>
        <w:t>ЕДИЧЕСКИМИ ИЗДЕЛИЯМИ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Минтруда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04.10.2021 N 670н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06.05.2022 N 288н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22.06.2022 N 371н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01.02.2023 N 56н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21.06.2023 N 535н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10.07.2024 N 346н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05.12.2024 N 671н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1867"/>
        <w:gridCol w:w="3398"/>
        <w:gridCol w:w="2168"/>
      </w:tblGrid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hyperlink r:id="rId22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раздела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 xml:space="preserve"> "Технические средства реабилитации" федерального перечня реабилитационных мероприятий, технических 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редств реабилитации и услуг, предоставляемых инвалиду &lt;1&gt;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Номер вида технического средства реабилитации (изделия) и его наименования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Вид и наименование технического средства реабилитации (изделия)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Сроки пользования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6. Трости опорные и тактильные,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 костыли, опоры, поручни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опорная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опорная,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опорная,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Трость опорная, не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регулируемая по высоте, без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опорная,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опорная с анатомическо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й ручкой,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3-х опорная,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3-х опорная,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3-х опорная, не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3-х опорная,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Трость 3-х опорная с анатомической ручкой, регулируемая по высоте, без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3-х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3-х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3-х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4-х опорная,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4-х опорная, регулируемая по высоте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6-01-19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4-х опорная, не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6-01-20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4-х опорная,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6-01-21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4-х опорная с анато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мической ручкой,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6-01-22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4-х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6-01-23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Трость 4-х опорная с анатомической ручкой, не регулируемая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6-01-24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4-х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6-02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тактильная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6-02-01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белая тактильная цельная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6-02-02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ть белая тактильная складная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6-03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белая опорная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6-03-01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белая опорная,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6-03-02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Трость белая опорная, не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6-03-03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белая опорная,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6-03-04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Трость белая опорная,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6-04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Костыли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6-04-01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Костыли с опорой под локоть с устройством против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оскольжения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6-04-02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Костыли с опорой под локоть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6-04-03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Костыли с опорой на предплечье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6-04-04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Костыли с опорой на предплечье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04-05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Костыли подмышечные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6-04-06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Костыли подмышечные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6-05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в кровать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6-05-01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в кровать веревочная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6-05-02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в кровать металлическая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6-06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дл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я ползания для детей-инвалидов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6-06-01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для ползания для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6-07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для сидения для детей-инвалидов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6-07-01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для сидения для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6-08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для лежания для детей-инвалидов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6-08-0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для лежания для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6-09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для стояния для детей-инвалидов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6-09-01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Опора для стояния для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шагающие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шагающие нескла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Ходунки шагающие нескладные крупногабаритные, в том числе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шагающие 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шагающие складные крупногабаритные, в том чис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на колесах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6-10-02-01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на колесах нескладные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6-10-02-02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на колесах нескладные со столиком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6-10-02-03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на колесах нескладные крупно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6-10-02-04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на колесах нескладные со столиком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0-02-05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на колесах 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6-10-02-06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на колесах складные со столиком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6-10-02-07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на колесах складные со столиком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6-10-02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на колесах 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опорой на предплечье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6-10-03-01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опорой на предплечье без колес нескладные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6-10-03-02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опорой на предплечье с колесами нескладные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6-10-03-03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Ходунки с опорой на предплечье без колес нескладные крупногабаритные, в том числе бариатрические (вес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6-10-03-04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опорой на пр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едплечье с колесами нескладные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6-10-03-05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опорой на предплечье без колес 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6-10-03-06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опорой на предплечье с колесами скла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6-10-03-07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опорой на предплечье без колес 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6-10-03-08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опорой на предплечье с колесами складные крупногабаритные, в т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подмышечной опорой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6-10-04-01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подмышечной опорой без колес нескладные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6-10-04-02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подмышечной опорой без колес нескладные крупног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6-10-04-03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подмышечной опорой без колес 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6-10-04-04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подмышечной опорой без колес складные крупногабаритные, в том числе бариатри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6-01-04-05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подмышечной опорой с колесами нескладные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6-10-04-06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Ходунки с подмышечной опорой с колесами нескладные крупногабаритные (вес инвалида свыше 90 кг, рост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инвалида выше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6-10-04-07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подмышечной опорой с колесами 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6-10-04-08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подмышечной опорой с колесами складные крупногабаритные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Ходунки-роллаторы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6-10-05-01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нки-роллаторы нескладные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6-10-05-02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Ходунки-роллаторы нескладные крупногабаритные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6-10-05-03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Ходунки-роллаторы складные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6-10-05-04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Ходунки-роллаторы складные крупногабаритные (вес инвалида 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дополнительной фиксацией (поддержкой) тела, в том числе для больных детским церебральным параличом (ДЦП)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6-10-06-01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дополнительной фиксацией (поддержкой) тела, в том числе для больн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ых детским церебральным параличом (ДЦП) переднеопорные без подголовника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6-10-06-02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дополнительной фиксацией (поддержкой) тела, в том числе для больных детским церебральным параличом (ДЦП) переднеопорные с подголовником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6-10-06-03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Ходунки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с дополнительной фиксацией (поддержкой) тела, в том числе для больных детским церебральным параличом (ДЦП) заднеопорные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6-10-06-04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 с дополнительной фиксацией (поддержкой) тела, в том числе для больных детским церебральным параличом (ДЦП) комбин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ированные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6-10-07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Ходунки, изготавливаемые по индивидуальному заказу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Поручни (перила) для самоподнимания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Поручни (перила) для самоподнимания угловые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7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6-11-02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Поручни (перила) для самоподнимания прямые (линейные)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(в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 ред. Приказа Минтруда РФ </w:t>
            </w:r>
            <w:hyperlink r:id="rId23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от 10.07.2024 N 346н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7. Кресла-коляски с ручным приводом (комнатные, прогулочные, активного типа), с электроприводом и аккумуляторные батареи к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ним, малогабаритные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комнатная (для инвалидов и детей-инвалидов)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комнатная (для инвалидов и детей-инвалидов)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дополни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тельной фиксацией (поддержкой) головы и тела, в том числе для больных ДЦП, комнатная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для управления одной рукой комнатная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ляска с ручным приводом с жестким сидением и спинкой комнатная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откидной спинкой комнатная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7-01-06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регу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лировкой угла наклона подножки (подножек) комнатная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7-01-07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для лиц с большим весом (бариатрическая) комнатная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7-02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ом прогулочная (для инвалидов и детей-инвалидов)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7-02-01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прогулочная (для инвалидов и детей-инвалидов)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4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7-02-02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дополнительной фиксацией (поддержкой) головы и тела, в том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 числе для больных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ДЦП, прогулочная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7-02-03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двуручным рычажным приводом прогулочная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7-02-04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приводом для управления одной рукой прогулочная (для 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7-02-05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жестким сидением и спинкой прогулочная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7-02-06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откидной спинкой прогулочная (для инвалидов и детей-инвалидов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7-02-07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регулировкой угла наклона подножки (подножек) прогулочная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7-02-08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Кресло-коляска с ручным приводом для лиц с большим весом (бариатрическая) прогулочная (для инвалидов и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7-03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активного типа (для инвалидов и детей-инвалидов)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7-03-01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активного типа (для инвалидов и детей-инвалидов)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4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7-03-01-01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активного типа с регулируемым углом наклона спинк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и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7-03-01-02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активного типа с жесткой спинкой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и аккумуляторные батареи к ней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-коляска с электроприводом (для инвалидов и детей-инвалидов) и аккумуляторные батареи к ней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5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Кресло-коляска с электроприводом (для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инвалидов и детей-инвалидов) с передним приводом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сло-коляска с электроприводом (для инвалидов и детей-инвалидов) с задним приводом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с центральным приводом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4-01-04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с передним приводом и альтернативным видом управления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с задним приво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дом и альтернативным видом управления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7-04-01-06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с центральным приводом и альтернативным видом управления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о-коляска с дополнительной фиксацией (поддержкой) головы и тела, в том числе для больных ДЦП, с электроприводом (для инвалидов и детей-инвалидов)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7-04-02-01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Кресло-коляска с дополнительной фиксацией (поддержкой) головы и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тела, в том числе для больных ДЦП, с электроприводом (для инвалидов и детей-инвалидов) с передним приводом и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7-04-02-02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дополнительной фиксацией (поддержкой) головы и тела, в том числе для больных ДЦП, с эл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ектроприводом (для инвалидов и детей-инвалидов) с задним приводом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7-04-02-03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лидов) с центральным приводом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7-04-02-04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 с передним приводом и альтерн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ативным видом управления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7-04-02-05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 с задним приводом и альтернативным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 видом управления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7-04-02-06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 с центральным приводом и альтернативным в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идом управления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7-05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Кресло-коляска малогабаритная (для инвалидов и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детей-инвалидов)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7-05-01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Кресло-коляска малогабаритная (для инвалидов и детей-инвалидов)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 6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(в ред. Приказа Минтруда РФ </w:t>
            </w:r>
            <w:hyperlink r:id="rId24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от 10.07.2024 N 346н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8. Протезы и ортезы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Протезы косметические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пальца косметический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кисти косметический, в том ч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исле при вычленении и частичном вычленении кисти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предплечья косметический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плеча косметический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8-02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Протезы рабочие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8-02-01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Протез кисти рабочий, в том числе при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вычленении и частичном вычленении кисти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8-02-02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предплечья рабочий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8-02-03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плеча рабочий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8-03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Протезы активные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8-03-01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кисти активный (тяговый), в том числе при вычленени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и и частичном вычленении кисти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8-03-02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предплечья активный (тяговый)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8-03-03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плеча активный (тяговый)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8-04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Протезы с микропроцессорным управлением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8-04-01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кисти с микроп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роцессорным управлением, в том числе при вычленении и частичном вычленении кисти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8-04-02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предплечья с микропроцессорным управлением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8-04-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плеча с микропроцессорным управлением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8-05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Протезы после вычленения плеча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8-05-01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после вычленения плеча с электромеханическим приводом и контактной системой управления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8-05-02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после вычленения плеча функционально-косметический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Не менее 2 лет (для детей-инвалидов не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8-06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Чехлы на культи верхних конечностей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8-06-01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на культю предплечья хлопчатобумажный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8-06-02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на культю пле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ча хлопчатобумажный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8-06-03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на культю верхней конечности из полимерного материала (силиконовый)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8-06-04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Косметическая оболочка на протез верхней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Протезы нижних конечностей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топы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голени лечебно-тренировочный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 (по медицинским показаниям приемная гильза может меняться до трех раз в год)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бедра лечебно-тренировочный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ротез голени для купания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лет (для детей-инвалидов не менее 1 года) с заменой до трех приемных гильз в пределах установленных сроков пользования при первичном протезировании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бедра для купания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голени немодульный,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 в том числе при врожденном недоразвитии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 с заменой до трех приемных гильз в пределах установленных сроков пользования при первичном протезировании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бедра немодульный, в том числе при вр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ожденном недоразвитии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при вычленении бедра немодульный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8-07-09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голени модульный, в том числе при недоразвитии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8-07-10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бедра модульный, в том числе при врожденном недоразвитии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8-07-11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при вычленении бедра мод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ульный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8-07-12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Протез бедра модульный с микропроцессорным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управлением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8-07-13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при вычленении бедра модульный с микропроцессорным управлением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8-07-14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Протез голени модульный, в том числе при недоразвитии, с модулем стопы с микропроцессорным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управлением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 с заменой до трех приемных гильз в пределах установленных сроков пользования при первичном протезировании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8-08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Чехлы на культю голени, бедра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8-08-01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на культю голени хлопчатобумаж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ный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8-08-02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на культю бедра хлопчатобумажный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8-08-03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на культю голени шерстяной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8-08-04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на культю бедра шерстяной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8-08-05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на культю голени из полимерного материала (силиконовый)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8-08-0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на культю бедра из полимерного материала (силиконовый)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8-08-07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Косметическая оболочка на протез нижней конечности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Прочие протезы; ортезы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Экзопротез молочной железы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Чехол для экзопротеза молочной жел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езы трикотажный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Зубные протезы (кроме зубных протезов из драгоценных металлов и других дорогостоящих материалов, приравненных по стоимости к драгоценным металлам) &lt;2&gt;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9-04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Глазной протез стеклянный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Глазной протез пластмассовый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ушной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носовой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неба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8-09-09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голосовой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лицевой комбинированный, в том числе совмещенные протезы (ушной и/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или носовой и/или глазницы)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Протез половых органов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ортопедический на верхнюю конечность для улучшения лимфовенозного оттока, в том числе после ампутации молочной железы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ортопедический поддерж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ивающий или фиксирующий из хлопчатобумажных или эластичных тканей, в том числе бандаж-грация-трусы, бандаж-трусы, бандаж-панталоны на область живота при ослаблении мышц брюшной стенки, опущении органов, после операций на органах брюшной полости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торакальный ортопедический после операции на сердце и при травмах грудной клетки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Бандаж-суспензорий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грыжевой (паховый, скротальный) односторонний, двухсторонний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Головодержатель полужесткой фи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ксации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Головодержатель жесткой фиксации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8-09-19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на коленный сустав (наколенник)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компрессионный на нижнюю конечность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Бюстгальтер (лиф-крепление) и/или грация (полуграция) для фиксации экзопротеза молочной же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лезы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Корсет мягкой фиксации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Корсет полужесткой фиксации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Корсет жесткой фиксации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Корсет функционально-корригирующий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Реклинатор - к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орректор осанки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кисть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кисть и лучезапястный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8-09-29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лучезапястный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8-09-30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локтевой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кисть, лучезапястный и локтевой суставы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8-09-32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лучезапястный и локтевой суставы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8-09-33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локтевой и плечевой суставы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8-09-34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лучезапястный, локтевой и плечевой суставы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8-09-35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Аппарат на плечевой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8-09-36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всю руку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8-09-37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голеностопный сустав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8-09-38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голеностопный и коленный суставы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8-09-39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коленный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тазобедренный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ко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ленный и тазобедренный суставы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всю ногу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нижние конечности и туловище (ортез)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лучезапястный сустав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предплечье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локтевой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плечевой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всю руку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8-09-49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голеностопный сустав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косметический на голень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коленный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тазобедренны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коленный и тазобедренный суставы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Тутор на всю ногу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на лучезапястный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на запястье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на локтевой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на плечевой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8-09-59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Бандаж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на верхнюю конечность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- "косынка"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8-09-60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на шейный отдел позвоночника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8-09-61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на тазобедренный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8-09-62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Бандаж на голеностопный сустав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8-09-63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Аппарат на голеностопный и коленный суставы с коленным шарниром с микропроцессор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ным управлением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9. Ортопедическая обувь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без утепленной подкладки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сложная без утепленной подкладки (пара)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 (для детей-инвалидо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в - не менее 3 месяцев)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сложная на сохраненную конечность и обувь на протез без утепленной подкладки (пара)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 (для детей-инвалидов - не менее 3 месяцев)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на протезы при двусторонней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 ампутации нижних конечностей (пара)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 (для детей-инвалидов - не менее 3 месяцев)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сложная на аппарат без утепленной подкладки (пара)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сложная на аппарат и обувь на протез без ут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епленной подкладки (пара)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9-01-06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Вкладной башмачок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9-01-07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малосложная без утепленной подкладки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 (для детей-инвалидов - не менее 6 месяцев)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9-01-08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Вкладные корригирующие элементы для ортопедической обуви (в то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м числе стельки, полустельки)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9-02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на утепленной подкладке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9-02-01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сложная на утепленной подкладке (пара)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 (для детей-инвалидов - не менее 3 месяцев)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9-02-02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я обувь сложная на сохраненную конечность и обувь на протез на утепленной подкладке (пара)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года(для детей-инвалидов - не менее 3 месяцев)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9-02-03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сложная на аппарат на утепленной подкладке (пара)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6 месяцев (для де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тей-инвалидов - не менее 3 месяцев)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9-02-04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сложная на аппарат и обувь на протез на утепленной подкладке (пара)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9-02-05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Ортопедическая обувь малосложная на утепленной подкладке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 (для детей-инвалидов - не менее 6 мес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яцев)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10. Противопролежневые матрацы и подушки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10-01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Противопролежневые матрацы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10-01-01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Противопролежневый матрац полиуретановый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10-01-02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Противопролежневый матрац гелевый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10-01-03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Противопролежневый матрац воздушный (с компрессором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10-02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Противопролежневые подушки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10-02-01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Противопролежневая подушка полиуретановая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10-02-02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Противопролежневая подушка гелевая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10-02-03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Противопролежневая подушка воздушная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11. Приспособления для одевания, раздевания и захват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а предметов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Приспособления для одевания, раздевания и захвата предметов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Приспособление для надевания рубашек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5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Приспособление для надевания колгот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Приспособление для надевания носков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Приспосо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бление (крючок) для застегивания пуговиц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Захват активный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Захват для удержания посуды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Захват для открывания крышек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Захват для ключей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11-01-09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Крюк на длинной ручке (для открывания форточек, створок окна и 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ных предметов)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11-01-10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Насадка для утолщения объема письменных принадлежностей (ручки, карандаши) для удержания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12. Специальная одежда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Специальная одежда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Комплект функционально-эстетической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одежды для инвалидов, в том числе с парной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ампутацией верхних конечностей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Не менее 6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Ортопедические брюки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Рукавицы утепленные кожаные на меху (для инвалидов, пользующихся малогабаритными креслами-колясками)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4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Шерстяной чехол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 на культю бедра (для инвалидов, пользующихся малогабаритными креслами-колясками)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Пара кожаных или трикотажных перчаток (на протез верхней конечности и сохраненную конечность)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12-01-06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Пара кожаных перчаток (на протезы обеих в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ерхних конечностей)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12-01-07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Пара кожаных перчаток на деформированные верхние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12-01-08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Кожаная перчатка на утепленной подкладке на кисть сохранившейся верхней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13. Специальные устройства для чтения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"говорящих книг", для оптической коррекции слабовидения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13-01 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Специальные устройства для чтения "говорящих книг", для оптической коррекции слабовидения 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13-01-01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Специальное устройство для чтения "говорящих книг" на флэш-картах 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Не менее 5 лет 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13-0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1-02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Электронный ручной видеоувеличитель 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13-01-03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Электронный стационарный видеоувеличитель 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13-01-04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Лупа ручная, опорная, лупа с подсветкой с увеличением до 10 крат 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(в ред. Приказа Минтруда РФ </w:t>
            </w:r>
            <w:hyperlink r:id="rId25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от 05.12.2024 N 671н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14. Собаки-проводники с комплектом снаряжения &lt;3&gt;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14-01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Собаки-проводники с комплектом снаряжения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14-01-01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Собака-проводник с комплектом снаряжения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Бессрочно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15. Ме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дицинские термометры и тонометры с речевым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выходом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15-01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Медицинские термометры и тонометры с речевым выходом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15-01-01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Медицинский термометр с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речевым выходом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Не менее 7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15-01-02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Медицинский тонометр с речевым выходом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16. Сигнализаторы звука свет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овые и вибрационные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16-01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Сигнализаторы звука световые и вибрационные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16-01-01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Сигнализатор звука цифровой со световой индикацией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5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16-01-02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Сигнализатор звука цифровой с вибрационной индикацией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16-01-03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Сигнализатор звука цифровой с ви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брационной и световой индикацией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17. Слуховые аппараты, в том числе с ушными вкладышами индивидуального изготовления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Слуховые аппараты, в том числе с ушными вкладышами индивидуального изготовления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аналоговый заушный свер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хмощный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4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аналоговый заушный мощный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аналоговый заушный средней мощности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аналоговый заушный слабой мощности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цифровой заушный свер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хмощный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цифровой заушный мощный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цифровой заушный средней мощности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цифровой заушный слабой мощности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17-01-09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карманный супермощный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17-01-10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й аппарат карманный мощный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17-01-11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цифровой заушный для открытого протезирования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17-01-12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цифровой внутриушной мощный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17-01-13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цифровой внутриушной средней мощности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17-01-14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Слуховой аппарат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цифровой внутриушной слабой мощности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17-01-15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Слуховой аппарат костной проводимости (неимплантируемый)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17-01-16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Вкладыш ушной индивидуального изготовления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(для слухового аппарата)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Не менее 1 года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18. Телевизоры с телетекстом для приема программ со 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крытыми субтитрами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18-01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Телевизоры с телетекстом для приема программ со скрытыми субтитрами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18-01-01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Телевизор с телетекстом для приема программ со скрытыми субтитрами с диагональю не менее 80 см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7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19. Телефонные устройства с функцией виде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освязи, навигации и текстовым выходом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19-01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Телефонные устройства с функцией видеосвязи, навигации и текстовым выходом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19-01-01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Телефонное устройство с функцией видеосвязи, навигации и текстовым выходом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5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(в ред. Приказа Минтруда РФ </w:t>
            </w:r>
            <w:hyperlink r:id="rId26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от 05.12.2024 N 671н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20. Голосообразующие аппараты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20-01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Голосообразующие аппараты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20-01-01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Голосообразующий аппарат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5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21. Специальные средства при нарушени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ях функций выделения (моче- и калоприемники)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Специальные средства при нарушениях функций выделения (моче- и калоприемники)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Однокомпонентный дренируемый калоприемник со встроенной плоской пластиной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Однокомпонент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ный дренируемый калоприемник со встроенной конвексной пластиной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Однокомпонентный недренируемый калоприемник с фильтром со встроенной плоской пластиной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Однокомпонентный недренируемый калоприемник с фильтром со встрое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нной конвексной пластиной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Однокомпонентный дренируемый уроприемник со встроенной плоской пластиной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Однокомпонентный дренируемый уроприемник со встроенной конвексной пластиной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Двухкомпонентный дренируемы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й калоприемник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адгезивная пластина, плоская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мешок дренируемый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Двухкомпонентный дренируемый калоприемник для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втянутых стом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адгезивная пластина, конвексная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мешок дренируемый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21-01-09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Двухкомпонентный недренируемый калоприемник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адгезивная пластина, плоская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мешок недренируемый с фильтром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21-01-10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Двухкомпонентный недренируемый кало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приемник для втянутых стом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адгезивная платина, конвексная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мешок недренируемый с фильтром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21-01-11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Двухкомпонентный дренируемый уроприемник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адгезивная пластина, плоская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уростомный мешок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21-01-12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Двухкомпонентный дренируемый уроприемник для втянутых стом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адгезивная пластина, конвексная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уростомный мешок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21-01-13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Пояс для калоприемников и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уроприемников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21-01-14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Калоприемник из пластмассы на поясе в комплекте с мешками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21-01-15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Мочеприемник ножной (мешок для сбора мочи) дневной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21-01-16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Мочеприемник прикроватный (мешок для сбора мочи) ночной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-01-17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Пара ремешков для крепления мочеприемников (мешков для сбора мочи) к ноге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15 суток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21-01-18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Уропрезерватив с пластырем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21-01-19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Уропрезерватив самоклеящийся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Катетер для самокатетеризации лубрицированный (с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зафиксированным гидрофильным покрытием)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21-01-20.1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Катетер для самокатетеризации лубрицированный (с незафиксированным гидрофильным покрытием)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Наборы - мочеприемники для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самокатетеризации: мешок - мочеприемник, катетер лубрици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рованный для самокатетеризации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Катетер уретральный длительного пользования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недели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Катетер уретральный постоянного пользования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месяца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Катетер для эпицистостомы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недели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Система (с к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атетером) для нефростомии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Катетер мочеточниковый для уретерокутанеостомы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Анальный тампон (средство ухода при недержании кала)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Ирригационная система для опорожнения кишечника через колос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тому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21-01-29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Паста-герметик для защиты и выравнивания кожи вокруг стомы в тубе, не менее 60 г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 месяца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Паста-герметик для защиты и выравнивания кожи вокруг стомы в полосках, не менее 60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Крем защитный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 в тубе, не менее 60 мл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Пудра (порошок) абсорбирующая в тубе, не менее 25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Защитная пленка во флаконе, не менее 50 мл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Защитная пленка в форме салфеток, не менее 30 шт.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Очиститель для кожи во флаконе, не мене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е 180 мл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Очиститель для кожи в форме салфеток, не менее 30 шт.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Нейтрализатор запаха во флаконе, не менее 50 мл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Абсорбирующие желирующие пакетики для стомных мешков, 30 шт.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21-01-39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Адгезивная пластина-полукольцо для д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ополнительной фиксации пластин калоприемников и уроприемников, не менее 40 шт.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21-01-40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Адгезивная пластина - кожный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барьер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Не менее 3 суток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21-01-41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Защитные кольца для кожи вокруг стомы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21-01-42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Тампон для стомы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21-01-43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Однокомпонентный дренируемый калоприемник для детей (педиатрический) со встроенной плоской пластиной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21-01-44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Однокомпонентный дренируемый уроприемник для детей (педиатрический) со встроенной плоской пластиной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21-01-45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Двухкомпонентный дренируемый калоприемник для детей (педиатрический)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адгезивная пластина, плоская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мешок дренируемый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(в ред. Приказов Минтруда РФ </w:t>
            </w:r>
            <w:hyperlink r:id="rId27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от 04.10.2021 N 670н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8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22.06.2022 N 371н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22. Абсорбирующее белье, подгузники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Абс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орбирующее белье, подгузники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Впитывающие простыни (пеленки) размером не менее 40 х 60 см (впитываемостью от 400 до 500 мл)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более 8 часов при выраженных нарушениях пищеварительной системы и/или мочевыделительной функции, не более 6 часов при з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начительно выраженных нарушениях мочевыделительной функции, в том числе при синдроме полиурии - не более 5 часов. Для детей в возрасте от 0 до 3 лет - не более 8 часов, от 4 до 7 лет - не более 6 часов, от 8 до 18 лет - не более 5 часов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Впитываю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щие простыни (пеленки) размером не менее 60 х 60 см (впитываемостью от 800 до 1200 мл)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Впитывающие простыни (пеленки) размером не менее 60 х 90 см (впитываемостью от 1200 до 1900 мл)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XS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" (объем талии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/бедер до 60 см), с полным влагопоглощением не менее 1000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XS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" (объем талии/бедер до 60 см), с полным влагопоглощением не менее 1200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22-01-06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S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" (объем талии/бедер до 90 см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), с полным влагопоглощением не менее 1000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22-01-07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Подгузники для взрослых, </w:t>
            </w:r>
            <w:r w:rsidRPr="00D96C42">
              <w:rPr>
                <w:rFonts w:ascii="Times New Roman" w:hAnsi="Times New Roman"/>
                <w:sz w:val="24"/>
                <w:szCs w:val="24"/>
              </w:rPr>
              <w:lastRenderedPageBreak/>
              <w:t>размер "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S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" (объем талии/бедер до 90 см), с полным влагопоглощением не менее 1400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22-01-08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взрослых, размер "М" (объем талии/бедер до 120 см), с полным вл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агопоглощением не менее 1300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22-01-09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взрослых, размер "М" (объем талии/бедер до 120 см), с полным влагопоглощением не менее 1800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22-01-10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L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" (объем талии/бедер до 150 см), с полным влагопоглощением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 xml:space="preserve"> не менее 1450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22-01-11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L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" (объем талии/бедер до 150 см), с полным влагопоглощением не менее 2000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22-01-12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XL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" (объем талии/бедер до 175 см), с полным влагопоглощением не менее 145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22-01-13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XL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" (объем талии/бедер до 175 см), с полным влагопоглощением не менее 2800 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22-01-14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детей весом до 5 кг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22-01-15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детей весом до 6 кг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22-01-16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детей вес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ом до 9 кг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22-01-17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детей весом до 20 кг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22-01-18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Подгузники для детей весом свыше 20 кг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(в ред. Приказа Минтруда РФ </w:t>
            </w:r>
            <w:hyperlink r:id="rId29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21.06.2023 N 535н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23. Кресла-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стулья с санитарным оснащением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Кресла-стулья с санитарным оснащением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Кресло-стул с санитарным оснащением (с колесами)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4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Кресло-стул с санитарным оснащением (без колес)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23-01-03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Кресло-стул с санитарным оснащение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м пассивного типа повышенной грузоподъемности (без колес)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23-01-04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Кресло-стул с санитарным оснащением с дополнительной фиксацией (поддержкой) головы и тела, в том числе, для больных ДЦП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23-01-05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Кресло-стул с санитарным оснащением активного типа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23.1. Брайлевский дисплей, программное обеспечение экранного доступа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23.1-01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Брайлевский дисплей, программное обеспечение экранного доступа для инвалидов, в том числе детей-инвалидов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23.1-01-01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Брайлевский дисплей для инвалидов, в том числе детей-инвалид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Не менее 7 лет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23.1-01-02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Программное обеспечение экранного доступа для инвалидов, в том числе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Бессрочно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(в ред. Приказа Минтруда РФ </w:t>
            </w:r>
            <w:hyperlink r:id="rId30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от 06.05.2022 N 288н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23.2. Вспомогательные электронные средства ориентации с функциями определения расстояния до объектов, определения категорий объектов, лиц людей, с вибрационной индикацией и речевым выходом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23.2-01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Вспомогательные электронные средства ориентации с функ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циями определения расстояния до объектов, определения категорий объектов, лиц людей, с вибрационной индикацией и речевым выходом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23.2-01-01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Вспомогательное электронное средство ориентации с функциями определения расстояния до объектов, определения катег</w:t>
            </w:r>
            <w:r w:rsidRPr="00D96C42">
              <w:rPr>
                <w:rFonts w:ascii="Times New Roman" w:hAnsi="Times New Roman"/>
                <w:sz w:val="24"/>
                <w:szCs w:val="24"/>
              </w:rPr>
              <w:t>орий объектов, лиц людей, с вибрационной индикацией и речевым выходом для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>Бессрочно</w:t>
            </w:r>
          </w:p>
        </w:tc>
      </w:tr>
      <w:tr w:rsidR="00000000" w:rsidRPr="00D96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D96C42" w:rsidRDefault="00D96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C42">
              <w:rPr>
                <w:rFonts w:ascii="Times New Roman" w:hAnsi="Times New Roman"/>
                <w:sz w:val="24"/>
                <w:szCs w:val="24"/>
              </w:rPr>
              <w:t xml:space="preserve">(в ред. Приказа Минтруда РФ </w:t>
            </w:r>
            <w:hyperlink r:id="rId31" w:history="1">
              <w:r w:rsidRPr="00D96C42">
                <w:rPr>
                  <w:rFonts w:ascii="Times New Roman" w:hAnsi="Times New Roman"/>
                  <w:sz w:val="24"/>
                  <w:szCs w:val="24"/>
                  <w:u w:val="single"/>
                </w:rPr>
                <w:t>от 01.02.2023 N 56н</w:t>
              </w:r>
            </w:hyperlink>
            <w:r w:rsidRPr="00D96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D96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реабилитационных мероприятий, технических средств реабилитации и услуг, предоставляемых инвалиду, утвержден распоряжением Правительства Российской </w:t>
      </w:r>
      <w:r>
        <w:rPr>
          <w:rFonts w:ascii="Times New Roman" w:hAnsi="Times New Roman"/>
          <w:sz w:val="24"/>
          <w:szCs w:val="24"/>
        </w:rPr>
        <w:t xml:space="preserve">Федерации от 30 декабря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2347-р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453;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2357).</w:t>
      </w:r>
    </w:p>
    <w:p w:rsidR="00000000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В соответствии с постановлением Правительства Российской Федерации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7 апреля 2008 г. N 240</w:t>
        </w:r>
      </w:hyperlink>
      <w:r>
        <w:rPr>
          <w:rFonts w:ascii="Times New Roman" w:hAnsi="Times New Roman"/>
          <w:sz w:val="24"/>
          <w:szCs w:val="24"/>
        </w:rPr>
        <w:t xml:space="preserve">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изделиями" (Собрание </w:t>
      </w:r>
      <w:r>
        <w:rPr>
          <w:rFonts w:ascii="Times New Roman" w:hAnsi="Times New Roman"/>
          <w:sz w:val="24"/>
          <w:szCs w:val="24"/>
        </w:rPr>
        <w:t xml:space="preserve">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1550; официальный интернет-портал правовой информации 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pravo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 xml:space="preserve">, 11.02.2021,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0001202102110019) отдельные категории граждан из числа ветеранов, не являющихся инвалидами, зубными протезам</w:t>
      </w:r>
      <w:r>
        <w:rPr>
          <w:rFonts w:ascii="Times New Roman" w:hAnsi="Times New Roman"/>
          <w:sz w:val="24"/>
          <w:szCs w:val="24"/>
        </w:rPr>
        <w:t>и не обеспечиваются.</w:t>
      </w:r>
    </w:p>
    <w:p w:rsidR="00D96C42" w:rsidRDefault="00D96C4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Правила</w:t>
        </w:r>
      </w:hyperlink>
      <w:r>
        <w:rPr>
          <w:rFonts w:ascii="Times New Roman" w:hAnsi="Times New Roman"/>
          <w:sz w:val="24"/>
          <w:szCs w:val="24"/>
        </w:rPr>
        <w:t xml:space="preserve"> обеспечения собаками-проводниками утверждены постановлением Правительства Российской Федерации от 30 ноября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708 "Об утверждении Пра</w:t>
      </w:r>
      <w:r>
        <w:rPr>
          <w:rFonts w:ascii="Times New Roman" w:hAnsi="Times New Roman"/>
          <w:sz w:val="24"/>
          <w:szCs w:val="24"/>
        </w:rPr>
        <w:t xml:space="preserve">вил обеспечения инвалидов собаками-проводниками и выплаты ежегодной денежной компенсации расходов на содержание и ветеринарное обслуживание собак-проводников" (Собрание законодательства Российской Федерации,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5226; официальный интернет-порта</w:t>
      </w:r>
      <w:r>
        <w:rPr>
          <w:rFonts w:ascii="Times New Roman" w:hAnsi="Times New Roman"/>
          <w:sz w:val="24"/>
          <w:szCs w:val="24"/>
        </w:rPr>
        <w:t xml:space="preserve">л правовой информации 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pravo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 xml:space="preserve">, 11.02.2021,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0001202102110019).</w:t>
      </w:r>
    </w:p>
    <w:sectPr w:rsidR="00D96C4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4F3"/>
    <w:rsid w:val="00BA34F3"/>
    <w:rsid w:val="00D9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80C7EF-C7F1-484E-923F-A58A23A6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336660#l9" TargetMode="External"/><Relationship Id="rId18" Type="http://schemas.openxmlformats.org/officeDocument/2006/relationships/hyperlink" Target="https://normativ.kontur.ru/document?moduleid=1&amp;documentid=443902#l146" TargetMode="External"/><Relationship Id="rId26" Type="http://schemas.openxmlformats.org/officeDocument/2006/relationships/hyperlink" Target="https://normativ.kontur.ru/document?moduleid=1&amp;documentid=486278#l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486278#l3" TargetMode="External"/><Relationship Id="rId34" Type="http://schemas.openxmlformats.org/officeDocument/2006/relationships/hyperlink" Target="https://normativ.kontur.ru/document?moduleid=1&amp;documentid=448427#l5" TargetMode="External"/><Relationship Id="rId7" Type="http://schemas.openxmlformats.org/officeDocument/2006/relationships/hyperlink" Target="https://normativ.kontur.ru/document?moduleid=1&amp;documentid=443902#l0" TargetMode="External"/><Relationship Id="rId12" Type="http://schemas.openxmlformats.org/officeDocument/2006/relationships/hyperlink" Target="https://normativ.kontur.ru/document?moduleid=1&amp;documentid=376311#l0" TargetMode="External"/><Relationship Id="rId17" Type="http://schemas.openxmlformats.org/officeDocument/2006/relationships/hyperlink" Target="https://normativ.kontur.ru/document?moduleid=1&amp;documentid=435764#l39" TargetMode="External"/><Relationship Id="rId25" Type="http://schemas.openxmlformats.org/officeDocument/2006/relationships/hyperlink" Target="https://normativ.kontur.ru/document?moduleid=1&amp;documentid=486278#l3" TargetMode="External"/><Relationship Id="rId33" Type="http://schemas.openxmlformats.org/officeDocument/2006/relationships/hyperlink" Target="https://normativ.kontur.ru/document?moduleid=1&amp;documentid=444990#l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24943#l16" TargetMode="External"/><Relationship Id="rId20" Type="http://schemas.openxmlformats.org/officeDocument/2006/relationships/hyperlink" Target="https://normativ.kontur.ru/document?moduleid=1&amp;documentid=476132#l508" TargetMode="External"/><Relationship Id="rId29" Type="http://schemas.openxmlformats.org/officeDocument/2006/relationships/hyperlink" Target="https://normativ.kontur.ru/document?moduleid=1&amp;documentid=451249#l1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35764#l4" TargetMode="External"/><Relationship Id="rId11" Type="http://schemas.openxmlformats.org/officeDocument/2006/relationships/hyperlink" Target="https://normativ.kontur.ru/document?moduleid=1&amp;documentid=485032#l355" TargetMode="External"/><Relationship Id="rId24" Type="http://schemas.openxmlformats.org/officeDocument/2006/relationships/hyperlink" Target="https://normativ.kontur.ru/document?moduleid=1&amp;documentid=476132#l440" TargetMode="External"/><Relationship Id="rId32" Type="http://schemas.openxmlformats.org/officeDocument/2006/relationships/hyperlink" Target="https://normativ.kontur.ru/document?moduleid=1&amp;documentid=443846#l15" TargetMode="External"/><Relationship Id="rId5" Type="http://schemas.openxmlformats.org/officeDocument/2006/relationships/hyperlink" Target="https://normativ.kontur.ru/document?moduleid=1&amp;documentid=424943#l0" TargetMode="External"/><Relationship Id="rId15" Type="http://schemas.openxmlformats.org/officeDocument/2006/relationships/hyperlink" Target="https://normativ.kontur.ru/document?moduleid=1&amp;documentid=411611#l13" TargetMode="External"/><Relationship Id="rId23" Type="http://schemas.openxmlformats.org/officeDocument/2006/relationships/hyperlink" Target="https://normativ.kontur.ru/document?moduleid=1&amp;documentid=476132#l508" TargetMode="External"/><Relationship Id="rId28" Type="http://schemas.openxmlformats.org/officeDocument/2006/relationships/hyperlink" Target="https://normativ.kontur.ru/document?moduleid=1&amp;documentid=435764#l4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486278#l3" TargetMode="External"/><Relationship Id="rId19" Type="http://schemas.openxmlformats.org/officeDocument/2006/relationships/hyperlink" Target="https://normativ.kontur.ru/document?moduleid=1&amp;documentid=451249#l1" TargetMode="External"/><Relationship Id="rId31" Type="http://schemas.openxmlformats.org/officeDocument/2006/relationships/hyperlink" Target="https://normativ.kontur.ru/document?moduleid=1&amp;documentid=443902#l146" TargetMode="External"/><Relationship Id="rId4" Type="http://schemas.openxmlformats.org/officeDocument/2006/relationships/hyperlink" Target="https://normativ.kontur.ru/document?moduleid=1&amp;documentid=411611#l0" TargetMode="External"/><Relationship Id="rId9" Type="http://schemas.openxmlformats.org/officeDocument/2006/relationships/hyperlink" Target="https://normativ.kontur.ru/document?moduleid=1&amp;documentid=476132#l0" TargetMode="External"/><Relationship Id="rId14" Type="http://schemas.openxmlformats.org/officeDocument/2006/relationships/hyperlink" Target="https://normativ.kontur.ru/document?moduleid=1&amp;documentid=375658#l0" TargetMode="External"/><Relationship Id="rId22" Type="http://schemas.openxmlformats.org/officeDocument/2006/relationships/hyperlink" Target="https://normativ.kontur.ru/document?moduleid=1&amp;documentid=443846#l16" TargetMode="External"/><Relationship Id="rId27" Type="http://schemas.openxmlformats.org/officeDocument/2006/relationships/hyperlink" Target="https://normativ.kontur.ru/document?moduleid=1&amp;documentid=411611#l13" TargetMode="External"/><Relationship Id="rId30" Type="http://schemas.openxmlformats.org/officeDocument/2006/relationships/hyperlink" Target="https://normativ.kontur.ru/document?moduleid=1&amp;documentid=424943#l16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normativ.kontur.ru/document?moduleid=1&amp;documentid=451249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6570</Words>
  <Characters>37449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2025-02-20T11:03:00Z</dcterms:created>
  <dcterms:modified xsi:type="dcterms:W3CDTF">2025-02-20T11:03:00Z</dcterms:modified>
</cp:coreProperties>
</file>