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EE5" w:rsidRDefault="00CD2667">
      <w:pPr>
        <w:spacing w:after="186" w:line="262" w:lineRule="auto"/>
        <w:ind w:left="10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017EE5" w:rsidRDefault="00CD2667">
      <w:pPr>
        <w:spacing w:after="186" w:line="262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017EE5" w:rsidRDefault="00CD2667">
      <w:pPr>
        <w:spacing w:after="441" w:line="262" w:lineRule="auto"/>
        <w:ind w:left="10" w:right="1" w:hanging="10"/>
        <w:jc w:val="center"/>
      </w:pPr>
      <w:r>
        <w:rPr>
          <w:rFonts w:ascii="Arial" w:eastAsia="Arial" w:hAnsi="Arial" w:cs="Arial"/>
          <w:b/>
          <w:sz w:val="21"/>
        </w:rPr>
        <w:t>ОТ 1 ИЮНЯ 2022 ГОДА N 373Н</w:t>
      </w:r>
    </w:p>
    <w:p w:rsidR="00017EE5" w:rsidRDefault="00CD2667">
      <w:pPr>
        <w:spacing w:after="0"/>
        <w:ind w:left="169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АРТА СПЕЦИАЛИЗИРОВАННОЙ МЕ</w:t>
        </w:r>
      </w:hyperlink>
      <w:hyperlink r:id="rId10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ИЦИНСКОЙ ПОМОЩИ ВЗРОС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ЛЫМ ПРИ</w:t>
        </w:r>
      </w:hyperlink>
    </w:p>
    <w:p w:rsidR="00017EE5" w:rsidRDefault="00CD2667">
      <w:pPr>
        <w:spacing w:after="9" w:line="249" w:lineRule="auto"/>
        <w:ind w:left="10" w:hanging="10"/>
        <w:jc w:val="center"/>
      </w:pPr>
      <w:hyperlink r:id="rId12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ПСИХИЧЕСКИХ И ПОВЕ</w:t>
        </w:r>
      </w:hyperlink>
      <w:hyperlink r:id="rId13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4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ЕНЧЕСКИХ РАССТРОЙСТ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ВАХ</w:t>
        </w:r>
      </w:hyperlink>
      <w:hyperlink r:id="rId15" w:anchor="6540IN">
        <w:r>
          <w:rPr>
            <w:rFonts w:ascii="Arial" w:eastAsia="Arial" w:hAnsi="Arial" w:cs="Arial"/>
            <w:b/>
            <w:color w:val="0000EE"/>
            <w:sz w:val="21"/>
          </w:rPr>
          <w:t>,</w:t>
        </w:r>
      </w:hyperlink>
      <w:hyperlink r:id="rId16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 ВЫЗВАННЫХ УПОТРЕБЛЕНИЕМ</w:t>
        </w:r>
      </w:hyperlink>
    </w:p>
    <w:p w:rsidR="00017EE5" w:rsidRDefault="00CD2667">
      <w:pPr>
        <w:spacing w:after="681" w:line="249" w:lineRule="auto"/>
        <w:ind w:left="10" w:hanging="10"/>
        <w:jc w:val="center"/>
      </w:pPr>
      <w:hyperlink r:id="rId1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ПСИХОАКТИВНЫХ ВЕЩ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ЕСТВ </w:t>
        </w:r>
      </w:hyperlink>
      <w:hyperlink r:id="rId18" w:anchor="6540IN">
        <w:r>
          <w:rPr>
            <w:rFonts w:ascii="Arial" w:eastAsia="Arial" w:hAnsi="Arial" w:cs="Arial"/>
            <w:b/>
            <w:color w:val="0000EE"/>
            <w:sz w:val="21"/>
          </w:rPr>
          <w:t>(</w:t>
        </w:r>
      </w:hyperlink>
      <w:hyperlink r:id="rId1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АБСТИНЕНТНОЕ СОСТОЯНИЕ </w:t>
        </w:r>
      </w:hyperlink>
      <w:hyperlink r:id="rId20" w:anchor="6540IN">
        <w:r>
          <w:rPr>
            <w:rFonts w:ascii="Arial" w:eastAsia="Arial" w:hAnsi="Arial" w:cs="Arial"/>
            <w:b/>
            <w:color w:val="0000EE"/>
            <w:sz w:val="21"/>
          </w:rPr>
          <w:t>(</w:t>
        </w:r>
      </w:hyperlink>
      <w:hyperlink r:id="rId2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СИН</w:t>
        </w:r>
      </w:hyperlink>
      <w:hyperlink r:id="rId22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23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РОМ ОТМЕНЫ</w:t>
        </w:r>
      </w:hyperlink>
      <w:hyperlink r:id="rId24" w:anchor="6540IN">
        <w:r>
          <w:rPr>
            <w:rFonts w:ascii="Arial" w:eastAsia="Arial" w:hAnsi="Arial" w:cs="Arial"/>
            <w:b/>
            <w:color w:val="0000EE"/>
            <w:sz w:val="21"/>
          </w:rPr>
          <w:t>)</w:t>
        </w:r>
      </w:hyperlink>
      <w:hyperlink r:id="rId25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 С </w:t>
        </w:r>
      </w:hyperlink>
      <w:hyperlink r:id="rId26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2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ЕЛИРИЕМ) </w:t>
        </w:r>
      </w:hyperlink>
      <w:hyperlink r:id="rId28" w:anchor="6540IN">
        <w:r>
          <w:rPr>
            <w:rFonts w:ascii="Arial" w:eastAsia="Arial" w:hAnsi="Arial" w:cs="Arial"/>
            <w:b/>
            <w:color w:val="0000EE"/>
            <w:sz w:val="21"/>
          </w:rPr>
          <w:t>(Д</w:t>
        </w:r>
      </w:hyperlink>
      <w:hyperlink r:id="rId2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ИАГНОСТИКА И ЛЕЧЕНИЕ)</w:t>
        </w:r>
      </w:hyperlink>
    </w:p>
    <w:p w:rsidR="00017EE5" w:rsidRDefault="00CD2667">
      <w:pPr>
        <w:spacing w:after="232" w:line="262" w:lineRule="auto"/>
        <w:ind w:left="-15" w:right="-15" w:firstLine="380"/>
        <w:jc w:val="both"/>
      </w:pPr>
      <w:r>
        <w:rPr>
          <w:rFonts w:ascii="Arial" w:eastAsia="Arial" w:hAnsi="Arial" w:cs="Arial"/>
          <w:sz w:val="19"/>
        </w:rPr>
        <w:t xml:space="preserve">В соответствии с </w:t>
      </w:r>
      <w:hyperlink r:id="rId30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 4 части 1 статьи 37 Фе</w:t>
        </w:r>
      </w:hyperlink>
      <w:hyperlink r:id="rId31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2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ерального закона от 21 ноября 2011 г. N 323-ФЗ "Об осн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овах </w:t>
        </w:r>
      </w:hyperlink>
      <w:hyperlink r:id="rId33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охраны з</w:t>
        </w:r>
      </w:hyperlink>
      <w:hyperlink r:id="rId34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5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36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7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38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9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2011, N 48, ст.6724; 2022, N 1, ст.51) и </w:t>
      </w:r>
      <w:hyperlink r:id="rId40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</w:t>
        </w:r>
      </w:hyperlink>
      <w:hyperlink r:id="rId41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2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пунктом </w:t>
        </w:r>
      </w:hyperlink>
      <w:hyperlink r:id="rId43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5.2.18 </w:t>
        </w:r>
      </w:hyperlink>
      <w:hyperlink r:id="rId44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</w:t>
        </w:r>
      </w:hyperlink>
      <w:hyperlink r:id="rId45" w:anchor="7DG0K7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46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нкта </w:t>
        </w:r>
      </w:hyperlink>
      <w:hyperlink r:id="rId47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5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</w:t>
        </w:r>
      </w:hyperlink>
      <w:hyperlink r:id="rId48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Положения о Министерстве з</w:t>
        </w:r>
      </w:hyperlink>
      <w:hyperlink r:id="rId49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0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ийской </w:t>
        </w:r>
      </w:hyperlink>
      <w:hyperlink r:id="rId51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Фе</w:t>
        </w:r>
      </w:hyperlink>
      <w:hyperlink r:id="rId52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3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19"/>
        </w:rPr>
        <w:t xml:space="preserve">, утвержденного </w:t>
      </w:r>
      <w:hyperlink r:id="rId5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Правительства Российской Фе</w:t>
        </w:r>
      </w:hyperlink>
      <w:hyperlink r:id="rId55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 от 19 июня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2012 г. N 608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2012, N 26, ст.3526), приказываю:</w:t>
      </w:r>
    </w:p>
    <w:p w:rsidR="00017EE5" w:rsidRDefault="00CD2667">
      <w:pPr>
        <w:numPr>
          <w:ilvl w:val="0"/>
          <w:numId w:val="1"/>
        </w:numPr>
        <w:spacing w:after="235" w:line="262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Утвердить стандарт специализированной медицинской помощи взрослым при психических и поведенческих расстройствах, вызванных употреблением психоактивных веществ</w:t>
      </w:r>
      <w:r>
        <w:rPr>
          <w:rFonts w:ascii="Arial" w:eastAsia="Arial" w:hAnsi="Arial" w:cs="Arial"/>
          <w:sz w:val="19"/>
        </w:rPr>
        <w:t xml:space="preserve"> (абстинентное состояние (синдром отмены) с делирием) (диагностика и лечение), согласно </w:t>
      </w:r>
      <w:hyperlink r:id="rId57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</w:t>
        </w:r>
      </w:hyperlink>
      <w:hyperlink r:id="rId58" w:anchor="6540IN">
        <w:r>
          <w:rPr>
            <w:rFonts w:ascii="Arial" w:eastAsia="Arial" w:hAnsi="Arial" w:cs="Arial"/>
            <w:sz w:val="19"/>
          </w:rPr>
          <w:t>.</w:t>
        </w:r>
      </w:hyperlink>
    </w:p>
    <w:p w:rsidR="00017EE5" w:rsidRDefault="00CD2667">
      <w:pPr>
        <w:numPr>
          <w:ilvl w:val="0"/>
          <w:numId w:val="1"/>
        </w:numPr>
        <w:spacing w:after="232" w:line="262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 xml:space="preserve">Признать утратившим силу </w:t>
      </w:r>
      <w:hyperlink r:id="rId5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6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6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4 сентября 2012 г. </w:t>
        </w:r>
      </w:hyperlink>
      <w:hyperlink r:id="rId6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N 125н "Об </w:t>
        </w:r>
      </w:hyperlink>
      <w:hyperlink r:id="rId65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6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6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ении стан</w:t>
        </w:r>
      </w:hyperlink>
      <w:hyperlink r:id="rId6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специализированной ме</w:t>
        </w:r>
      </w:hyperlink>
      <w:hyperlink r:id="rId7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ицинской помощи при абстинентном состоянии с </w:t>
        </w:r>
      </w:hyperlink>
      <w:hyperlink r:id="rId7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елирием</w:t>
        </w:r>
      </w:hyperlink>
      <w:hyperlink r:id="rId75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7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вызванном </w:t>
        </w:r>
      </w:hyperlink>
      <w:hyperlink r:id="rId77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7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потреблением психоактивных веществ"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Министерством юстиции Российской Федерации 13 декабря 2012 г., регистрационный N 26110).</w:t>
      </w:r>
    </w:p>
    <w:p w:rsidR="00017EE5" w:rsidRDefault="00CD2667">
      <w:pPr>
        <w:spacing w:after="8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017EE5" w:rsidRDefault="00CD2667">
      <w:pPr>
        <w:spacing w:after="473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М.А.Мурашко</w:t>
      </w:r>
    </w:p>
    <w:p w:rsidR="00017EE5" w:rsidRDefault="00CD2667">
      <w:pPr>
        <w:spacing w:after="294" w:line="264" w:lineRule="auto"/>
        <w:ind w:left="10" w:right="8640" w:hanging="10"/>
      </w:pPr>
      <w:r>
        <w:rPr>
          <w:rFonts w:ascii="Arial" w:eastAsia="Arial" w:hAnsi="Arial" w:cs="Arial"/>
          <w:sz w:val="19"/>
        </w:rPr>
        <w:t>Зарегистрировано в Министерстве юстиции Российской Федерации 5 сентября 2022 года, регистрационный N 69933</w:t>
      </w:r>
    </w:p>
    <w:p w:rsidR="00017EE5" w:rsidRDefault="00CD2667">
      <w:pPr>
        <w:pStyle w:val="Heading1"/>
      </w:pPr>
      <w:r>
        <w:t>Приложение</w:t>
      </w:r>
    </w:p>
    <w:p w:rsidR="00017EE5" w:rsidRDefault="00CD2667">
      <w:pPr>
        <w:spacing w:after="687" w:line="216" w:lineRule="auto"/>
        <w:ind w:left="7115" w:firstLine="380"/>
      </w:pPr>
      <w:r>
        <w:rPr>
          <w:rFonts w:ascii="Arial" w:eastAsia="Arial" w:hAnsi="Arial" w:cs="Arial"/>
          <w:b/>
          <w:sz w:val="29"/>
        </w:rPr>
        <w:t>к приказу Министерства здравоохранения Российской Федерации от 1 июня 2022 года N 373н</w:t>
      </w:r>
    </w:p>
    <w:p w:rsidR="00017EE5" w:rsidRDefault="00CD2667">
      <w:pPr>
        <w:spacing w:after="0" w:line="262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СТАНДАРТ СПЕЦИАЛИЗИРОВАННОЙ МЕДИЦИНСКОЙ ПОМОЩИ ВЗРО</w:t>
      </w:r>
      <w:r>
        <w:rPr>
          <w:rFonts w:ascii="Arial" w:eastAsia="Arial" w:hAnsi="Arial" w:cs="Arial"/>
          <w:b/>
          <w:sz w:val="21"/>
        </w:rPr>
        <w:t>СЛЫМ ПРИ ПСИХИЧЕСКИХ И</w:t>
      </w:r>
    </w:p>
    <w:p w:rsidR="00017EE5" w:rsidRDefault="00CD2667">
      <w:pPr>
        <w:spacing w:after="652" w:line="262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ПОВЕДЕНЧЕСКИХ РАССТРОЙСТВАХ, ВЫЗВАННЫХ УПОТРЕБЛЕНИЕМ ПСИХОАКТИВНЫХ ВЕЩЕСТВ (АБСТИНЕНТНОЕ СОСТОЯНИЕ (СИНДРОМ ОТМЕНЫ) С ДЕЛИРИЕМ) (ДИАГНОСТИКА И ЛЕЧЕНИЕ)</w:t>
      </w:r>
    </w:p>
    <w:p w:rsidR="00017EE5" w:rsidRDefault="00CD2667">
      <w:pPr>
        <w:spacing w:after="253"/>
        <w:ind w:left="385" w:hanging="10"/>
      </w:pPr>
      <w:r>
        <w:rPr>
          <w:rFonts w:ascii="Arial" w:eastAsia="Arial" w:hAnsi="Arial" w:cs="Arial"/>
          <w:b/>
          <w:sz w:val="19"/>
        </w:rPr>
        <w:t>Возрастная категория пациента: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017EE5" w:rsidRDefault="00CD2667">
      <w:pPr>
        <w:spacing w:after="253"/>
        <w:ind w:left="385" w:hanging="10"/>
      </w:pPr>
      <w:r>
        <w:rPr>
          <w:rFonts w:ascii="Arial" w:eastAsia="Arial" w:hAnsi="Arial" w:cs="Arial"/>
          <w:b/>
          <w:sz w:val="19"/>
        </w:rPr>
        <w:t>Пол пациента:</w:t>
      </w:r>
      <w:r>
        <w:rPr>
          <w:rFonts w:ascii="Arial" w:eastAsia="Arial" w:hAnsi="Arial" w:cs="Arial"/>
          <w:sz w:val="19"/>
        </w:rPr>
        <w:t xml:space="preserve"> любой</w:t>
      </w:r>
    </w:p>
    <w:p w:rsidR="00017EE5" w:rsidRDefault="00CD2667">
      <w:pPr>
        <w:spacing w:after="234" w:line="264" w:lineRule="auto"/>
        <w:ind w:left="400" w:right="408" w:hanging="10"/>
      </w:pPr>
      <w:r>
        <w:rPr>
          <w:rFonts w:ascii="Arial" w:eastAsia="Arial" w:hAnsi="Arial" w:cs="Arial"/>
          <w:b/>
          <w:sz w:val="19"/>
        </w:rPr>
        <w:lastRenderedPageBreak/>
        <w:t>Вид медицинской помощ</w:t>
      </w:r>
      <w:r>
        <w:rPr>
          <w:rFonts w:ascii="Arial" w:eastAsia="Arial" w:hAnsi="Arial" w:cs="Arial"/>
          <w:b/>
          <w:sz w:val="19"/>
        </w:rPr>
        <w:t>и:</w:t>
      </w:r>
      <w:r>
        <w:rPr>
          <w:rFonts w:ascii="Arial" w:eastAsia="Arial" w:hAnsi="Arial" w:cs="Arial"/>
          <w:sz w:val="19"/>
        </w:rPr>
        <w:t xml:space="preserve"> специализированная медицинская помощь</w:t>
      </w:r>
    </w:p>
    <w:p w:rsidR="00017EE5" w:rsidRDefault="00CD2667">
      <w:pPr>
        <w:spacing w:after="253"/>
        <w:ind w:left="385" w:hanging="10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стационарно</w:t>
      </w:r>
    </w:p>
    <w:p w:rsidR="00017EE5" w:rsidRDefault="00CD2667">
      <w:pPr>
        <w:spacing w:after="253"/>
        <w:ind w:left="38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экстренная, неотложная</w:t>
      </w:r>
    </w:p>
    <w:p w:rsidR="00017EE5" w:rsidRDefault="00CD2667">
      <w:pPr>
        <w:spacing w:after="253"/>
        <w:ind w:left="385" w:hanging="10"/>
      </w:pPr>
      <w:r>
        <w:rPr>
          <w:rFonts w:ascii="Arial" w:eastAsia="Arial" w:hAnsi="Arial" w:cs="Arial"/>
          <w:b/>
          <w:sz w:val="19"/>
        </w:rPr>
        <w:t>Фаза течения заболевания (состояния):</w:t>
      </w:r>
      <w:r>
        <w:rPr>
          <w:rFonts w:ascii="Arial" w:eastAsia="Arial" w:hAnsi="Arial" w:cs="Arial"/>
          <w:sz w:val="19"/>
        </w:rPr>
        <w:t xml:space="preserve"> вне зависимости от фазы</w:t>
      </w:r>
    </w:p>
    <w:p w:rsidR="00017EE5" w:rsidRDefault="00CD2667">
      <w:pPr>
        <w:spacing w:after="253"/>
        <w:ind w:left="385" w:hanging="10"/>
      </w:pPr>
      <w:r>
        <w:rPr>
          <w:rFonts w:ascii="Arial" w:eastAsia="Arial" w:hAnsi="Arial" w:cs="Arial"/>
          <w:b/>
          <w:sz w:val="19"/>
        </w:rPr>
        <w:t>Стадия и (или) степень тяжести заболевания (состояния):</w:t>
      </w:r>
      <w:r>
        <w:rPr>
          <w:rFonts w:ascii="Arial" w:eastAsia="Arial" w:hAnsi="Arial" w:cs="Arial"/>
          <w:sz w:val="19"/>
        </w:rPr>
        <w:t xml:space="preserve"> вне зависимости</w:t>
      </w:r>
    </w:p>
    <w:p w:rsidR="00017EE5" w:rsidRDefault="00CD2667">
      <w:pPr>
        <w:spacing w:after="249" w:line="264" w:lineRule="auto"/>
        <w:ind w:left="400" w:right="408" w:hanging="10"/>
      </w:pPr>
      <w:r>
        <w:rPr>
          <w:rFonts w:ascii="Arial" w:eastAsia="Arial" w:hAnsi="Arial" w:cs="Arial"/>
          <w:b/>
          <w:sz w:val="19"/>
        </w:rPr>
        <w:t>Осложнения:</w:t>
      </w:r>
      <w:r>
        <w:rPr>
          <w:rFonts w:ascii="Arial" w:eastAsia="Arial" w:hAnsi="Arial" w:cs="Arial"/>
          <w:sz w:val="19"/>
        </w:rPr>
        <w:t xml:space="preserve"> вне зависимости</w:t>
      </w:r>
    </w:p>
    <w:p w:rsidR="00017EE5" w:rsidRDefault="00CD2667">
      <w:pPr>
        <w:spacing w:after="200"/>
        <w:ind w:left="385" w:hanging="10"/>
      </w:pPr>
      <w:r>
        <w:rPr>
          <w:rFonts w:ascii="Arial" w:eastAsia="Arial" w:hAnsi="Arial" w:cs="Arial"/>
          <w:b/>
          <w:sz w:val="19"/>
        </w:rPr>
        <w:t>Средняя продолжительность лечения законченного случая (количество дней):</w:t>
      </w:r>
      <w:r>
        <w:rPr>
          <w:rFonts w:ascii="Arial" w:eastAsia="Arial" w:hAnsi="Arial" w:cs="Arial"/>
          <w:sz w:val="19"/>
        </w:rPr>
        <w:t xml:space="preserve"> 7</w:t>
      </w:r>
    </w:p>
    <w:p w:rsidR="00017EE5" w:rsidRDefault="00CD2667">
      <w:pPr>
        <w:spacing w:after="0"/>
        <w:ind w:left="385" w:hanging="10"/>
      </w:pPr>
      <w:r>
        <w:rPr>
          <w:rFonts w:ascii="Arial" w:eastAsia="Arial" w:hAnsi="Arial" w:cs="Arial"/>
          <w:b/>
          <w:sz w:val="19"/>
        </w:rPr>
        <w:t>Нозологические единицы (код по МКБ X</w:t>
      </w: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655" name="Picture 6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Picture 655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19"/>
        </w:rPr>
        <w:t>):</w:t>
      </w:r>
    </w:p>
    <w:p w:rsidR="00017EE5" w:rsidRDefault="00CD2667">
      <w:pPr>
        <w:spacing w:after="3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________________</w:t>
      </w:r>
    </w:p>
    <w:p w:rsidR="00017EE5" w:rsidRDefault="00CD2667">
      <w:pPr>
        <w:spacing w:after="429"/>
        <w:ind w:left="4"/>
        <w:jc w:val="center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659" name="Picture 6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Picture 659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</w:t>
      </w:r>
      <w:hyperlink r:id="rId8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Меж</w:t>
        </w:r>
      </w:hyperlink>
      <w:hyperlink r:id="rId81" w:anchor="7D20K3">
        <w:r>
          <w:rPr>
            <w:rFonts w:ascii="Arial" w:eastAsia="Arial" w:hAnsi="Arial" w:cs="Arial"/>
            <w:color w:val="0000EE"/>
            <w:sz w:val="19"/>
          </w:rPr>
          <w:t>ду</w:t>
        </w:r>
      </w:hyperlink>
      <w:hyperlink r:id="rId8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наро</w:t>
        </w:r>
      </w:hyperlink>
      <w:hyperlink r:id="rId83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ная статистическая класси</w:t>
        </w:r>
      </w:hyperlink>
      <w:hyperlink r:id="rId85" w:anchor="7D20K3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8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икация болезней и проблем</w:t>
        </w:r>
      </w:hyperlink>
      <w:hyperlink r:id="rId87" w:anchor="7D20K3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8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связанных со з</w:t>
        </w:r>
      </w:hyperlink>
      <w:hyperlink r:id="rId89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оровьем</w:t>
        </w:r>
      </w:hyperlink>
      <w:hyperlink r:id="rId91" w:anchor="7D20K3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9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X пересмотра</w:t>
        </w:r>
      </w:hyperlink>
      <w:hyperlink r:id="rId93" w:anchor="7D20K3">
        <w:r>
          <w:rPr>
            <w:rFonts w:ascii="Arial" w:eastAsia="Arial" w:hAnsi="Arial" w:cs="Arial"/>
            <w:sz w:val="19"/>
          </w:rPr>
          <w:t>.</w:t>
        </w:r>
      </w:hyperlink>
    </w:p>
    <w:p w:rsidR="00017EE5" w:rsidRDefault="00CD2667">
      <w:pPr>
        <w:spacing w:after="39" w:line="264" w:lineRule="auto"/>
        <w:ind w:left="508" w:right="408" w:hanging="508"/>
      </w:pPr>
      <w:r>
        <w:rPr>
          <w:rFonts w:ascii="Arial" w:eastAsia="Arial" w:hAnsi="Arial" w:cs="Arial"/>
          <w:sz w:val="19"/>
        </w:rPr>
        <w:t>F10.4Психические и поведенческие расстройства, вызванные употреблением алкоголя. Абстинентное состояние с делирием</w:t>
      </w:r>
    </w:p>
    <w:p w:rsidR="00017EE5" w:rsidRDefault="00CD2667">
      <w:pPr>
        <w:spacing w:after="3" w:line="264" w:lineRule="auto"/>
        <w:ind w:left="508" w:right="408" w:hanging="508"/>
      </w:pPr>
      <w:r>
        <w:rPr>
          <w:rFonts w:ascii="Arial" w:eastAsia="Arial" w:hAnsi="Arial" w:cs="Arial"/>
          <w:sz w:val="19"/>
        </w:rPr>
        <w:t>F13.4Психические и поведенческие расстройства, вы</w:t>
      </w:r>
      <w:r>
        <w:rPr>
          <w:rFonts w:ascii="Arial" w:eastAsia="Arial" w:hAnsi="Arial" w:cs="Arial"/>
          <w:sz w:val="19"/>
        </w:rPr>
        <w:t>званные употреблением седативных или снотворных средств. Абстинентное состояние с делирием</w:t>
      </w:r>
    </w:p>
    <w:p w:rsidR="00017EE5" w:rsidRDefault="00CD2667">
      <w:pPr>
        <w:spacing w:after="714" w:line="264" w:lineRule="auto"/>
        <w:ind w:left="508" w:right="408" w:hanging="508"/>
      </w:pPr>
      <w:r>
        <w:rPr>
          <w:rFonts w:ascii="Arial" w:eastAsia="Arial" w:hAnsi="Arial" w:cs="Arial"/>
          <w:sz w:val="19"/>
        </w:rPr>
        <w:t xml:space="preserve">F19.4Психические и поведенческие расстройства, вызванные одновременным употреблением нескольких наркотических средств и использованием других психоактивных веществ. </w:t>
      </w:r>
      <w:r>
        <w:rPr>
          <w:rFonts w:ascii="Arial" w:eastAsia="Arial" w:hAnsi="Arial" w:cs="Arial"/>
          <w:sz w:val="19"/>
        </w:rPr>
        <w:t>Абстинентное состояние с делирием</w:t>
      </w:r>
    </w:p>
    <w:p w:rsidR="00017EE5" w:rsidRDefault="00CD2667">
      <w:pPr>
        <w:pStyle w:val="Heading2"/>
        <w:ind w:left="-5"/>
      </w:pPr>
      <w:r>
        <w:t xml:space="preserve">     1. МЕДИЦИНСКИЕ УСЛУГИ ДЛЯ ДИАГНОСТИКИ ЗАБОЛЕВАНИЯ, СОСТОЯНИЯ</w:t>
      </w:r>
    </w:p>
    <w:p w:rsidR="00017EE5" w:rsidRDefault="00CD2667">
      <w:pPr>
        <w:spacing w:after="41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1.1. Прием (осмотр, консультация) врача-специалиста</w:t>
      </w:r>
    </w:p>
    <w:p w:rsidR="00017EE5" w:rsidRDefault="00CD2667">
      <w:pPr>
        <w:spacing w:after="60" w:line="264" w:lineRule="auto"/>
        <w:ind w:left="477" w:right="408" w:hanging="477"/>
      </w:pPr>
      <w:r>
        <w:rPr>
          <w:rFonts w:ascii="Arial" w:eastAsia="Arial" w:hAnsi="Arial" w:cs="Arial"/>
          <w:sz w:val="19"/>
        </w:rPr>
        <w:t>Код медицинской Наименование медицинской услуги Усредненный показатель частоты Усредненный показатель услуги предоставления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805" name="Picture 8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" name="Picture 805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кратности применения</w:t>
      </w:r>
    </w:p>
    <w:p w:rsidR="00017EE5" w:rsidRDefault="00CD2667">
      <w:pPr>
        <w:tabs>
          <w:tab w:val="center" w:pos="2995"/>
          <w:tab w:val="center" w:pos="6393"/>
          <w:tab w:val="center" w:pos="9245"/>
        </w:tabs>
        <w:spacing w:after="3" w:line="264" w:lineRule="auto"/>
      </w:pPr>
      <w:r>
        <w:rPr>
          <w:rFonts w:ascii="Arial" w:eastAsia="Arial" w:hAnsi="Arial" w:cs="Arial"/>
          <w:sz w:val="19"/>
        </w:rPr>
        <w:t>B01.035.001</w:t>
      </w:r>
      <w:r>
        <w:rPr>
          <w:rFonts w:ascii="Arial" w:eastAsia="Arial" w:hAnsi="Arial" w:cs="Arial"/>
          <w:sz w:val="19"/>
        </w:rPr>
        <w:tab/>
        <w:t>Прием (осмотр, консультация)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017EE5" w:rsidRDefault="00CD2667">
      <w:pPr>
        <w:spacing w:after="219" w:line="264" w:lineRule="auto"/>
        <w:ind w:left="1684" w:right="408" w:hanging="10"/>
      </w:pPr>
      <w:r>
        <w:rPr>
          <w:rFonts w:ascii="Arial" w:eastAsia="Arial" w:hAnsi="Arial" w:cs="Arial"/>
          <w:sz w:val="19"/>
        </w:rPr>
        <w:t>врача-психиатра первичный</w:t>
      </w:r>
    </w:p>
    <w:p w:rsidR="00017EE5" w:rsidRDefault="00CD2667">
      <w:pPr>
        <w:spacing w:after="3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________________</w:t>
      </w:r>
    </w:p>
    <w:p w:rsidR="00017EE5" w:rsidRDefault="00CD2667">
      <w:pPr>
        <w:spacing w:after="277" w:line="262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771" name="Picture 7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Picture 771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rPr>
          <w:rFonts w:ascii="Arial" w:eastAsia="Arial" w:hAnsi="Arial" w:cs="Arial"/>
          <w:sz w:val="19"/>
        </w:rP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tbl>
      <w:tblPr>
        <w:tblStyle w:val="TableGrid"/>
        <w:tblW w:w="1029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5626"/>
        <w:gridCol w:w="809"/>
        <w:gridCol w:w="496"/>
        <w:gridCol w:w="840"/>
        <w:gridCol w:w="636"/>
        <w:gridCol w:w="532"/>
      </w:tblGrid>
      <w:tr w:rsidR="00017EE5">
        <w:trPr>
          <w:trHeight w:val="227"/>
        </w:trPr>
        <w:tc>
          <w:tcPr>
            <w:tcW w:w="6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1.2. Лабораторные методы исследования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EE5" w:rsidRDefault="00017EE5"/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017EE5"/>
        </w:tc>
      </w:tr>
      <w:tr w:rsidR="00017EE5">
        <w:trPr>
          <w:trHeight w:val="1005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89" w:firstLine="413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149"/>
              <w:jc w:val="center"/>
            </w:pPr>
            <w:r>
              <w:rPr>
                <w:rFonts w:ascii="Arial" w:eastAsia="Arial" w:hAnsi="Arial" w:cs="Arial"/>
                <w:sz w:val="19"/>
              </w:rPr>
              <w:t>Наименование медицинской услуги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firstLine="276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1" w:hanging="11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017EE5">
        <w:trPr>
          <w:trHeight w:val="1202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B01.045.012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155"/>
            </w:pPr>
            <w:r>
              <w:rPr>
                <w:rFonts w:ascii="Arial" w:eastAsia="Arial" w:hAnsi="Arial" w:cs="Arial"/>
                <w:sz w:val="19"/>
              </w:rPr>
              <w:t>Проведение судебно-химической и химико-токсикологической экспертизы (исследования) содержания в крови, моче и внутренних органах алкоголя, наркотических средств и психотропных веществ, отравляющих веществ, лекарственных средств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gridAfter w:val="1"/>
          <w:wAfter w:w="532" w:type="dxa"/>
          <w:trHeight w:val="22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B03.016.002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Общий (клинический) анализ крови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gridAfter w:val="1"/>
          <w:wAfter w:w="532" w:type="dxa"/>
          <w:trHeight w:val="278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B03.016.004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Анализ крови биохимический общетерапевтический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gridAfter w:val="1"/>
          <w:wAfter w:w="532" w:type="dxa"/>
          <w:trHeight w:val="234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B03.016.006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Общий (клинический) анализ мочи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017EE5" w:rsidRDefault="00CD2667">
      <w:pPr>
        <w:spacing w:after="3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1.3. Инструментальные методы исследования</w:t>
      </w:r>
    </w:p>
    <w:tbl>
      <w:tblPr>
        <w:tblStyle w:val="TableGrid"/>
        <w:tblW w:w="1047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72"/>
        <w:gridCol w:w="4088"/>
        <w:gridCol w:w="2522"/>
        <w:gridCol w:w="2189"/>
      </w:tblGrid>
      <w:tr w:rsidR="00017EE5">
        <w:trPr>
          <w:trHeight w:val="482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41" w:hanging="477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370"/>
            </w:pPr>
            <w:r>
              <w:rPr>
                <w:rFonts w:ascii="Arial" w:eastAsia="Arial" w:hAnsi="Arial" w:cs="Arial"/>
                <w:sz w:val="19"/>
              </w:rPr>
              <w:t>Наименование медицинской услуги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9" w:hanging="9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017EE5">
        <w:trPr>
          <w:trHeight w:val="51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A04.16.001</w:t>
            </w: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964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278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A04.23.002</w:t>
            </w: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Эхоэнцефалография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964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278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A05.10.006</w:t>
            </w: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Регистрация электрокардиограммы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042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51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A05.23.001.001</w:t>
            </w: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Электроэнцефалография с нагрузочными пробами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912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52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A05.23.009</w:t>
            </w: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121"/>
            </w:pPr>
            <w:r>
              <w:rPr>
                <w:rFonts w:ascii="Arial" w:eastAsia="Arial" w:hAnsi="Arial" w:cs="Arial"/>
                <w:sz w:val="19"/>
              </w:rPr>
              <w:t>Магнитно-резонансная томография головного мозга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964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227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A06.23.004</w:t>
            </w: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Компьютерная томография головного мозга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964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017EE5" w:rsidRDefault="00CD2667">
      <w:pPr>
        <w:pStyle w:val="Heading2"/>
        <w:ind w:left="-5"/>
      </w:pPr>
      <w:r>
        <w:t xml:space="preserve">     2. МЕДИЦИНСКИЕ УСЛУГИ ДЛЯ ЛЕЧЕНИЯ ЗАБОЛЕВАНИЯ, СОСТОЯНИЯ И КОНТРОЛЯ ЗА ЛЕЧЕНИЕМ</w:t>
      </w:r>
    </w:p>
    <w:p w:rsidR="00017EE5" w:rsidRDefault="00CD2667">
      <w:pPr>
        <w:spacing w:after="3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2.1. Прием (осмотр, консультация) и наблюдение врача-специалиста</w:t>
      </w:r>
    </w:p>
    <w:tbl>
      <w:tblPr>
        <w:tblStyle w:val="TableGrid"/>
        <w:tblW w:w="1049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95"/>
        <w:gridCol w:w="2500"/>
      </w:tblGrid>
      <w:tr w:rsidR="00017EE5">
        <w:trPr>
          <w:trHeight w:val="495"/>
        </w:trPr>
        <w:tc>
          <w:tcPr>
            <w:tcW w:w="10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center" w:pos="711"/>
                <w:tab w:val="center" w:pos="3835"/>
                <w:tab w:val="center" w:pos="7378"/>
                <w:tab w:val="center" w:pos="9552"/>
              </w:tabs>
              <w:spacing w:after="36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Код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  <w:r>
              <w:rPr>
                <w:rFonts w:ascii="Arial" w:eastAsia="Arial" w:hAnsi="Arial" w:cs="Arial"/>
                <w:sz w:val="19"/>
              </w:rPr>
              <w:tab/>
              <w:t>Усредненный показатель</w:t>
            </w:r>
            <w:r>
              <w:rPr>
                <w:rFonts w:ascii="Arial" w:eastAsia="Arial" w:hAnsi="Arial" w:cs="Arial"/>
                <w:sz w:val="19"/>
              </w:rPr>
              <w:tab/>
              <w:t>Усредненный</w:t>
            </w:r>
          </w:p>
          <w:p w:rsidR="00017EE5" w:rsidRDefault="00CD2667">
            <w:pPr>
              <w:tabs>
                <w:tab w:val="right" w:pos="10495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медицинской</w:t>
            </w:r>
            <w:r>
              <w:rPr>
                <w:rFonts w:ascii="Arial" w:eastAsia="Arial" w:hAnsi="Arial" w:cs="Arial"/>
                <w:sz w:val="19"/>
              </w:rPr>
              <w:tab/>
              <w:t>частоты предоставления показатель кратности</w:t>
            </w:r>
          </w:p>
        </w:tc>
      </w:tr>
      <w:tr w:rsidR="00017EE5">
        <w:trPr>
          <w:trHeight w:val="227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430"/>
            </w:pPr>
            <w:r>
              <w:rPr>
                <w:rFonts w:ascii="Arial" w:eastAsia="Arial" w:hAnsi="Arial" w:cs="Arial"/>
                <w:sz w:val="19"/>
              </w:rPr>
              <w:t>услуги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027"/>
            </w:pPr>
            <w:r>
              <w:rPr>
                <w:rFonts w:ascii="Arial" w:eastAsia="Arial" w:hAnsi="Arial" w:cs="Arial"/>
                <w:sz w:val="19"/>
              </w:rPr>
              <w:t>применения</w:t>
            </w:r>
          </w:p>
        </w:tc>
      </w:tr>
      <w:tr w:rsidR="00017EE5">
        <w:trPr>
          <w:trHeight w:val="518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451" w:hanging="1451"/>
            </w:pPr>
            <w:r>
              <w:rPr>
                <w:rFonts w:ascii="Arial" w:eastAsia="Arial" w:hAnsi="Arial" w:cs="Arial"/>
                <w:sz w:val="19"/>
              </w:rPr>
              <w:t>B01.003.003</w:t>
            </w:r>
            <w:r>
              <w:rPr>
                <w:rFonts w:ascii="Arial" w:eastAsia="Arial" w:hAnsi="Arial" w:cs="Arial"/>
                <w:sz w:val="19"/>
              </w:rPr>
              <w:tab/>
              <w:t>Суточное наблюдение врачом-анестезиологом-</w:t>
            </w:r>
            <w:r>
              <w:rPr>
                <w:rFonts w:ascii="Arial" w:eastAsia="Arial" w:hAnsi="Arial" w:cs="Arial"/>
                <w:sz w:val="19"/>
              </w:rPr>
              <w:tab/>
              <w:t>0,5 реаниматологом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15"/>
              <w:jc w:val="center"/>
            </w:pPr>
            <w:r>
              <w:rPr>
                <w:rFonts w:ascii="Arial" w:eastAsia="Arial" w:hAnsi="Arial" w:cs="Arial"/>
                <w:sz w:val="19"/>
              </w:rPr>
              <w:t>6</w:t>
            </w:r>
          </w:p>
        </w:tc>
      </w:tr>
      <w:tr w:rsidR="00017EE5">
        <w:trPr>
          <w:trHeight w:val="518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451" w:hanging="1451"/>
            </w:pPr>
            <w:r>
              <w:rPr>
                <w:rFonts w:ascii="Arial" w:eastAsia="Arial" w:hAnsi="Arial" w:cs="Arial"/>
                <w:sz w:val="19"/>
              </w:rPr>
              <w:t>B01.035.002</w:t>
            </w:r>
            <w:r>
              <w:rPr>
                <w:rFonts w:ascii="Arial" w:eastAsia="Arial" w:hAnsi="Arial" w:cs="Arial"/>
                <w:sz w:val="19"/>
              </w:rPr>
              <w:tab/>
              <w:t>Прием (осмотр, консультация) врача-психиатра</w:t>
            </w:r>
            <w:r>
              <w:rPr>
                <w:rFonts w:ascii="Arial" w:eastAsia="Arial" w:hAnsi="Arial" w:cs="Arial"/>
                <w:sz w:val="19"/>
              </w:rPr>
              <w:tab/>
              <w:t>0,05 повторный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15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1215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199" w:line="268" w:lineRule="auto"/>
              <w:ind w:left="1451" w:right="486" w:hanging="1451"/>
            </w:pPr>
            <w:r>
              <w:rPr>
                <w:rFonts w:ascii="Arial" w:eastAsia="Arial" w:hAnsi="Arial" w:cs="Arial"/>
                <w:sz w:val="19"/>
              </w:rPr>
              <w:t>B01.036.005</w:t>
            </w:r>
            <w:r>
              <w:rPr>
                <w:rFonts w:ascii="Arial" w:eastAsia="Arial" w:hAnsi="Arial" w:cs="Arial"/>
                <w:sz w:val="19"/>
              </w:rPr>
              <w:tab/>
              <w:t>Ежедневный осмотр врачом-психиатром-наркологом с</w:t>
            </w:r>
            <w:r>
              <w:rPr>
                <w:rFonts w:ascii="Arial" w:eastAsia="Arial" w:hAnsi="Arial" w:cs="Arial"/>
                <w:sz w:val="19"/>
              </w:rPr>
              <w:tab/>
              <w:t>0,5 наблюдением и уходом среднего и младшего медицинского персонала в отделении стационара</w:t>
            </w:r>
          </w:p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2.2. Лабораторные методы исследования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15"/>
              <w:jc w:val="center"/>
            </w:pPr>
            <w:r>
              <w:rPr>
                <w:rFonts w:ascii="Arial" w:eastAsia="Arial" w:hAnsi="Arial" w:cs="Arial"/>
                <w:sz w:val="19"/>
              </w:rPr>
              <w:t>6</w:t>
            </w:r>
          </w:p>
        </w:tc>
      </w:tr>
      <w:tr w:rsidR="00017EE5">
        <w:trPr>
          <w:trHeight w:val="525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37" w:hanging="477"/>
              <w:jc w:val="both"/>
            </w:pPr>
            <w:r>
              <w:rPr>
                <w:rFonts w:ascii="Arial" w:eastAsia="Arial" w:hAnsi="Arial" w:cs="Arial"/>
                <w:sz w:val="19"/>
              </w:rPr>
              <w:t>Код медицинской Наименование медицинской услуги Усредненный показатель услуги</w:t>
            </w:r>
            <w:r>
              <w:rPr>
                <w:rFonts w:ascii="Arial" w:eastAsia="Arial" w:hAnsi="Arial" w:cs="Arial"/>
                <w:sz w:val="19"/>
              </w:rPr>
              <w:tab/>
              <w:t>частоты предоставления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38" w:hanging="106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017EE5">
        <w:trPr>
          <w:trHeight w:val="510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665" w:right="431" w:hanging="1665"/>
            </w:pPr>
            <w:r>
              <w:rPr>
                <w:rFonts w:ascii="Arial" w:eastAsia="Arial" w:hAnsi="Arial" w:cs="Arial"/>
                <w:sz w:val="19"/>
              </w:rPr>
              <w:t>B03.016.003</w:t>
            </w:r>
            <w:r>
              <w:rPr>
                <w:rFonts w:ascii="Arial" w:eastAsia="Arial" w:hAnsi="Arial" w:cs="Arial"/>
                <w:sz w:val="19"/>
              </w:rPr>
              <w:tab/>
              <w:t>Общий (клинический) анализ крови</w:t>
            </w:r>
            <w:r>
              <w:rPr>
                <w:rFonts w:ascii="Arial" w:eastAsia="Arial" w:hAnsi="Arial" w:cs="Arial"/>
                <w:sz w:val="19"/>
              </w:rPr>
              <w:tab/>
              <w:t>1 развернутый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47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525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665" w:hanging="1665"/>
            </w:pPr>
            <w:r>
              <w:rPr>
                <w:rFonts w:ascii="Arial" w:eastAsia="Arial" w:hAnsi="Arial" w:cs="Arial"/>
                <w:sz w:val="19"/>
              </w:rPr>
              <w:t>B03.016.004</w:t>
            </w:r>
            <w:r>
              <w:rPr>
                <w:rFonts w:ascii="Arial" w:eastAsia="Arial" w:hAnsi="Arial" w:cs="Arial"/>
                <w:sz w:val="19"/>
              </w:rPr>
              <w:tab/>
              <w:t>Анализ крови биохимический</w:t>
            </w:r>
            <w:r>
              <w:rPr>
                <w:rFonts w:ascii="Arial" w:eastAsia="Arial" w:hAnsi="Arial" w:cs="Arial"/>
                <w:sz w:val="19"/>
              </w:rPr>
              <w:tab/>
              <w:t xml:space="preserve">1 </w:t>
            </w:r>
            <w:r>
              <w:rPr>
                <w:rFonts w:ascii="Arial" w:eastAsia="Arial" w:hAnsi="Arial" w:cs="Arial"/>
                <w:sz w:val="19"/>
              </w:rPr>
              <w:t>общетерапевтический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47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735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center" w:pos="3182"/>
                <w:tab w:val="center" w:pos="6391"/>
              </w:tabs>
              <w:spacing w:after="229"/>
            </w:pPr>
            <w:r>
              <w:rPr>
                <w:rFonts w:ascii="Arial" w:eastAsia="Arial" w:hAnsi="Arial" w:cs="Arial"/>
                <w:sz w:val="19"/>
              </w:rPr>
              <w:t>B03.016.006</w:t>
            </w:r>
            <w:r>
              <w:rPr>
                <w:rFonts w:ascii="Arial" w:eastAsia="Arial" w:hAnsi="Arial" w:cs="Arial"/>
                <w:sz w:val="19"/>
              </w:rPr>
              <w:tab/>
              <w:t>Общий (клинический) анализ мочи</w:t>
            </w:r>
            <w:r>
              <w:rPr>
                <w:rFonts w:ascii="Arial" w:eastAsia="Arial" w:hAnsi="Arial" w:cs="Arial"/>
                <w:sz w:val="19"/>
              </w:rPr>
              <w:tab/>
              <w:t>1</w:t>
            </w:r>
          </w:p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2.3. Инструментальные методы исследования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47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017EE5">
        <w:trPr>
          <w:trHeight w:val="525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80" w:hanging="477"/>
              <w:jc w:val="both"/>
            </w:pPr>
            <w:r>
              <w:rPr>
                <w:rFonts w:ascii="Arial" w:eastAsia="Arial" w:hAnsi="Arial" w:cs="Arial"/>
                <w:sz w:val="19"/>
              </w:rPr>
              <w:t>Код медицинской Наименование медицинской Усредненный показатель частоты услуги услуги предоставления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06" w:hanging="106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017EE5">
        <w:trPr>
          <w:trHeight w:val="467"/>
        </w:trPr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750" w:hanging="1750"/>
            </w:pPr>
            <w:r>
              <w:rPr>
                <w:rFonts w:ascii="Arial" w:eastAsia="Arial" w:hAnsi="Arial" w:cs="Arial"/>
                <w:sz w:val="19"/>
              </w:rPr>
              <w:t>A05.10.006</w:t>
            </w:r>
            <w:r>
              <w:rPr>
                <w:rFonts w:ascii="Arial" w:eastAsia="Arial" w:hAnsi="Arial" w:cs="Arial"/>
                <w:sz w:val="19"/>
              </w:rPr>
              <w:tab/>
              <w:t>Регистрация</w:t>
            </w:r>
            <w:r>
              <w:rPr>
                <w:rFonts w:ascii="Arial" w:eastAsia="Arial" w:hAnsi="Arial" w:cs="Arial"/>
                <w:sz w:val="19"/>
              </w:rPr>
              <w:tab/>
              <w:t>0,3 электрокардиограммы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311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017EE5" w:rsidRDefault="00CD2667">
      <w:pPr>
        <w:pStyle w:val="Heading2"/>
        <w:ind w:left="-5"/>
      </w:pPr>
      <w:r>
        <w:t xml:space="preserve">     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tbl>
      <w:tblPr>
        <w:tblStyle w:val="TableGrid"/>
        <w:tblW w:w="1056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686"/>
        <w:gridCol w:w="1987"/>
        <w:gridCol w:w="909"/>
        <w:gridCol w:w="982"/>
      </w:tblGrid>
      <w:tr w:rsidR="00017EE5">
        <w:trPr>
          <w:trHeight w:val="202"/>
        </w:trPr>
        <w:tc>
          <w:tcPr>
            <w:tcW w:w="6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 w:line="319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posOffset>3286116</wp:posOffset>
                  </wp:positionH>
                  <wp:positionV relativeFrom="paragraph">
                    <wp:posOffset>128248</wp:posOffset>
                  </wp:positionV>
                  <wp:extent cx="100689" cy="228600"/>
                  <wp:effectExtent l="0" t="0" r="0" b="0"/>
                  <wp:wrapSquare wrapText="bothSides"/>
                  <wp:docPr id="1048" name="Picture 1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" name="Picture 1048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sz w:val="19"/>
              </w:rPr>
              <w:t>Код</w:t>
            </w:r>
            <w:r>
              <w:rPr>
                <w:rFonts w:ascii="Arial" w:eastAsia="Arial" w:hAnsi="Arial" w:cs="Arial"/>
                <w:sz w:val="19"/>
              </w:rPr>
              <w:tab/>
              <w:t>Анатомо-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лекарственного терапевтическо-</w:t>
            </w:r>
            <w:r>
              <w:rPr>
                <w:rFonts w:ascii="Arial" w:eastAsia="Arial" w:hAnsi="Arial" w:cs="Arial"/>
                <w:sz w:val="19"/>
              </w:rPr>
              <w:tab/>
              <w:t>препарата</w:t>
            </w:r>
          </w:p>
          <w:p w:rsidR="00017EE5" w:rsidRDefault="00CD2667">
            <w:pPr>
              <w:spacing w:after="45"/>
              <w:ind w:left="645" w:right="1353"/>
            </w:pPr>
            <w:r>
              <w:rPr>
                <w:rFonts w:ascii="Arial" w:eastAsia="Arial" w:hAnsi="Arial" w:cs="Arial"/>
                <w:sz w:val="19"/>
              </w:rPr>
              <w:t>химическая классиф</w:t>
            </w:r>
            <w:r>
              <w:rPr>
                <w:rFonts w:ascii="Arial" w:eastAsia="Arial" w:hAnsi="Arial" w:cs="Arial"/>
                <w:sz w:val="19"/>
              </w:rPr>
              <w:t>икация</w:t>
            </w:r>
          </w:p>
          <w:p w:rsidR="00017EE5" w:rsidRDefault="00CD2667">
            <w:pPr>
              <w:spacing w:after="0"/>
              <w:ind w:left="643" w:right="3588" w:hanging="643"/>
            </w:pPr>
            <w:r>
              <w:rPr>
                <w:rFonts w:ascii="Arial" w:eastAsia="Arial" w:hAnsi="Arial" w:cs="Arial"/>
                <w:sz w:val="19"/>
              </w:rPr>
              <w:t>B05BB Растворы, влияющие на водноэлектролитный баланс</w:t>
            </w:r>
          </w:p>
        </w:tc>
        <w:tc>
          <w:tcPr>
            <w:tcW w:w="19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firstLine="276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Единицы ССД СКД</w:t>
            </w:r>
          </w:p>
        </w:tc>
      </w:tr>
      <w:tr w:rsidR="00017EE5">
        <w:trPr>
          <w:trHeight w:val="12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17EE5" w:rsidRDefault="00017EE5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17EE5" w:rsidRDefault="00017EE5"/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39" w:hanging="192"/>
            </w:pPr>
            <w:r>
              <w:rPr>
                <w:rFonts w:ascii="Arial" w:eastAsia="Arial" w:hAnsi="Arial" w:cs="Arial"/>
                <w:sz w:val="19"/>
              </w:rPr>
              <w:t>измерения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13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421062" cy="228600"/>
                      <wp:effectExtent l="0" t="0" r="0" b="0"/>
                      <wp:docPr id="9294" name="Group 9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62" cy="228600"/>
                                <a:chOff x="0" y="0"/>
                                <a:chExt cx="421062" cy="228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57" name="Picture 1057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689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60" name="Picture 1060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20374" y="0"/>
                                  <a:ext cx="100688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294" style="width:33.1545pt;height:18pt;mso-position-horizontal-relative:char;mso-position-vertical-relative:line" coordsize="4210,2286">
                      <v:shape id="Picture 1057" style="position:absolute;width:1006;height:2286;left:0;top:0;" filled="f">
                        <v:imagedata r:id="rId98"/>
                      </v:shape>
                      <v:shape id="Picture 1060" style="position:absolute;width:1006;height:2286;left:3203;top:0;" filled="f">
                        <v:imagedata r:id="rId99"/>
                      </v:shape>
                    </v:group>
                  </w:pict>
                </mc:Fallback>
              </mc:AlternateContent>
            </w:r>
          </w:p>
        </w:tc>
      </w:tr>
      <w:tr w:rsidR="00017EE5">
        <w:trPr>
          <w:trHeight w:val="758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590"/>
              <w:jc w:val="right"/>
            </w:pPr>
            <w:r>
              <w:rPr>
                <w:rFonts w:ascii="Arial" w:eastAsia="Arial" w:hAnsi="Arial" w:cs="Arial"/>
                <w:sz w:val="19"/>
              </w:rPr>
              <w:t>Калия хлорид + Кальция хлорид +</w:t>
            </w:r>
          </w:p>
          <w:p w:rsidR="00017EE5" w:rsidRDefault="00CD2667">
            <w:pPr>
              <w:spacing w:after="0"/>
              <w:ind w:left="3099"/>
            </w:pPr>
            <w:r>
              <w:rPr>
                <w:rFonts w:ascii="Arial" w:eastAsia="Arial" w:hAnsi="Arial" w:cs="Arial"/>
                <w:sz w:val="19"/>
              </w:rPr>
              <w:t>Магния хлорид + Натрия ацетат +</w:t>
            </w:r>
          </w:p>
          <w:p w:rsidR="00017EE5" w:rsidRDefault="00CD2667">
            <w:pPr>
              <w:spacing w:after="0"/>
              <w:ind w:right="477"/>
              <w:jc w:val="right"/>
            </w:pPr>
            <w:r>
              <w:rPr>
                <w:rFonts w:ascii="Arial" w:eastAsia="Arial" w:hAnsi="Arial" w:cs="Arial"/>
                <w:sz w:val="19"/>
              </w:rPr>
              <w:t>Натрия хлорид + Яблочная кислота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75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500 3500</w:t>
            </w:r>
          </w:p>
        </w:tc>
      </w:tr>
      <w:tr w:rsidR="00017EE5">
        <w:trPr>
          <w:trHeight w:val="525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13"/>
              <w:ind w:left="3099"/>
            </w:pPr>
            <w:r>
              <w:rPr>
                <w:rFonts w:ascii="Arial" w:eastAsia="Arial" w:hAnsi="Arial" w:cs="Arial"/>
                <w:sz w:val="19"/>
              </w:rPr>
              <w:t>Калия хлорид + Натрия ацетат +</w:t>
            </w:r>
          </w:p>
          <w:p w:rsidR="00017EE5" w:rsidRDefault="00CD2667">
            <w:pPr>
              <w:spacing w:after="0"/>
              <w:ind w:left="824"/>
              <w:jc w:val="center"/>
            </w:pPr>
            <w:r>
              <w:rPr>
                <w:rFonts w:ascii="Arial" w:eastAsia="Arial" w:hAnsi="Arial" w:cs="Arial"/>
                <w:sz w:val="19"/>
              </w:rPr>
              <w:t>Натрия хлорид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75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400 2800</w:t>
            </w:r>
          </w:p>
        </w:tc>
      </w:tr>
      <w:tr w:rsidR="00017EE5">
        <w:trPr>
          <w:trHeight w:val="51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195"/>
              <w:jc w:val="right"/>
            </w:pPr>
            <w:r>
              <w:rPr>
                <w:rFonts w:ascii="Arial" w:eastAsia="Arial" w:hAnsi="Arial" w:cs="Arial"/>
                <w:sz w:val="19"/>
              </w:rPr>
              <w:t>Калия хлорид + Натрия гидрокарбонат</w:t>
            </w:r>
          </w:p>
          <w:p w:rsidR="00017EE5" w:rsidRDefault="00CD2667">
            <w:pPr>
              <w:spacing w:after="0"/>
              <w:ind w:left="985"/>
              <w:jc w:val="center"/>
            </w:pPr>
            <w:r>
              <w:rPr>
                <w:rFonts w:ascii="Arial" w:eastAsia="Arial" w:hAnsi="Arial" w:cs="Arial"/>
                <w:sz w:val="19"/>
              </w:rPr>
              <w:t>+ Натрия хлорид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75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400 2800</w:t>
            </w:r>
          </w:p>
        </w:tc>
      </w:tr>
      <w:tr w:rsidR="00017EE5">
        <w:trPr>
          <w:trHeight w:val="555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60"/>
              <w:ind w:left="3099"/>
            </w:pPr>
            <w:r>
              <w:rPr>
                <w:rFonts w:ascii="Arial" w:eastAsia="Arial" w:hAnsi="Arial" w:cs="Arial"/>
                <w:sz w:val="19"/>
              </w:rPr>
              <w:t>Натрия ацетат + Натрия хлорид</w:t>
            </w:r>
          </w:p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B05CB Солевые растворы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75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400 2800</w:t>
            </w:r>
          </w:p>
        </w:tc>
      </w:tr>
      <w:tr w:rsidR="00017EE5">
        <w:trPr>
          <w:trHeight w:val="54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45"/>
              <w:ind w:left="824"/>
              <w:jc w:val="center"/>
            </w:pPr>
            <w:r>
              <w:rPr>
                <w:rFonts w:ascii="Arial" w:eastAsia="Arial" w:hAnsi="Arial" w:cs="Arial"/>
                <w:sz w:val="19"/>
              </w:rPr>
              <w:t>Натрия хлорид</w:t>
            </w:r>
          </w:p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B05XA Растворы электролитов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75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400 2800</w:t>
            </w:r>
          </w:p>
        </w:tc>
      </w:tr>
      <w:tr w:rsidR="00017EE5">
        <w:trPr>
          <w:trHeight w:val="795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60"/>
              <w:ind w:left="935"/>
              <w:jc w:val="center"/>
            </w:pPr>
            <w:r>
              <w:rPr>
                <w:rFonts w:ascii="Arial" w:eastAsia="Arial" w:hAnsi="Arial" w:cs="Arial"/>
                <w:sz w:val="19"/>
              </w:rPr>
              <w:t>Магния сульфат</w:t>
            </w:r>
          </w:p>
          <w:p w:rsidR="00017EE5" w:rsidRDefault="00CD2667">
            <w:pPr>
              <w:spacing w:after="0"/>
              <w:ind w:left="643" w:right="2618" w:hanging="643"/>
            </w:pPr>
            <w:r>
              <w:rPr>
                <w:rFonts w:ascii="Arial" w:eastAsia="Arial" w:hAnsi="Arial" w:cs="Arial"/>
                <w:sz w:val="19"/>
              </w:rPr>
              <w:t>C07AA Неселективные бетаадреноблокаторы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80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75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20</w:t>
            </w:r>
            <w:r>
              <w:rPr>
                <w:rFonts w:ascii="Arial" w:eastAsia="Arial" w:hAnsi="Arial" w:cs="Arial"/>
                <w:sz w:val="19"/>
              </w:rPr>
              <w:tab/>
              <w:t>140</w:t>
            </w:r>
          </w:p>
        </w:tc>
      </w:tr>
      <w:tr w:rsidR="00017EE5">
        <w:trPr>
          <w:trHeight w:val="795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2409" w:firstLine="3099"/>
            </w:pPr>
            <w:r>
              <w:rPr>
                <w:rFonts w:ascii="Arial" w:eastAsia="Arial" w:hAnsi="Arial" w:cs="Arial"/>
                <w:sz w:val="19"/>
              </w:rPr>
              <w:t>Пропранолол C07AB Селективные бетаадреноблокаторы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80</w:t>
            </w:r>
            <w:r>
              <w:rPr>
                <w:rFonts w:ascii="Arial" w:eastAsia="Arial" w:hAnsi="Arial" w:cs="Arial"/>
                <w:sz w:val="19"/>
              </w:rPr>
              <w:tab/>
              <w:t>560</w:t>
            </w:r>
          </w:p>
        </w:tc>
      </w:tr>
      <w:tr w:rsidR="00017EE5">
        <w:trPr>
          <w:trHeight w:val="27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346"/>
              <w:jc w:val="center"/>
            </w:pPr>
            <w:r>
              <w:rPr>
                <w:rFonts w:ascii="Arial" w:eastAsia="Arial" w:hAnsi="Arial" w:cs="Arial"/>
                <w:sz w:val="19"/>
              </w:rPr>
              <w:t>Атенолол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0,045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50</w:t>
            </w:r>
            <w:r>
              <w:rPr>
                <w:rFonts w:ascii="Arial" w:eastAsia="Arial" w:hAnsi="Arial" w:cs="Arial"/>
                <w:sz w:val="19"/>
              </w:rPr>
              <w:tab/>
              <w:t>350</w:t>
            </w:r>
          </w:p>
        </w:tc>
      </w:tr>
      <w:tr w:rsidR="00017EE5">
        <w:trPr>
          <w:trHeight w:val="795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right="2516" w:firstLine="3099"/>
            </w:pPr>
            <w:r>
              <w:rPr>
                <w:rFonts w:ascii="Arial" w:eastAsia="Arial" w:hAnsi="Arial" w:cs="Arial"/>
                <w:sz w:val="19"/>
              </w:rPr>
              <w:t>Метопролол N03AA Барбитураты и их производные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0,045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100</w:t>
            </w:r>
            <w:r>
              <w:rPr>
                <w:rFonts w:ascii="Arial" w:eastAsia="Arial" w:hAnsi="Arial" w:cs="Arial"/>
                <w:sz w:val="19"/>
              </w:rPr>
              <w:tab/>
              <w:t>700</w:t>
            </w:r>
          </w:p>
        </w:tc>
      </w:tr>
      <w:tr w:rsidR="00017EE5">
        <w:trPr>
          <w:trHeight w:val="788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45"/>
              <w:ind w:left="788"/>
              <w:jc w:val="center"/>
            </w:pPr>
            <w:r>
              <w:rPr>
                <w:rFonts w:ascii="Arial" w:eastAsia="Arial" w:hAnsi="Arial" w:cs="Arial"/>
                <w:sz w:val="19"/>
              </w:rPr>
              <w:t>Фенобарбитал</w:t>
            </w:r>
          </w:p>
          <w:p w:rsidR="00017EE5" w:rsidRDefault="00CD2667">
            <w:pPr>
              <w:spacing w:after="0"/>
              <w:ind w:left="643" w:right="3624" w:hanging="643"/>
            </w:pPr>
            <w:r>
              <w:rPr>
                <w:rFonts w:ascii="Arial" w:eastAsia="Arial" w:hAnsi="Arial" w:cs="Arial"/>
                <w:sz w:val="19"/>
              </w:rPr>
              <w:t>N03AF Производные карбоксамида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200 1400</w:t>
            </w:r>
          </w:p>
        </w:tc>
      </w:tr>
      <w:tr w:rsidR="00017EE5">
        <w:trPr>
          <w:trHeight w:val="278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66"/>
              <w:jc w:val="center"/>
            </w:pPr>
            <w:r>
              <w:rPr>
                <w:rFonts w:ascii="Arial" w:eastAsia="Arial" w:hAnsi="Arial" w:cs="Arial"/>
                <w:sz w:val="19"/>
              </w:rPr>
              <w:t>Карбамазепин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600 4200</w:t>
            </w:r>
          </w:p>
        </w:tc>
      </w:tr>
      <w:tr w:rsidR="00017EE5">
        <w:trPr>
          <w:trHeight w:val="788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28"/>
              <w:ind w:left="833"/>
              <w:jc w:val="center"/>
            </w:pPr>
            <w:r>
              <w:rPr>
                <w:rFonts w:ascii="Arial" w:eastAsia="Arial" w:hAnsi="Arial" w:cs="Arial"/>
                <w:sz w:val="19"/>
              </w:rPr>
              <w:t>Окскарбазепин</w:t>
            </w:r>
          </w:p>
          <w:p w:rsidR="00017EE5" w:rsidRDefault="00CD2667">
            <w:pPr>
              <w:spacing w:after="0"/>
              <w:ind w:left="643" w:right="3564" w:hanging="643"/>
            </w:pPr>
            <w:r>
              <w:rPr>
                <w:rFonts w:ascii="Arial" w:eastAsia="Arial" w:hAnsi="Arial" w:cs="Arial"/>
                <w:sz w:val="19"/>
              </w:rPr>
              <w:t>N03AGПроизводные жирных кислот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1200 8400</w:t>
            </w:r>
          </w:p>
        </w:tc>
      </w:tr>
      <w:tr w:rsidR="00017EE5">
        <w:trPr>
          <w:trHeight w:val="788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45"/>
              <w:ind w:left="1398"/>
              <w:jc w:val="center"/>
            </w:pPr>
            <w:r>
              <w:rPr>
                <w:rFonts w:ascii="Arial" w:eastAsia="Arial" w:hAnsi="Arial" w:cs="Arial"/>
                <w:sz w:val="19"/>
              </w:rPr>
              <w:t>Вальпроевая кислота</w:t>
            </w:r>
          </w:p>
          <w:p w:rsidR="00017EE5" w:rsidRDefault="00CD2667">
            <w:pPr>
              <w:spacing w:after="0"/>
              <w:ind w:left="643" w:right="3590" w:hanging="643"/>
            </w:pPr>
            <w:r>
              <w:rPr>
                <w:rFonts w:ascii="Arial" w:eastAsia="Arial" w:hAnsi="Arial" w:cs="Arial"/>
                <w:sz w:val="19"/>
              </w:rPr>
              <w:t>N05AD Производные бутирофенона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360"/>
            </w:pPr>
            <w:r>
              <w:rPr>
                <w:rFonts w:ascii="Arial" w:eastAsia="Arial" w:hAnsi="Arial" w:cs="Arial"/>
                <w:sz w:val="19"/>
              </w:rPr>
              <w:t>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</w:t>
            </w:r>
            <w:r>
              <w:rPr>
                <w:rFonts w:ascii="Arial" w:eastAsia="Arial" w:hAnsi="Arial" w:cs="Arial"/>
                <w:sz w:val="19"/>
              </w:rPr>
              <w:tab/>
              <w:t>14</w:t>
            </w:r>
          </w:p>
        </w:tc>
      </w:tr>
      <w:tr w:rsidR="00017EE5">
        <w:trPr>
          <w:trHeight w:val="795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60"/>
              <w:ind w:left="657"/>
              <w:jc w:val="center"/>
            </w:pPr>
            <w:r>
              <w:rPr>
                <w:rFonts w:ascii="Arial" w:eastAsia="Arial" w:hAnsi="Arial" w:cs="Arial"/>
                <w:sz w:val="19"/>
              </w:rPr>
              <w:t>Галоперидол</w:t>
            </w:r>
          </w:p>
          <w:p w:rsidR="00017EE5" w:rsidRDefault="00CD2667">
            <w:pPr>
              <w:spacing w:after="0"/>
              <w:ind w:left="643" w:right="3445" w:hanging="643"/>
            </w:pPr>
            <w:r>
              <w:rPr>
                <w:rFonts w:ascii="Arial" w:eastAsia="Arial" w:hAnsi="Arial" w:cs="Arial"/>
                <w:sz w:val="19"/>
              </w:rPr>
              <w:t>N05BA Производные бензодиазепина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10</w:t>
            </w:r>
            <w:r>
              <w:rPr>
                <w:rFonts w:ascii="Arial" w:eastAsia="Arial" w:hAnsi="Arial" w:cs="Arial"/>
                <w:sz w:val="19"/>
              </w:rPr>
              <w:tab/>
              <w:t>70</w:t>
            </w:r>
          </w:p>
        </w:tc>
      </w:tr>
      <w:tr w:rsidR="00017EE5">
        <w:trPr>
          <w:trHeight w:val="27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369"/>
              <w:jc w:val="center"/>
            </w:pPr>
            <w:r>
              <w:rPr>
                <w:rFonts w:ascii="Arial" w:eastAsia="Arial" w:hAnsi="Arial" w:cs="Arial"/>
                <w:sz w:val="19"/>
              </w:rPr>
              <w:t>Диазепам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20</w:t>
            </w:r>
            <w:r>
              <w:rPr>
                <w:rFonts w:ascii="Arial" w:eastAsia="Arial" w:hAnsi="Arial" w:cs="Arial"/>
                <w:sz w:val="19"/>
              </w:rPr>
              <w:tab/>
              <w:t>140</w:t>
            </w:r>
          </w:p>
        </w:tc>
      </w:tr>
      <w:tr w:rsidR="00017EE5">
        <w:trPr>
          <w:trHeight w:val="278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369"/>
              <w:jc w:val="center"/>
            </w:pPr>
            <w:r>
              <w:rPr>
                <w:rFonts w:ascii="Arial" w:eastAsia="Arial" w:hAnsi="Arial" w:cs="Arial"/>
                <w:sz w:val="19"/>
              </w:rPr>
              <w:t>Диазепам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60</w:t>
            </w:r>
            <w:r>
              <w:rPr>
                <w:rFonts w:ascii="Arial" w:eastAsia="Arial" w:hAnsi="Arial" w:cs="Arial"/>
                <w:sz w:val="19"/>
              </w:rPr>
              <w:tab/>
              <w:t>420</w:t>
            </w:r>
          </w:p>
        </w:tc>
      </w:tr>
      <w:tr w:rsidR="00017EE5">
        <w:trPr>
          <w:trHeight w:val="278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468"/>
              <w:jc w:val="center"/>
            </w:pPr>
            <w:r>
              <w:rPr>
                <w:rFonts w:ascii="Arial" w:eastAsia="Arial" w:hAnsi="Arial" w:cs="Arial"/>
                <w:sz w:val="19"/>
              </w:rPr>
              <w:t>Лоразепам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55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7500 52500</w:t>
            </w:r>
          </w:p>
        </w:tc>
      </w:tr>
      <w:tr w:rsidR="00017EE5">
        <w:trPr>
          <w:trHeight w:val="540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45"/>
              <w:ind w:left="1055"/>
              <w:jc w:val="center"/>
            </w:pPr>
            <w:r>
              <w:rPr>
                <w:rFonts w:ascii="Arial" w:eastAsia="Arial" w:hAnsi="Arial" w:cs="Arial"/>
                <w:sz w:val="19"/>
              </w:rPr>
              <w:t>Хлордиазепоксид</w:t>
            </w:r>
          </w:p>
          <w:p w:rsidR="00017EE5" w:rsidRDefault="00CD266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N05BX Анксиолитики другие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100</w:t>
            </w:r>
            <w:r>
              <w:rPr>
                <w:rFonts w:ascii="Arial" w:eastAsia="Arial" w:hAnsi="Arial" w:cs="Arial"/>
                <w:sz w:val="19"/>
              </w:rPr>
              <w:tab/>
              <w:t>700</w:t>
            </w:r>
          </w:p>
        </w:tc>
      </w:tr>
      <w:tr w:rsidR="00017EE5">
        <w:trPr>
          <w:trHeight w:val="48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3099" w:right="61"/>
            </w:pPr>
            <w:r>
              <w:rPr>
                <w:rFonts w:ascii="Arial" w:eastAsia="Arial" w:hAnsi="Arial" w:cs="Arial"/>
                <w:sz w:val="19"/>
              </w:rPr>
              <w:t>Бромдигидрохлорфенилбензодиазепин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73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spacing w:after="0"/>
              <w:ind w:left="296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017EE5" w:rsidRDefault="00CD2667">
            <w:pPr>
              <w:tabs>
                <w:tab w:val="right" w:pos="9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10</w:t>
            </w:r>
            <w:r>
              <w:rPr>
                <w:rFonts w:ascii="Arial" w:eastAsia="Arial" w:hAnsi="Arial" w:cs="Arial"/>
                <w:sz w:val="19"/>
              </w:rPr>
              <w:tab/>
              <w:t>70</w:t>
            </w:r>
          </w:p>
        </w:tc>
      </w:tr>
    </w:tbl>
    <w:p w:rsidR="00017EE5" w:rsidRDefault="00CD2667">
      <w:pPr>
        <w:spacing w:after="233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035" name="Picture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035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EE5" w:rsidRDefault="00CD2667">
      <w:pPr>
        <w:spacing w:after="3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________________</w:t>
      </w:r>
    </w:p>
    <w:p w:rsidR="00017EE5" w:rsidRDefault="00CD2667">
      <w:pPr>
        <w:spacing w:after="3" w:line="264" w:lineRule="auto"/>
        <w:ind w:firstLine="39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038" name="Picture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038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Международное непатентованное, или группировочное, или химическое, а в случаях их отсутствия - торговое наименование лекарственного препарата.</w:t>
      </w:r>
    </w:p>
    <w:p w:rsidR="00017EE5" w:rsidRDefault="00CD2667">
      <w:pPr>
        <w:spacing w:after="177" w:line="264" w:lineRule="auto"/>
        <w:ind w:left="400" w:right="408" w:hanging="1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61" name="Picture 12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" name="Picture 1261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суточная доза.</w:t>
      </w:r>
    </w:p>
    <w:p w:rsidR="00017EE5" w:rsidRDefault="00CD2667">
      <w:pPr>
        <w:spacing w:after="230" w:line="264" w:lineRule="auto"/>
        <w:ind w:left="400" w:right="408" w:hanging="1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64" name="Picture 1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" name="Picture 1264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курсовая доза.</w:t>
      </w:r>
    </w:p>
    <w:p w:rsidR="00017EE5" w:rsidRDefault="00CD2667">
      <w:pPr>
        <w:pStyle w:val="Heading2"/>
        <w:ind w:left="-5"/>
      </w:pPr>
      <w:r>
        <w:t xml:space="preserve">     4. ВИДЫ ЛЕЧЕБНОГО ПИТАНИЯ, ВКЛЮЧАЯ СПЕЦИАЛИЗИРОВАННЫЕ ПРО</w:t>
      </w:r>
      <w:r>
        <w:t>ДУКТЫ ЛЕЧЕБНОГО ПИТАНИЯ</w:t>
      </w:r>
    </w:p>
    <w:p w:rsidR="00017EE5" w:rsidRDefault="00CD2667">
      <w:pPr>
        <w:spacing w:after="39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4.1. Лечебное питание</w:t>
      </w:r>
    </w:p>
    <w:p w:rsidR="00017EE5" w:rsidRDefault="00CD2667">
      <w:pPr>
        <w:spacing w:after="41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Наименование вида лечебного питанияУсредненный показатель частоты предоставленияКоличество</w:t>
      </w:r>
    </w:p>
    <w:p w:rsidR="00017EE5" w:rsidRDefault="00CD2667">
      <w:pPr>
        <w:tabs>
          <w:tab w:val="center" w:pos="5949"/>
          <w:tab w:val="center" w:pos="8798"/>
        </w:tabs>
        <w:spacing w:after="705" w:line="264" w:lineRule="auto"/>
      </w:pPr>
      <w:r>
        <w:rPr>
          <w:rFonts w:ascii="Arial" w:eastAsia="Arial" w:hAnsi="Arial" w:cs="Arial"/>
          <w:sz w:val="19"/>
        </w:rPr>
        <w:t>Основной вариант стандартной диеты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017EE5" w:rsidRDefault="00CD2667">
      <w:pPr>
        <w:spacing w:after="3" w:line="264" w:lineRule="auto"/>
        <w:ind w:left="10" w:right="7364" w:hanging="10"/>
      </w:pPr>
      <w:r>
        <w:rPr>
          <w:rFonts w:ascii="Arial" w:eastAsia="Arial" w:hAnsi="Arial" w:cs="Arial"/>
          <w:sz w:val="19"/>
        </w:rPr>
        <w:t>Электронный текст документа подготовлен АО "Кодекс" и сверен по: Официальный интернет-портал правовой информации www.pravo.gov.ru, 05.09.2022,</w:t>
      </w:r>
    </w:p>
    <w:p w:rsidR="00017EE5" w:rsidRDefault="00CD2667">
      <w:pPr>
        <w:spacing w:after="3" w:line="264" w:lineRule="auto"/>
        <w:ind w:left="10" w:right="408" w:hanging="10"/>
      </w:pPr>
      <w:r>
        <w:rPr>
          <w:rFonts w:ascii="Arial" w:eastAsia="Arial" w:hAnsi="Arial" w:cs="Arial"/>
          <w:sz w:val="19"/>
        </w:rPr>
        <w:t>N 0001202209050022</w:t>
      </w:r>
    </w:p>
    <w:p w:rsidR="00017EE5" w:rsidRDefault="00CD2667">
      <w:pPr>
        <w:spacing w:after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282" name="Picture 1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" name="Picture 1282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7EE5">
      <w:headerReference w:type="even" r:id="rId101"/>
      <w:headerReference w:type="default" r:id="rId102"/>
      <w:footerReference w:type="even" r:id="rId103"/>
      <w:footerReference w:type="default" r:id="rId104"/>
      <w:headerReference w:type="first" r:id="rId105"/>
      <w:footerReference w:type="first" r:id="rId106"/>
      <w:pgSz w:w="11918" w:h="16858"/>
      <w:pgMar w:top="1673" w:right="443" w:bottom="118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D2667">
      <w:pPr>
        <w:spacing w:after="0" w:line="240" w:lineRule="auto"/>
      </w:pPr>
      <w:r>
        <w:separator/>
      </w:r>
    </w:p>
  </w:endnote>
  <w:endnote w:type="continuationSeparator" w:id="0">
    <w:p w:rsidR="00000000" w:rsidRDefault="00CD2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EE5" w:rsidRDefault="00CD2667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0063" name="Group 100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1031" name="Shape 1103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063" style="width:595.92pt;height:0.75pt;position:absolute;mso-position-horizontal-relative:page;mso-position-horizontal:absolute;margin-left:0pt;mso-position-vertical-relative:page;margin-top:810.75pt;" coordsize="75681,95">
              <v:shape id="Shape 1103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</w:t>
    </w:r>
    <w:r>
      <w:rPr>
        <w:rFonts w:ascii="Arial" w:eastAsia="Arial" w:hAnsi="Arial" w:cs="Arial"/>
        <w:sz w:val="12"/>
      </w:rPr>
      <w:t>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EE5" w:rsidRDefault="00CD2667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0036" name="Group 100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1029" name="Shape 1102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036" style="width:595.92pt;height:0.75pt;position:absolute;mso-position-horizontal-relative:page;mso-position-horizontal:absolute;margin-left:0pt;mso-position-vertical-relative:page;margin-top:810.75pt;" coordsize="75681,95">
              <v:shape id="Shape 1103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EE5" w:rsidRDefault="00CD2667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0009" name="Group 100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1027" name="Shape 1102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009" style="width:595.92pt;height:0.75pt;position:absolute;mso-position-horizontal-relative:page;mso-position-horizontal:absolute;margin-left:0pt;mso-position-vertical-relative:page;margin-top:810.75pt;" coordsize="75681,95">
              <v:shape id="Shape 1102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D2667">
      <w:pPr>
        <w:spacing w:after="0" w:line="240" w:lineRule="auto"/>
      </w:pPr>
      <w:r>
        <w:separator/>
      </w:r>
    </w:p>
  </w:footnote>
  <w:footnote w:type="continuationSeparator" w:id="0">
    <w:p w:rsidR="00000000" w:rsidRDefault="00CD2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EE5" w:rsidRDefault="00CD2667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0051" name="Group 100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1025" name="Shape 1102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051" style="width:595.92pt;height:0.75pt;position:absolute;mso-position-horizontal-relative:page;mso-position-horizontal:absolute;margin-left:0pt;mso-position-vertical-relative:page;margin-top:39.75pt;" coordsize="75681,95">
              <v:shape id="Shape 1102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</w:t>
    </w:r>
    <w:r>
      <w:rPr>
        <w:rFonts w:ascii="Arial" w:eastAsia="Arial" w:hAnsi="Arial" w:cs="Arial"/>
        <w:sz w:val="12"/>
      </w:rPr>
      <w:t>рта специализированной медицинской помощи взрослым при психических и поведенческих расстройствах, вызванных употреблением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>психоактивных веществ (абстинентное состояние (синдром отмены) с делирием) (диагностика и лечение)</w:t>
    </w:r>
    <w:r>
      <w:rPr>
        <w:rFonts w:ascii="Arial" w:eastAsia="Arial" w:hAnsi="Arial" w:cs="Arial"/>
        <w:sz w:val="12"/>
      </w:rPr>
      <w:t xml:space="preserve"> </w:t>
    </w:r>
    <w:r>
      <w:rPr>
        <w:rFonts w:ascii="Arial" w:eastAsia="Arial" w:hAnsi="Arial" w:cs="Arial"/>
        <w:i/>
        <w:sz w:val="12"/>
      </w:rPr>
      <w:t>Приказ Минздрава России от 01 июня 2022 г. № 373н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EE5" w:rsidRDefault="00CD2667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0024" name="Group 100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1023" name="Shape 1102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024" style="width:595.92pt;height:0.75pt;position:absolute;mso-position-horizontal-relative:page;mso-position-horizontal:absolute;margin-left:0pt;mso-position-vertical-relative:page;margin-top:39.75pt;" coordsize="75681,95">
              <v:shape id="Shape 1102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специализированной медицинской помощи взрослым при психических и поведенческих расстройствах, вызванных употреблением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CD2667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>психоактивных веществ (аб</w:t>
    </w:r>
    <w:r>
      <w:rPr>
        <w:rFonts w:ascii="Arial" w:eastAsia="Arial" w:hAnsi="Arial" w:cs="Arial"/>
        <w:sz w:val="12"/>
      </w:rPr>
      <w:t xml:space="preserve">стинентное состояние (синдром отмены) с делирием) (диагностика и лечение) </w:t>
    </w:r>
    <w:r>
      <w:rPr>
        <w:rFonts w:ascii="Arial" w:eastAsia="Arial" w:hAnsi="Arial" w:cs="Arial"/>
        <w:i/>
        <w:sz w:val="12"/>
      </w:rPr>
      <w:t>Приказ Минздрава России от 01 июня 2022 г. № 373н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EE5" w:rsidRDefault="00CD2667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9997" name="Group 99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1021" name="Shape 1102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997" style="width:595.92pt;height:0.75pt;position:absolute;mso-position-horizontal-relative:page;mso-position-horizontal:absolute;margin-left:0pt;mso-position-vertical-relative:page;margin-top:39.75pt;" coordsize="75681,95">
              <v:shape id="Shape 1102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специализированной медицинской помощи взрослым при психических и поведенческих расстройствах, вызванных уп</w:t>
    </w:r>
    <w:r>
      <w:rPr>
        <w:rFonts w:ascii="Arial" w:eastAsia="Arial" w:hAnsi="Arial" w:cs="Arial"/>
        <w:sz w:val="12"/>
      </w:rPr>
      <w:t>отреблением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 xml:space="preserve">психоактивных веществ (абстинентное состояние (синдром отмены) с делирием) (диагностика и лечение) </w:t>
    </w:r>
    <w:r>
      <w:rPr>
        <w:rFonts w:ascii="Arial" w:eastAsia="Arial" w:hAnsi="Arial" w:cs="Arial"/>
        <w:i/>
        <w:sz w:val="12"/>
      </w:rPr>
      <w:t>Приказ Минздрава России от 01 июня 2022 г. № 373н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229E"/>
    <w:multiLevelType w:val="hybridMultilevel"/>
    <w:tmpl w:val="79C034E6"/>
    <w:lvl w:ilvl="0" w:tplc="BF966C9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7D8E2B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9148D0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A9EF49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10ACE8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9F8539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2AA961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93EA2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AB85C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E5"/>
    <w:rsid w:val="00017EE5"/>
    <w:rsid w:val="00CD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DB3F7A8-DE47-4BBC-A813-0C183DAC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00" w:line="249" w:lineRule="auto"/>
      <w:ind w:left="10" w:hanging="10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350962933" TargetMode="External"/><Relationship Id="rId21" Type="http://schemas.openxmlformats.org/officeDocument/2006/relationships/hyperlink" Target="http://docs.cntd.ru/document/350962933" TargetMode="External"/><Relationship Id="rId42" Type="http://schemas.openxmlformats.org/officeDocument/2006/relationships/hyperlink" Target="http://docs.cntd.ru/document/902353904" TargetMode="External"/><Relationship Id="rId47" Type="http://schemas.openxmlformats.org/officeDocument/2006/relationships/hyperlink" Target="http://docs.cntd.ru/document/902353904" TargetMode="External"/><Relationship Id="rId63" Type="http://schemas.openxmlformats.org/officeDocument/2006/relationships/hyperlink" Target="http://docs.cntd.ru/document/902370168" TargetMode="External"/><Relationship Id="rId68" Type="http://schemas.openxmlformats.org/officeDocument/2006/relationships/hyperlink" Target="http://docs.cntd.ru/document/902370168" TargetMode="External"/><Relationship Id="rId84" Type="http://schemas.openxmlformats.org/officeDocument/2006/relationships/hyperlink" Target="http://docs.cntd.ru/document/902286265" TargetMode="External"/><Relationship Id="rId89" Type="http://schemas.openxmlformats.org/officeDocument/2006/relationships/hyperlink" Target="http://docs.cntd.ru/document/902286265" TargetMode="External"/><Relationship Id="rId16" Type="http://schemas.openxmlformats.org/officeDocument/2006/relationships/hyperlink" Target="http://docs.cntd.ru/document/350962933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docs.cntd.ru/document/350962933" TargetMode="External"/><Relationship Id="rId32" Type="http://schemas.openxmlformats.org/officeDocument/2006/relationships/hyperlink" Target="http://docs.cntd.ru/document/902312609" TargetMode="External"/><Relationship Id="rId37" Type="http://schemas.openxmlformats.org/officeDocument/2006/relationships/hyperlink" Target="http://docs.cntd.ru/document/902312609" TargetMode="External"/><Relationship Id="rId53" Type="http://schemas.openxmlformats.org/officeDocument/2006/relationships/hyperlink" Target="http://docs.cntd.ru/document/902353904" TargetMode="External"/><Relationship Id="rId58" Type="http://schemas.openxmlformats.org/officeDocument/2006/relationships/hyperlink" Target="http://docs.cntd.ru/document/350962933" TargetMode="External"/><Relationship Id="rId74" Type="http://schemas.openxmlformats.org/officeDocument/2006/relationships/hyperlink" Target="http://docs.cntd.ru/document/902370168" TargetMode="External"/><Relationship Id="rId79" Type="http://schemas.openxmlformats.org/officeDocument/2006/relationships/image" Target="media/image1.jpg"/><Relationship Id="rId102" Type="http://schemas.openxmlformats.org/officeDocument/2006/relationships/header" Target="header2.xml"/><Relationship Id="rId5" Type="http://schemas.openxmlformats.org/officeDocument/2006/relationships/footnotes" Target="footnotes.xml"/><Relationship Id="rId90" Type="http://schemas.openxmlformats.org/officeDocument/2006/relationships/hyperlink" Target="http://docs.cntd.ru/document/902286265" TargetMode="External"/><Relationship Id="rId95" Type="http://schemas.openxmlformats.org/officeDocument/2006/relationships/image" Target="media/image3.jpg"/><Relationship Id="rId22" Type="http://schemas.openxmlformats.org/officeDocument/2006/relationships/hyperlink" Target="http://docs.cntd.ru/document/350962933" TargetMode="External"/><Relationship Id="rId27" Type="http://schemas.openxmlformats.org/officeDocument/2006/relationships/hyperlink" Target="http://docs.cntd.ru/document/350962933" TargetMode="External"/><Relationship Id="rId43" Type="http://schemas.openxmlformats.org/officeDocument/2006/relationships/hyperlink" Target="http://docs.cntd.ru/document/902353904" TargetMode="External"/><Relationship Id="rId48" Type="http://schemas.openxmlformats.org/officeDocument/2006/relationships/hyperlink" Target="http://docs.cntd.ru/document/902353904" TargetMode="External"/><Relationship Id="rId64" Type="http://schemas.openxmlformats.org/officeDocument/2006/relationships/hyperlink" Target="http://docs.cntd.ru/document/902370168" TargetMode="External"/><Relationship Id="rId69" Type="http://schemas.openxmlformats.org/officeDocument/2006/relationships/hyperlink" Target="http://docs.cntd.ru/document/902370168" TargetMode="External"/><Relationship Id="rId80" Type="http://schemas.openxmlformats.org/officeDocument/2006/relationships/hyperlink" Target="http://docs.cntd.ru/document/902286265" TargetMode="External"/><Relationship Id="rId85" Type="http://schemas.openxmlformats.org/officeDocument/2006/relationships/hyperlink" Target="http://docs.cntd.ru/document/902286265" TargetMode="External"/><Relationship Id="rId12" Type="http://schemas.openxmlformats.org/officeDocument/2006/relationships/hyperlink" Target="http://docs.cntd.ru/document/350962933" TargetMode="External"/><Relationship Id="rId17" Type="http://schemas.openxmlformats.org/officeDocument/2006/relationships/hyperlink" Target="http://docs.cntd.ru/document/350962933" TargetMode="External"/><Relationship Id="rId33" Type="http://schemas.openxmlformats.org/officeDocument/2006/relationships/hyperlink" Target="http://docs.cntd.ru/document/902312609" TargetMode="External"/><Relationship Id="rId38" Type="http://schemas.openxmlformats.org/officeDocument/2006/relationships/hyperlink" Target="http://docs.cntd.ru/document/902312609" TargetMode="External"/><Relationship Id="rId59" Type="http://schemas.openxmlformats.org/officeDocument/2006/relationships/hyperlink" Target="http://docs.cntd.ru/document/902370168" TargetMode="External"/><Relationship Id="rId103" Type="http://schemas.openxmlformats.org/officeDocument/2006/relationships/footer" Target="footer1.xml"/><Relationship Id="rId108" Type="http://schemas.openxmlformats.org/officeDocument/2006/relationships/theme" Target="theme/theme1.xml"/><Relationship Id="rId20" Type="http://schemas.openxmlformats.org/officeDocument/2006/relationships/hyperlink" Target="http://docs.cntd.ru/document/350962933" TargetMode="External"/><Relationship Id="rId41" Type="http://schemas.openxmlformats.org/officeDocument/2006/relationships/hyperlink" Target="http://docs.cntd.ru/document/902353904" TargetMode="External"/><Relationship Id="rId54" Type="http://schemas.openxmlformats.org/officeDocument/2006/relationships/hyperlink" Target="http://docs.cntd.ru/document/902353904" TargetMode="External"/><Relationship Id="rId62" Type="http://schemas.openxmlformats.org/officeDocument/2006/relationships/hyperlink" Target="http://docs.cntd.ru/document/902370168" TargetMode="External"/><Relationship Id="rId70" Type="http://schemas.openxmlformats.org/officeDocument/2006/relationships/hyperlink" Target="http://docs.cntd.ru/document/902370168" TargetMode="External"/><Relationship Id="rId75" Type="http://schemas.openxmlformats.org/officeDocument/2006/relationships/hyperlink" Target="http://docs.cntd.ru/document/902370168" TargetMode="External"/><Relationship Id="rId83" Type="http://schemas.openxmlformats.org/officeDocument/2006/relationships/hyperlink" Target="http://docs.cntd.ru/document/902286265" TargetMode="External"/><Relationship Id="rId88" Type="http://schemas.openxmlformats.org/officeDocument/2006/relationships/hyperlink" Target="http://docs.cntd.ru/document/902286265" TargetMode="External"/><Relationship Id="rId91" Type="http://schemas.openxmlformats.org/officeDocument/2006/relationships/hyperlink" Target="http://docs.cntd.ru/document/902286265" TargetMode="External"/><Relationship Id="rId96" Type="http://schemas.openxmlformats.org/officeDocument/2006/relationships/image" Target="media/image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docs.cntd.ru/document/350962933" TargetMode="External"/><Relationship Id="rId23" Type="http://schemas.openxmlformats.org/officeDocument/2006/relationships/hyperlink" Target="http://docs.cntd.ru/document/350962933" TargetMode="External"/><Relationship Id="rId28" Type="http://schemas.openxmlformats.org/officeDocument/2006/relationships/hyperlink" Target="http://docs.cntd.ru/document/350962933" TargetMode="External"/><Relationship Id="rId36" Type="http://schemas.openxmlformats.org/officeDocument/2006/relationships/hyperlink" Target="http://docs.cntd.ru/document/902312609" TargetMode="External"/><Relationship Id="rId49" Type="http://schemas.openxmlformats.org/officeDocument/2006/relationships/hyperlink" Target="http://docs.cntd.ru/document/902353904" TargetMode="External"/><Relationship Id="rId57" Type="http://schemas.openxmlformats.org/officeDocument/2006/relationships/hyperlink" Target="http://docs.cntd.ru/document/350962933" TargetMode="External"/><Relationship Id="rId106" Type="http://schemas.openxmlformats.org/officeDocument/2006/relationships/footer" Target="footer3.xml"/><Relationship Id="rId10" Type="http://schemas.openxmlformats.org/officeDocument/2006/relationships/hyperlink" Target="http://docs.cntd.ru/document/350962933" TargetMode="External"/><Relationship Id="rId31" Type="http://schemas.openxmlformats.org/officeDocument/2006/relationships/hyperlink" Target="http://docs.cntd.ru/document/902312609" TargetMode="External"/><Relationship Id="rId44" Type="http://schemas.openxmlformats.org/officeDocument/2006/relationships/hyperlink" Target="http://docs.cntd.ru/document/902353904" TargetMode="External"/><Relationship Id="rId52" Type="http://schemas.openxmlformats.org/officeDocument/2006/relationships/hyperlink" Target="http://docs.cntd.ru/document/902353904" TargetMode="External"/><Relationship Id="rId60" Type="http://schemas.openxmlformats.org/officeDocument/2006/relationships/hyperlink" Target="http://docs.cntd.ru/document/902370168" TargetMode="External"/><Relationship Id="rId65" Type="http://schemas.openxmlformats.org/officeDocument/2006/relationships/hyperlink" Target="http://docs.cntd.ru/document/902370168" TargetMode="External"/><Relationship Id="rId73" Type="http://schemas.openxmlformats.org/officeDocument/2006/relationships/hyperlink" Target="http://docs.cntd.ru/document/902370168" TargetMode="External"/><Relationship Id="rId78" Type="http://schemas.openxmlformats.org/officeDocument/2006/relationships/hyperlink" Target="http://docs.cntd.ru/document/902370168" TargetMode="External"/><Relationship Id="rId81" Type="http://schemas.openxmlformats.org/officeDocument/2006/relationships/hyperlink" Target="http://docs.cntd.ru/document/902286265" TargetMode="External"/><Relationship Id="rId86" Type="http://schemas.openxmlformats.org/officeDocument/2006/relationships/hyperlink" Target="http://docs.cntd.ru/document/902286265" TargetMode="External"/><Relationship Id="rId94" Type="http://schemas.openxmlformats.org/officeDocument/2006/relationships/image" Target="media/image2.jpg"/><Relationship Id="rId99" Type="http://schemas.openxmlformats.org/officeDocument/2006/relationships/image" Target="media/image50.jpg"/><Relationship Id="rId10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350962933" TargetMode="External"/><Relationship Id="rId13" Type="http://schemas.openxmlformats.org/officeDocument/2006/relationships/hyperlink" Target="http://docs.cntd.ru/document/350962933" TargetMode="External"/><Relationship Id="rId18" Type="http://schemas.openxmlformats.org/officeDocument/2006/relationships/hyperlink" Target="http://docs.cntd.ru/document/350962933" TargetMode="External"/><Relationship Id="rId39" Type="http://schemas.openxmlformats.org/officeDocument/2006/relationships/hyperlink" Target="http://docs.cntd.ru/document/902312609" TargetMode="External"/><Relationship Id="rId34" Type="http://schemas.openxmlformats.org/officeDocument/2006/relationships/hyperlink" Target="http://docs.cntd.ru/document/902312609" TargetMode="External"/><Relationship Id="rId50" Type="http://schemas.openxmlformats.org/officeDocument/2006/relationships/hyperlink" Target="http://docs.cntd.ru/document/902353904" TargetMode="External"/><Relationship Id="rId55" Type="http://schemas.openxmlformats.org/officeDocument/2006/relationships/hyperlink" Target="http://docs.cntd.ru/document/902353904" TargetMode="External"/><Relationship Id="rId76" Type="http://schemas.openxmlformats.org/officeDocument/2006/relationships/hyperlink" Target="http://docs.cntd.ru/document/902370168" TargetMode="External"/><Relationship Id="rId97" Type="http://schemas.openxmlformats.org/officeDocument/2006/relationships/image" Target="media/image5.jpg"/><Relationship Id="rId104" Type="http://schemas.openxmlformats.org/officeDocument/2006/relationships/footer" Target="footer2.xml"/><Relationship Id="rId7" Type="http://schemas.openxmlformats.org/officeDocument/2006/relationships/hyperlink" Target="http://docs.cntd.ru/document/350962933" TargetMode="External"/><Relationship Id="rId71" Type="http://schemas.openxmlformats.org/officeDocument/2006/relationships/hyperlink" Target="http://docs.cntd.ru/document/902370168" TargetMode="External"/><Relationship Id="rId92" Type="http://schemas.openxmlformats.org/officeDocument/2006/relationships/hyperlink" Target="http://docs.cntd.ru/document/902286265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350962933" TargetMode="External"/><Relationship Id="rId24" Type="http://schemas.openxmlformats.org/officeDocument/2006/relationships/hyperlink" Target="http://docs.cntd.ru/document/350962933" TargetMode="External"/><Relationship Id="rId40" Type="http://schemas.openxmlformats.org/officeDocument/2006/relationships/hyperlink" Target="http://docs.cntd.ru/document/902353904" TargetMode="External"/><Relationship Id="rId45" Type="http://schemas.openxmlformats.org/officeDocument/2006/relationships/hyperlink" Target="http://docs.cntd.ru/document/902353904" TargetMode="External"/><Relationship Id="rId66" Type="http://schemas.openxmlformats.org/officeDocument/2006/relationships/hyperlink" Target="http://docs.cntd.ru/document/902370168" TargetMode="External"/><Relationship Id="rId87" Type="http://schemas.openxmlformats.org/officeDocument/2006/relationships/hyperlink" Target="http://docs.cntd.ru/document/902286265" TargetMode="External"/><Relationship Id="rId61" Type="http://schemas.openxmlformats.org/officeDocument/2006/relationships/hyperlink" Target="http://docs.cntd.ru/document/902370168" TargetMode="External"/><Relationship Id="rId82" Type="http://schemas.openxmlformats.org/officeDocument/2006/relationships/hyperlink" Target="http://docs.cntd.ru/document/902286265" TargetMode="External"/><Relationship Id="rId19" Type="http://schemas.openxmlformats.org/officeDocument/2006/relationships/hyperlink" Target="http://docs.cntd.ru/document/350962933" TargetMode="External"/><Relationship Id="rId14" Type="http://schemas.openxmlformats.org/officeDocument/2006/relationships/hyperlink" Target="http://docs.cntd.ru/document/350962933" TargetMode="External"/><Relationship Id="rId30" Type="http://schemas.openxmlformats.org/officeDocument/2006/relationships/hyperlink" Target="http://docs.cntd.ru/document/902312609" TargetMode="External"/><Relationship Id="rId35" Type="http://schemas.openxmlformats.org/officeDocument/2006/relationships/hyperlink" Target="http://docs.cntd.ru/document/902312609" TargetMode="External"/><Relationship Id="rId56" Type="http://schemas.openxmlformats.org/officeDocument/2006/relationships/hyperlink" Target="http://docs.cntd.ru/document/902353904" TargetMode="External"/><Relationship Id="rId77" Type="http://schemas.openxmlformats.org/officeDocument/2006/relationships/hyperlink" Target="http://docs.cntd.ru/document/902370168" TargetMode="External"/><Relationship Id="rId100" Type="http://schemas.openxmlformats.org/officeDocument/2006/relationships/image" Target="media/image6.jpg"/><Relationship Id="rId105" Type="http://schemas.openxmlformats.org/officeDocument/2006/relationships/header" Target="header3.xml"/><Relationship Id="rId8" Type="http://schemas.openxmlformats.org/officeDocument/2006/relationships/hyperlink" Target="http://docs.cntd.ru/document/350962933" TargetMode="External"/><Relationship Id="rId51" Type="http://schemas.openxmlformats.org/officeDocument/2006/relationships/hyperlink" Target="http://docs.cntd.ru/document/902353904" TargetMode="External"/><Relationship Id="rId72" Type="http://schemas.openxmlformats.org/officeDocument/2006/relationships/hyperlink" Target="http://docs.cntd.ru/document/902370168" TargetMode="External"/><Relationship Id="rId93" Type="http://schemas.openxmlformats.org/officeDocument/2006/relationships/hyperlink" Target="http://docs.cntd.ru/document/902286265" TargetMode="External"/><Relationship Id="rId98" Type="http://schemas.openxmlformats.org/officeDocument/2006/relationships/image" Target="media/image40.jpg"/><Relationship Id="rId3" Type="http://schemas.openxmlformats.org/officeDocument/2006/relationships/settings" Target="settings.xml"/><Relationship Id="rId25" Type="http://schemas.openxmlformats.org/officeDocument/2006/relationships/hyperlink" Target="http://docs.cntd.ru/document/350962933" TargetMode="External"/><Relationship Id="rId46" Type="http://schemas.openxmlformats.org/officeDocument/2006/relationships/hyperlink" Target="http://docs.cntd.ru/document/902353904" TargetMode="External"/><Relationship Id="rId67" Type="http://schemas.openxmlformats.org/officeDocument/2006/relationships/hyperlink" Target="http://docs.cntd.ru/document/9023701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2124</Words>
  <Characters>12110</Characters>
  <Application>Microsoft Office Word</Application>
  <DocSecurity>4</DocSecurity>
  <Lines>100</Lines>
  <Paragraphs>28</Paragraphs>
  <ScaleCrop>false</ScaleCrop>
  <Company/>
  <LinksUpToDate>false</LinksUpToDate>
  <CharactersWithSpaces>14206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2025-02-11T13:43:00Z</dcterms:created>
  <dcterms:modified xsi:type="dcterms:W3CDTF">2025-02-11T13:43:00Z</dcterms:modified>
</cp:coreProperties>
</file>