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rect style="position:absolute;margin-left:0pt;margin-top:45pt;width:594.75pt;height:.75pt;mso-position-horizontal-relative:page;mso-position-vertical-relative:page;z-index:15728640" filled="true" fillcolor="#000000" stroked="false">
            <v:fill type="solid"/>
            <w10:wrap type="none"/>
          </v:rect>
        </w:pict>
      </w:r>
    </w:p>
    <w:p>
      <w:pPr>
        <w:pStyle w:val="BodyText"/>
        <w:spacing w:before="6"/>
        <w:rPr>
          <w:rFonts w:ascii="Times New Roman"/>
          <w:sz w:val="18"/>
        </w:rPr>
      </w:pPr>
    </w:p>
    <w:p>
      <w:pPr>
        <w:pStyle w:val="Heading2"/>
        <w:spacing w:line="446" w:lineRule="auto"/>
        <w:ind w:left="2050" w:right="2066"/>
        <w:jc w:val="center"/>
      </w:pPr>
      <w:r>
        <w:rPr/>
        <w:t>МИНИСТЕРСТВО</w:t>
      </w:r>
      <w:r>
        <w:rPr>
          <w:spacing w:val="-11"/>
        </w:rPr>
        <w:t> </w:t>
      </w:r>
      <w:r>
        <w:rPr/>
        <w:t>ЗДРАВООХРАНЕНИЯ</w:t>
      </w:r>
      <w:r>
        <w:rPr>
          <w:spacing w:val="-11"/>
        </w:rPr>
        <w:t> </w:t>
      </w:r>
      <w:r>
        <w:rPr/>
        <w:t>РОССИЙСКОЙ</w:t>
      </w:r>
      <w:r>
        <w:rPr>
          <w:spacing w:val="-11"/>
        </w:rPr>
        <w:t> </w:t>
      </w:r>
      <w:r>
        <w:rPr/>
        <w:t>ФЕДЕРАЦИИ</w:t>
      </w:r>
      <w:r>
        <w:rPr>
          <w:spacing w:val="-55"/>
        </w:rPr>
        <w:t> </w:t>
      </w:r>
      <w:r>
        <w:rPr/>
        <w:t>ПРИКАЗ</w:t>
      </w:r>
    </w:p>
    <w:p>
      <w:pPr>
        <w:spacing w:before="1"/>
        <w:ind w:left="1923" w:right="2066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24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ДЕКАБРЯ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2012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1401Н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Heading2"/>
        <w:spacing w:before="183"/>
        <w:ind w:right="157"/>
        <w:jc w:val="center"/>
      </w:pPr>
      <w:r>
        <w:rPr/>
        <w:t>ОБ</w:t>
      </w:r>
      <w:r>
        <w:rPr>
          <w:spacing w:val="-7"/>
        </w:rPr>
        <w:t> </w:t>
      </w:r>
      <w:r>
        <w:rPr/>
        <w:t>УТВЕРЖДЕНИИ</w:t>
      </w:r>
      <w:r>
        <w:rPr>
          <w:spacing w:val="-4"/>
        </w:rPr>
        <w:t> </w:t>
      </w:r>
      <w:hyperlink r:id="rId7">
        <w:r>
          <w:rPr>
            <w:color w:val="0000ED"/>
            <w:u w:val="single" w:color="0000ED"/>
          </w:rPr>
          <w:t>СТАНДАРТА</w:t>
        </w:r>
        <w:r>
          <w:rPr>
            <w:color w:val="0000ED"/>
            <w:spacing w:val="-6"/>
            <w:u w:val="single" w:color="0000ED"/>
          </w:rPr>
          <w:t> </w:t>
        </w:r>
        <w:r>
          <w:rPr>
            <w:color w:val="0000ED"/>
            <w:u w:val="single" w:color="0000ED"/>
          </w:rPr>
          <w:t>СКОРОЙ</w:t>
        </w:r>
        <w:r>
          <w:rPr>
            <w:color w:val="0000ED"/>
            <w:spacing w:val="-6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-6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-6"/>
            <w:u w:val="single" w:color="0000ED"/>
          </w:rPr>
          <w:t> </w:t>
        </w:r>
        <w:r>
          <w:rPr>
            <w:color w:val="0000ED"/>
            <w:u w:val="single" w:color="0000ED"/>
          </w:rPr>
          <w:t>ПРИ</w:t>
        </w:r>
        <w:r>
          <w:rPr>
            <w:color w:val="0000ED"/>
            <w:spacing w:val="-6"/>
            <w:u w:val="single" w:color="0000ED"/>
          </w:rPr>
          <w:t> </w:t>
        </w:r>
        <w:r>
          <w:rPr>
            <w:color w:val="0000ED"/>
            <w:u w:val="single" w:color="0000ED"/>
          </w:rPr>
          <w:t>КРОВОТЕЧЕНИИ</w:t>
        </w:r>
        <w:r>
          <w:rPr>
            <w:color w:val="0000ED"/>
            <w:spacing w:val="-7"/>
            <w:u w:val="single" w:color="0000ED"/>
          </w:rPr>
          <w:t> </w:t>
        </w:r>
        <w:r>
          <w:rPr>
            <w:color w:val="0000ED"/>
            <w:u w:val="single" w:color="0000ED"/>
          </w:rPr>
          <w:t>ИЗ</w:t>
        </w:r>
        <w:r>
          <w:rPr>
            <w:color w:val="0000ED"/>
            <w:spacing w:val="-6"/>
            <w:u w:val="single" w:color="0000ED"/>
          </w:rPr>
          <w:t> </w:t>
        </w:r>
        <w:r>
          <w:rPr>
            <w:color w:val="0000ED"/>
            <w:u w:val="single" w:color="0000ED"/>
          </w:rPr>
          <w:t>ЖЕНСКИХ</w:t>
        </w:r>
        <w:r>
          <w:rPr>
            <w:color w:val="0000ED"/>
            <w:spacing w:val="-55"/>
          </w:rPr>
          <w:t> </w:t>
        </w:r>
        <w:r>
          <w:rPr>
            <w:color w:val="0000ED"/>
            <w:u w:val="single" w:color="0000ED"/>
          </w:rPr>
          <w:t>ПОЛОВЫХ</w:t>
        </w:r>
        <w:r>
          <w:rPr>
            <w:color w:val="0000ED"/>
            <w:spacing w:val="-2"/>
            <w:u w:val="single" w:color="0000ED"/>
          </w:rPr>
          <w:t> </w:t>
        </w:r>
        <w:r>
          <w:rPr>
            <w:color w:val="0000ED"/>
            <w:u w:val="single" w:color="0000ED"/>
          </w:rPr>
          <w:t>ОРГАНОВ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20"/>
        </w:rPr>
      </w:pPr>
    </w:p>
    <w:p>
      <w:pPr>
        <w:pStyle w:val="BodyText"/>
        <w:spacing w:line="268" w:lineRule="auto"/>
        <w:ind w:left="100" w:right="142" w:firstLine="375"/>
        <w:jc w:val="both"/>
      </w:pPr>
      <w:hyperlink r:id="rId8">
        <w:r>
          <w:rPr/>
          <w:t>В</w:t>
        </w:r>
        <w:r>
          <w:rPr>
            <w:spacing w:val="1"/>
          </w:rPr>
          <w:t> </w:t>
        </w:r>
        <w:r>
          <w:rPr/>
          <w:t>соответствии</w:t>
        </w:r>
        <w:r>
          <w:rPr>
            <w:spacing w:val="1"/>
          </w:rPr>
          <w:t> </w:t>
        </w:r>
        <w:r>
          <w:rPr/>
          <w:t>со </w:t>
        </w:r>
        <w:r>
          <w:rPr>
            <w:color w:val="0000ED"/>
            <w:u w:val="single" w:color="0000ED"/>
          </w:rPr>
          <w:t>статьей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37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основах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охраны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здоровья граждан в Российской Федерации"</w:t>
        </w:r>
        <w:r>
          <w:rPr>
            <w:color w:val="0000ED"/>
          </w:rPr>
          <w:t> </w:t>
        </w:r>
        <w:r>
          <w:rPr/>
          <w:t>(Собрание законодательства Российской Федерации, 2011, N 48, ст.6724;</w:t>
        </w:r>
      </w:hyperlink>
      <w:r>
        <w:rPr>
          <w:spacing w:val="1"/>
        </w:rPr>
        <w:t> </w:t>
      </w:r>
      <w:r>
        <w:rPr/>
        <w:t>2012,</w:t>
      </w:r>
      <w:r>
        <w:rPr>
          <w:spacing w:val="3"/>
        </w:rPr>
        <w:t> </w:t>
      </w:r>
      <w:r>
        <w:rPr/>
        <w:t>N</w:t>
      </w:r>
      <w:r>
        <w:rPr>
          <w:spacing w:val="3"/>
        </w:rPr>
        <w:t> </w:t>
      </w:r>
      <w:r>
        <w:rPr/>
        <w:t>26,</w:t>
      </w:r>
      <w:r>
        <w:rPr>
          <w:spacing w:val="3"/>
        </w:rPr>
        <w:t> </w:t>
      </w:r>
      <w:r>
        <w:rPr/>
        <w:t>ст.3442,</w:t>
      </w:r>
      <w:r>
        <w:rPr>
          <w:spacing w:val="3"/>
        </w:rPr>
        <w:t> </w:t>
      </w:r>
      <w:r>
        <w:rPr/>
        <w:t>3446)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ind w:left="100"/>
      </w:pPr>
      <w:r>
        <w:rPr/>
        <w:t>приказываю: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68" w:lineRule="auto" w:before="1"/>
        <w:ind w:left="100" w:right="123" w:firstLine="375"/>
        <w:jc w:val="both"/>
      </w:pPr>
      <w:r>
        <w:rPr/>
        <w:t>Утвердить</w:t>
      </w:r>
      <w:r>
        <w:rPr>
          <w:spacing w:val="1"/>
        </w:rPr>
        <w:t> </w:t>
      </w:r>
      <w:r>
        <w:rPr/>
        <w:t>стандарт</w:t>
      </w:r>
      <w:r>
        <w:rPr>
          <w:spacing w:val="1"/>
        </w:rPr>
        <w:t> </w:t>
      </w:r>
      <w:r>
        <w:rPr/>
        <w:t>скорой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кровотечении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женских</w:t>
      </w:r>
      <w:r>
        <w:rPr>
          <w:spacing w:val="1"/>
        </w:rPr>
        <w:t> </w:t>
      </w:r>
      <w:r>
        <w:rPr/>
        <w:t>половых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hyperlink r:id="rId7">
        <w:r>
          <w:rPr>
            <w:color w:val="0000ED"/>
            <w:u w:val="single" w:color="0000ED"/>
          </w:rPr>
          <w:t>приложению</w:t>
        </w:r>
      </w:hyperlink>
      <w:r>
        <w:rPr/>
        <w:t>.</w:t>
      </w:r>
    </w:p>
    <w:p>
      <w:pPr>
        <w:pStyle w:val="BodyText"/>
        <w:rPr>
          <w:sz w:val="21"/>
        </w:rPr>
      </w:pPr>
    </w:p>
    <w:p>
      <w:pPr>
        <w:pStyle w:val="BodyText"/>
        <w:spacing w:line="268" w:lineRule="auto"/>
        <w:ind w:left="9685" w:right="116" w:firstLine="570"/>
        <w:jc w:val="right"/>
      </w:pPr>
      <w:r>
        <w:rPr/>
        <w:t>Министр</w:t>
      </w:r>
      <w:r>
        <w:rPr>
          <w:spacing w:val="-48"/>
        </w:rPr>
        <w:t> </w:t>
      </w:r>
      <w:r>
        <w:rPr/>
        <w:t>В.И.Скворцова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100"/>
      </w:pPr>
      <w:r>
        <w:rPr/>
        <w:t>Зарегистрировано</w:t>
      </w:r>
    </w:p>
    <w:p>
      <w:pPr>
        <w:pStyle w:val="BodyText"/>
        <w:spacing w:line="268" w:lineRule="auto" w:before="25"/>
        <w:ind w:left="100" w:right="8784"/>
      </w:pPr>
      <w:r>
        <w:rPr/>
        <w:t>в</w:t>
      </w:r>
      <w:r>
        <w:rPr>
          <w:spacing w:val="22"/>
        </w:rPr>
        <w:t> </w:t>
      </w:r>
      <w:r>
        <w:rPr/>
        <w:t>Министерстве</w:t>
      </w:r>
      <w:r>
        <w:rPr>
          <w:spacing w:val="22"/>
        </w:rPr>
        <w:t> </w:t>
      </w:r>
      <w:r>
        <w:rPr/>
        <w:t>юстиции</w:t>
      </w:r>
      <w:r>
        <w:rPr>
          <w:spacing w:val="-48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</w:t>
      </w:r>
    </w:p>
    <w:p>
      <w:pPr>
        <w:pStyle w:val="BodyText"/>
        <w:rPr>
          <w:sz w:val="21"/>
        </w:rPr>
      </w:pPr>
    </w:p>
    <w:p>
      <w:pPr>
        <w:pStyle w:val="BodyText"/>
        <w:ind w:left="100"/>
      </w:pPr>
      <w:r>
        <w:rPr/>
        <w:t>13</w:t>
      </w:r>
      <w:r>
        <w:rPr>
          <w:spacing w:val="8"/>
        </w:rPr>
        <w:t> </w:t>
      </w:r>
      <w:r>
        <w:rPr/>
        <w:t>марта</w:t>
      </w:r>
      <w:r>
        <w:rPr>
          <w:spacing w:val="9"/>
        </w:rPr>
        <w:t> </w:t>
      </w:r>
      <w:r>
        <w:rPr/>
        <w:t>2013</w:t>
      </w:r>
      <w:r>
        <w:rPr>
          <w:spacing w:val="8"/>
        </w:rPr>
        <w:t> </w:t>
      </w:r>
      <w:r>
        <w:rPr/>
        <w:t>года,</w:t>
      </w:r>
    </w:p>
    <w:p>
      <w:pPr>
        <w:pStyle w:val="BodyText"/>
        <w:spacing w:before="25"/>
        <w:ind w:left="100"/>
      </w:pPr>
      <w:r>
        <w:rPr/>
        <w:t>регистрационный</w:t>
      </w:r>
      <w:r>
        <w:rPr>
          <w:spacing w:val="14"/>
        </w:rPr>
        <w:t> </w:t>
      </w:r>
      <w:r>
        <w:rPr/>
        <w:t>N</w:t>
      </w:r>
      <w:r>
        <w:rPr>
          <w:spacing w:val="15"/>
        </w:rPr>
        <w:t> </w:t>
      </w:r>
      <w:r>
        <w:rPr/>
        <w:t>27637</w:t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4"/>
        </w:rPr>
      </w:pPr>
    </w:p>
    <w:p>
      <w:pPr>
        <w:pStyle w:val="Heading1"/>
        <w:spacing w:line="180" w:lineRule="auto"/>
        <w:ind w:left="9685" w:right="118" w:hanging="420"/>
      </w:pPr>
      <w:r>
        <w:rPr/>
        <w:t>Приложение</w:t>
      </w:r>
      <w:r>
        <w:rPr>
          <w:spacing w:val="-75"/>
        </w:rPr>
        <w:t> </w:t>
      </w:r>
      <w:r>
        <w:rPr/>
        <w:t>к</w:t>
      </w:r>
      <w:r>
        <w:rPr>
          <w:spacing w:val="17"/>
        </w:rPr>
        <w:t> </w:t>
      </w:r>
      <w:r>
        <w:rPr/>
        <w:t>приказу</w:t>
      </w:r>
    </w:p>
    <w:p>
      <w:pPr>
        <w:spacing w:line="180" w:lineRule="auto" w:before="0"/>
        <w:ind w:left="7675" w:right="111" w:hanging="1242"/>
        <w:jc w:val="righ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Министерства</w:t>
      </w:r>
      <w:r>
        <w:rPr>
          <w:rFonts w:ascii="Arial" w:hAnsi="Arial"/>
          <w:b/>
          <w:spacing w:val="1"/>
          <w:sz w:val="28"/>
        </w:rPr>
        <w:t> </w:t>
      </w:r>
      <w:r>
        <w:rPr>
          <w:rFonts w:ascii="Arial" w:hAnsi="Arial"/>
          <w:b/>
          <w:sz w:val="28"/>
        </w:rPr>
        <w:t>здравоохранения</w:t>
      </w:r>
      <w:r>
        <w:rPr>
          <w:rFonts w:ascii="Arial" w:hAnsi="Arial"/>
          <w:b/>
          <w:spacing w:val="-75"/>
          <w:sz w:val="28"/>
        </w:rPr>
        <w:t> </w:t>
      </w:r>
      <w:r>
        <w:rPr>
          <w:rFonts w:ascii="Arial" w:hAnsi="Arial"/>
          <w:b/>
          <w:sz w:val="28"/>
        </w:rPr>
        <w:t>Российской</w:t>
      </w:r>
      <w:r>
        <w:rPr>
          <w:rFonts w:ascii="Arial" w:hAnsi="Arial"/>
          <w:b/>
          <w:spacing w:val="41"/>
          <w:sz w:val="28"/>
        </w:rPr>
        <w:t> </w:t>
      </w:r>
      <w:r>
        <w:rPr>
          <w:rFonts w:ascii="Arial" w:hAnsi="Arial"/>
          <w:b/>
          <w:sz w:val="28"/>
        </w:rPr>
        <w:t>Федерации</w:t>
      </w:r>
    </w:p>
    <w:p>
      <w:pPr>
        <w:pStyle w:val="Heading1"/>
        <w:spacing w:line="253" w:lineRule="exact"/>
        <w:ind w:firstLine="0"/>
      </w:pPr>
      <w:r>
        <w:rPr/>
        <w:t>от</w:t>
      </w:r>
      <w:r>
        <w:rPr>
          <w:spacing w:val="9"/>
        </w:rPr>
        <w:t> </w:t>
      </w:r>
      <w:r>
        <w:rPr/>
        <w:t>24</w:t>
      </w:r>
      <w:r>
        <w:rPr>
          <w:spacing w:val="10"/>
        </w:rPr>
        <w:t> </w:t>
      </w:r>
      <w:r>
        <w:rPr/>
        <w:t>декабря</w:t>
      </w:r>
      <w:r>
        <w:rPr>
          <w:spacing w:val="10"/>
        </w:rPr>
        <w:t> </w:t>
      </w:r>
      <w:r>
        <w:rPr/>
        <w:t>2012</w:t>
      </w:r>
      <w:r>
        <w:rPr>
          <w:spacing w:val="10"/>
        </w:rPr>
        <w:t> </w:t>
      </w:r>
      <w:r>
        <w:rPr/>
        <w:t>года</w:t>
      </w:r>
      <w:r>
        <w:rPr>
          <w:spacing w:val="10"/>
        </w:rPr>
        <w:t> </w:t>
      </w:r>
      <w:r>
        <w:rPr/>
        <w:t>N</w:t>
      </w:r>
      <w:r>
        <w:rPr>
          <w:spacing w:val="10"/>
        </w:rPr>
        <w:t> </w:t>
      </w:r>
      <w:r>
        <w:rPr/>
        <w:t>1401н</w:t>
      </w:r>
    </w:p>
    <w:p>
      <w:pPr>
        <w:pStyle w:val="BodyText"/>
        <w:spacing w:before="4"/>
        <w:rPr>
          <w:rFonts w:ascii="Arial"/>
          <w:b/>
          <w:sz w:val="41"/>
        </w:rPr>
      </w:pPr>
    </w:p>
    <w:p>
      <w:pPr>
        <w:pStyle w:val="Heading2"/>
        <w:ind w:left="4990" w:hanging="4350"/>
      </w:pPr>
      <w:r>
        <w:rPr/>
        <w:t>СТАНДАРТ</w:t>
      </w:r>
      <w:r>
        <w:rPr>
          <w:spacing w:val="-7"/>
        </w:rPr>
        <w:t> </w:t>
      </w:r>
      <w:r>
        <w:rPr/>
        <w:t>СКОРОЙ</w:t>
      </w:r>
      <w:r>
        <w:rPr>
          <w:spacing w:val="-6"/>
        </w:rPr>
        <w:t> </w:t>
      </w:r>
      <w:r>
        <w:rPr/>
        <w:t>МЕДИЦИНСКОЙ</w:t>
      </w:r>
      <w:r>
        <w:rPr>
          <w:spacing w:val="-6"/>
        </w:rPr>
        <w:t> </w:t>
      </w:r>
      <w:r>
        <w:rPr/>
        <w:t>ПОМОЩИ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/>
        <w:t>КРОВОТЕЧЕНИИ</w:t>
      </w:r>
      <w:r>
        <w:rPr>
          <w:spacing w:val="-6"/>
        </w:rPr>
        <w:t> </w:t>
      </w:r>
      <w:r>
        <w:rPr/>
        <w:t>ИЗ</w:t>
      </w:r>
      <w:r>
        <w:rPr>
          <w:spacing w:val="-6"/>
        </w:rPr>
        <w:t> </w:t>
      </w:r>
      <w:r>
        <w:rPr/>
        <w:t>ЖЕНСКИХ</w:t>
      </w:r>
      <w:r>
        <w:rPr>
          <w:spacing w:val="-6"/>
        </w:rPr>
        <w:t> </w:t>
      </w:r>
      <w:r>
        <w:rPr/>
        <w:t>ПОЛОВЫХ</w:t>
      </w:r>
      <w:r>
        <w:rPr>
          <w:spacing w:val="-56"/>
        </w:rPr>
        <w:t> </w:t>
      </w:r>
      <w:r>
        <w:rPr/>
        <w:t>ОРГАНОВ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spacing w:before="185"/>
        <w:ind w:left="475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возрастная:</w:t>
      </w:r>
      <w:r>
        <w:rPr>
          <w:rFonts w:ascii="Arial" w:hAnsi="Arial"/>
          <w:b/>
          <w:spacing w:val="30"/>
          <w:sz w:val="19"/>
        </w:rPr>
        <w:t> </w:t>
      </w:r>
      <w:r>
        <w:rPr>
          <w:sz w:val="19"/>
        </w:rPr>
        <w:t>взрослые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2"/>
        </w:rPr>
      </w:pPr>
    </w:p>
    <w:p>
      <w:pPr>
        <w:spacing w:before="0"/>
        <w:ind w:left="475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Пол:</w:t>
      </w:r>
      <w:r>
        <w:rPr>
          <w:rFonts w:ascii="Arial" w:hAnsi="Arial"/>
          <w:b/>
          <w:spacing w:val="5"/>
          <w:sz w:val="19"/>
        </w:rPr>
        <w:t> </w:t>
      </w:r>
      <w:r>
        <w:rPr>
          <w:sz w:val="19"/>
        </w:rPr>
        <w:t>женский</w:t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2"/>
        </w:rPr>
      </w:pPr>
    </w:p>
    <w:p>
      <w:pPr>
        <w:spacing w:before="0"/>
        <w:ind w:left="475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Фаза:</w:t>
      </w:r>
      <w:r>
        <w:rPr>
          <w:rFonts w:ascii="Arial" w:hAnsi="Arial"/>
          <w:b/>
          <w:spacing w:val="7"/>
          <w:sz w:val="19"/>
        </w:rPr>
        <w:t> </w:t>
      </w:r>
      <w:r>
        <w:rPr>
          <w:sz w:val="19"/>
        </w:rPr>
        <w:t>острое</w:t>
      </w:r>
      <w:r>
        <w:rPr>
          <w:spacing w:val="16"/>
          <w:sz w:val="19"/>
        </w:rPr>
        <w:t> </w:t>
      </w:r>
      <w:r>
        <w:rPr>
          <w:sz w:val="19"/>
        </w:rPr>
        <w:t>состояние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2"/>
        </w:rPr>
      </w:pPr>
    </w:p>
    <w:p>
      <w:pPr>
        <w:spacing w:before="0"/>
        <w:ind w:left="475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Стадия:</w:t>
      </w:r>
      <w:r>
        <w:rPr>
          <w:rFonts w:ascii="Arial" w:hAnsi="Arial"/>
          <w:b/>
          <w:spacing w:val="12"/>
          <w:sz w:val="19"/>
        </w:rPr>
        <w:t> </w:t>
      </w:r>
      <w:r>
        <w:rPr>
          <w:sz w:val="19"/>
        </w:rPr>
        <w:t>любая</w:t>
      </w: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2"/>
        </w:rPr>
      </w:pPr>
    </w:p>
    <w:p>
      <w:pPr>
        <w:spacing w:before="0"/>
        <w:ind w:left="475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Осложнения:</w:t>
      </w:r>
      <w:r>
        <w:rPr>
          <w:rFonts w:ascii="Arial" w:hAnsi="Arial"/>
          <w:b/>
          <w:spacing w:val="20"/>
          <w:sz w:val="19"/>
        </w:rPr>
        <w:t> </w:t>
      </w:r>
      <w:r>
        <w:rPr>
          <w:sz w:val="19"/>
        </w:rPr>
        <w:t>вне</w:t>
      </w:r>
      <w:r>
        <w:rPr>
          <w:spacing w:val="14"/>
          <w:sz w:val="19"/>
        </w:rPr>
        <w:t> </w:t>
      </w:r>
      <w:r>
        <w:rPr>
          <w:sz w:val="19"/>
        </w:rPr>
        <w:t>зависимости</w:t>
      </w:r>
      <w:r>
        <w:rPr>
          <w:spacing w:val="13"/>
          <w:sz w:val="19"/>
        </w:rPr>
        <w:t> </w:t>
      </w:r>
      <w:r>
        <w:rPr>
          <w:sz w:val="19"/>
        </w:rPr>
        <w:t>от</w:t>
      </w:r>
      <w:r>
        <w:rPr>
          <w:spacing w:val="14"/>
          <w:sz w:val="19"/>
        </w:rPr>
        <w:t> </w:t>
      </w:r>
      <w:r>
        <w:rPr>
          <w:sz w:val="19"/>
        </w:rPr>
        <w:t>осложнений</w:t>
      </w:r>
    </w:p>
    <w:p>
      <w:pPr>
        <w:spacing w:after="0"/>
        <w:jc w:val="left"/>
        <w:rPr>
          <w:sz w:val="19"/>
        </w:rPr>
        <w:sectPr>
          <w:headerReference w:type="default" r:id="rId5"/>
          <w:footerReference w:type="default" r:id="rId6"/>
          <w:type w:val="continuous"/>
          <w:pgSz w:w="11900" w:h="16840"/>
          <w:pgMar w:header="301" w:footer="690" w:top="880" w:bottom="880" w:left="380" w:right="360"/>
          <w:pgNumType w:start="1"/>
        </w:sectPr>
      </w:pPr>
    </w:p>
    <w:p>
      <w:pPr>
        <w:pStyle w:val="BodyText"/>
        <w:spacing w:before="6"/>
        <w:rPr>
          <w:sz w:val="9"/>
        </w:rPr>
      </w:pPr>
      <w:r>
        <w:rPr/>
        <w:pict>
          <v:rect style="position:absolute;margin-left:0pt;margin-top:45pt;width:594.75pt;height:.75pt;mso-position-horizontal-relative:page;mso-position-vertical-relative:page;z-index:15731200" filled="true" fillcolor="#000000" stroked="false">
            <v:fill type="solid"/>
            <w10:wrap type="none"/>
          </v:rect>
        </w:pict>
      </w:r>
    </w:p>
    <w:p>
      <w:pPr>
        <w:spacing w:before="99"/>
        <w:ind w:left="475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Вид</w:t>
      </w:r>
      <w:r>
        <w:rPr>
          <w:rFonts w:ascii="Arial" w:hAnsi="Arial"/>
          <w:b/>
          <w:spacing w:val="10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10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46"/>
          <w:sz w:val="19"/>
        </w:rPr>
        <w:t> </w:t>
      </w:r>
      <w:r>
        <w:rPr>
          <w:sz w:val="19"/>
        </w:rPr>
        <w:t>скорая</w:t>
      </w:r>
      <w:r>
        <w:rPr>
          <w:spacing w:val="12"/>
          <w:sz w:val="19"/>
        </w:rPr>
        <w:t> </w:t>
      </w:r>
      <w:r>
        <w:rPr>
          <w:sz w:val="19"/>
        </w:rPr>
        <w:t>медицинская</w:t>
      </w:r>
      <w:r>
        <w:rPr>
          <w:spacing w:val="12"/>
          <w:sz w:val="19"/>
        </w:rPr>
        <w:t> </w:t>
      </w:r>
      <w:r>
        <w:rPr>
          <w:sz w:val="19"/>
        </w:rPr>
        <w:t>помощь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2"/>
        </w:rPr>
      </w:pPr>
    </w:p>
    <w:p>
      <w:pPr>
        <w:spacing w:before="0"/>
        <w:ind w:left="475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Условия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оказания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12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54"/>
          <w:sz w:val="19"/>
        </w:rPr>
        <w:t> </w:t>
      </w:r>
      <w:r>
        <w:rPr>
          <w:sz w:val="19"/>
        </w:rPr>
        <w:t>вне</w:t>
      </w:r>
      <w:r>
        <w:rPr>
          <w:spacing w:val="14"/>
          <w:sz w:val="19"/>
        </w:rPr>
        <w:t> </w:t>
      </w:r>
      <w:r>
        <w:rPr>
          <w:sz w:val="19"/>
        </w:rPr>
        <w:t>медицинской</w:t>
      </w:r>
      <w:r>
        <w:rPr>
          <w:spacing w:val="14"/>
          <w:sz w:val="19"/>
        </w:rPr>
        <w:t> </w:t>
      </w:r>
      <w:r>
        <w:rPr>
          <w:sz w:val="19"/>
        </w:rPr>
        <w:t>организации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2"/>
        </w:rPr>
      </w:pPr>
    </w:p>
    <w:p>
      <w:pPr>
        <w:spacing w:before="1"/>
        <w:ind w:left="475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Форма</w:t>
      </w:r>
      <w:r>
        <w:rPr>
          <w:rFonts w:ascii="Arial" w:hAnsi="Arial"/>
          <w:b/>
          <w:spacing w:val="13"/>
          <w:sz w:val="19"/>
        </w:rPr>
        <w:t> </w:t>
      </w:r>
      <w:r>
        <w:rPr>
          <w:rFonts w:ascii="Arial" w:hAnsi="Arial"/>
          <w:b/>
          <w:sz w:val="19"/>
        </w:rPr>
        <w:t>оказания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медицинской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помощи:</w:t>
      </w:r>
      <w:r>
        <w:rPr>
          <w:rFonts w:ascii="Arial" w:hAnsi="Arial"/>
          <w:b/>
          <w:spacing w:val="61"/>
          <w:sz w:val="19"/>
        </w:rPr>
        <w:t> </w:t>
      </w:r>
      <w:r>
        <w:rPr>
          <w:sz w:val="19"/>
        </w:rPr>
        <w:t>экстренная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rPr>
          <w:rFonts w:ascii="Microsoft Sans Serif" w:hAnsi="Microsoft Sans Serif"/>
          <w:b w:val="0"/>
        </w:rPr>
      </w:pPr>
      <w:r>
        <w:rPr/>
        <w:t>Средние</w:t>
      </w:r>
      <w:r>
        <w:rPr>
          <w:spacing w:val="12"/>
        </w:rPr>
        <w:t> </w:t>
      </w:r>
      <w:r>
        <w:rPr/>
        <w:t>сроки</w:t>
      </w:r>
      <w:r>
        <w:rPr>
          <w:spacing w:val="12"/>
        </w:rPr>
        <w:t> </w:t>
      </w:r>
      <w:r>
        <w:rPr/>
        <w:t>лечения</w:t>
      </w:r>
      <w:r>
        <w:rPr>
          <w:spacing w:val="12"/>
        </w:rPr>
        <w:t> </w:t>
      </w:r>
      <w:r>
        <w:rPr/>
        <w:t>(количество</w:t>
      </w:r>
      <w:r>
        <w:rPr>
          <w:spacing w:val="12"/>
        </w:rPr>
        <w:t> </w:t>
      </w:r>
      <w:r>
        <w:rPr/>
        <w:t>дней):</w:t>
      </w:r>
      <w:r>
        <w:rPr>
          <w:spacing w:val="54"/>
        </w:rPr>
        <w:t> </w:t>
      </w:r>
      <w:r>
        <w:rPr>
          <w:rFonts w:ascii="Microsoft Sans Serif" w:hAnsi="Microsoft Sans Serif"/>
          <w:b w:val="0"/>
        </w:rPr>
        <w:t>1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1"/>
        </w:rPr>
      </w:pPr>
    </w:p>
    <w:p>
      <w:pPr>
        <w:spacing w:before="0"/>
        <w:ind w:left="370" w:right="0" w:firstLine="0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Код</w:t>
      </w:r>
      <w:r>
        <w:rPr>
          <w:rFonts w:ascii="Arial" w:hAnsi="Arial"/>
          <w:b/>
          <w:spacing w:val="5"/>
          <w:sz w:val="19"/>
        </w:rPr>
        <w:t> </w:t>
      </w:r>
      <w:r>
        <w:rPr>
          <w:rFonts w:ascii="Arial" w:hAnsi="Arial"/>
          <w:b/>
          <w:sz w:val="19"/>
        </w:rPr>
        <w:t>по</w:t>
      </w:r>
      <w:r>
        <w:rPr>
          <w:rFonts w:ascii="Arial" w:hAnsi="Arial"/>
          <w:b/>
          <w:spacing w:val="20"/>
          <w:sz w:val="19"/>
        </w:rPr>
        <w:t> </w:t>
      </w:r>
      <w:hyperlink r:id="rId9">
        <w:r>
          <w:rPr>
            <w:color w:val="0000ED"/>
            <w:sz w:val="19"/>
            <w:u w:val="single" w:color="0000ED"/>
          </w:rPr>
          <w:t>МКБ</w:t>
        </w:r>
        <w:r>
          <w:rPr>
            <w:color w:val="0000ED"/>
            <w:spacing w:val="8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X</w:t>
        </w:r>
      </w:hyperlink>
      <w:r>
        <w:rPr>
          <w:rFonts w:ascii="Arial" w:hAnsi="Arial"/>
          <w:b/>
          <w:sz w:val="19"/>
        </w:rPr>
        <w:t>*</w:t>
      </w:r>
    </w:p>
    <w:p>
      <w:pPr>
        <w:pStyle w:val="BodyText"/>
        <w:spacing w:before="2"/>
        <w:rPr>
          <w:rFonts w:ascii="Arial"/>
          <w:b/>
          <w:sz w:val="16"/>
        </w:rPr>
      </w:pPr>
      <w:r>
        <w:rPr/>
        <w:pict>
          <v:shape style="position:absolute;margin-left:24pt;margin-top:11.628711pt;width:86.65pt;height:.1pt;mso-position-horizontal-relative:page;mso-position-vertical-relative:paragraph;z-index:-15728128;mso-wrap-distance-left:0;mso-wrap-distance-right:0" coordorigin="480,233" coordsize="1733,0" path="m480,233l2213,233e" filled="false" stroked="true" strokeweight=".61897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11" w:lineRule="exact"/>
        <w:ind w:left="370"/>
      </w:pPr>
      <w:r>
        <w:rPr/>
        <w:t>*</w:t>
      </w:r>
      <w:r>
        <w:rPr>
          <w:spacing w:val="11"/>
        </w:rPr>
        <w:t> </w:t>
      </w:r>
      <w:r>
        <w:rPr/>
        <w:t>Международная</w:t>
      </w:r>
      <w:r>
        <w:rPr>
          <w:spacing w:val="11"/>
        </w:rPr>
        <w:t> </w:t>
      </w:r>
      <w:r>
        <w:rPr/>
        <w:t>статистическая</w:t>
      </w:r>
      <w:r>
        <w:rPr>
          <w:spacing w:val="11"/>
        </w:rPr>
        <w:t> </w:t>
      </w:r>
      <w:r>
        <w:rPr/>
        <w:t>классификация</w:t>
      </w:r>
      <w:r>
        <w:rPr>
          <w:spacing w:val="11"/>
        </w:rPr>
        <w:t> </w:t>
      </w:r>
      <w:r>
        <w:rPr/>
        <w:t>болезней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проблем,</w:t>
      </w:r>
      <w:r>
        <w:rPr>
          <w:spacing w:val="11"/>
        </w:rPr>
        <w:t> </w:t>
      </w:r>
      <w:r>
        <w:rPr/>
        <w:t>связанных</w:t>
      </w:r>
      <w:r>
        <w:rPr>
          <w:spacing w:val="11"/>
        </w:rPr>
        <w:t> </w:t>
      </w:r>
      <w:r>
        <w:rPr/>
        <w:t>со</w:t>
      </w:r>
      <w:r>
        <w:rPr>
          <w:spacing w:val="11"/>
        </w:rPr>
        <w:t> </w:t>
      </w:r>
      <w:r>
        <w:rPr/>
        <w:t>здоровьем,</w:t>
      </w:r>
      <w:r>
        <w:rPr>
          <w:spacing w:val="11"/>
        </w:rPr>
        <w:t> </w:t>
      </w:r>
      <w:r>
        <w:rPr/>
        <w:t>X</w:t>
      </w:r>
      <w:r>
        <w:rPr>
          <w:spacing w:val="11"/>
        </w:rPr>
        <w:t> </w:t>
      </w:r>
      <w:r>
        <w:rPr/>
        <w:t>пересмотра.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3"/>
        </w:rPr>
      </w:pPr>
    </w:p>
    <w:p>
      <w:pPr>
        <w:pStyle w:val="Heading3"/>
      </w:pPr>
      <w:r>
        <w:rPr/>
        <w:t>Нозологические</w:t>
      </w:r>
      <w:r>
        <w:rPr>
          <w:spacing w:val="21"/>
        </w:rPr>
        <w:t> </w:t>
      </w:r>
      <w:r>
        <w:rPr/>
        <w:t>единицы</w:t>
      </w:r>
    </w:p>
    <w:p>
      <w:pPr>
        <w:pStyle w:val="BodyText"/>
        <w:spacing w:line="252" w:lineRule="auto" w:before="39"/>
        <w:ind w:left="3370" w:right="3139"/>
      </w:pPr>
      <w:r>
        <w:rPr/>
        <w:t>N93.9</w:t>
      </w:r>
      <w:r>
        <w:rPr>
          <w:spacing w:val="16"/>
        </w:rPr>
        <w:t> </w:t>
      </w:r>
      <w:r>
        <w:rPr/>
        <w:t>Аномальное</w:t>
      </w:r>
      <w:r>
        <w:rPr>
          <w:spacing w:val="16"/>
        </w:rPr>
        <w:t> </w:t>
      </w:r>
      <w:r>
        <w:rPr/>
        <w:t>маточное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влагалищное</w:t>
      </w:r>
      <w:r>
        <w:rPr>
          <w:spacing w:val="-48"/>
        </w:rPr>
        <w:t> </w:t>
      </w:r>
      <w:r>
        <w:rPr/>
        <w:t>кровотечение</w:t>
      </w:r>
      <w:r>
        <w:rPr>
          <w:spacing w:val="3"/>
        </w:rPr>
        <w:t> </w:t>
      </w:r>
      <w:r>
        <w:rPr/>
        <w:t>неуточненное</w:t>
      </w:r>
    </w:p>
    <w:p>
      <w:pPr>
        <w:pStyle w:val="BodyText"/>
        <w:spacing w:line="252" w:lineRule="auto" w:before="29"/>
        <w:ind w:left="3370" w:right="3139"/>
      </w:pPr>
      <w:r>
        <w:rPr/>
        <w:t>О08.1</w:t>
      </w:r>
      <w:r>
        <w:rPr>
          <w:spacing w:val="13"/>
        </w:rPr>
        <w:t> </w:t>
      </w:r>
      <w:r>
        <w:rPr/>
        <w:t>Длительное</w:t>
      </w:r>
      <w:r>
        <w:rPr>
          <w:spacing w:val="13"/>
        </w:rPr>
        <w:t> </w:t>
      </w:r>
      <w:r>
        <w:rPr/>
        <w:t>или</w:t>
      </w:r>
      <w:r>
        <w:rPr>
          <w:spacing w:val="13"/>
        </w:rPr>
        <w:t> </w:t>
      </w:r>
      <w:r>
        <w:rPr/>
        <w:t>массивное</w:t>
      </w:r>
      <w:r>
        <w:rPr>
          <w:spacing w:val="13"/>
        </w:rPr>
        <w:t> </w:t>
      </w:r>
      <w:r>
        <w:rPr/>
        <w:t>кровотечение,</w:t>
      </w:r>
      <w:r>
        <w:rPr>
          <w:spacing w:val="-48"/>
        </w:rPr>
        <w:t> </w:t>
      </w:r>
      <w:r>
        <w:rPr/>
        <w:t>вызванное</w:t>
      </w:r>
      <w:r>
        <w:rPr>
          <w:spacing w:val="8"/>
        </w:rPr>
        <w:t> </w:t>
      </w:r>
      <w:r>
        <w:rPr/>
        <w:t>абортом,</w:t>
      </w:r>
      <w:r>
        <w:rPr>
          <w:spacing w:val="9"/>
        </w:rPr>
        <w:t> </w:t>
      </w:r>
      <w:r>
        <w:rPr/>
        <w:t>внематочной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молярной</w:t>
      </w:r>
      <w:r>
        <w:rPr>
          <w:spacing w:val="1"/>
        </w:rPr>
        <w:t> </w:t>
      </w:r>
      <w:r>
        <w:rPr/>
        <w:t>беременностью</w:t>
      </w:r>
    </w:p>
    <w:p>
      <w:pPr>
        <w:pStyle w:val="BodyText"/>
        <w:spacing w:line="252" w:lineRule="auto" w:before="27"/>
        <w:ind w:left="3370" w:right="3139"/>
      </w:pPr>
      <w:r>
        <w:rPr/>
        <w:t>О20.9</w:t>
      </w:r>
      <w:r>
        <w:rPr>
          <w:spacing w:val="10"/>
        </w:rPr>
        <w:t> </w:t>
      </w:r>
      <w:r>
        <w:rPr/>
        <w:t>Кровотечение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ранние</w:t>
      </w:r>
      <w:r>
        <w:rPr>
          <w:spacing w:val="11"/>
        </w:rPr>
        <w:t> </w:t>
      </w:r>
      <w:r>
        <w:rPr/>
        <w:t>сроки</w:t>
      </w:r>
      <w:r>
        <w:rPr>
          <w:spacing w:val="11"/>
        </w:rPr>
        <w:t> </w:t>
      </w:r>
      <w:r>
        <w:rPr/>
        <w:t>беременности</w:t>
      </w:r>
      <w:r>
        <w:rPr>
          <w:spacing w:val="-48"/>
        </w:rPr>
        <w:t> </w:t>
      </w:r>
      <w:r>
        <w:rPr/>
        <w:t>неуточненное</w:t>
      </w:r>
    </w:p>
    <w:p>
      <w:pPr>
        <w:pStyle w:val="BodyText"/>
        <w:spacing w:line="285" w:lineRule="auto" w:before="29"/>
        <w:ind w:left="3370" w:right="3139"/>
      </w:pPr>
      <w:r>
        <w:rPr/>
        <w:t>О46.9</w:t>
      </w:r>
      <w:r>
        <w:rPr>
          <w:spacing w:val="5"/>
        </w:rPr>
        <w:t> </w:t>
      </w:r>
      <w:r>
        <w:rPr/>
        <w:t>Дородовое</w:t>
      </w:r>
      <w:r>
        <w:rPr>
          <w:spacing w:val="6"/>
        </w:rPr>
        <w:t> </w:t>
      </w:r>
      <w:r>
        <w:rPr/>
        <w:t>кровотечение</w:t>
      </w:r>
      <w:r>
        <w:rPr>
          <w:spacing w:val="6"/>
        </w:rPr>
        <w:t> </w:t>
      </w:r>
      <w:r>
        <w:rPr/>
        <w:t>неуточненное</w:t>
      </w:r>
      <w:r>
        <w:rPr>
          <w:spacing w:val="1"/>
        </w:rPr>
        <w:t> </w:t>
      </w:r>
      <w:r>
        <w:rPr/>
        <w:t>О67.9</w:t>
      </w:r>
      <w:r>
        <w:rPr>
          <w:spacing w:val="12"/>
        </w:rPr>
        <w:t> </w:t>
      </w:r>
      <w:r>
        <w:rPr/>
        <w:t>Кровотечение</w:t>
      </w:r>
      <w:r>
        <w:rPr>
          <w:spacing w:val="13"/>
        </w:rPr>
        <w:t> </w:t>
      </w:r>
      <w:r>
        <w:rPr/>
        <w:t>во</w:t>
      </w:r>
      <w:r>
        <w:rPr>
          <w:spacing w:val="12"/>
        </w:rPr>
        <w:t> </w:t>
      </w:r>
      <w:r>
        <w:rPr/>
        <w:t>время</w:t>
      </w:r>
      <w:r>
        <w:rPr>
          <w:spacing w:val="13"/>
        </w:rPr>
        <w:t> </w:t>
      </w:r>
      <w:r>
        <w:rPr/>
        <w:t>родов</w:t>
      </w:r>
      <w:r>
        <w:rPr>
          <w:spacing w:val="12"/>
        </w:rPr>
        <w:t> </w:t>
      </w:r>
      <w:r>
        <w:rPr/>
        <w:t>неуточненное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8"/>
        </w:rPr>
      </w:pPr>
    </w:p>
    <w:p>
      <w:pPr>
        <w:pStyle w:val="Heading2"/>
        <w:numPr>
          <w:ilvl w:val="0"/>
          <w:numId w:val="1"/>
        </w:numPr>
        <w:tabs>
          <w:tab w:pos="1286" w:val="left" w:leader="none"/>
        </w:tabs>
        <w:spacing w:line="240" w:lineRule="auto" w:before="93" w:after="0"/>
        <w:ind w:left="1285" w:right="0" w:hanging="234"/>
        <w:jc w:val="left"/>
      </w:pPr>
      <w:r>
        <w:rPr/>
        <w:drawing>
          <wp:anchor distT="0" distB="0" distL="0" distR="0" allowOverlap="1" layoutInCell="1" locked="0" behindDoc="1" simplePos="0" relativeHeight="487294464">
            <wp:simplePos x="0" y="0"/>
            <wp:positionH relativeFrom="page">
              <wp:posOffset>4739216</wp:posOffset>
            </wp:positionH>
            <wp:positionV relativeFrom="paragraph">
              <wp:posOffset>871178</wp:posOffset>
            </wp:positionV>
            <wp:extent cx="22150" cy="66865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0" cy="66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pt;margin-top:101.317566pt;width:86.65pt;height:8.6pt;mso-position-horizontal-relative:page;mso-position-vertical-relative:paragraph;z-index:-16021504" coordorigin="600,2026" coordsize="1733,172">
            <v:line style="position:absolute" from="600,2033" to="2333,2033" stroked="true" strokeweight=".618973pt" strokecolor="#000000">
              <v:stroke dashstyle="solid"/>
            </v:line>
            <v:shape style="position:absolute;left:998;top:2091;width:35;height:106" type="#_x0000_t75" stroked="false">
              <v:imagedata r:id="rId10" o:title=""/>
            </v:shape>
            <w10:wrap type="none"/>
          </v:group>
        </w:pict>
      </w:r>
      <w:r>
        <w:rPr/>
        <w:t>МЕДИЦИНСКИЕ</w:t>
      </w:r>
      <w:r>
        <w:rPr>
          <w:spacing w:val="-7"/>
        </w:rPr>
        <w:t> </w:t>
      </w:r>
      <w:r>
        <w:rPr/>
        <w:t>МЕРОПРИЯТИЯ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ДИАГНОСТИКИ</w:t>
      </w:r>
      <w:r>
        <w:rPr>
          <w:spacing w:val="-7"/>
        </w:rPr>
        <w:t> </w:t>
      </w:r>
      <w:r>
        <w:rPr/>
        <w:t>ЗАБОЛЕВАНИЯ,</w:t>
      </w:r>
      <w:r>
        <w:rPr>
          <w:spacing w:val="-7"/>
        </w:rPr>
        <w:t> </w:t>
      </w:r>
      <w:r>
        <w:rPr/>
        <w:t>СОСТОЯНИЯ</w:t>
      </w:r>
    </w:p>
    <w:p>
      <w:pPr>
        <w:pStyle w:val="BodyText"/>
        <w:spacing w:before="10"/>
        <w:rPr>
          <w:rFonts w:ascii="Arial"/>
          <w:b/>
          <w:sz w:val="20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5"/>
        <w:gridCol w:w="3315"/>
        <w:gridCol w:w="2145"/>
        <w:gridCol w:w="1845"/>
      </w:tblGrid>
      <w:tr>
        <w:trPr>
          <w:trHeight w:val="255" w:hRule="atLeast"/>
        </w:trPr>
        <w:tc>
          <w:tcPr>
            <w:tcW w:w="9150" w:type="dxa"/>
            <w:gridSpan w:val="4"/>
          </w:tcPr>
          <w:p>
            <w:pPr>
              <w:pStyle w:val="TableParagraph"/>
              <w:spacing w:line="218" w:lineRule="exact" w:before="16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Прием</w:t>
            </w:r>
            <w:r>
              <w:rPr>
                <w:rFonts w:ascii="Arial" w:hAnsi="Arial"/>
                <w:b/>
                <w:spacing w:val="2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(осмотр,</w:t>
            </w:r>
            <w:r>
              <w:rPr>
                <w:rFonts w:ascii="Arial" w:hAnsi="Arial"/>
                <w:b/>
                <w:spacing w:val="2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консультация)</w:t>
            </w:r>
            <w:r>
              <w:rPr>
                <w:rFonts w:ascii="Arial" w:hAnsi="Arial"/>
                <w:b/>
                <w:spacing w:val="2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врача-специалиста</w:t>
            </w:r>
          </w:p>
        </w:tc>
      </w:tr>
      <w:tr>
        <w:trPr>
          <w:trHeight w:val="930" w:hRule="atLeast"/>
        </w:trPr>
        <w:tc>
          <w:tcPr>
            <w:tcW w:w="1845" w:type="dxa"/>
          </w:tcPr>
          <w:p>
            <w:pPr>
              <w:pStyle w:val="TableParagraph"/>
              <w:spacing w:line="252" w:lineRule="auto"/>
              <w:ind w:left="630" w:right="100" w:hanging="495"/>
              <w:rPr>
                <w:sz w:val="19"/>
              </w:rPr>
            </w:pPr>
            <w:r>
              <w:rPr>
                <w:sz w:val="19"/>
              </w:rPr>
              <w:t>Код медицинской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315" w:type="dxa"/>
          </w:tcPr>
          <w:p>
            <w:pPr>
              <w:pStyle w:val="TableParagraph"/>
              <w:spacing w:line="252" w:lineRule="auto"/>
              <w:ind w:left="1365" w:hanging="1005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2145" w:type="dxa"/>
          </w:tcPr>
          <w:p>
            <w:pPr>
              <w:pStyle w:val="TableParagraph"/>
              <w:spacing w:line="252" w:lineRule="auto"/>
              <w:ind w:left="172" w:right="146" w:firstLine="285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1845" w:type="dxa"/>
          </w:tcPr>
          <w:p>
            <w:pPr>
              <w:pStyle w:val="TableParagraph"/>
              <w:spacing w:line="220" w:lineRule="atLeast" w:before="15"/>
              <w:ind w:left="172" w:right="153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кратности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</w:p>
        </w:tc>
      </w:tr>
      <w:tr>
        <w:trPr>
          <w:trHeight w:val="2100" w:hRule="atLeast"/>
        </w:trPr>
        <w:tc>
          <w:tcPr>
            <w:tcW w:w="9150" w:type="dxa"/>
            <w:gridSpan w:val="4"/>
          </w:tcPr>
          <w:p>
            <w:pPr>
              <w:pStyle w:val="TableParagraph"/>
              <w:spacing w:before="3"/>
              <w:ind w:left="0"/>
              <w:rPr>
                <w:rFonts w:ascii="Arial"/>
                <w:b/>
                <w:sz w:val="21"/>
              </w:rPr>
            </w:pPr>
          </w:p>
          <w:p>
            <w:pPr>
              <w:pStyle w:val="TableParagraph"/>
              <w:spacing w:before="0"/>
              <w:ind w:firstLine="677"/>
              <w:jc w:val="both"/>
              <w:rPr>
                <w:sz w:val="19"/>
              </w:rPr>
            </w:pPr>
            <w:r>
              <w:rPr>
                <w:sz w:val="19"/>
              </w:rPr>
              <w:t>Вероятность  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предоставления   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медицинских   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услуг   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или   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назначения   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</w:p>
          <w:p>
            <w:pPr>
              <w:pStyle w:val="TableParagraph"/>
              <w:spacing w:line="252" w:lineRule="auto" w:before="55"/>
              <w:ind w:right="90"/>
              <w:jc w:val="both"/>
              <w:rPr>
                <w:sz w:val="19"/>
              </w:rPr>
            </w:pPr>
            <w:r>
              <w:rPr>
                <w:sz w:val="19"/>
              </w:rPr>
              <w:t>препаратов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изделий),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включенных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стандарт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медицинской помощи, которая может принимать значения от 0 до 1, где 1 означает, что данное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мероприятие проводится 100% пациентов, соответствующих данной модели, а цифры менее 1 -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указанному в стандарте медицинской помощи проценту пациентов, имеющих соответствующие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показания.</w:t>
            </w:r>
          </w:p>
        </w:tc>
      </w:tr>
      <w:tr>
        <w:trPr>
          <w:trHeight w:val="480" w:hRule="atLeast"/>
        </w:trPr>
        <w:tc>
          <w:tcPr>
            <w:tcW w:w="18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В01.044.001</w:t>
            </w:r>
          </w:p>
        </w:tc>
        <w:tc>
          <w:tcPr>
            <w:tcW w:w="3315" w:type="dxa"/>
          </w:tcPr>
          <w:p>
            <w:pPr>
              <w:pStyle w:val="TableParagraph"/>
              <w:spacing w:line="220" w:lineRule="atLeast" w:before="15"/>
              <w:ind w:right="1102"/>
              <w:rPr>
                <w:sz w:val="19"/>
              </w:rPr>
            </w:pPr>
            <w:r>
              <w:rPr>
                <w:sz w:val="19"/>
              </w:rPr>
              <w:t>Осмотр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врачом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скорой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помощи</w:t>
            </w:r>
          </w:p>
        </w:tc>
        <w:tc>
          <w:tcPr>
            <w:tcW w:w="21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8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480" w:hRule="atLeast"/>
        </w:trPr>
        <w:tc>
          <w:tcPr>
            <w:tcW w:w="18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В01.044.002</w:t>
            </w:r>
          </w:p>
        </w:tc>
        <w:tc>
          <w:tcPr>
            <w:tcW w:w="3315" w:type="dxa"/>
          </w:tcPr>
          <w:p>
            <w:pPr>
              <w:pStyle w:val="TableParagraph"/>
              <w:spacing w:line="220" w:lineRule="atLeast" w:before="15"/>
              <w:rPr>
                <w:sz w:val="19"/>
              </w:rPr>
            </w:pPr>
            <w:r>
              <w:rPr>
                <w:sz w:val="19"/>
              </w:rPr>
              <w:t>Осмотр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фельдшером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скорой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помощи</w:t>
            </w:r>
          </w:p>
        </w:tc>
        <w:tc>
          <w:tcPr>
            <w:tcW w:w="21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8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1"/>
        </w:numPr>
        <w:tabs>
          <w:tab w:pos="453" w:val="left" w:leader="none"/>
        </w:tabs>
        <w:spacing w:line="240" w:lineRule="auto" w:before="152" w:after="0"/>
        <w:ind w:left="452" w:right="0" w:hanging="233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МЕДИЦИНСКИЕ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УСЛУГИ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ДЛЯ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ЛЕЧЕНИЯ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ЗАБОЛЕВАНИЯ,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СОСТОЯНИЯ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КОНТРОЛЯ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ЗА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ЛЕЧЕНИЕМ</w:t>
      </w:r>
    </w:p>
    <w:p>
      <w:pPr>
        <w:pStyle w:val="BodyText"/>
        <w:spacing w:before="5"/>
        <w:rPr>
          <w:rFonts w:ascii="Arial"/>
          <w:b/>
          <w:sz w:val="17"/>
        </w:rPr>
      </w:pPr>
      <w:r>
        <w:rPr/>
        <w:pict>
          <v:shape style="position:absolute;margin-left:24.375pt;margin-top:12.37417pt;width:458.25pt;height:13.5pt;mso-position-horizontal-relative:page;mso-position-vertical-relative:paragraph;z-index:-15727616;mso-wrap-distance-left:0;mso-wrap-distance-right:0" type="#_x0000_t202" filled="false" stroked="true" strokeweight=".75pt" strokecolor="#000000">
            <v:textbox inset="0,0,0,0">
              <w:txbxContent>
                <w:p>
                  <w:pPr>
                    <w:spacing w:before="16"/>
                    <w:ind w:left="105" w:right="0" w:firstLine="0"/>
                    <w:jc w:val="left"/>
                    <w:rPr>
                      <w:rFonts w:ascii="Arial" w:hAnsi="Arial"/>
                      <w:b/>
                      <w:sz w:val="19"/>
                    </w:rPr>
                  </w:pPr>
                  <w:r>
                    <w:rPr>
                      <w:rFonts w:ascii="Arial" w:hAnsi="Arial"/>
                      <w:b/>
                      <w:sz w:val="19"/>
                    </w:rPr>
                    <w:t>Немедикаментозные</w:t>
                  </w:r>
                  <w:r>
                    <w:rPr>
                      <w:rFonts w:ascii="Arial" w:hAnsi="Arial"/>
                      <w:b/>
                      <w:spacing w:val="20"/>
                      <w:sz w:val="19"/>
                    </w:rPr>
                    <w:t> </w:t>
                  </w:r>
                  <w:r>
                    <w:rPr>
                      <w:rFonts w:ascii="Arial" w:hAnsi="Arial"/>
                      <w:b/>
                      <w:sz w:val="19"/>
                    </w:rPr>
                    <w:t>методы</w:t>
                  </w:r>
                  <w:r>
                    <w:rPr>
                      <w:rFonts w:ascii="Arial" w:hAnsi="Arial"/>
                      <w:b/>
                      <w:spacing w:val="21"/>
                      <w:sz w:val="19"/>
                    </w:rPr>
                    <w:t> </w:t>
                  </w:r>
                  <w:r>
                    <w:rPr>
                      <w:rFonts w:ascii="Arial" w:hAnsi="Arial"/>
                      <w:b/>
                      <w:sz w:val="19"/>
                    </w:rPr>
                    <w:t>профилактики,</w:t>
                  </w:r>
                  <w:r>
                    <w:rPr>
                      <w:rFonts w:ascii="Arial" w:hAnsi="Arial"/>
                      <w:b/>
                      <w:spacing w:val="21"/>
                      <w:sz w:val="19"/>
                    </w:rPr>
                    <w:t> </w:t>
                  </w:r>
                  <w:r>
                    <w:rPr>
                      <w:rFonts w:ascii="Arial" w:hAnsi="Arial"/>
                      <w:b/>
                      <w:sz w:val="19"/>
                    </w:rPr>
                    <w:t>лечения</w:t>
                  </w:r>
                  <w:r>
                    <w:rPr>
                      <w:rFonts w:ascii="Arial" w:hAnsi="Arial"/>
                      <w:b/>
                      <w:spacing w:val="21"/>
                      <w:sz w:val="19"/>
                    </w:rPr>
                    <w:t> </w:t>
                  </w:r>
                  <w:r>
                    <w:rPr>
                      <w:rFonts w:ascii="Arial" w:hAnsi="Arial"/>
                      <w:b/>
                      <w:sz w:val="19"/>
                    </w:rPr>
                    <w:t>и</w:t>
                  </w:r>
                  <w:r>
                    <w:rPr>
                      <w:rFonts w:ascii="Arial" w:hAnsi="Arial"/>
                      <w:b/>
                      <w:spacing w:val="21"/>
                      <w:sz w:val="19"/>
                    </w:rPr>
                    <w:t> </w:t>
                  </w:r>
                  <w:r>
                    <w:rPr>
                      <w:rFonts w:ascii="Arial" w:hAnsi="Arial"/>
                      <w:b/>
                      <w:sz w:val="19"/>
                    </w:rPr>
                    <w:t>медицинской</w:t>
                  </w:r>
                  <w:r>
                    <w:rPr>
                      <w:rFonts w:ascii="Arial" w:hAnsi="Arial"/>
                      <w:b/>
                      <w:spacing w:val="21"/>
                      <w:sz w:val="19"/>
                    </w:rPr>
                    <w:t> </w:t>
                  </w:r>
                  <w:r>
                    <w:rPr>
                      <w:rFonts w:ascii="Arial" w:hAnsi="Arial"/>
                      <w:b/>
                      <w:sz w:val="19"/>
                    </w:rPr>
                    <w:t>реабилитации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/>
        <w:rPr>
          <w:rFonts w:ascii="Arial"/>
          <w:sz w:val="17"/>
        </w:rPr>
        <w:sectPr>
          <w:pgSz w:w="11900" w:h="16840"/>
          <w:pgMar w:header="301" w:footer="690" w:top="880" w:bottom="880" w:left="380" w:right="360"/>
        </w:sectPr>
      </w:pPr>
    </w:p>
    <w:p>
      <w:pPr>
        <w:pStyle w:val="BodyText"/>
        <w:spacing w:before="9"/>
        <w:rPr>
          <w:rFonts w:ascii="Arial"/>
          <w:b/>
          <w:sz w:val="17"/>
        </w:rPr>
      </w:pPr>
      <w:r>
        <w:rPr/>
        <w:pict>
          <v:rect style="position:absolute;margin-left:0pt;margin-top:45pt;width:594.75pt;height:.75pt;mso-position-horizontal-relative:page;mso-position-vertical-relative:page;z-index:15732224" filled="true" fillcolor="#000000" stroked="false">
            <v:fill type="solid"/>
            <w10:wrap type="none"/>
          </v:rect>
        </w:pict>
      </w: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5"/>
        <w:gridCol w:w="3030"/>
        <w:gridCol w:w="2145"/>
        <w:gridCol w:w="1845"/>
      </w:tblGrid>
      <w:tr>
        <w:trPr>
          <w:trHeight w:val="990" w:hRule="atLeast"/>
        </w:trPr>
        <w:tc>
          <w:tcPr>
            <w:tcW w:w="2145" w:type="dxa"/>
          </w:tcPr>
          <w:p>
            <w:pPr>
              <w:pStyle w:val="TableParagraph"/>
              <w:spacing w:line="252" w:lineRule="auto"/>
              <w:ind w:left="780" w:right="250" w:hanging="495"/>
              <w:rPr>
                <w:sz w:val="19"/>
              </w:rPr>
            </w:pPr>
            <w:r>
              <w:rPr>
                <w:sz w:val="19"/>
              </w:rPr>
              <w:t>Код медицинской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3030" w:type="dxa"/>
          </w:tcPr>
          <w:p>
            <w:pPr>
              <w:pStyle w:val="TableParagraph"/>
              <w:spacing w:line="252" w:lineRule="auto"/>
              <w:ind w:left="1222" w:hanging="1005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услуги</w:t>
            </w:r>
          </w:p>
        </w:tc>
        <w:tc>
          <w:tcPr>
            <w:tcW w:w="2145" w:type="dxa"/>
          </w:tcPr>
          <w:p>
            <w:pPr>
              <w:pStyle w:val="TableParagraph"/>
              <w:spacing w:line="252" w:lineRule="auto"/>
              <w:ind w:left="172" w:right="149" w:hanging="5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предоставления</w:t>
            </w:r>
          </w:p>
        </w:tc>
        <w:tc>
          <w:tcPr>
            <w:tcW w:w="1845" w:type="dxa"/>
          </w:tcPr>
          <w:p>
            <w:pPr>
              <w:pStyle w:val="TableParagraph"/>
              <w:spacing w:line="252" w:lineRule="auto"/>
              <w:ind w:left="172" w:right="154"/>
              <w:jc w:val="center"/>
              <w:rPr>
                <w:sz w:val="19"/>
              </w:rPr>
            </w:pPr>
            <w:r>
              <w:rPr>
                <w:sz w:val="19"/>
              </w:rPr>
              <w:t>Усредненные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кратности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применения</w:t>
            </w:r>
          </w:p>
        </w:tc>
      </w:tr>
      <w:tr>
        <w:trPr>
          <w:trHeight w:val="480" w:hRule="atLeast"/>
        </w:trPr>
        <w:tc>
          <w:tcPr>
            <w:tcW w:w="21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А11.02.002</w:t>
            </w:r>
          </w:p>
        </w:tc>
        <w:tc>
          <w:tcPr>
            <w:tcW w:w="3030" w:type="dxa"/>
          </w:tcPr>
          <w:p>
            <w:pPr>
              <w:pStyle w:val="TableParagraph"/>
              <w:spacing w:line="220" w:lineRule="atLeast" w:before="15"/>
              <w:rPr>
                <w:sz w:val="19"/>
              </w:rPr>
            </w:pPr>
            <w:r>
              <w:rPr>
                <w:sz w:val="19"/>
              </w:rPr>
              <w:t>Внутримышечное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введение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</w:tc>
        <w:tc>
          <w:tcPr>
            <w:tcW w:w="21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8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480" w:hRule="atLeast"/>
        </w:trPr>
        <w:tc>
          <w:tcPr>
            <w:tcW w:w="21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А11.12.002</w:t>
            </w:r>
          </w:p>
        </w:tc>
        <w:tc>
          <w:tcPr>
            <w:tcW w:w="3030" w:type="dxa"/>
          </w:tcPr>
          <w:p>
            <w:pPr>
              <w:pStyle w:val="TableParagraph"/>
              <w:spacing w:line="220" w:lineRule="atLeast" w:before="15"/>
              <w:rPr>
                <w:sz w:val="19"/>
              </w:rPr>
            </w:pPr>
            <w:r>
              <w:rPr>
                <w:sz w:val="19"/>
              </w:rPr>
              <w:t>Катетеризация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кубитальной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вен</w:t>
            </w:r>
          </w:p>
        </w:tc>
        <w:tc>
          <w:tcPr>
            <w:tcW w:w="21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8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480" w:hRule="atLeast"/>
        </w:trPr>
        <w:tc>
          <w:tcPr>
            <w:tcW w:w="21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А11.12.003</w:t>
            </w:r>
          </w:p>
        </w:tc>
        <w:tc>
          <w:tcPr>
            <w:tcW w:w="3030" w:type="dxa"/>
          </w:tcPr>
          <w:p>
            <w:pPr>
              <w:pStyle w:val="TableParagraph"/>
              <w:spacing w:line="220" w:lineRule="atLeast" w:before="15"/>
              <w:rPr>
                <w:sz w:val="19"/>
              </w:rPr>
            </w:pPr>
            <w:r>
              <w:rPr>
                <w:sz w:val="19"/>
              </w:rPr>
              <w:t>Внутривенное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введение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</w:tc>
        <w:tc>
          <w:tcPr>
            <w:tcW w:w="21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8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29"/>
        </w:rPr>
      </w:pPr>
    </w:p>
    <w:p>
      <w:pPr>
        <w:pStyle w:val="Heading2"/>
        <w:numPr>
          <w:ilvl w:val="0"/>
          <w:numId w:val="1"/>
        </w:numPr>
        <w:tabs>
          <w:tab w:pos="1361" w:val="left" w:leader="none"/>
        </w:tabs>
        <w:spacing w:line="240" w:lineRule="auto" w:before="93" w:after="0"/>
        <w:ind w:left="467" w:right="488" w:firstLine="660"/>
        <w:jc w:val="left"/>
      </w:pPr>
      <w:r>
        <w:rPr/>
        <w:t>ПЕРЕЧЕНЬ ЛЕКАРСТВЕННЫХ ПРЕПАРАТОВ ДЛЯ МЕДИЦИНСКОГО ПРИМЕНЕНИЯ,</w:t>
      </w:r>
      <w:r>
        <w:rPr>
          <w:spacing w:val="1"/>
        </w:rPr>
        <w:t> </w:t>
      </w:r>
      <w:r>
        <w:rPr/>
        <w:t>ЗАРЕГИСТРИРОВАННЫХ</w:t>
      </w:r>
      <w:r>
        <w:rPr>
          <w:spacing w:val="-8"/>
        </w:rPr>
        <w:t> </w:t>
      </w:r>
      <w:r>
        <w:rPr/>
        <w:t>НА</w:t>
      </w:r>
      <w:r>
        <w:rPr>
          <w:spacing w:val="-7"/>
        </w:rPr>
        <w:t> </w:t>
      </w:r>
      <w:r>
        <w:rPr/>
        <w:t>ТЕРРИТОРИИ</w:t>
      </w:r>
      <w:r>
        <w:rPr>
          <w:spacing w:val="-7"/>
        </w:rPr>
        <w:t> </w:t>
      </w:r>
      <w:r>
        <w:rPr/>
        <w:t>РОССИЙСКОЙ</w:t>
      </w:r>
      <w:r>
        <w:rPr>
          <w:spacing w:val="-7"/>
        </w:rPr>
        <w:t> </w:t>
      </w:r>
      <w:r>
        <w:rPr/>
        <w:t>ФЕДЕРАЦИИ,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УКАЗАНИЕМ</w:t>
      </w:r>
      <w:r>
        <w:rPr>
          <w:spacing w:val="-7"/>
        </w:rPr>
        <w:t> </w:t>
      </w:r>
      <w:r>
        <w:rPr/>
        <w:t>СРЕДНИХ</w:t>
      </w:r>
    </w:p>
    <w:p>
      <w:pPr>
        <w:spacing w:line="239" w:lineRule="exact" w:before="0"/>
        <w:ind w:left="3910" w:right="0" w:firstLine="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СУТОЧНЫХ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КУРСОВЫХ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ДОЗ</w:t>
      </w:r>
    </w:p>
    <w:p>
      <w:pPr>
        <w:pStyle w:val="BodyText"/>
        <w:spacing w:before="11"/>
        <w:rPr>
          <w:rFonts w:ascii="Arial"/>
          <w:b/>
          <w:sz w:val="20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0"/>
        <w:gridCol w:w="1845"/>
        <w:gridCol w:w="1845"/>
        <w:gridCol w:w="1395"/>
        <w:gridCol w:w="1110"/>
        <w:gridCol w:w="1260"/>
        <w:gridCol w:w="1110"/>
      </w:tblGrid>
      <w:tr>
        <w:trPr>
          <w:trHeight w:val="1380" w:hRule="atLeast"/>
        </w:trPr>
        <w:tc>
          <w:tcPr>
            <w:tcW w:w="1260" w:type="dxa"/>
          </w:tcPr>
          <w:p>
            <w:pPr>
              <w:pStyle w:val="TableParagraph"/>
              <w:ind w:left="440" w:right="420"/>
              <w:jc w:val="center"/>
              <w:rPr>
                <w:sz w:val="19"/>
              </w:rPr>
            </w:pPr>
            <w:r>
              <w:rPr>
                <w:sz w:val="19"/>
              </w:rPr>
              <w:t>Код</w:t>
            </w:r>
          </w:p>
        </w:tc>
        <w:tc>
          <w:tcPr>
            <w:tcW w:w="1845" w:type="dxa"/>
          </w:tcPr>
          <w:p>
            <w:pPr>
              <w:pStyle w:val="TableParagraph"/>
              <w:spacing w:line="252" w:lineRule="auto"/>
              <w:ind w:left="172" w:right="160"/>
              <w:jc w:val="center"/>
              <w:rPr>
                <w:sz w:val="19"/>
              </w:rPr>
            </w:pPr>
            <w:r>
              <w:rPr>
                <w:sz w:val="19"/>
              </w:rPr>
              <w:t>Анатомо-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терапевтическо-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химическая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классификация</w:t>
            </w:r>
          </w:p>
        </w:tc>
        <w:tc>
          <w:tcPr>
            <w:tcW w:w="1845" w:type="dxa"/>
          </w:tcPr>
          <w:p>
            <w:pPr>
              <w:pStyle w:val="TableParagraph"/>
              <w:spacing w:line="252" w:lineRule="auto"/>
              <w:ind w:left="210" w:right="192" w:firstLine="2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лекарственного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препарата**</w:t>
            </w:r>
          </w:p>
        </w:tc>
        <w:tc>
          <w:tcPr>
            <w:tcW w:w="1395" w:type="dxa"/>
          </w:tcPr>
          <w:p>
            <w:pPr>
              <w:pStyle w:val="TableParagraph"/>
              <w:spacing w:line="220" w:lineRule="atLeast" w:before="15"/>
              <w:ind w:left="187" w:right="172" w:hanging="3"/>
              <w:jc w:val="center"/>
              <w:rPr>
                <w:sz w:val="19"/>
              </w:rPr>
            </w:pPr>
            <w:r>
              <w:rPr>
                <w:sz w:val="19"/>
              </w:rPr>
              <w:t>Усреднен-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показатель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предостав-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ления</w:t>
            </w:r>
          </w:p>
        </w:tc>
        <w:tc>
          <w:tcPr>
            <w:tcW w:w="1110" w:type="dxa"/>
          </w:tcPr>
          <w:p>
            <w:pPr>
              <w:pStyle w:val="TableParagraph"/>
              <w:spacing w:line="252" w:lineRule="auto"/>
              <w:ind w:left="195" w:right="176" w:firstLine="1"/>
              <w:jc w:val="center"/>
              <w:rPr>
                <w:sz w:val="19"/>
              </w:rPr>
            </w:pPr>
            <w:r>
              <w:rPr>
                <w:sz w:val="19"/>
              </w:rPr>
              <w:t>Едини-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цы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измере-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ния</w:t>
            </w:r>
          </w:p>
        </w:tc>
        <w:tc>
          <w:tcPr>
            <w:tcW w:w="1260" w:type="dxa"/>
          </w:tcPr>
          <w:p>
            <w:pPr>
              <w:pStyle w:val="TableParagraph"/>
              <w:ind w:left="307"/>
              <w:rPr>
                <w:sz w:val="19"/>
              </w:rPr>
            </w:pPr>
            <w:r>
              <w:rPr>
                <w:sz w:val="19"/>
              </w:rPr>
              <w:t>ССД***</w:t>
            </w:r>
          </w:p>
        </w:tc>
        <w:tc>
          <w:tcPr>
            <w:tcW w:w="1110" w:type="dxa"/>
          </w:tcPr>
          <w:p>
            <w:pPr>
              <w:pStyle w:val="TableParagraph"/>
              <w:ind w:left="210"/>
              <w:rPr>
                <w:sz w:val="19"/>
              </w:rPr>
            </w:pPr>
            <w:r>
              <w:rPr>
                <w:sz w:val="19"/>
              </w:rPr>
              <w:t>СКД****</w:t>
            </w:r>
          </w:p>
        </w:tc>
      </w:tr>
      <w:tr>
        <w:trPr>
          <w:trHeight w:val="1830" w:hRule="atLeast"/>
        </w:trPr>
        <w:tc>
          <w:tcPr>
            <w:tcW w:w="9825" w:type="dxa"/>
            <w:gridSpan w:val="7"/>
          </w:tcPr>
          <w:p>
            <w:pPr>
              <w:pStyle w:val="TableParagraph"/>
              <w:spacing w:before="2"/>
              <w:ind w:left="0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spacing w:line="20" w:lineRule="exact" w:before="0"/>
              <w:ind w:left="105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65pt;height:.65pt;mso-position-horizontal-relative:char;mso-position-vertical-relative:line" coordorigin="0,0" coordsize="1733,13">
                  <v:line style="position:absolute" from="0,6" to="1733,6" stroked="true" strokeweight=".618973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52" w:lineRule="auto" w:before="4"/>
              <w:ind w:firstLine="375"/>
              <w:rPr>
                <w:sz w:val="19"/>
              </w:rPr>
            </w:pPr>
            <w:r>
              <w:rPr>
                <w:sz w:val="19"/>
              </w:rPr>
              <w:t>**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Международное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непатентованное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34"/>
                <w:sz w:val="19"/>
              </w:rPr>
              <w:t> </w:t>
            </w:r>
            <w:r>
              <w:rPr>
                <w:sz w:val="19"/>
              </w:rPr>
              <w:t>химическое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наименование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лекарственного</w:t>
            </w:r>
            <w:r>
              <w:rPr>
                <w:spacing w:val="34"/>
                <w:sz w:val="19"/>
              </w:rPr>
              <w:t> </w:t>
            </w:r>
            <w:r>
              <w:rPr>
                <w:sz w:val="19"/>
              </w:rPr>
              <w:t>препарата,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а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случаях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отсутствия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торговое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наименование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лекарственного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препарата.</w:t>
            </w:r>
          </w:p>
          <w:p>
            <w:pPr>
              <w:pStyle w:val="TableParagraph"/>
              <w:spacing w:before="5"/>
              <w:ind w:left="0"/>
              <w:rPr>
                <w:rFonts w:ascii="Arial"/>
                <w:b/>
                <w:sz w:val="19"/>
              </w:rPr>
            </w:pPr>
          </w:p>
          <w:p>
            <w:pPr>
              <w:pStyle w:val="TableParagraph"/>
              <w:spacing w:before="0"/>
              <w:ind w:left="487"/>
              <w:rPr>
                <w:sz w:val="19"/>
              </w:rPr>
            </w:pPr>
            <w:r>
              <w:rPr>
                <w:sz w:val="19"/>
              </w:rPr>
              <w:t>***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Средняя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суточная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доза.</w:t>
            </w:r>
          </w:p>
          <w:p>
            <w:pPr>
              <w:pStyle w:val="TableParagraph"/>
              <w:spacing w:before="5"/>
              <w:ind w:left="0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0"/>
              <w:ind w:left="487"/>
              <w:rPr>
                <w:sz w:val="19"/>
              </w:rPr>
            </w:pPr>
            <w:r>
              <w:rPr>
                <w:sz w:val="19"/>
              </w:rPr>
              <w:t>****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Средняя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курсовая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доза.</w:t>
            </w:r>
          </w:p>
        </w:tc>
      </w:tr>
      <w:tr>
        <w:trPr>
          <w:trHeight w:val="255" w:hRule="atLeast"/>
        </w:trPr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В02АА</w:t>
            </w:r>
          </w:p>
        </w:tc>
        <w:tc>
          <w:tcPr>
            <w:tcW w:w="18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Аминокислоты</w:t>
            </w:r>
          </w:p>
        </w:tc>
        <w:tc>
          <w:tcPr>
            <w:tcW w:w="184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0,7</w:t>
            </w:r>
          </w:p>
        </w:tc>
        <w:tc>
          <w:tcPr>
            <w:tcW w:w="111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0" w:hRule="atLeast"/>
        </w:trPr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spacing w:line="220" w:lineRule="atLeast" w:before="15"/>
              <w:ind w:right="312"/>
              <w:rPr>
                <w:sz w:val="19"/>
              </w:rPr>
            </w:pPr>
            <w:r>
              <w:rPr>
                <w:sz w:val="19"/>
              </w:rPr>
              <w:t>Транексамовая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кислота</w:t>
            </w:r>
          </w:p>
        </w:tc>
        <w:tc>
          <w:tcPr>
            <w:tcW w:w="139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1000</w:t>
            </w:r>
          </w:p>
        </w:tc>
        <w:tc>
          <w:tcPr>
            <w:tcW w:w="111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1000</w:t>
            </w:r>
          </w:p>
        </w:tc>
      </w:tr>
      <w:tr>
        <w:trPr>
          <w:trHeight w:val="705" w:hRule="atLeast"/>
        </w:trPr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В02ВХ</w:t>
            </w:r>
          </w:p>
        </w:tc>
        <w:tc>
          <w:tcPr>
            <w:tcW w:w="1845" w:type="dxa"/>
          </w:tcPr>
          <w:p>
            <w:pPr>
              <w:pStyle w:val="TableParagraph"/>
              <w:spacing w:line="220" w:lineRule="atLeast" w:before="15"/>
              <w:ind w:right="596"/>
              <w:rPr>
                <w:sz w:val="19"/>
              </w:rPr>
            </w:pPr>
            <w:r>
              <w:rPr>
                <w:sz w:val="19"/>
              </w:rPr>
              <w:t>Другие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системные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гемостатики</w:t>
            </w:r>
          </w:p>
        </w:tc>
        <w:tc>
          <w:tcPr>
            <w:tcW w:w="184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11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Этамзилат</w:t>
            </w:r>
          </w:p>
        </w:tc>
        <w:tc>
          <w:tcPr>
            <w:tcW w:w="139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1000</w:t>
            </w:r>
          </w:p>
        </w:tc>
        <w:tc>
          <w:tcPr>
            <w:tcW w:w="111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1000</w:t>
            </w:r>
          </w:p>
        </w:tc>
      </w:tr>
      <w:tr>
        <w:trPr>
          <w:trHeight w:val="705" w:hRule="atLeast"/>
        </w:trPr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В05АА</w:t>
            </w:r>
          </w:p>
        </w:tc>
        <w:tc>
          <w:tcPr>
            <w:tcW w:w="1845" w:type="dxa"/>
          </w:tcPr>
          <w:p>
            <w:pPr>
              <w:pStyle w:val="TableParagraph"/>
              <w:spacing w:line="220" w:lineRule="atLeast" w:before="15"/>
              <w:ind w:right="92"/>
              <w:rPr>
                <w:sz w:val="19"/>
              </w:rPr>
            </w:pPr>
            <w:r>
              <w:rPr>
                <w:sz w:val="19"/>
              </w:rPr>
              <w:t>Кровезаменители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препараты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плазмы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84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11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80" w:hRule="atLeast"/>
        </w:trPr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spacing w:line="220" w:lineRule="atLeast" w:before="15"/>
              <w:ind w:right="100"/>
              <w:rPr>
                <w:sz w:val="19"/>
              </w:rPr>
            </w:pPr>
            <w:r>
              <w:rPr>
                <w:sz w:val="19"/>
              </w:rPr>
              <w:t>Гидроксиэтил-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крахмал</w:t>
            </w:r>
          </w:p>
        </w:tc>
        <w:tc>
          <w:tcPr>
            <w:tcW w:w="139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мл</w:t>
            </w: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500</w:t>
            </w:r>
          </w:p>
        </w:tc>
        <w:tc>
          <w:tcPr>
            <w:tcW w:w="111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500</w:t>
            </w:r>
          </w:p>
        </w:tc>
      </w:tr>
      <w:tr>
        <w:trPr>
          <w:trHeight w:val="480" w:hRule="atLeast"/>
        </w:trPr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В05ХА</w:t>
            </w:r>
          </w:p>
        </w:tc>
        <w:tc>
          <w:tcPr>
            <w:tcW w:w="1845" w:type="dxa"/>
          </w:tcPr>
          <w:p>
            <w:pPr>
              <w:pStyle w:val="TableParagraph"/>
              <w:spacing w:line="220" w:lineRule="atLeast" w:before="15"/>
              <w:ind w:right="100"/>
              <w:rPr>
                <w:sz w:val="19"/>
              </w:rPr>
            </w:pPr>
            <w:r>
              <w:rPr>
                <w:sz w:val="19"/>
              </w:rPr>
              <w:t>Растворы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электролитов</w:t>
            </w:r>
          </w:p>
        </w:tc>
        <w:tc>
          <w:tcPr>
            <w:tcW w:w="184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11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Натрия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хлорид</w:t>
            </w:r>
          </w:p>
        </w:tc>
        <w:tc>
          <w:tcPr>
            <w:tcW w:w="139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мл</w:t>
            </w: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1000</w:t>
            </w:r>
          </w:p>
        </w:tc>
        <w:tc>
          <w:tcPr>
            <w:tcW w:w="111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1000</w:t>
            </w:r>
          </w:p>
        </w:tc>
      </w:tr>
      <w:tr>
        <w:trPr>
          <w:trHeight w:val="705" w:hRule="atLeast"/>
        </w:trPr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С01СА</w:t>
            </w:r>
          </w:p>
        </w:tc>
        <w:tc>
          <w:tcPr>
            <w:tcW w:w="1845" w:type="dxa"/>
          </w:tcPr>
          <w:p>
            <w:pPr>
              <w:pStyle w:val="TableParagraph"/>
              <w:spacing w:line="220" w:lineRule="atLeast" w:before="15"/>
              <w:ind w:right="100"/>
              <w:rPr>
                <w:sz w:val="19"/>
              </w:rPr>
            </w:pPr>
            <w:r>
              <w:rPr>
                <w:sz w:val="19"/>
              </w:rPr>
              <w:t>Адренергические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дофаминерги-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ческие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средства</w:t>
            </w:r>
          </w:p>
        </w:tc>
        <w:tc>
          <w:tcPr>
            <w:tcW w:w="184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11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Допамин</w:t>
            </w:r>
          </w:p>
        </w:tc>
        <w:tc>
          <w:tcPr>
            <w:tcW w:w="139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1000</w:t>
            </w:r>
          </w:p>
        </w:tc>
        <w:tc>
          <w:tcPr>
            <w:tcW w:w="111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1000</w:t>
            </w:r>
          </w:p>
        </w:tc>
      </w:tr>
      <w:tr>
        <w:trPr>
          <w:trHeight w:val="480" w:hRule="atLeast"/>
        </w:trPr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Н01ВВ</w:t>
            </w:r>
          </w:p>
        </w:tc>
        <w:tc>
          <w:tcPr>
            <w:tcW w:w="1845" w:type="dxa"/>
          </w:tcPr>
          <w:p>
            <w:pPr>
              <w:pStyle w:val="TableParagraph"/>
              <w:spacing w:line="220" w:lineRule="atLeast" w:before="15"/>
              <w:ind w:right="234"/>
              <w:rPr>
                <w:sz w:val="19"/>
              </w:rPr>
            </w:pPr>
            <w:r>
              <w:rPr>
                <w:sz w:val="19"/>
              </w:rPr>
              <w:t>Окситоцин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его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аналоги</w:t>
            </w:r>
          </w:p>
        </w:tc>
        <w:tc>
          <w:tcPr>
            <w:tcW w:w="184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9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11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26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845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Окситоцин</w:t>
            </w:r>
          </w:p>
        </w:tc>
        <w:tc>
          <w:tcPr>
            <w:tcW w:w="139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МЕ</w:t>
            </w:r>
          </w:p>
        </w:tc>
        <w:tc>
          <w:tcPr>
            <w:tcW w:w="126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  <w:tc>
          <w:tcPr>
            <w:tcW w:w="1110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72"/>
        <w:ind w:left="475"/>
      </w:pPr>
      <w:r>
        <w:rPr/>
        <w:t>Примечания:</w:t>
      </w:r>
    </w:p>
    <w:p>
      <w:pPr>
        <w:pStyle w:val="BodyText"/>
        <w:spacing w:before="4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755" w:val="left" w:leader="none"/>
        </w:tabs>
        <w:spacing w:line="268" w:lineRule="auto" w:before="0" w:after="0"/>
        <w:ind w:left="100" w:right="116" w:firstLine="375"/>
        <w:jc w:val="both"/>
        <w:rPr>
          <w:sz w:val="19"/>
        </w:rPr>
      </w:pPr>
      <w:r>
        <w:rPr>
          <w:sz w:val="19"/>
        </w:rPr>
        <w:t>Лекарственные</w:t>
      </w:r>
      <w:r>
        <w:rPr>
          <w:spacing w:val="1"/>
          <w:sz w:val="19"/>
        </w:rPr>
        <w:t> </w:t>
      </w:r>
      <w:r>
        <w:rPr>
          <w:sz w:val="19"/>
        </w:rPr>
        <w:t>препараты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применения,</w:t>
      </w:r>
      <w:r>
        <w:rPr>
          <w:spacing w:val="1"/>
          <w:sz w:val="19"/>
        </w:rPr>
        <w:t> </w:t>
      </w:r>
      <w:r>
        <w:rPr>
          <w:sz w:val="19"/>
        </w:rPr>
        <w:t>зарегистрированные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территории</w:t>
      </w:r>
      <w:r>
        <w:rPr>
          <w:spacing w:val="1"/>
          <w:sz w:val="19"/>
        </w:rPr>
        <w:t> </w:t>
      </w:r>
      <w:r>
        <w:rPr>
          <w:sz w:val="19"/>
        </w:rPr>
        <w:t>Российской</w:t>
      </w:r>
      <w:r>
        <w:rPr>
          <w:spacing w:val="1"/>
          <w:sz w:val="19"/>
        </w:rPr>
        <w:t> </w:t>
      </w:r>
      <w:r>
        <w:rPr>
          <w:sz w:val="19"/>
        </w:rPr>
        <w:t>Федерации, назначаются в соответствии с инструкцией по применению лекарственного препарата для медицинского</w:t>
      </w:r>
      <w:r>
        <w:rPr>
          <w:spacing w:val="1"/>
          <w:sz w:val="19"/>
        </w:rPr>
        <w:t> </w:t>
      </w:r>
      <w:r>
        <w:rPr>
          <w:sz w:val="19"/>
        </w:rPr>
        <w:t>применения</w:t>
      </w:r>
      <w:r>
        <w:rPr>
          <w:spacing w:val="25"/>
          <w:sz w:val="19"/>
        </w:rPr>
        <w:t> </w:t>
      </w:r>
      <w:r>
        <w:rPr>
          <w:sz w:val="19"/>
        </w:rPr>
        <w:t>и</w:t>
      </w:r>
      <w:r>
        <w:rPr>
          <w:spacing w:val="25"/>
          <w:sz w:val="19"/>
        </w:rPr>
        <w:t> </w:t>
      </w:r>
      <w:r>
        <w:rPr>
          <w:sz w:val="19"/>
        </w:rPr>
        <w:t>фармакотерапевтической</w:t>
      </w:r>
      <w:r>
        <w:rPr>
          <w:spacing w:val="25"/>
          <w:sz w:val="19"/>
        </w:rPr>
        <w:t> </w:t>
      </w:r>
      <w:r>
        <w:rPr>
          <w:sz w:val="19"/>
        </w:rPr>
        <w:t>группой</w:t>
      </w:r>
      <w:r>
        <w:rPr>
          <w:spacing w:val="25"/>
          <w:sz w:val="19"/>
        </w:rPr>
        <w:t> </w:t>
      </w:r>
      <w:r>
        <w:rPr>
          <w:sz w:val="19"/>
        </w:rPr>
        <w:t>по</w:t>
      </w:r>
      <w:r>
        <w:rPr>
          <w:spacing w:val="25"/>
          <w:sz w:val="19"/>
        </w:rPr>
        <w:t> </w:t>
      </w:r>
      <w:r>
        <w:rPr>
          <w:sz w:val="19"/>
        </w:rPr>
        <w:t>анатомо-терапевтическо-химической</w:t>
      </w:r>
      <w:r>
        <w:rPr>
          <w:spacing w:val="25"/>
          <w:sz w:val="19"/>
        </w:rPr>
        <w:t> </w:t>
      </w:r>
      <w:r>
        <w:rPr>
          <w:sz w:val="19"/>
        </w:rPr>
        <w:t>классификации,</w:t>
      </w:r>
    </w:p>
    <w:p>
      <w:pPr>
        <w:spacing w:after="0" w:line="268" w:lineRule="auto"/>
        <w:jc w:val="both"/>
        <w:rPr>
          <w:sz w:val="19"/>
        </w:rPr>
        <w:sectPr>
          <w:pgSz w:w="11900" w:h="16840"/>
          <w:pgMar w:header="301" w:footer="690" w:top="880" w:bottom="880" w:left="380" w:right="360"/>
        </w:sectPr>
      </w:pPr>
    </w:p>
    <w:p>
      <w:pPr>
        <w:pStyle w:val="BodyText"/>
        <w:spacing w:before="6"/>
        <w:rPr>
          <w:sz w:val="9"/>
        </w:rPr>
      </w:pPr>
      <w:r>
        <w:rPr/>
        <w:pict>
          <v:rect style="position:absolute;margin-left:0pt;margin-top:45pt;width:594.75pt;height:.75pt;mso-position-horizontal-relative:page;mso-position-vertical-relative:page;z-index:15732736" filled="true" fillcolor="#000000" stroked="false">
            <v:fill type="solid"/>
            <w10:wrap type="none"/>
          </v:rect>
        </w:pict>
      </w:r>
    </w:p>
    <w:p>
      <w:pPr>
        <w:pStyle w:val="BodyText"/>
        <w:spacing w:line="268" w:lineRule="auto" w:before="102"/>
        <w:ind w:left="100"/>
      </w:pPr>
      <w:r>
        <w:rPr/>
        <w:t>рекомендованной</w:t>
      </w:r>
      <w:r>
        <w:rPr>
          <w:spacing w:val="19"/>
        </w:rPr>
        <w:t> </w:t>
      </w:r>
      <w:r>
        <w:rPr/>
        <w:t>Всемирной</w:t>
      </w:r>
      <w:r>
        <w:rPr>
          <w:spacing w:val="19"/>
        </w:rPr>
        <w:t> </w:t>
      </w:r>
      <w:r>
        <w:rPr/>
        <w:t>организацией</w:t>
      </w:r>
      <w:r>
        <w:rPr>
          <w:spacing w:val="19"/>
        </w:rPr>
        <w:t> </w:t>
      </w:r>
      <w:r>
        <w:rPr/>
        <w:t>здравоохранения,</w:t>
      </w:r>
      <w:r>
        <w:rPr>
          <w:spacing w:val="19"/>
        </w:rPr>
        <w:t> </w:t>
      </w:r>
      <w:r>
        <w:rPr/>
        <w:t>а</w:t>
      </w:r>
      <w:r>
        <w:rPr>
          <w:spacing w:val="19"/>
        </w:rPr>
        <w:t> </w:t>
      </w:r>
      <w:r>
        <w:rPr/>
        <w:t>также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учетом</w:t>
      </w:r>
      <w:r>
        <w:rPr>
          <w:spacing w:val="19"/>
        </w:rPr>
        <w:t> </w:t>
      </w:r>
      <w:r>
        <w:rPr/>
        <w:t>способа</w:t>
      </w:r>
      <w:r>
        <w:rPr>
          <w:spacing w:val="19"/>
        </w:rPr>
        <w:t> </w:t>
      </w:r>
      <w:r>
        <w:rPr/>
        <w:t>введения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лекарственного</w:t>
      </w:r>
      <w:r>
        <w:rPr>
          <w:spacing w:val="3"/>
        </w:rPr>
        <w:t> </w:t>
      </w:r>
      <w:r>
        <w:rPr/>
        <w:t>препарата.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716" w:val="left" w:leader="none"/>
        </w:tabs>
        <w:spacing w:line="268" w:lineRule="auto" w:before="0" w:after="0"/>
        <w:ind w:left="100" w:right="118" w:firstLine="375"/>
        <w:jc w:val="both"/>
        <w:rPr>
          <w:sz w:val="19"/>
        </w:rPr>
      </w:pPr>
      <w:r>
        <w:rPr>
          <w:sz w:val="19"/>
        </w:rPr>
        <w:t>Назначение и применение лекарственных препаратов для медицинского применения, медицинских изделий и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специализированных</w:t>
      </w:r>
      <w:r>
        <w:rPr>
          <w:spacing w:val="1"/>
          <w:sz w:val="19"/>
        </w:rPr>
        <w:t> </w:t>
      </w:r>
      <w:r>
        <w:rPr>
          <w:sz w:val="19"/>
        </w:rPr>
        <w:t>продуктов</w:t>
      </w:r>
      <w:r>
        <w:rPr>
          <w:spacing w:val="1"/>
          <w:sz w:val="19"/>
        </w:rPr>
        <w:t> </w:t>
      </w:r>
      <w:r>
        <w:rPr>
          <w:sz w:val="19"/>
        </w:rPr>
        <w:t>лечебного</w:t>
      </w:r>
      <w:r>
        <w:rPr>
          <w:spacing w:val="1"/>
          <w:sz w:val="19"/>
        </w:rPr>
        <w:t> </w:t>
      </w:r>
      <w:r>
        <w:rPr>
          <w:sz w:val="19"/>
        </w:rPr>
        <w:t>питания,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входящих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стандарт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50"/>
          <w:sz w:val="19"/>
        </w:rPr>
        <w:t> </w:t>
      </w:r>
      <w:r>
        <w:rPr>
          <w:sz w:val="19"/>
        </w:rPr>
        <w:t>допускаются</w:t>
      </w:r>
      <w:r>
        <w:rPr>
          <w:spacing w:val="50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случае наличия медицинских показаний (индивидуальной непереносимости, по жизненным показаниям) по решению</w:t>
      </w:r>
      <w:r>
        <w:rPr>
          <w:spacing w:val="1"/>
          <w:sz w:val="19"/>
        </w:rPr>
        <w:t> </w:t>
      </w:r>
      <w:hyperlink r:id="rId11">
        <w:r>
          <w:rPr>
            <w:sz w:val="19"/>
          </w:rPr>
          <w:t>врачебной комиссии (</w:t>
        </w:r>
        <w:r>
          <w:rPr>
            <w:color w:val="0000ED"/>
            <w:sz w:val="19"/>
            <w:u w:val="single" w:color="0000ED"/>
          </w:rPr>
          <w:t>часть 5 статьи 37 Федерального закона от 21 ноября 2011 года N 323-ФЗ "Об основах охраны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здоровья граждан в Российской Федерации"</w:t>
        </w:r>
        <w:r>
          <w:rPr>
            <w:color w:val="0000ED"/>
            <w:sz w:val="19"/>
          </w:rPr>
          <w:t> </w:t>
        </w:r>
        <w:r>
          <w:rPr>
            <w:sz w:val="19"/>
          </w:rPr>
          <w:t>(Собрание законодательства Российской Федерации, 2011, N 48, ст.6724;</w:t>
        </w:r>
      </w:hyperlink>
      <w:r>
        <w:rPr>
          <w:spacing w:val="1"/>
          <w:sz w:val="19"/>
        </w:rPr>
        <w:t> </w:t>
      </w:r>
      <w:r>
        <w:rPr>
          <w:sz w:val="19"/>
        </w:rPr>
        <w:t>2012,</w:t>
      </w:r>
      <w:r>
        <w:rPr>
          <w:spacing w:val="3"/>
          <w:sz w:val="19"/>
        </w:rPr>
        <w:t> </w:t>
      </w:r>
      <w:r>
        <w:rPr>
          <w:sz w:val="19"/>
        </w:rPr>
        <w:t>N</w:t>
      </w:r>
      <w:r>
        <w:rPr>
          <w:spacing w:val="3"/>
          <w:sz w:val="19"/>
        </w:rPr>
        <w:t> </w:t>
      </w:r>
      <w:r>
        <w:rPr>
          <w:sz w:val="19"/>
        </w:rPr>
        <w:t>26,</w:t>
      </w:r>
      <w:r>
        <w:rPr>
          <w:spacing w:val="3"/>
          <w:sz w:val="19"/>
        </w:rPr>
        <w:t> </w:t>
      </w:r>
      <w:r>
        <w:rPr>
          <w:sz w:val="19"/>
        </w:rPr>
        <w:t>ст.3442,</w:t>
      </w:r>
      <w:r>
        <w:rPr>
          <w:spacing w:val="3"/>
          <w:sz w:val="19"/>
        </w:rPr>
        <w:t> </w:t>
      </w:r>
      <w:r>
        <w:rPr>
          <w:sz w:val="19"/>
        </w:rPr>
        <w:t>3446)).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</w:pPr>
    </w:p>
    <w:p>
      <w:pPr>
        <w:pStyle w:val="BodyText"/>
        <w:spacing w:line="268" w:lineRule="auto"/>
        <w:ind w:left="100" w:right="7244"/>
      </w:pPr>
      <w:r>
        <w:rPr/>
        <w:t>Электронный</w:t>
      </w:r>
      <w:r>
        <w:rPr>
          <w:spacing w:val="3"/>
        </w:rPr>
        <w:t> </w:t>
      </w:r>
      <w:r>
        <w:rPr/>
        <w:t>текст</w:t>
      </w:r>
      <w:r>
        <w:rPr>
          <w:spacing w:val="4"/>
        </w:rPr>
        <w:t> </w:t>
      </w:r>
      <w:r>
        <w:rPr/>
        <w:t>документа</w:t>
      </w:r>
      <w:r>
        <w:rPr>
          <w:spacing w:val="1"/>
        </w:rPr>
        <w:t> </w:t>
      </w:r>
      <w:r>
        <w:rPr/>
        <w:t>подготовлен</w:t>
      </w:r>
      <w:r>
        <w:rPr>
          <w:spacing w:val="7"/>
        </w:rPr>
        <w:t> </w:t>
      </w:r>
      <w:r>
        <w:rPr/>
        <w:t>ЗАО</w:t>
      </w:r>
      <w:r>
        <w:rPr>
          <w:spacing w:val="7"/>
        </w:rPr>
        <w:t> </w:t>
      </w:r>
      <w:r>
        <w:rPr/>
        <w:t>"Кодекс"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сверен</w:t>
      </w:r>
      <w:r>
        <w:rPr>
          <w:spacing w:val="7"/>
        </w:rPr>
        <w:t> </w:t>
      </w:r>
      <w:r>
        <w:rPr/>
        <w:t>по:</w:t>
      </w:r>
      <w:r>
        <w:rPr>
          <w:spacing w:val="-47"/>
        </w:rPr>
        <w:t> </w:t>
      </w:r>
      <w:r>
        <w:rPr/>
        <w:t>официальный</w:t>
      </w:r>
      <w:r>
        <w:rPr>
          <w:spacing w:val="10"/>
        </w:rPr>
        <w:t> </w:t>
      </w:r>
      <w:r>
        <w:rPr/>
        <w:t>сайт</w:t>
      </w:r>
      <w:r>
        <w:rPr>
          <w:spacing w:val="11"/>
        </w:rPr>
        <w:t> </w:t>
      </w:r>
      <w:r>
        <w:rPr/>
        <w:t>Минюста</w:t>
      </w:r>
      <w:r>
        <w:rPr>
          <w:spacing w:val="10"/>
        </w:rPr>
        <w:t> </w:t>
      </w:r>
      <w:r>
        <w:rPr/>
        <w:t>России</w:t>
      </w:r>
      <w:r>
        <w:rPr>
          <w:spacing w:val="1"/>
        </w:rPr>
        <w:t> </w:t>
      </w:r>
      <w:hyperlink r:id="rId12">
        <w:r>
          <w:rPr/>
          <w:t>www.minjust.ru</w:t>
        </w:r>
        <w:r>
          <w:rPr>
            <w:spacing w:val="3"/>
          </w:rPr>
          <w:t> </w:t>
        </w:r>
      </w:hyperlink>
      <w:r>
        <w:rPr/>
        <w:t>(сканер-копия)</w:t>
      </w:r>
    </w:p>
    <w:p>
      <w:pPr>
        <w:pStyle w:val="BodyText"/>
        <w:spacing w:line="212" w:lineRule="exact"/>
        <w:ind w:left="100"/>
      </w:pPr>
      <w:r>
        <w:rPr/>
        <w:t>по</w:t>
      </w:r>
      <w:r>
        <w:rPr>
          <w:spacing w:val="12"/>
        </w:rPr>
        <w:t> </w:t>
      </w:r>
      <w:r>
        <w:rPr/>
        <w:t>состоянию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/>
        <w:t>26.03.2013</w:t>
      </w:r>
    </w:p>
    <w:sectPr>
      <w:pgSz w:w="11900" w:h="16840"/>
      <w:pgMar w:header="301" w:footer="690" w:top="880" w:bottom="880" w:left="38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793.5pt;width:594.75pt;height:.75pt;mso-position-horizontal-relative:page;mso-position-vertical-relative:page;z-index:-16022528" filled="true" fillcolor="#000000" stroked="false">
          <v:fill type="solid"/>
          <w10:wrap type="none"/>
        </v:rect>
      </w:pict>
    </w:r>
    <w:r>
      <w:rPr/>
      <w:pict>
        <v:shape style="position:absolute;margin-left:23pt;margin-top:805.281494pt;width:528.2pt;height:20.25pt;mso-position-horizontal-relative:page;mso-position-vertical-relative:page;z-index:-16022016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pacing w:val="-1"/>
                    <w:w w:val="105"/>
                    <w:sz w:val="16"/>
                  </w:rPr>
                  <w:t>Документ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сохранен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с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портала</w:t>
                </w:r>
                <w:r>
                  <w:rPr>
                    <w:spacing w:val="-5"/>
                    <w:w w:val="105"/>
                    <w:sz w:val="16"/>
                  </w:rPr>
                  <w:t> </w:t>
                </w:r>
                <w:r>
                  <w:rPr>
                    <w:color w:val="33509F"/>
                    <w:spacing w:val="-1"/>
                    <w:w w:val="105"/>
                    <w:sz w:val="16"/>
                    <w:u w:val="single" w:color="33509F"/>
                  </w:rPr>
                  <w:t>docs.cntd.ru</w:t>
                </w:r>
                <w:r>
                  <w:rPr>
                    <w:color w:val="33509F"/>
                    <w:spacing w:val="-7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10"/>
                    <w:sz w:val="16"/>
                  </w:rPr>
                  <w:t>—</w:t>
                </w:r>
                <w:r>
                  <w:rPr>
                    <w:spacing w:val="-11"/>
                    <w:w w:val="110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электронного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фонда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из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более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25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000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000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нормативно-правовых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и</w:t>
                </w:r>
                <w:r>
                  <w:rPr>
                    <w:spacing w:val="-8"/>
                    <w:w w:val="105"/>
                    <w:sz w:val="16"/>
                  </w:rPr>
                  <w:t> </w:t>
                </w:r>
                <w:r>
                  <w:rPr>
                    <w:spacing w:val="-1"/>
                    <w:w w:val="105"/>
                    <w:sz w:val="16"/>
                  </w:rPr>
                  <w:t>нормативно-технических</w:t>
                </w:r>
                <w:r>
                  <w:rPr>
                    <w:w w:val="105"/>
                    <w:sz w:val="16"/>
                  </w:rPr>
                  <w:t> 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3pt;margin-top:14.031494pt;width:403.95pt;height:20.25pt;mso-position-horizontal-relative:page;mso-position-vertical-relative:page;z-index:-16023552" type="#_x0000_t202" filled="false" stroked="false">
          <v:textbox inset="0,0,0,0">
            <w:txbxContent>
              <w:p>
                <w:pPr>
                  <w:spacing w:line="179" w:lineRule="exact" w:before="22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Об</w:t>
                </w:r>
                <w:r>
                  <w:rPr>
                    <w:spacing w:val="10"/>
                    <w:sz w:val="16"/>
                  </w:rPr>
                  <w:t> </w:t>
                </w:r>
                <w:r>
                  <w:rPr>
                    <w:sz w:val="16"/>
                  </w:rPr>
                  <w:t>утверждении</w:t>
                </w:r>
                <w:r>
                  <w:rPr>
                    <w:spacing w:val="11"/>
                    <w:sz w:val="16"/>
                  </w:rPr>
                  <w:t> </w:t>
                </w:r>
                <w:r>
                  <w:rPr>
                    <w:sz w:val="16"/>
                  </w:rPr>
                  <w:t>стандарта</w:t>
                </w:r>
                <w:r>
                  <w:rPr>
                    <w:spacing w:val="10"/>
                    <w:sz w:val="16"/>
                  </w:rPr>
                  <w:t> </w:t>
                </w:r>
                <w:r>
                  <w:rPr>
                    <w:sz w:val="16"/>
                  </w:rPr>
                  <w:t>скорой</w:t>
                </w:r>
                <w:r>
                  <w:rPr>
                    <w:spacing w:val="11"/>
                    <w:sz w:val="16"/>
                  </w:rPr>
                  <w:t> </w:t>
                </w:r>
                <w:r>
                  <w:rPr>
                    <w:sz w:val="16"/>
                  </w:rPr>
                  <w:t>медицинской</w:t>
                </w:r>
                <w:r>
                  <w:rPr>
                    <w:spacing w:val="10"/>
                    <w:sz w:val="16"/>
                  </w:rPr>
                  <w:t> </w:t>
                </w:r>
                <w:r>
                  <w:rPr>
                    <w:sz w:val="16"/>
                  </w:rPr>
                  <w:t>помощи</w:t>
                </w:r>
                <w:r>
                  <w:rPr>
                    <w:spacing w:val="11"/>
                    <w:sz w:val="16"/>
                  </w:rPr>
                  <w:t> </w:t>
                </w:r>
                <w:r>
                  <w:rPr>
                    <w:sz w:val="16"/>
                  </w:rPr>
                  <w:t>при</w:t>
                </w:r>
                <w:r>
                  <w:rPr>
                    <w:spacing w:val="10"/>
                    <w:sz w:val="16"/>
                  </w:rPr>
                  <w:t> </w:t>
                </w:r>
                <w:r>
                  <w:rPr>
                    <w:sz w:val="16"/>
                  </w:rPr>
                  <w:t>кровотечении</w:t>
                </w:r>
                <w:r>
                  <w:rPr>
                    <w:spacing w:val="11"/>
                    <w:sz w:val="16"/>
                  </w:rPr>
                  <w:t> </w:t>
                </w:r>
                <w:r>
                  <w:rPr>
                    <w:sz w:val="16"/>
                  </w:rPr>
                  <w:t>из</w:t>
                </w:r>
                <w:r>
                  <w:rPr>
                    <w:spacing w:val="10"/>
                    <w:sz w:val="16"/>
                  </w:rPr>
                  <w:t> </w:t>
                </w:r>
                <w:r>
                  <w:rPr>
                    <w:sz w:val="16"/>
                  </w:rPr>
                  <w:t>женских</w:t>
                </w:r>
                <w:r>
                  <w:rPr>
                    <w:spacing w:val="11"/>
                    <w:sz w:val="16"/>
                  </w:rPr>
                  <w:t> </w:t>
                </w:r>
                <w:r>
                  <w:rPr>
                    <w:sz w:val="16"/>
                  </w:rPr>
                  <w:t>половых</w:t>
                </w:r>
                <w:r>
                  <w:rPr>
                    <w:spacing w:val="10"/>
                    <w:sz w:val="16"/>
                  </w:rPr>
                  <w:t> </w:t>
                </w:r>
                <w:r>
                  <w:rPr>
                    <w:sz w:val="16"/>
                  </w:rPr>
                  <w:t>органов</w:t>
                </w:r>
              </w:p>
              <w:p>
                <w:pPr>
                  <w:spacing w:line="182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w w:val="105"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12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Минздрава</w:t>
                </w:r>
                <w:r>
                  <w:rPr>
                    <w:rFonts w:ascii="Arial" w:hAnsi="Arial"/>
                    <w:i/>
                    <w:spacing w:val="-12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России</w:t>
                </w:r>
                <w:r>
                  <w:rPr>
                    <w:rFonts w:ascii="Arial" w:hAnsi="Arial"/>
                    <w:i/>
                    <w:spacing w:val="-11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12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24</w:t>
                </w:r>
                <w:r>
                  <w:rPr>
                    <w:rFonts w:ascii="Arial" w:hAnsi="Arial"/>
                    <w:i/>
                    <w:spacing w:val="-11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декабря</w:t>
                </w:r>
                <w:r>
                  <w:rPr>
                    <w:rFonts w:ascii="Arial" w:hAnsi="Arial"/>
                    <w:i/>
                    <w:spacing w:val="-12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2012</w:t>
                </w:r>
                <w:r>
                  <w:rPr>
                    <w:rFonts w:ascii="Arial" w:hAnsi="Arial"/>
                    <w:i/>
                    <w:spacing w:val="-8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12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11"/>
                    <w:w w:val="105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w w:val="105"/>
                    <w:sz w:val="16"/>
                  </w:rPr>
                  <w:t>1401н</w:t>
                </w:r>
              </w:p>
            </w:txbxContent>
          </v:textbox>
          <w10:wrap type="none"/>
        </v:shape>
      </w:pict>
    </w:r>
    <w:r>
      <w:rPr/>
      <w:pict>
        <v:shape style="position:absolute;margin-left:525.5pt;margin-top:14.031494pt;width:48.35pt;height:11.25pt;mso-position-horizontal-relative:page;mso-position-vertical-relative:page;z-index:-16023040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w w:val="105"/>
                    <w:sz w:val="16"/>
                  </w:rPr>
                  <w:t>Страница</w:t>
                </w:r>
                <w:r>
                  <w:rPr>
                    <w:spacing w:val="-9"/>
                    <w:w w:val="105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w w:val="105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285" w:hanging="233"/>
        <w:jc w:val="right"/>
      </w:pPr>
      <w:rPr>
        <w:rFonts w:hint="default" w:ascii="Arial" w:hAnsi="Arial" w:eastAsia="Arial" w:cs="Arial"/>
        <w:b/>
        <w:bCs/>
        <w:spacing w:val="-1"/>
        <w:w w:val="100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268" w:hanging="23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256" w:hanging="23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44" w:hanging="23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32" w:hanging="23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20" w:hanging="23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08" w:hanging="23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96" w:hanging="23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4" w:hanging="233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0" w:hanging="280"/>
        <w:jc w:val="left"/>
      </w:pPr>
      <w:rPr>
        <w:rFonts w:hint="default" w:ascii="Microsoft Sans Serif" w:hAnsi="Microsoft Sans Serif" w:eastAsia="Microsoft Sans Serif" w:cs="Microsoft Sans Serif"/>
        <w:spacing w:val="-1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06" w:hanging="2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12" w:hanging="2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18" w:hanging="2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4" w:hanging="2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30" w:hanging="2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36" w:hanging="2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42" w:hanging="2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48" w:hanging="2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right="100" w:hanging="1242"/>
      <w:jc w:val="right"/>
      <w:outlineLvl w:val="1"/>
    </w:pPr>
    <w:rPr>
      <w:rFonts w:ascii="Arial" w:hAnsi="Arial" w:eastAsia="Arial" w:cs="Arial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35"/>
      <w:outlineLvl w:val="2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475"/>
      <w:outlineLvl w:val="3"/>
    </w:pPr>
    <w:rPr>
      <w:rFonts w:ascii="Arial" w:hAnsi="Arial" w:eastAsia="Arial" w:cs="Arial"/>
      <w:b/>
      <w:bCs/>
      <w:sz w:val="19"/>
      <w:szCs w:val="1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00" w:firstLine="375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0"/>
      <w:ind w:left="112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499000976#6500IL" TargetMode="External"/><Relationship Id="rId8" Type="http://schemas.openxmlformats.org/officeDocument/2006/relationships/hyperlink" Target="http://docs.cntd.ru/document/902312609#8PM0LT" TargetMode="External"/><Relationship Id="rId9" Type="http://schemas.openxmlformats.org/officeDocument/2006/relationships/hyperlink" Target="http://docs.cntd.ru/document/902286265#7D20K3" TargetMode="External"/><Relationship Id="rId10" Type="http://schemas.openxmlformats.org/officeDocument/2006/relationships/image" Target="media/image1.png"/><Relationship Id="rId11" Type="http://schemas.openxmlformats.org/officeDocument/2006/relationships/hyperlink" Target="http://docs.cntd.ru/document/902312609#8Q20M2" TargetMode="External"/><Relationship Id="rId12" Type="http://schemas.openxmlformats.org/officeDocument/2006/relationships/hyperlink" Target="http://www.minjust.ru/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2021-08-24T10:02:10Z</dcterms:created>
  <dcterms:modified xsi:type="dcterms:W3CDTF">2021-08-24T10:02:10Z</dcterms:modified>
</cp:coreProperties>
</file>