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29 октября 2010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865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ГОСУДАРСТВЕННОМ РЕГУЛИРОВАНИИ ЦЕН НА ЛЕКАРСТВЕННЫЕ ПРЕПАРАТЫ, ВКЛЮЧЕННЫЕ В ПЕРЕЧЕНЬ ЖИЗНЕННО НЕОБХОДИМЫХ 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Постановлений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05.12.2011 N 1001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04.09.2012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15.08.2014 N 816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28.08.2014 N 871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04.09.201</w:t>
        </w:r>
        <w:r>
          <w:rPr>
            <w:rFonts w:ascii="Times New Roman" w:hAnsi="Times New Roman"/>
            <w:sz w:val="24"/>
            <w:szCs w:val="24"/>
            <w:u w:val="single"/>
          </w:rPr>
          <w:t>5 N 941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15.09.2015 N 979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03.02.2016 N 58</w:t>
        </w:r>
      </w:hyperlink>
      <w:r>
        <w:rPr>
          <w:rFonts w:ascii="Times New Roman" w:hAnsi="Times New Roman"/>
          <w:sz w:val="24"/>
          <w:szCs w:val="24"/>
        </w:rPr>
        <w:t xml:space="preserve">, от 28.09.2018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1152,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08.10.2018 N 1207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03.04.2020 N 441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26.10.2020 N 1733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18.11.2020 N 1858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обращении лекарственных средств" Правительство Российской Федерации постановляет: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</w:t>
      </w:r>
      <w:r>
        <w:rPr>
          <w:rFonts w:ascii="Times New Roman" w:hAnsi="Times New Roman"/>
          <w:sz w:val="24"/>
          <w:szCs w:val="24"/>
        </w:rPr>
        <w:t>твердить прилагаемые: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препаратов;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обязательной перерегистрации в 2019 - 2020 годах зарегистрированных предельных отпускных цен производителей на лекарственные препараты,</w:t>
      </w:r>
      <w:r>
        <w:rPr>
          <w:rFonts w:ascii="Times New Roman" w:hAnsi="Times New Roman"/>
          <w:sz w:val="24"/>
          <w:szCs w:val="24"/>
        </w:rPr>
        <w:t xml:space="preserve"> включенные в перечень жизненно необходимых и важнейших лекарственных препаратов; (в ред. Постановления Правительства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ведения государственно</w:t>
      </w:r>
      <w:r>
        <w:rPr>
          <w:rFonts w:ascii="Times New Roman" w:hAnsi="Times New Roman"/>
          <w:sz w:val="24"/>
          <w:szCs w:val="24"/>
        </w:rPr>
        <w:t>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установления исполнительными органами субъектов Российской Федерации предельных размеров</w:t>
      </w:r>
      <w:r>
        <w:rPr>
          <w:rFonts w:ascii="Times New Roman" w:hAnsi="Times New Roman"/>
          <w:sz w:val="24"/>
          <w:szCs w:val="24"/>
        </w:rPr>
        <w:t xml:space="preserve">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препаратов; (</w:t>
      </w:r>
      <w:r>
        <w:rPr>
          <w:rFonts w:ascii="Times New Roman" w:hAnsi="Times New Roman"/>
          <w:sz w:val="24"/>
          <w:szCs w:val="24"/>
        </w:rPr>
        <w:t xml:space="preserve">в ред. Постановлений Правительства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ф</w:t>
      </w:r>
      <w:r>
        <w:rPr>
          <w:rFonts w:ascii="Times New Roman" w:hAnsi="Times New Roman"/>
          <w:sz w:val="24"/>
          <w:szCs w:val="24"/>
        </w:rPr>
        <w:t xml:space="preserve">ормирования отпускных цен на лекарственные препараты, включенные в перечень жизненно необходимых и важнейших лекарственных препаратов, организациями оптовой </w:t>
      </w:r>
      <w:r>
        <w:rPr>
          <w:rFonts w:ascii="Times New Roman" w:hAnsi="Times New Roman"/>
          <w:sz w:val="24"/>
          <w:szCs w:val="24"/>
        </w:rPr>
        <w:lastRenderedPageBreak/>
        <w:t xml:space="preserve">торговли, аптечными организациями, индивидуальными предпринимателями и медицинскими организациями;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изменения, которые вносятся в постановления Правительства Российской Федерации по вопросам, связанным с регулиров</w:t>
      </w:r>
      <w:r>
        <w:rPr>
          <w:rFonts w:ascii="Times New Roman" w:hAnsi="Times New Roman"/>
          <w:sz w:val="24"/>
          <w:szCs w:val="24"/>
        </w:rPr>
        <w:t>анием цен на жизненно необходимые и важнейшие лекарственные средства.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Предельные отпускные цены производителей на жизненно необходимые и важнейшие лекарственные средства, зарегистрированные до вступления в силу настоящего постановления, подлежат включен</w:t>
      </w:r>
      <w:r>
        <w:rPr>
          <w:rFonts w:ascii="Times New Roman" w:hAnsi="Times New Roman"/>
          <w:sz w:val="24"/>
          <w:szCs w:val="24"/>
        </w:rPr>
        <w:t>ию в государственный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Зарегистрированные до 26 октября 2010 г.: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отпускные цены иностран</w:t>
      </w:r>
      <w:r>
        <w:rPr>
          <w:rFonts w:ascii="Times New Roman" w:hAnsi="Times New Roman"/>
          <w:sz w:val="24"/>
          <w:szCs w:val="24"/>
        </w:rPr>
        <w:t>ных производителей в иностранной валюте на лекарственные препараты, включенные в перечень жизненно необходимых и важнейших лекарственных препаратов, подлежат пересчету до 1 декабря 2010 г. в рубли по курсу Центрального банка Российской Федерации на 1 ноябр</w:t>
      </w:r>
      <w:r>
        <w:rPr>
          <w:rFonts w:ascii="Times New Roman" w:hAnsi="Times New Roman"/>
          <w:sz w:val="24"/>
          <w:szCs w:val="24"/>
        </w:rPr>
        <w:t>я 2010 г. (без представления заявления производителей о пересчете цены) с внесением соответствующих изменений в государственный реестр предельных отпускных цен производителей на лекарственные препараты, включенные в перечень жизненно необходимых и важнейши</w:t>
      </w:r>
      <w:r>
        <w:rPr>
          <w:rFonts w:ascii="Times New Roman" w:hAnsi="Times New Roman"/>
          <w:sz w:val="24"/>
          <w:szCs w:val="24"/>
        </w:rPr>
        <w:t>х лекарственных препаратов;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отпускные цены российских производителей на лекарственные препараты, включенные в перечень жизненно необходимых и важнейших лекарственных препаратов, подлежат индексации с 1 ноября 2010 г. исходя из прогнозируемого ур</w:t>
      </w:r>
      <w:r>
        <w:rPr>
          <w:rFonts w:ascii="Times New Roman" w:hAnsi="Times New Roman"/>
          <w:sz w:val="24"/>
          <w:szCs w:val="24"/>
        </w:rPr>
        <w:t>овня инфляции, установленного на 2011 год Федеральным законом "О федеральном бюджете на 2010 год и на плановый период 2011 и 2012 годов", с внесением соответствующих изменений в государственный реестр предельных отпускных цен производителей на лекарственны</w:t>
      </w:r>
      <w:r>
        <w:rPr>
          <w:rFonts w:ascii="Times New Roman" w:hAnsi="Times New Roman"/>
          <w:sz w:val="24"/>
          <w:szCs w:val="24"/>
        </w:rPr>
        <w:t>е препараты, включенные в перечень жизненно необходимых и важнейших лекарственных препаратов.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Министерству здравоохранения Российской Федерации по согласованию с Министерством промышленности и торговли Российской Федерации, Министерством экономического </w:t>
      </w:r>
      <w:r>
        <w:rPr>
          <w:rFonts w:ascii="Times New Roman" w:hAnsi="Times New Roman"/>
          <w:sz w:val="24"/>
          <w:szCs w:val="24"/>
        </w:rPr>
        <w:t>развития Российской Федерации, Министерством труда и социальной защиты Российской Федерации, Министерством регионального развития Российской Федерации, Федеральной антимонопольной службой, Федеральной службой по надзору в сфере защиты прав потребителей и б</w:t>
      </w:r>
      <w:r>
        <w:rPr>
          <w:rFonts w:ascii="Times New Roman" w:hAnsi="Times New Roman"/>
          <w:sz w:val="24"/>
          <w:szCs w:val="24"/>
        </w:rPr>
        <w:t>лагополучия человека, Министерством науки и высшего образования Российской Федерации и Министерством финансов Российской Федерации не реже одного раза в год, не позднее 15 октября, представлять в Правительство Российской Федерации проект перечня жизненно н</w:t>
      </w:r>
      <w:r>
        <w:rPr>
          <w:rFonts w:ascii="Times New Roman" w:hAnsi="Times New Roman"/>
          <w:sz w:val="24"/>
          <w:szCs w:val="24"/>
        </w:rPr>
        <w:t xml:space="preserve">еобходимых и важнейших лекарственных препаратов. (в ред. Постановлений Правительства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04.09.2012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28.08.2014 N 871</w:t>
        </w:r>
      </w:hyperlink>
      <w:r>
        <w:rPr>
          <w:rFonts w:ascii="Times New Roman" w:hAnsi="Times New Roman"/>
          <w:sz w:val="24"/>
          <w:szCs w:val="24"/>
        </w:rPr>
        <w:t xml:space="preserve">, от 28.09.2018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1152,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26.10.2020 N 1733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Министерству здравоохранения Российской Федерации и Федеральной антимонопольной службе</w:t>
      </w:r>
      <w:r>
        <w:rPr>
          <w:rFonts w:ascii="Times New Roman" w:hAnsi="Times New Roman"/>
          <w:sz w:val="24"/>
          <w:szCs w:val="24"/>
        </w:rPr>
        <w:t xml:space="preserve"> давать при необходимости разъяснения по применению правил, утвержденных настоящим постановлением. (в ред. Постановления Правительства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08.10.2018 N 1207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Признать </w:t>
      </w:r>
      <w:r>
        <w:rPr>
          <w:rFonts w:ascii="Times New Roman" w:hAnsi="Times New Roman"/>
          <w:sz w:val="24"/>
          <w:szCs w:val="24"/>
        </w:rPr>
        <w:t>утратившими силу: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9 ноября 2001 г. N 782</w:t>
        </w:r>
      </w:hyperlink>
      <w:r>
        <w:rPr>
          <w:rFonts w:ascii="Times New Roman" w:hAnsi="Times New Roman"/>
          <w:sz w:val="24"/>
          <w:szCs w:val="24"/>
        </w:rPr>
        <w:t xml:space="preserve"> "О </w:t>
      </w:r>
      <w:r>
        <w:rPr>
          <w:rFonts w:ascii="Times New Roman" w:hAnsi="Times New Roman"/>
          <w:sz w:val="24"/>
          <w:szCs w:val="24"/>
        </w:rPr>
        <w:lastRenderedPageBreak/>
        <w:t>государственном регулировании цен на лекарственные средства" (Собрание законод</w:t>
      </w:r>
      <w:r>
        <w:rPr>
          <w:rFonts w:ascii="Times New Roman" w:hAnsi="Times New Roman"/>
          <w:sz w:val="24"/>
          <w:szCs w:val="24"/>
        </w:rPr>
        <w:t xml:space="preserve">ательства Российской Федерации, 2001,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4448);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17 октября 2005 г. N 619</w:t>
        </w:r>
      </w:hyperlink>
      <w:r>
        <w:rPr>
          <w:rFonts w:ascii="Times New Roman" w:hAnsi="Times New Roman"/>
          <w:sz w:val="24"/>
          <w:szCs w:val="24"/>
        </w:rPr>
        <w:t xml:space="preserve"> "О совершенствовании государственного регу</w:t>
      </w:r>
      <w:r>
        <w:rPr>
          <w:rFonts w:ascii="Times New Roman" w:hAnsi="Times New Roman"/>
          <w:sz w:val="24"/>
          <w:szCs w:val="24"/>
        </w:rPr>
        <w:t xml:space="preserve">лирования цен на лекарственные средства" (Собрание законодательства Российской Федерации,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4400);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</w:t>
      </w:r>
      <w:r>
        <w:rPr>
          <w:rFonts w:ascii="Times New Roman" w:hAnsi="Times New Roman"/>
          <w:sz w:val="24"/>
          <w:szCs w:val="24"/>
        </w:rPr>
        <w:t xml:space="preserve">сийской Федерации по вопросам деятельности Министерства промышленности и торговли Российской Федерации, утвержденных постановлением Правительства Российской Федерации от 7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441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</w:t>
      </w:r>
      <w:r>
        <w:rPr>
          <w:rFonts w:ascii="Times New Roman" w:hAnsi="Times New Roman"/>
          <w:sz w:val="24"/>
          <w:szCs w:val="24"/>
        </w:rPr>
        <w:t>2869);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 30 декабря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1116 "О внесении изменений в некоторые постановления Правительства Российской Федераци</w:t>
      </w:r>
      <w:r>
        <w:rPr>
          <w:rFonts w:ascii="Times New Roman" w:hAnsi="Times New Roman"/>
          <w:sz w:val="24"/>
          <w:szCs w:val="24"/>
        </w:rPr>
        <w:t xml:space="preserve">и по вопросам, связанным с регулированием цен на жизненно необходимые и важнейшие лекарственные средства"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179).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Председатель Правительства 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В.ПУТИН 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</w:t>
      </w:r>
      <w:r>
        <w:rPr>
          <w:rFonts w:ascii="Times New Roman" w:hAnsi="Times New Roman"/>
          <w:i/>
          <w:iCs/>
          <w:sz w:val="24"/>
          <w:szCs w:val="24"/>
        </w:rPr>
        <w:t>лением Правительства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</w:t>
      </w:r>
      <w:r>
        <w:rPr>
          <w:rFonts w:ascii="Times New Roman" w:hAnsi="Times New Roman"/>
          <w:b/>
          <w:bCs/>
          <w:sz w:val="36"/>
          <w:szCs w:val="36"/>
        </w:rPr>
        <w:t>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08.10.2018 N 1207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16.12.2019 </w:t>
        </w:r>
        <w:r>
          <w:rPr>
            <w:rFonts w:ascii="Times New Roman" w:hAnsi="Times New Roman"/>
            <w:sz w:val="24"/>
            <w:szCs w:val="24"/>
            <w:u w:val="single"/>
          </w:rPr>
          <w:t>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26.10.2020 N 1733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Правила устанавливают </w:t>
      </w:r>
      <w:r>
        <w:rPr>
          <w:rFonts w:ascii="Times New Roman" w:hAnsi="Times New Roman"/>
          <w:sz w:val="24"/>
          <w:szCs w:val="24"/>
        </w:rPr>
        <w:t xml:space="preserve">порядок осуществления 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утверждаемый Правительством Российской </w:t>
      </w:r>
      <w:r>
        <w:rPr>
          <w:rFonts w:ascii="Times New Roman" w:hAnsi="Times New Roman"/>
          <w:sz w:val="24"/>
          <w:szCs w:val="24"/>
        </w:rPr>
        <w:t xml:space="preserve">Федерации (далее - лекарственные препараты). (в ред. Постановлений Правительства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26.10.2020 N 1733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Государственная регистрация и перерегистрация предельных отпускных цен производителей лекарственных препаратов на лекарственные препараты осуществляются в рублях.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Министерство здравоохранения Российской Федерации </w:t>
      </w:r>
      <w:r>
        <w:rPr>
          <w:rFonts w:ascii="Times New Roman" w:hAnsi="Times New Roman"/>
          <w:sz w:val="24"/>
          <w:szCs w:val="24"/>
        </w:rPr>
        <w:t>осуществляет регистрацию предельной отпускной цены производителя на лекарственный препарат, ее перерегистрацию, внесение указанной зарегистрированной (перерегистрированной) предельной отпускной цены в государственный реестр предельных отпускных цен произво</w:t>
      </w:r>
      <w:r>
        <w:rPr>
          <w:rFonts w:ascii="Times New Roman" w:hAnsi="Times New Roman"/>
          <w:sz w:val="24"/>
          <w:szCs w:val="24"/>
        </w:rPr>
        <w:t>дителей на лекарственные препараты, включенные в перечень жизненно необходимых и важнейших лекарственных препаратов (далее - государственный реестр), выдачу держателю или владельцу регистрационного удостоверения лекарственного препарата (уполномоченному им</w:t>
      </w:r>
      <w:r>
        <w:rPr>
          <w:rFonts w:ascii="Times New Roman" w:hAnsi="Times New Roman"/>
          <w:sz w:val="24"/>
          <w:szCs w:val="24"/>
        </w:rPr>
        <w:t xml:space="preserve"> лицу) выписки из приказа Министерства здравоохранения Российской Федерации о государственной регистрации (перерегистрации) предельной отпускной цены производителя на лекарственный препарат.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Федеральная антимонопольная служба осуществляет экономический </w:t>
      </w:r>
      <w:r>
        <w:rPr>
          <w:rFonts w:ascii="Times New Roman" w:hAnsi="Times New Roman"/>
          <w:sz w:val="24"/>
          <w:szCs w:val="24"/>
        </w:rPr>
        <w:t>анализ предельной отпускной цены производителя на лекарственный препарат при ее государственной регистрации (перерегистрации).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Для государственной регистрации (перерегистрации) предельной отпускной цены производителя на лекарственный препарат в Министер</w:t>
      </w:r>
      <w:r>
        <w:rPr>
          <w:rFonts w:ascii="Times New Roman" w:hAnsi="Times New Roman"/>
          <w:sz w:val="24"/>
          <w:szCs w:val="24"/>
        </w:rPr>
        <w:t>ство здравоохранения Российской Федерации держателем или владельцем регистрационного удостоверения лекарственного препарата (уполномоченным им лицом) представляются следующие документы (в 2 экземплярах на бумажном носителе и в электронном виде):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заявлен</w:t>
      </w:r>
      <w:r>
        <w:rPr>
          <w:rFonts w:ascii="Times New Roman" w:hAnsi="Times New Roman"/>
          <w:sz w:val="24"/>
          <w:szCs w:val="24"/>
        </w:rPr>
        <w:t xml:space="preserve">ие о государственной 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(далее - заявление о государственной реги</w:t>
      </w:r>
      <w:r>
        <w:rPr>
          <w:rFonts w:ascii="Times New Roman" w:hAnsi="Times New Roman"/>
          <w:sz w:val="24"/>
          <w:szCs w:val="24"/>
        </w:rPr>
        <w:t xml:space="preserve">страции) или заявление о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(далее - заявление о перерегистра</w:t>
      </w:r>
      <w:r>
        <w:rPr>
          <w:rFonts w:ascii="Times New Roman" w:hAnsi="Times New Roman"/>
          <w:sz w:val="24"/>
          <w:szCs w:val="24"/>
        </w:rPr>
        <w:t xml:space="preserve">ции); (в ред. Постановления Правительства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лицензии на производство лекарственных средств;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сведения о регистрационном удостоверении </w:t>
      </w:r>
      <w:r>
        <w:rPr>
          <w:rFonts w:ascii="Times New Roman" w:hAnsi="Times New Roman"/>
          <w:sz w:val="24"/>
          <w:szCs w:val="24"/>
        </w:rPr>
        <w:t>лекарственного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представляемые с учетом требований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методики</w:t>
        </w:r>
      </w:hyperlink>
      <w:r>
        <w:rPr>
          <w:rFonts w:ascii="Times New Roman" w:hAnsi="Times New Roman"/>
          <w:sz w:val="24"/>
          <w:szCs w:val="24"/>
        </w:rPr>
        <w:t xml:space="preserve"> расчета предельных отпускных цен производителей на лекарственные препараты, включенные в </w:t>
      </w:r>
      <w:r>
        <w:rPr>
          <w:rFonts w:ascii="Times New Roman" w:hAnsi="Times New Roman"/>
          <w:sz w:val="24"/>
          <w:szCs w:val="24"/>
        </w:rPr>
        <w:t xml:space="preserve">перечень жизненно необходимых и важнейших лекарственных препаратов, утвержденной постановлением Правительства Российской Федерации от 15 сентября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979 "О внесении изменений в постановление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и об утверждении методики расчета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препаратов" (далее - методика), включающие в себя: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объемах и о ценах отпуска находящегося в обращении на территории Российской Федерации лекарственного препарата производителя госу</w:t>
      </w:r>
      <w:r>
        <w:rPr>
          <w:rFonts w:ascii="Times New Roman" w:hAnsi="Times New Roman"/>
          <w:sz w:val="24"/>
          <w:szCs w:val="24"/>
        </w:rPr>
        <w:t xml:space="preserve">дарства - члена Евразийского экономического союза и лекарственного препарата иностранного производства, первичная и (или) вторичная упаковка которого осуществляется или планируется осуществляться в </w:t>
      </w:r>
      <w:r>
        <w:rPr>
          <w:rFonts w:ascii="Times New Roman" w:hAnsi="Times New Roman"/>
          <w:sz w:val="24"/>
          <w:szCs w:val="24"/>
        </w:rPr>
        <w:lastRenderedPageBreak/>
        <w:t xml:space="preserve">Российской Федерации;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предельной отпускной цены производителя на лекарственный препарат, представляемой на государственную регистрацию (перерегистрацию);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</w:t>
      </w:r>
      <w:r>
        <w:rPr>
          <w:rFonts w:ascii="Times New Roman" w:hAnsi="Times New Roman"/>
          <w:sz w:val="24"/>
          <w:szCs w:val="24"/>
        </w:rPr>
        <w:t>об объемах и ценах ввоза лекарственного препарата иностранного производства, находящегося в обращении на территории Российской Федерации;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зарегистрированных предельных отпускных цен заявляемого лекарственного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предельной</w:t>
      </w:r>
      <w:r>
        <w:rPr>
          <w:rFonts w:ascii="Times New Roman" w:hAnsi="Times New Roman"/>
          <w:sz w:val="24"/>
          <w:szCs w:val="24"/>
        </w:rPr>
        <w:t xml:space="preserve"> отпускной цены на воспроизведенный, биоаналоговый (биоподобный) лекарственный препарат, представляемой на государственную регистрацию;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предельной отпускной цены на лекарственный препарат производителя государства - члена Евразийского экономического</w:t>
      </w:r>
      <w:r>
        <w:rPr>
          <w:rFonts w:ascii="Times New Roman" w:hAnsi="Times New Roman"/>
          <w:sz w:val="24"/>
          <w:szCs w:val="24"/>
        </w:rPr>
        <w:t xml:space="preserve"> союза, представляемой на государственную регистрацию; (в ред. Постановления Правительства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обоснование расчета предельной отпускной цены на лекарств</w:t>
      </w:r>
      <w:r>
        <w:rPr>
          <w:rFonts w:ascii="Times New Roman" w:hAnsi="Times New Roman"/>
          <w:sz w:val="24"/>
          <w:szCs w:val="24"/>
        </w:rPr>
        <w:t xml:space="preserve">енный препарат производителя государства - члена Евразийского экономического союза, представляемой на перерегистрацию; (в ред. Постановления Правительства РФ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16.12.2019 N 16</w:t>
        </w:r>
        <w:r>
          <w:rPr>
            <w:rFonts w:ascii="Times New Roman" w:hAnsi="Times New Roman"/>
            <w:sz w:val="24"/>
            <w:szCs w:val="24"/>
            <w:u w:val="single"/>
          </w:rPr>
          <w:t>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обоснование расчета предельной отпускной цены лекарственного препарата иностранного производства, в том числе первичная и (или) вторичная упаковка которого осуществляется или планируется осуществляться в Российской Федерации, представляемой на перер</w:t>
      </w:r>
      <w:r>
        <w:rPr>
          <w:rFonts w:ascii="Times New Roman" w:hAnsi="Times New Roman"/>
          <w:sz w:val="24"/>
          <w:szCs w:val="24"/>
        </w:rPr>
        <w:t xml:space="preserve">егистрацию; (в ред. Постановления Правительства РФ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документ, подтверждающий полномочия уполномоченного лица.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Сведения, содержащиеся в заявлении о</w:t>
      </w:r>
      <w:r>
        <w:rPr>
          <w:rFonts w:ascii="Times New Roman" w:hAnsi="Times New Roman"/>
          <w:sz w:val="24"/>
          <w:szCs w:val="24"/>
        </w:rPr>
        <w:t xml:space="preserve"> государственной регистрации и заявлении о перерегистрации, должны соответствовать сведениям, указанным в регистрационном удостоверении лекарственного препарата на день подачи такого заявления.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Держатель или владелец регистрационного удостоверения лекар</w:t>
      </w:r>
      <w:r>
        <w:rPr>
          <w:rFonts w:ascii="Times New Roman" w:hAnsi="Times New Roman"/>
          <w:sz w:val="24"/>
          <w:szCs w:val="24"/>
        </w:rPr>
        <w:t xml:space="preserve">ственного препарата (уполномоченное им лицо) вправе представить копию лицензии на производство лекарственных средств и копию регистрационного удостоверения лекарственного препарата, а также копию формы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N 2-ЛЕК (пром)</w:t>
        </w:r>
      </w:hyperlink>
      <w:r>
        <w:rPr>
          <w:rFonts w:ascii="Times New Roman" w:hAnsi="Times New Roman"/>
          <w:sz w:val="24"/>
          <w:szCs w:val="24"/>
        </w:rPr>
        <w:t xml:space="preserve"> "Сведения о производстве, отгрузке и ценах на лекарственные средства" по собственной инициативе. (в ред. Постановления Правительства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 представления держателем или владельцем регистрационного удостоверения лекарственного препарата (уполномоченным им лицом) заявления о государственной регистрации до истечения 3 лет со дня принятия Министерством здрав</w:t>
      </w:r>
      <w:r>
        <w:rPr>
          <w:rFonts w:ascii="Times New Roman" w:hAnsi="Times New Roman"/>
          <w:sz w:val="24"/>
          <w:szCs w:val="24"/>
        </w:rPr>
        <w:t>оохранения Российской Федерации решения об исключении из государственного реестра предельной отпускной цены на лекарственный препарат заявленная предельная отпускная цена производителя не может превышать ранее исключенную предельную отпускную цену производ</w:t>
      </w:r>
      <w:r>
        <w:rPr>
          <w:rFonts w:ascii="Times New Roman" w:hAnsi="Times New Roman"/>
          <w:sz w:val="24"/>
          <w:szCs w:val="24"/>
        </w:rPr>
        <w:t>ителя (без учета производственной площадки) исходя из стоимости одной лекарственной формы соответствующей дозировки лекарственного препарата.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Заявленная к государственной регистрации предельная отпускная цена производителя на референтный лекарственный п</w:t>
      </w:r>
      <w:r>
        <w:rPr>
          <w:rFonts w:ascii="Times New Roman" w:hAnsi="Times New Roman"/>
          <w:sz w:val="24"/>
          <w:szCs w:val="24"/>
        </w:rPr>
        <w:t xml:space="preserve">репарат не может превышать цену, указанную в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подпункте 5.5.4</w:t>
        </w:r>
      </w:hyperlink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Правилам формирования перечней лекарственных препаратов для медицинского применения и минимальн</w:t>
      </w:r>
      <w:r>
        <w:rPr>
          <w:rFonts w:ascii="Times New Roman" w:hAnsi="Times New Roman"/>
          <w:sz w:val="24"/>
          <w:szCs w:val="24"/>
        </w:rPr>
        <w:t xml:space="preserve">ого ассортимента лекарственных препаратов, необходимых для оказания медицинской помощи, утвержденным постановлением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формирования перечней лекарственных препаратов для мед</w:t>
      </w:r>
      <w:r>
        <w:rPr>
          <w:rFonts w:ascii="Times New Roman" w:hAnsi="Times New Roman"/>
          <w:sz w:val="24"/>
          <w:szCs w:val="24"/>
        </w:rPr>
        <w:t>ицинского применения и минимального ассортимента лекарственных препаратов, необходимых для оказания медицинской помощи".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Министерство здравоохранения Российской Федерации в течение 15 рабочих дней со дня обращения держателя или владельца регистрационно</w:t>
      </w:r>
      <w:r>
        <w:rPr>
          <w:rFonts w:ascii="Times New Roman" w:hAnsi="Times New Roman"/>
          <w:sz w:val="24"/>
          <w:szCs w:val="24"/>
        </w:rPr>
        <w:t>го удостоверения лекарственного препарата (уполномоченного им лица) осуществляет проверку полноты представленных в соответствии с пунктом 5 настоящих Правил документов и направляет один экземпляр документов в Федеральную антимонопольную службу или принимае</w:t>
      </w:r>
      <w:r>
        <w:rPr>
          <w:rFonts w:ascii="Times New Roman" w:hAnsi="Times New Roman"/>
          <w:sz w:val="24"/>
          <w:szCs w:val="24"/>
        </w:rPr>
        <w:t>т решение об отказе в государственной регистрации (перерегистрации) предельной отпускной цены производителя на лекарственный препарат.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Основаниями для отказа в государственной регистрации (перерегистрации) Министерством здравоохранения Российской Федер</w:t>
      </w:r>
      <w:r>
        <w:rPr>
          <w:rFonts w:ascii="Times New Roman" w:hAnsi="Times New Roman"/>
          <w:sz w:val="24"/>
          <w:szCs w:val="24"/>
        </w:rPr>
        <w:t>ации предельной отпускной цены производителя на лекарственный препарат являются: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отсутствие в документах, указанных в пункте 5 настоящих Правил, сведений, предусмотренных настоящими Правилами и методикой;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превышение заявленной для государственной рег</w:t>
      </w:r>
      <w:r>
        <w:rPr>
          <w:rFonts w:ascii="Times New Roman" w:hAnsi="Times New Roman"/>
          <w:sz w:val="24"/>
          <w:szCs w:val="24"/>
        </w:rPr>
        <w:t>истрации предельной отпускной цены производителя на лекарственный препарат над отпускной ценой, определенной с учетом требований пунктов 8 и 9 настоящих Правил;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непредставление сведений, предусмотренных пунктом 12 настоящих Правил.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случае необходи</w:t>
      </w:r>
      <w:r>
        <w:rPr>
          <w:rFonts w:ascii="Times New Roman" w:hAnsi="Times New Roman"/>
          <w:sz w:val="24"/>
          <w:szCs w:val="24"/>
        </w:rPr>
        <w:t>мости уточнения и (или) дополнения сведений, содержащихся в документах, указанных в пункте 5 настоящих Правил, держатель или владелец регистрационного удостоверения лекарственного препарата (уполномоченное им лицо) представляют по запросу Министерства здра</w:t>
      </w:r>
      <w:r>
        <w:rPr>
          <w:rFonts w:ascii="Times New Roman" w:hAnsi="Times New Roman"/>
          <w:sz w:val="24"/>
          <w:szCs w:val="24"/>
        </w:rPr>
        <w:t>воохранения Российской Федерации соответствующую документально оформленную информацию.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представления ответа на запрос держателем или владельцем регистрационного удостоверения лекарственного препарата (уполномоченным им лицом) не может превышать 10 раб</w:t>
      </w:r>
      <w:r>
        <w:rPr>
          <w:rFonts w:ascii="Times New Roman" w:hAnsi="Times New Roman"/>
          <w:sz w:val="24"/>
          <w:szCs w:val="24"/>
        </w:rPr>
        <w:t>очих дней со дня получения запроса Министерства здравоохранения Российской Федерации.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общий срок рассмотрения документов, указанных в пункте 5 настоящих Правил, Министерством здравоохранения Российской Федерации не может превышать сроки, предусмот</w:t>
      </w:r>
      <w:r>
        <w:rPr>
          <w:rFonts w:ascii="Times New Roman" w:hAnsi="Times New Roman"/>
          <w:sz w:val="24"/>
          <w:szCs w:val="24"/>
        </w:rPr>
        <w:t>ренные пунктом 10 и абзацем вторым настоящего пункта.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непоступлении от держателя или владельца регистрационного удостоверения лекарственного препарата (уполномоченного им лица) в установленный срок запрошенной документально оформленной информации Минис</w:t>
      </w:r>
      <w:r>
        <w:rPr>
          <w:rFonts w:ascii="Times New Roman" w:hAnsi="Times New Roman"/>
          <w:sz w:val="24"/>
          <w:szCs w:val="24"/>
        </w:rPr>
        <w:t>терство здравоохранения Российской Федерации в течение 5 рабочих дней со дня истечения общего срока принимает решение об отказе в государственной регистрации (перерегистрации) предельной отпускной цены производителя на лекарственный препарат, о чем в письм</w:t>
      </w:r>
      <w:r>
        <w:rPr>
          <w:rFonts w:ascii="Times New Roman" w:hAnsi="Times New Roman"/>
          <w:sz w:val="24"/>
          <w:szCs w:val="24"/>
        </w:rPr>
        <w:t>енной форме уведомляет держателя или владельца регистрационного удостоверения лекарственного препарата (уполномоченное им лицо).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Федеральная антимонопольная служба в течение 15 рабочих дней со дня получения документов, указанных в пункте 5 настоящих Пр</w:t>
      </w:r>
      <w:r>
        <w:rPr>
          <w:rFonts w:ascii="Times New Roman" w:hAnsi="Times New Roman"/>
          <w:sz w:val="24"/>
          <w:szCs w:val="24"/>
        </w:rPr>
        <w:t xml:space="preserve">авил, проводит в соответствии с настоящими Правилами и методикой экономический анализ предельной отпускной цены производителя </w:t>
      </w:r>
      <w:r>
        <w:rPr>
          <w:rFonts w:ascii="Times New Roman" w:hAnsi="Times New Roman"/>
          <w:sz w:val="24"/>
          <w:szCs w:val="24"/>
        </w:rPr>
        <w:lastRenderedPageBreak/>
        <w:t>на лекарственный препарат, а также принимает и направляет в Министерство здравоохранения Российской Федерации решение о согласован</w:t>
      </w:r>
      <w:r>
        <w:rPr>
          <w:rFonts w:ascii="Times New Roman" w:hAnsi="Times New Roman"/>
          <w:sz w:val="24"/>
          <w:szCs w:val="24"/>
        </w:rPr>
        <w:t>ии указанной предельной отпускной цены или об отказе в ее согласовании (с изложением причин отказа).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 случае необходимости уточнения и (или) дополнения сведений, содержащихся в документах, указанных в пункте 5 настоящих Правил, держатель или владелец </w:t>
      </w:r>
      <w:r>
        <w:rPr>
          <w:rFonts w:ascii="Times New Roman" w:hAnsi="Times New Roman"/>
          <w:sz w:val="24"/>
          <w:szCs w:val="24"/>
        </w:rPr>
        <w:t xml:space="preserve">регистрационного удостоверения лекарственного препарата (уполномоченное им лицо), юридические лица, осуществляющие деятельность при обращении лекарственных средств, органы исполнительной власти в пределах их компетенции представляют по запросу Федеральной </w:t>
      </w:r>
      <w:r>
        <w:rPr>
          <w:rFonts w:ascii="Times New Roman" w:hAnsi="Times New Roman"/>
          <w:sz w:val="24"/>
          <w:szCs w:val="24"/>
        </w:rPr>
        <w:t>антимонопольной службы соответствующую документально оформленную информацию.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представления держателем или владельцем регистрационного удостоверения лекарственного препарата (уполномоченным им лицом), юридическими лицами, осуществляющими деятельность п</w:t>
      </w:r>
      <w:r>
        <w:rPr>
          <w:rFonts w:ascii="Times New Roman" w:hAnsi="Times New Roman"/>
          <w:sz w:val="24"/>
          <w:szCs w:val="24"/>
        </w:rPr>
        <w:t>ри обращении лекарственных средств, органами исполнительной власти в пределах их компетенции) не может превышать 25 рабочих дней со дня получения запроса Федеральной антимонопольной службы.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общий срок рассмотрения документов Федеральной антимонопо</w:t>
      </w:r>
      <w:r>
        <w:rPr>
          <w:rFonts w:ascii="Times New Roman" w:hAnsi="Times New Roman"/>
          <w:sz w:val="24"/>
          <w:szCs w:val="24"/>
        </w:rPr>
        <w:t>льной службой не может превышать срок, предусмотренный пунктом 13 и абзацем вторым настоящего пункта.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непоступлении от держателя или владельца регистрационного удостоверения лекарственного препарата (уполномоченного им лица) в установленный срок запрош</w:t>
      </w:r>
      <w:r>
        <w:rPr>
          <w:rFonts w:ascii="Times New Roman" w:hAnsi="Times New Roman"/>
          <w:sz w:val="24"/>
          <w:szCs w:val="24"/>
        </w:rPr>
        <w:t>енной документально оформленной информации Федеральная антимонопольная служба в течение 5 рабочих дней со дня истечения общего срока принимает решение об отказе в согласовании предельной отпускной цены производителя на лекарственный препарат и направляет е</w:t>
      </w:r>
      <w:r>
        <w:rPr>
          <w:rFonts w:ascii="Times New Roman" w:hAnsi="Times New Roman"/>
          <w:sz w:val="24"/>
          <w:szCs w:val="24"/>
        </w:rPr>
        <w:t>го в Министерство здравоохранения Российской Федерации, которое в течение 5 рабочих дней со дня получения этого решения принимает решение об отказе в государственной регистрации или перерегистрации указанной цены, о чем в письменной форме уведомляет держат</w:t>
      </w:r>
      <w:r>
        <w:rPr>
          <w:rFonts w:ascii="Times New Roman" w:hAnsi="Times New Roman"/>
          <w:sz w:val="24"/>
          <w:szCs w:val="24"/>
        </w:rPr>
        <w:t>еля или владельца регистрационного удостоверения лекарственного препарата (уполномоченное им лицо).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Держатель или владелец регистрационного удостоверения лекарственного препарата (уполномоченное им лицо) при рассмотрении запроса Федеральной антимонопольной</w:t>
      </w:r>
      <w:r>
        <w:rPr>
          <w:rFonts w:ascii="Times New Roman" w:hAnsi="Times New Roman"/>
          <w:sz w:val="24"/>
          <w:szCs w:val="24"/>
        </w:rPr>
        <w:t xml:space="preserve"> службы могут направить в Министерство здравоохранения Российской Федерации соответствующие уточняющие документы (в 2 экземплярах) в течение 10 рабочих дней со дня получения запроса Федеральной антимонопольной службы.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здравоохранения Российско</w:t>
      </w:r>
      <w:r>
        <w:rPr>
          <w:rFonts w:ascii="Times New Roman" w:hAnsi="Times New Roman"/>
          <w:sz w:val="24"/>
          <w:szCs w:val="24"/>
        </w:rPr>
        <w:t>й Федерации в течение 5 рабочих дней со дня получения соответствующих уточняющих документов от держателя или владельца регистрационного удостоверения лекарственного препарата (уполномоченного им лица) направляет один экземпляр таких документов в Федеральну</w:t>
      </w:r>
      <w:r>
        <w:rPr>
          <w:rFonts w:ascii="Times New Roman" w:hAnsi="Times New Roman"/>
          <w:sz w:val="24"/>
          <w:szCs w:val="24"/>
        </w:rPr>
        <w:t>ю антимонопольную службу.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Министерство здравоохранения Российской Федерации в течение 5 рабочих дней со дня получения решения Федеральной антимонопольной службы о согласовании предельной отпускной цены производителя на лекарственный препарат или об отк</w:t>
      </w:r>
      <w:r>
        <w:rPr>
          <w:rFonts w:ascii="Times New Roman" w:hAnsi="Times New Roman"/>
          <w:sz w:val="24"/>
          <w:szCs w:val="24"/>
        </w:rPr>
        <w:t>азе в ее согласовании принимает решение о государственной регистрации (перерегистрации) предельной отпускной цены производителя на лекарственный препарат или об отказе в государственной регистрации (перерегистрации) указанной отпускной цены в зависимости о</w:t>
      </w:r>
      <w:r>
        <w:rPr>
          <w:rFonts w:ascii="Times New Roman" w:hAnsi="Times New Roman"/>
          <w:sz w:val="24"/>
          <w:szCs w:val="24"/>
        </w:rPr>
        <w:t>т решения, принятого Федеральной антимонопольной службой.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В случае принятия решения о государственной регистрации (перерегистрации) </w:t>
      </w:r>
      <w:r>
        <w:rPr>
          <w:rFonts w:ascii="Times New Roman" w:hAnsi="Times New Roman"/>
          <w:sz w:val="24"/>
          <w:szCs w:val="24"/>
        </w:rPr>
        <w:lastRenderedPageBreak/>
        <w:t>предельной отпускной цены производителя на лекарственный препарат Министерство здравоохранения Российской Федерации внос</w:t>
      </w:r>
      <w:r>
        <w:rPr>
          <w:rFonts w:ascii="Times New Roman" w:hAnsi="Times New Roman"/>
          <w:sz w:val="24"/>
          <w:szCs w:val="24"/>
        </w:rPr>
        <w:t>ит соответствующие данные в государственный реестр в срок, предусмотренный пунктом 6 Правил ведения государственного реестра зарегистрированных предельных отпускных цен производителей на лекарственные препараты, включенные в перечень жизненно необходимых и</w:t>
      </w:r>
      <w:r>
        <w:rPr>
          <w:rFonts w:ascii="Times New Roman" w:hAnsi="Times New Roman"/>
          <w:sz w:val="24"/>
          <w:szCs w:val="24"/>
        </w:rPr>
        <w:t xml:space="preserve"> важнейших лекарственных 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</w:t>
      </w:r>
      <w:r>
        <w:rPr>
          <w:rFonts w:ascii="Times New Roman" w:hAnsi="Times New Roman"/>
          <w:sz w:val="24"/>
          <w:szCs w:val="24"/>
        </w:rPr>
        <w:t xml:space="preserve">енных препаратов", выдает держателю или владельцу регистрационного удостоверения лекарственного препарата (уполномоченному им лицу) выписку из приказа о государственной регистрации (перерегистрации) предельной отпускной цены производителя на лекарственный </w:t>
      </w:r>
      <w:r>
        <w:rPr>
          <w:rFonts w:ascii="Times New Roman" w:hAnsi="Times New Roman"/>
          <w:sz w:val="24"/>
          <w:szCs w:val="24"/>
        </w:rPr>
        <w:t>препарат и размещает соответствующую информацию на своем официальном сайте в информационно-телекоммуникационной сети "Интернет".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Федеральная антимонопольная служба при проверке документов использует источники информации, содержащие цены на лекарственны</w:t>
      </w:r>
      <w:r>
        <w:rPr>
          <w:rFonts w:ascii="Times New Roman" w:hAnsi="Times New Roman"/>
          <w:sz w:val="24"/>
          <w:szCs w:val="24"/>
        </w:rPr>
        <w:t xml:space="preserve">е препараты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методике, и соответствующие следующим требованиям: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размещаемая информация должна быть общедоступной;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источник информации (сайт в информационно-телекоммуникационной сети "Интернет") </w:t>
      </w:r>
      <w:r>
        <w:rPr>
          <w:rFonts w:ascii="Times New Roman" w:hAnsi="Times New Roman"/>
          <w:sz w:val="24"/>
          <w:szCs w:val="24"/>
        </w:rPr>
        <w:t>должен содержать информацию об организации, ответственной за размещение сведений о ценах на лекарственные препараты;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размещаемая информация должна позволять идентифицировать необходимые характеристики лекарственных препаратов в целях сопоставления данны</w:t>
      </w:r>
      <w:r>
        <w:rPr>
          <w:rFonts w:ascii="Times New Roman" w:hAnsi="Times New Roman"/>
          <w:sz w:val="24"/>
          <w:szCs w:val="24"/>
        </w:rPr>
        <w:t>х о заявляемом лекарственном препарате и лекарственном препарате, цена на который содержится в найденном источнике информации;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размещаемая информация должна содержать сведения о цене на лекарственный препарат и валюте, в которой она представлена;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ист</w:t>
      </w:r>
      <w:r>
        <w:rPr>
          <w:rFonts w:ascii="Times New Roman" w:hAnsi="Times New Roman"/>
          <w:sz w:val="24"/>
          <w:szCs w:val="24"/>
        </w:rPr>
        <w:t>очником не может являться информация, содержащая цены на лекарственные препараты, поставляемые за счет международных финансовых организаций (фондов) по решению Всемирной организации здравоохранения в рамках гуманитарной помощи или благотворительности.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>
        <w:rPr>
          <w:rFonts w:ascii="Times New Roman" w:hAnsi="Times New Roman"/>
          <w:sz w:val="24"/>
          <w:szCs w:val="24"/>
        </w:rPr>
        <w:t>В случае принятия решения об отказе в государственной регистрации или перерегистрации предельной отпускной цены производителя на лекарственный препарат Министерство здравоохранения Российской Федерации в срок, не превышающий 5 рабочих дней, уведомляет держ</w:t>
      </w:r>
      <w:r>
        <w:rPr>
          <w:rFonts w:ascii="Times New Roman" w:hAnsi="Times New Roman"/>
          <w:sz w:val="24"/>
          <w:szCs w:val="24"/>
        </w:rPr>
        <w:t>ателя или владельца регистрационного удостоверения лекарственного препарата (уполномоченное им лицо) в письменной форме о принятом решении (с изложением причин отказа).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Основаниями для отказа в согласовании Федеральной антимонопольной службой государст</w:t>
      </w:r>
      <w:r>
        <w:rPr>
          <w:rFonts w:ascii="Times New Roman" w:hAnsi="Times New Roman"/>
          <w:sz w:val="24"/>
          <w:szCs w:val="24"/>
        </w:rPr>
        <w:t>венной регистрации (перерегистрации) предельной отпускной цены производителя на лекарственный препарат, отказа в государственной регистрации (перерегистрации) Министерством здравоохранения Российской Федерации предельной отпускной цены производителя на лек</w:t>
      </w:r>
      <w:r>
        <w:rPr>
          <w:rFonts w:ascii="Times New Roman" w:hAnsi="Times New Roman"/>
          <w:sz w:val="24"/>
          <w:szCs w:val="24"/>
        </w:rPr>
        <w:t>арственный препарат с учетом решения, принятого Федеральной антимонопольной службой, являются: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представление недостоверных сведений;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представление документов не в полном объеме и (или) неполнота содержащихся в них сведений;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непредставление сведени</w:t>
      </w:r>
      <w:r>
        <w:rPr>
          <w:rFonts w:ascii="Times New Roman" w:hAnsi="Times New Roman"/>
          <w:sz w:val="24"/>
          <w:szCs w:val="24"/>
        </w:rPr>
        <w:t>й, предусмотренных пунктом 14 настоящих Правил;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превышение представленной для государственной регистрации или перерегистрации предельной отпускной цены производителя на лекарственный препарат над ценой, рассчитанной в соответствии с настоящими Правилами</w:t>
      </w:r>
      <w:r>
        <w:rPr>
          <w:rFonts w:ascii="Times New Roman" w:hAnsi="Times New Roman"/>
          <w:sz w:val="24"/>
          <w:szCs w:val="24"/>
        </w:rPr>
        <w:t xml:space="preserve"> и методикой.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Решение об отказе в государственной регистрации или перерегистрации предельной отпускной цены производителя на лекарственный препарат может быть обжаловано в судебном порядке.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Для государственной регистрации предельной отпускной цены </w:t>
      </w:r>
      <w:r>
        <w:rPr>
          <w:rFonts w:ascii="Times New Roman" w:hAnsi="Times New Roman"/>
          <w:sz w:val="24"/>
          <w:szCs w:val="24"/>
        </w:rPr>
        <w:t>производителя на лекарственный препарат, кроме документов, указанных в пункте 5 настоящих Правил, представляются для проведения экономического анализа (по выбору держателя или владельца регистрационного удостоверения лекарственного препарата, уполномоченно</w:t>
      </w:r>
      <w:r>
        <w:rPr>
          <w:rFonts w:ascii="Times New Roman" w:hAnsi="Times New Roman"/>
          <w:sz w:val="24"/>
          <w:szCs w:val="24"/>
        </w:rPr>
        <w:t xml:space="preserve">го им лица) сведения на бумажном носителе с переводом на русский язык (в 2 экземплярах), подтверждающие отпускные цены производителя на 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Для государственной регист</w:t>
      </w:r>
      <w:r>
        <w:rPr>
          <w:rFonts w:ascii="Times New Roman" w:hAnsi="Times New Roman"/>
          <w:sz w:val="24"/>
          <w:szCs w:val="24"/>
        </w:rPr>
        <w:t>рации предельной отпускной цены производителя на лекарственный препарат, находящийся в обращении на территории Российской Федерации, кроме документов, указанных в пунктах 5 и 21 настоящих Правил, для проведения экономического анализа представляются следующ</w:t>
      </w:r>
      <w:r>
        <w:rPr>
          <w:rFonts w:ascii="Times New Roman" w:hAnsi="Times New Roman"/>
          <w:sz w:val="24"/>
          <w:szCs w:val="24"/>
        </w:rPr>
        <w:t>ие документы на бумажном носителе в одном экземпляре: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лекарственного препарата производителя государства - члена Евразийского экономического союза, а также лекарственного препарата иностранного производства, первичная и (или) вторичная упаковка кото</w:t>
      </w:r>
      <w:r>
        <w:rPr>
          <w:rFonts w:ascii="Times New Roman" w:hAnsi="Times New Roman"/>
          <w:sz w:val="24"/>
          <w:szCs w:val="24"/>
        </w:rPr>
        <w:t xml:space="preserve">рого осуществляется или планируется осуществляться в Российской Федерации: (в ред. Постановления Правительства РФ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копия формы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N 2-ЛЕК (пром)</w:t>
        </w:r>
      </w:hyperlink>
      <w:r>
        <w:rPr>
          <w:rFonts w:ascii="Times New Roman" w:hAnsi="Times New Roman"/>
          <w:sz w:val="24"/>
          <w:szCs w:val="24"/>
        </w:rPr>
        <w:t xml:space="preserve"> "Сведения о производстве, отгрузке и ценах на лекарственные средства" за отчетный период, определенный в соответствии с пунктом 23 настоящих Правил;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това</w:t>
      </w:r>
      <w:r>
        <w:rPr>
          <w:rFonts w:ascii="Times New Roman" w:hAnsi="Times New Roman"/>
          <w:sz w:val="24"/>
          <w:szCs w:val="24"/>
        </w:rPr>
        <w:t>рных накладных на конкретный лекарственный препарат, отгруженный за отчетный период, определенный в соответствии с пунктом 23 настоящих Правил (представление всех товарных накладных необходимо, если количество отгрузок по лекарственному препарату не превыш</w:t>
      </w:r>
      <w:r>
        <w:rPr>
          <w:rFonts w:ascii="Times New Roman" w:hAnsi="Times New Roman"/>
          <w:sz w:val="24"/>
          <w:szCs w:val="24"/>
        </w:rPr>
        <w:t>ает 25 штук, а по лекарственным препаратам, по которым количество отгрузок превышает 25 штук, представляются копии товарных накладных с наибольшим удельном весом в объеме реализации конкретного лекарственного препарата, но не менее 25 штук);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для лекарст</w:t>
      </w:r>
      <w:r>
        <w:rPr>
          <w:rFonts w:ascii="Times New Roman" w:hAnsi="Times New Roman"/>
          <w:sz w:val="24"/>
          <w:szCs w:val="24"/>
        </w:rPr>
        <w:t>венного препарата иностранного производства - копии таможенных деклараций на поставку конкретного лекарственного препарата за отчетный период, определенный в соответствии с пунктом 23 настоящих Правил (представление всех таможенных деклараций необходимо, е</w:t>
      </w:r>
      <w:r>
        <w:rPr>
          <w:rFonts w:ascii="Times New Roman" w:hAnsi="Times New Roman"/>
          <w:sz w:val="24"/>
          <w:szCs w:val="24"/>
        </w:rPr>
        <w:t>сли количество таможенных деклараций по лекарственному препарату не превышает 25 штук, а по лекарственным препаратам, по которым количество таможенных деклараций превышает 25 штук, представляются копии таможенных деклараций с наибольшим удельном весом в об</w:t>
      </w:r>
      <w:r>
        <w:rPr>
          <w:rFonts w:ascii="Times New Roman" w:hAnsi="Times New Roman"/>
          <w:sz w:val="24"/>
          <w:szCs w:val="24"/>
        </w:rPr>
        <w:t xml:space="preserve">ъеме реализации конкретного лекарственного препарата, но не менее 25 штук). (в ред. Постановления Правительства РФ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23. При государственной регистрации </w:t>
      </w:r>
      <w:r>
        <w:rPr>
          <w:rFonts w:ascii="Times New Roman" w:hAnsi="Times New Roman"/>
          <w:sz w:val="24"/>
          <w:szCs w:val="24"/>
        </w:rPr>
        <w:t>предельной отпускной цены производителя на лекарственный препарат за отчетный период принимается календарный год, предшествующий дню подачи в Министерство здравоохранения Российской Федерации заявления о государственной регистрации, а в случае представлени</w:t>
      </w:r>
      <w:r>
        <w:rPr>
          <w:rFonts w:ascii="Times New Roman" w:hAnsi="Times New Roman"/>
          <w:sz w:val="24"/>
          <w:szCs w:val="24"/>
        </w:rPr>
        <w:t>я на государственную регистрацию предельной отпускной цены на лекарственный препарат в год издания акта Правительства Российской Федерации об утверждении перечня жизненно необходимых и важнейших лекарственных препаратов на следующий календарный год - за те</w:t>
      </w:r>
      <w:r>
        <w:rPr>
          <w:rFonts w:ascii="Times New Roman" w:hAnsi="Times New Roman"/>
          <w:sz w:val="24"/>
          <w:szCs w:val="24"/>
        </w:rPr>
        <w:t>кущий календарный год.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При государственной регистрации (перерегистрации) предельной отпускной цены на референтный лекарственный препарат для всех указанных в регистрационном удостоверении лекарственного препарата производителей (производственных площад</w:t>
      </w:r>
      <w:r>
        <w:rPr>
          <w:rFonts w:ascii="Times New Roman" w:hAnsi="Times New Roman"/>
          <w:sz w:val="24"/>
          <w:szCs w:val="24"/>
        </w:rPr>
        <w:t>ок производителя, участвующих в процессе производства) устанавливается единая предельная отпускная цена на лекарственный препарат для каждой лекарственной формы, дозировки (концентрации, активности в единицах действия) и общего количества во вторичной (пот</w:t>
      </w:r>
      <w:r>
        <w:rPr>
          <w:rFonts w:ascii="Times New Roman" w:hAnsi="Times New Roman"/>
          <w:sz w:val="24"/>
          <w:szCs w:val="24"/>
        </w:rPr>
        <w:t>ребительской) упаковке без учета формы выпуска, за исключением случаев, предусмотренных пунктом 25 настоящих Правил.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государственной регистрации (перерегистрации) предельной отпускной цены на воспроизведенный, биоаналоговый (биоподобный) лекарственный </w:t>
      </w:r>
      <w:r>
        <w:rPr>
          <w:rFonts w:ascii="Times New Roman" w:hAnsi="Times New Roman"/>
          <w:sz w:val="24"/>
          <w:szCs w:val="24"/>
        </w:rPr>
        <w:t>препарат производителя государства - члена Евразийского экономического союза для всех указанных в регистрационном удостоверении лекарственного препарата производителей (производственных площадок производителя, участвующих в процессе производства на террито</w:t>
      </w:r>
      <w:r>
        <w:rPr>
          <w:rFonts w:ascii="Times New Roman" w:hAnsi="Times New Roman"/>
          <w:sz w:val="24"/>
          <w:szCs w:val="24"/>
        </w:rPr>
        <w:t>рии государства - члена Евразийского экономического союза) устанавливается единая предельная отпускная цена на лекарственный препарат для каждой лекарственной формы, дозировки (объема, массы, количества доз в первичной упаковке) и общего количества во втор</w:t>
      </w:r>
      <w:r>
        <w:rPr>
          <w:rFonts w:ascii="Times New Roman" w:hAnsi="Times New Roman"/>
          <w:sz w:val="24"/>
          <w:szCs w:val="24"/>
        </w:rPr>
        <w:t xml:space="preserve">ичной (потребительской) упаковке без учета формы выпуска, за исключением случаев, предусмотренных пунктом 25 настоящих Правил. (в ред. Постановления Правительства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16.12.2</w:t>
        </w:r>
        <w:r>
          <w:rPr>
            <w:rFonts w:ascii="Times New Roman" w:hAnsi="Times New Roman"/>
            <w:sz w:val="24"/>
            <w:szCs w:val="24"/>
            <w:u w:val="single"/>
          </w:rPr>
          <w:t>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государственной регистрации (перерегистрации) предельной отпускной цены на воспроизведенный, биоаналоговый (биоподобный) лекарственный препарат иностранного производства для всех указанных в регистрационном удостоверении лекарственного п</w:t>
      </w:r>
      <w:r>
        <w:rPr>
          <w:rFonts w:ascii="Times New Roman" w:hAnsi="Times New Roman"/>
          <w:sz w:val="24"/>
          <w:szCs w:val="24"/>
        </w:rPr>
        <w:t>репарата производителей (производственных площадок производителя, участвующих в процессе производства за пределами государств - членов Евразийского экономического союза и осуществляющих или планирующих осуществлять первичную и (или) вторичную упаковку лека</w:t>
      </w:r>
      <w:r>
        <w:rPr>
          <w:rFonts w:ascii="Times New Roman" w:hAnsi="Times New Roman"/>
          <w:sz w:val="24"/>
          <w:szCs w:val="24"/>
        </w:rPr>
        <w:t>рственного препарата в Российской Федерации) устанавливается единая предельная отпускная цена на лекарственный препарат для каждой лекарственной формы, дозировки (объема, массы, количества доз в первичной упаковке) и общего количества во вторичной (потреби</w:t>
      </w:r>
      <w:r>
        <w:rPr>
          <w:rFonts w:ascii="Times New Roman" w:hAnsi="Times New Roman"/>
          <w:sz w:val="24"/>
          <w:szCs w:val="24"/>
        </w:rPr>
        <w:t xml:space="preserve">тельской) упаковке без учета формы выпуска, за исключением случаев, предусмотренных пунктом 25 настоящих Правил. (в ред. Постановления Правительства РФ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В случае если минимальный уровень цен референтного лекарственного препарата на различные формы выпуска (шприц-ручки, картриджи либо иные формы выпуска, совместимые с устройствами введения (применения) или являющиеся устройствами введения (применения) </w:t>
      </w:r>
      <w:r>
        <w:rPr>
          <w:rFonts w:ascii="Times New Roman" w:hAnsi="Times New Roman"/>
          <w:sz w:val="24"/>
          <w:szCs w:val="24"/>
        </w:rPr>
        <w:t xml:space="preserve">в одном из иностранных государств, указанном в таблице 1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методике, различается более чем на 10 процентов, допускается устанавливать предельные отпускные цены на каждую из таких форм выпуска лекарственного препарата. Предельная о</w:t>
      </w:r>
      <w:r>
        <w:rPr>
          <w:rFonts w:ascii="Times New Roman" w:hAnsi="Times New Roman"/>
          <w:sz w:val="24"/>
          <w:szCs w:val="24"/>
        </w:rPr>
        <w:t xml:space="preserve">тпускная цена на референтный лекарственный препарат в таких формах выпуска устанавливается на основании минимальных отпускных </w:t>
      </w:r>
      <w:r>
        <w:rPr>
          <w:rFonts w:ascii="Times New Roman" w:hAnsi="Times New Roman"/>
          <w:sz w:val="24"/>
          <w:szCs w:val="24"/>
        </w:rPr>
        <w:lastRenderedPageBreak/>
        <w:t>цен производителя (без учета производственных площадок, участвующих в процессе производства) на соответствующие формы выпуска тако</w:t>
      </w:r>
      <w:r>
        <w:rPr>
          <w:rFonts w:ascii="Times New Roman" w:hAnsi="Times New Roman"/>
          <w:sz w:val="24"/>
          <w:szCs w:val="24"/>
        </w:rPr>
        <w:t xml:space="preserve">го лекарственного препарата в одном из иностранных государств, указанном в таблице 1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методике (с учетом расходов, связанных с таможенным оформлением). (в ред. Постановления Правительства РФ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максимальная разница между предельными отпускными ценами на такой референтный лекарственный препарат в различных формах выпуска, сопоставимых по лекарственной форме, дозировке (кон</w:t>
      </w:r>
      <w:r>
        <w:rPr>
          <w:rFonts w:ascii="Times New Roman" w:hAnsi="Times New Roman"/>
          <w:sz w:val="24"/>
          <w:szCs w:val="24"/>
        </w:rPr>
        <w:t>центрации, активности в единицах действия) и общему количеству во вторичной (потребительской) упаковке, не может превышать 90 процентов.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предельная отпускная цена на референтный лекарственный препарат зарегистрирована в соответствии с настоящ</w:t>
      </w:r>
      <w:r>
        <w:rPr>
          <w:rFonts w:ascii="Times New Roman" w:hAnsi="Times New Roman"/>
          <w:sz w:val="24"/>
          <w:szCs w:val="24"/>
        </w:rPr>
        <w:t>им пунктом, расчет предельных отпускных цен на воспроизведенный, биоаналоговый (биоподобный) лекарственный препарат осуществляется на каждую форму выпуска с учетом предельных отпускных цен производителей на соответствующие формы выпуска референтного лекарс</w:t>
      </w:r>
      <w:r>
        <w:rPr>
          <w:rFonts w:ascii="Times New Roman" w:hAnsi="Times New Roman"/>
          <w:sz w:val="24"/>
          <w:szCs w:val="24"/>
        </w:rPr>
        <w:t>твенного препарата.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Держатель или владелец регистрационного удостоверения лекарственного препарата (уполномоченное им лицо) воспроизведенного, биоаналогового (биоподобного) лекарственного препарата представляют для государственной регистрации предельну</w:t>
      </w:r>
      <w:r>
        <w:rPr>
          <w:rFonts w:ascii="Times New Roman" w:hAnsi="Times New Roman"/>
          <w:sz w:val="24"/>
          <w:szCs w:val="24"/>
        </w:rPr>
        <w:t>ю отпускную цену на лекарственный препарат, рассчитанную по международному непатентованному наименованию (при его отсутствии по химическому или группировочному наименованию), лекарственной форме, дозировке (концентрации, активности в единицах действия) и о</w:t>
      </w:r>
      <w:r>
        <w:rPr>
          <w:rFonts w:ascii="Times New Roman" w:hAnsi="Times New Roman"/>
          <w:sz w:val="24"/>
          <w:szCs w:val="24"/>
        </w:rPr>
        <w:t>бщему количеству во вторичной (потребительской) упаковке с применением соответствующего коэффициента по отношению к зарегистрированной предельной отпускной цене производителя на референтный лекарственный препарат в соответствии с методикой.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случае ес</w:t>
      </w:r>
      <w:r>
        <w:rPr>
          <w:rFonts w:ascii="Times New Roman" w:hAnsi="Times New Roman"/>
          <w:sz w:val="24"/>
          <w:szCs w:val="24"/>
        </w:rPr>
        <w:t>ли в рамках одного регистрационного удостоверения лекарственного препарата зарегистрирован воспроизведенный, биоаналоговый (биоподобный) лекарственный препарат производителя государства - члена Евразийского экономического союза и иностранного производства,</w:t>
      </w:r>
      <w:r>
        <w:rPr>
          <w:rFonts w:ascii="Times New Roman" w:hAnsi="Times New Roman"/>
          <w:sz w:val="24"/>
          <w:szCs w:val="24"/>
        </w:rPr>
        <w:t xml:space="preserve"> цена для такого лекарственного препарата рассчитывается как для лекарственного препарата производства государства - члена Евразийского экономического союза или лекарственного препарата иностранного производства с учетом соответствующего понижающего коэффи</w:t>
      </w:r>
      <w:r>
        <w:rPr>
          <w:rFonts w:ascii="Times New Roman" w:hAnsi="Times New Roman"/>
          <w:sz w:val="24"/>
          <w:szCs w:val="24"/>
        </w:rPr>
        <w:t xml:space="preserve">циента в соответствии с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. (в ред. Постановления Правительства РФ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16.12.2019 N 168</w:t>
        </w:r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В случае отсутствия в рамках международного непатентованного наименования и лекарственной формы референтного лекарственного препарата или в случае, если предельная отпускная цена на референтный лекарственный препарат не зарегистрирована, держател</w:t>
      </w:r>
      <w:r>
        <w:rPr>
          <w:rFonts w:ascii="Times New Roman" w:hAnsi="Times New Roman"/>
          <w:sz w:val="24"/>
          <w:szCs w:val="24"/>
        </w:rPr>
        <w:t>ь или владелец регистрационного удостоверения лекарственного препарата (уполномоченное им лицо) воспроизведенного или биоаналогового (биоподобного) лекарственного препарата представляют для государственной регистрации (перерегистрации) предельную отпускную</w:t>
      </w:r>
      <w:r>
        <w:rPr>
          <w:rFonts w:ascii="Times New Roman" w:hAnsi="Times New Roman"/>
          <w:sz w:val="24"/>
          <w:szCs w:val="24"/>
        </w:rPr>
        <w:t xml:space="preserve"> цену производителя на лекарственный препарат, рассчитанную по международному непатентованному наименованию (при его отсутствии по химическому или группировочному наименованию), лекарственной форме, дозировке (концентрации, активности в единицах действия) </w:t>
      </w:r>
      <w:r>
        <w:rPr>
          <w:rFonts w:ascii="Times New Roman" w:hAnsi="Times New Roman"/>
          <w:sz w:val="24"/>
          <w:szCs w:val="24"/>
        </w:rPr>
        <w:t>и общему количеству во вторичной (потребительской) упаковке с применением соответствующего коэффициента по отношению к максимальной зарегистрированной предельной отпускной цене лекарственного препарата, совпадающего по международному непатентованному наиме</w:t>
      </w:r>
      <w:r>
        <w:rPr>
          <w:rFonts w:ascii="Times New Roman" w:hAnsi="Times New Roman"/>
          <w:sz w:val="24"/>
          <w:szCs w:val="24"/>
        </w:rPr>
        <w:t xml:space="preserve">нованию (при его отсутствии по химическому или группировочному наименованию), лекарственной форме в соответствии с разделом </w:t>
      </w:r>
      <w:r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sz w:val="24"/>
          <w:szCs w:val="24"/>
        </w:rPr>
        <w:t xml:space="preserve"> методики.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29. Государственная регистрация предельной отпускной цены на иммунобиологический лекарственный препарат (вакцину), вк</w:t>
      </w:r>
      <w:r>
        <w:rPr>
          <w:rFonts w:ascii="Times New Roman" w:hAnsi="Times New Roman"/>
          <w:sz w:val="24"/>
          <w:szCs w:val="24"/>
        </w:rPr>
        <w:t>люченный в перечень жизненно необходимых и важнейших лекарственных препаратов, осуществляется в соответствии с требованиями, установленными для референтных лекарственных препаратов. При этом держатель или владелец регистрационного удостоверения лекарственн</w:t>
      </w:r>
      <w:r>
        <w:rPr>
          <w:rFonts w:ascii="Times New Roman" w:hAnsi="Times New Roman"/>
          <w:sz w:val="24"/>
          <w:szCs w:val="24"/>
        </w:rPr>
        <w:t>ого препарата (уполномоченное им лицо) представляют для государственной регистрации предельную отпускную цену на лекарственный препарат, не превышающую максимальную зарегистрированную предельную отпускную цену производителя на лекарственный препарат, совпа</w:t>
      </w:r>
      <w:r>
        <w:rPr>
          <w:rFonts w:ascii="Times New Roman" w:hAnsi="Times New Roman"/>
          <w:sz w:val="24"/>
          <w:szCs w:val="24"/>
        </w:rPr>
        <w:t xml:space="preserve">дающий по международному непатентованному наименованию (при его отсутствии по химическому или группировочному наименованию) и лекарственной форме, определенную в соответствии с методикой. (в ред. Постановления Правительства РФ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на дату подачи в Министерство здравоохранения Российской Федерации заявления о государственной регистрации на лекарственный препарат, применяемый в педиатрической пра</w:t>
      </w:r>
      <w:r>
        <w:rPr>
          <w:rFonts w:ascii="Times New Roman" w:hAnsi="Times New Roman"/>
          <w:sz w:val="24"/>
          <w:szCs w:val="24"/>
        </w:rPr>
        <w:t>ктике (на основании сведений инструкции по медицинскому применению лекарственного препарата), не зарегистрирована предельная отпускная цена на лекарственный препарат в дозировках, применяемых в педиатрической практике, в рамках одного международного непате</w:t>
      </w:r>
      <w:r>
        <w:rPr>
          <w:rFonts w:ascii="Times New Roman" w:hAnsi="Times New Roman"/>
          <w:sz w:val="24"/>
          <w:szCs w:val="24"/>
        </w:rPr>
        <w:t>нтованного наименования (при его отсутствии химического или группировочного наименования) и лекарственной формы, расчет осуществляется в соответствии с требованиями, установленными для референтных лекарственных препаратов. При этом максимальная разница меж</w:t>
      </w:r>
      <w:r>
        <w:rPr>
          <w:rFonts w:ascii="Times New Roman" w:hAnsi="Times New Roman"/>
          <w:sz w:val="24"/>
          <w:szCs w:val="24"/>
        </w:rPr>
        <w:t>ду минимальной зарегистрированной предельной отпускной ценой на лекарственный препарат и представленной для государственной регистрации предельной отпускной ценой на лекарственный препарат, рассчитанная исходя из стоимости единицы действующего вещества, не</w:t>
      </w:r>
      <w:r>
        <w:rPr>
          <w:rFonts w:ascii="Times New Roman" w:hAnsi="Times New Roman"/>
          <w:sz w:val="24"/>
          <w:szCs w:val="24"/>
        </w:rPr>
        <w:t xml:space="preserve"> может превышать 90 процентов. (в ред. Постановления Правительства РФ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Зарегистрированная предельная отпускная цена производителя на лекарственный п</w:t>
      </w:r>
      <w:r>
        <w:rPr>
          <w:rFonts w:ascii="Times New Roman" w:hAnsi="Times New Roman"/>
          <w:sz w:val="24"/>
          <w:szCs w:val="24"/>
        </w:rPr>
        <w:t>репарат может быть перерегистрирована в целях увеличения в случаях, предусмотренных пунктами 32 и 34 настоящих Правил, на основании заявления о перерегистрации и документов, представленных в Министерство здравоохранения Российской Федерации до 1 октября ка</w:t>
      </w:r>
      <w:r>
        <w:rPr>
          <w:rFonts w:ascii="Times New Roman" w:hAnsi="Times New Roman"/>
          <w:sz w:val="24"/>
          <w:szCs w:val="24"/>
        </w:rPr>
        <w:t>ждого года (не чаще 1 раза в календарном году). Предельная отпускная цена на лекарственный препарат не может быть перерегистрирована в том же календарном году, в котором она была зарегистрирована.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Заявленная к перерегистрации предельная отпускная цена </w:t>
      </w:r>
      <w:r>
        <w:rPr>
          <w:rFonts w:ascii="Times New Roman" w:hAnsi="Times New Roman"/>
          <w:sz w:val="24"/>
          <w:szCs w:val="24"/>
        </w:rPr>
        <w:t>воспроизведенного, биоаналогового (биоподобного) лекарственного препарата после перерегистрации не может быть выше зарегистрированной предельной отпускной цены производителя на референтный лекарственный препарат, определенной в соответствии с методикой.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 xml:space="preserve">. Зарегистрированная предельная отпускная цена на лекарственный препарат производителя государства - члена Евразийского экономического союза может быть перерегистрирована в соответствии с методикой: (в ред. Постановления Правительства РФ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лекарственных препаратов нижнего ценового сегмента до 100 рублей (включительно) - в случае изменения цен на сырье и материалы, а также в случае изменения накладны</w:t>
      </w:r>
      <w:r>
        <w:rPr>
          <w:rFonts w:ascii="Times New Roman" w:hAnsi="Times New Roman"/>
          <w:sz w:val="24"/>
          <w:szCs w:val="24"/>
        </w:rPr>
        <w:t>х расходов, но не выше уровня фактической инфляции в предшествующем календарном году с учетом прогнозируемого уровня инфляции, установленного на текущий год федеральным законом о федеральном бюджете на соответствующий финансовый год и плановый период;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для лекарственных препаратов ценового сегмента от 100 рублей до 500 рублей (включительно) - в случае увеличения ц</w:t>
      </w:r>
      <w:r>
        <w:rPr>
          <w:rFonts w:ascii="Times New Roman" w:hAnsi="Times New Roman"/>
          <w:sz w:val="24"/>
          <w:szCs w:val="24"/>
        </w:rPr>
        <w:t xml:space="preserve">ен на сырье и материалы, используемые при производстве конкретного лекарственного препарата, которые в равной степени влияют на уровень зарегистрированных цен на все лекарственные препараты, отнесенные к одному международному непатентованному наименованию </w:t>
      </w:r>
      <w:r>
        <w:rPr>
          <w:rFonts w:ascii="Times New Roman" w:hAnsi="Times New Roman"/>
          <w:sz w:val="24"/>
          <w:szCs w:val="24"/>
        </w:rPr>
        <w:t>и имеющие одинаковый путь введения (колебания валютных курсов, форс-мажорные обстоятельства, возникшие у поставщиков сырья и материалов), но не выше уровня фактической инфляции в предшествующем календарном году с учетом прогнозируемого уровня инфляции, уст</w:t>
      </w:r>
      <w:r>
        <w:rPr>
          <w:rFonts w:ascii="Times New Roman" w:hAnsi="Times New Roman"/>
          <w:sz w:val="24"/>
          <w:szCs w:val="24"/>
        </w:rPr>
        <w:t xml:space="preserve">ановленного на текущий год федеральным законом о федеральном бюджете на соответствующий финансовый год и плановый период; (в ред. Постановления Правительства РФ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16.12.2019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для лекарственных препаратов ценового сегмента от 100 рублей до 500 рублей (включительно) - в случае изменения цен на сырье и материалы, а также в случае изменения накладных расходов, но не выше прогнозируемого уровня инфляции, установленного </w:t>
      </w:r>
      <w:r>
        <w:rPr>
          <w:rFonts w:ascii="Times New Roman" w:hAnsi="Times New Roman"/>
          <w:sz w:val="24"/>
          <w:szCs w:val="24"/>
        </w:rPr>
        <w:t xml:space="preserve">на текущий год федеральным законом о федеральном бюджете на соответствующий финансовый год и плановый период; (в ред. Постановления Правительства РФ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>
        <w:rPr>
          <w:rFonts w:ascii="Times New Roman" w:hAnsi="Times New Roman"/>
          <w:sz w:val="24"/>
          <w:szCs w:val="24"/>
        </w:rPr>
        <w:t xml:space="preserve"> для лекарственных препаратов без ограничения по цене - в случае если средневзвешенная фактическая отпускная цена на лекарственный препарат за период, истекший со дня принятия решения о государственной регистрации (последней перерегистрации, обязательной п</w:t>
      </w:r>
      <w:r>
        <w:rPr>
          <w:rFonts w:ascii="Times New Roman" w:hAnsi="Times New Roman"/>
          <w:sz w:val="24"/>
          <w:szCs w:val="24"/>
        </w:rPr>
        <w:t>еререгистрации в 2019 - 2020 годах) предельной отпускной цены до дня подачи заявления о перерегистрации, была ниже зарегистрированной на этот период цены не более чем на прогнозируемый уровень инфляции, установленный на текущий год федеральным законом о фе</w:t>
      </w:r>
      <w:r>
        <w:rPr>
          <w:rFonts w:ascii="Times New Roman" w:hAnsi="Times New Roman"/>
          <w:sz w:val="24"/>
          <w:szCs w:val="24"/>
        </w:rPr>
        <w:t xml:space="preserve">деральном бюджете на соответствующий финансовый год и плановый период, но не выше величины, рассчитанной в соответствии с методикой. (в ред. Постановления Правительства РФ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При перерегистрации предельных отпускных цен производителя государства - члена Евразийского экономического союза документы на иностранном языке представляются на бумажном носителе с заверенным в установленном порядке переводом на р</w:t>
      </w:r>
      <w:r>
        <w:rPr>
          <w:rFonts w:ascii="Times New Roman" w:hAnsi="Times New Roman"/>
          <w:sz w:val="24"/>
          <w:szCs w:val="24"/>
        </w:rPr>
        <w:t xml:space="preserve">усский язык. (в ред. Постановления Правительства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в отношении всех фактических цен в валюте государства - члена Евразийского экономического со</w:t>
      </w:r>
      <w:r>
        <w:rPr>
          <w:rFonts w:ascii="Times New Roman" w:hAnsi="Times New Roman"/>
          <w:sz w:val="24"/>
          <w:szCs w:val="24"/>
        </w:rPr>
        <w:t>юза представляются с учетом пересчета на рубли по курсу, установленному Центральным банком Российской Федерации на день, когда производителем была осуществлена фактическая реализация лекарственных препаратов организации оптовой торговли лекарственными сред</w:t>
      </w:r>
      <w:r>
        <w:rPr>
          <w:rFonts w:ascii="Times New Roman" w:hAnsi="Times New Roman"/>
          <w:sz w:val="24"/>
          <w:szCs w:val="24"/>
        </w:rPr>
        <w:t>ствами, и (или) аптечной организации, и (или) индивидуальному предпринимателю, имеющим лицензию на фармацевтическую деятельность.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Зарегистрированная предельная отпускная цена лекарственного препарата иностранного производства, в том числе первичная и (</w:t>
      </w:r>
      <w:r>
        <w:rPr>
          <w:rFonts w:ascii="Times New Roman" w:hAnsi="Times New Roman"/>
          <w:sz w:val="24"/>
          <w:szCs w:val="24"/>
        </w:rPr>
        <w:t xml:space="preserve">или) вторичная упаковка которого осуществляется в Российской Федерации, может быть перерегистрирована в соответствии с методикой, если рост курса национальной валюты государства - производителя к рублю со дня принятия решения о государственной регистрации </w:t>
      </w:r>
      <w:r>
        <w:rPr>
          <w:rFonts w:ascii="Times New Roman" w:hAnsi="Times New Roman"/>
          <w:sz w:val="24"/>
          <w:szCs w:val="24"/>
        </w:rPr>
        <w:t>(последней перерегистрации, обязательной перерегистрации в 2019 - 2020 годах) предельной отпускной цены производителя на лекарственный препарат по день подачи заявления о перерегистрации превышает прогнозируемый уровень инфляции, установленный на текущий г</w:t>
      </w:r>
      <w:r>
        <w:rPr>
          <w:rFonts w:ascii="Times New Roman" w:hAnsi="Times New Roman"/>
          <w:sz w:val="24"/>
          <w:szCs w:val="24"/>
        </w:rPr>
        <w:t xml:space="preserve">од федеральным законом о федеральном бюджете на соответствующий финансовый год и плановый период. (в ред. Постановлений Правительства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Перерегистрация предельной отпускной цены лекарственного препарата иностранного производства, в том числе первичная и (или) вторичная упаковка которого осуществляетс</w:t>
      </w:r>
      <w:r>
        <w:rPr>
          <w:rFonts w:ascii="Times New Roman" w:hAnsi="Times New Roman"/>
          <w:sz w:val="24"/>
          <w:szCs w:val="24"/>
        </w:rPr>
        <w:t>я в Российской Федерации, осуществляется с учетом прогнозируемого уровня инфляции, установленного на текущий год федеральным законом о федеральном бюджете на соответствующий финансовый год и плановый период, но не выше величины увеличения, рассчитанной в с</w:t>
      </w:r>
      <w:r>
        <w:rPr>
          <w:rFonts w:ascii="Times New Roman" w:hAnsi="Times New Roman"/>
          <w:sz w:val="24"/>
          <w:szCs w:val="24"/>
        </w:rPr>
        <w:t xml:space="preserve">оответствии с методикой, с учетом минимальной отпускной цены производителя (без учета наименования производственных площадок, участвующих в процессе производства) на такой лекарственный препарат в иностранных государствах, указанных в таблице 1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методике. (в ред. Постановления Правительства РФ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Для перерегистрации предельной отпускной цены производителя на лекарственный преп</w:t>
      </w:r>
      <w:r>
        <w:rPr>
          <w:rFonts w:ascii="Times New Roman" w:hAnsi="Times New Roman"/>
          <w:sz w:val="24"/>
          <w:szCs w:val="24"/>
        </w:rPr>
        <w:t>арат, кроме документов, указанных в пункте 5 настоящих Правил, представляются следующие документы для экономического анализа на бумажном носителе (в 2 экземплярах):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лекарственного препарата производителя государства - члена Евразийского экономическо</w:t>
      </w:r>
      <w:r>
        <w:rPr>
          <w:rFonts w:ascii="Times New Roman" w:hAnsi="Times New Roman"/>
          <w:sz w:val="24"/>
          <w:szCs w:val="24"/>
        </w:rPr>
        <w:t xml:space="preserve">го союза при перерегистрации в случаях, предусмотренных подпунктами "а" и "в" пункта 32 настоящих Правил: (в ред. Постановления Правительства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</w:t>
      </w:r>
      <w:r>
        <w:rPr>
          <w:rFonts w:ascii="Times New Roman" w:hAnsi="Times New Roman"/>
          <w:sz w:val="24"/>
          <w:szCs w:val="24"/>
        </w:rPr>
        <w:t xml:space="preserve"> величины удорожания стоимости сырья и материалов в структуре затрат на производство и реализацию лекарственного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контрактов, подтверждающих увеличение стоимости сырья и материалов, со сроками действия, завершающимися не ранее чем через 3 м</w:t>
      </w:r>
      <w:r>
        <w:rPr>
          <w:rFonts w:ascii="Times New Roman" w:hAnsi="Times New Roman"/>
          <w:sz w:val="24"/>
          <w:szCs w:val="24"/>
        </w:rPr>
        <w:t>есяца со дня подачи заявления о перерегистрации, а также копии спецификаций и всех приложений к контрактам, которые являются их неотъемлемой частью;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документальное подтверждение фактических затрат на сырье и материалы на день принятия решения о государстве</w:t>
      </w:r>
      <w:r>
        <w:rPr>
          <w:rFonts w:ascii="Times New Roman" w:hAnsi="Times New Roman"/>
          <w:sz w:val="24"/>
          <w:szCs w:val="24"/>
        </w:rPr>
        <w:t xml:space="preserve">нной регистрации (последней перерегистрации, обязательной перерегистрации в 2019 - 2020 годах) предельной отпускной цены на лекарственный препарат; (в ред. Постановления Правительства РФ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величины изменения накладных расходов в случае увеличения тарифов на электрическую энергию, теплоснабжение, водоснабжение и цен на топливо, а также расчет увеличения амортизационных отчислений по основным средства</w:t>
      </w:r>
      <w:r>
        <w:rPr>
          <w:rFonts w:ascii="Times New Roman" w:hAnsi="Times New Roman"/>
          <w:sz w:val="24"/>
          <w:szCs w:val="24"/>
        </w:rPr>
        <w:t>м, используемым непосредственно для производства лекарственных препаратов;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документальное подтверждение увеличения накладных расходов, а также копии документов, подтверждающих ввод соответствующих основных средств в эксплуатацию;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уровня рентабельнос</w:t>
      </w:r>
      <w:r>
        <w:rPr>
          <w:rFonts w:ascii="Times New Roman" w:hAnsi="Times New Roman"/>
          <w:sz w:val="24"/>
          <w:szCs w:val="24"/>
        </w:rPr>
        <w:t>ти на конкретный лекарственный препарат в соответствии с методикой;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для лекарственного препарата производителя государства - члена Евразийского экономического союза при перерегистрации в случаях, предусмотренных подпунктом "б" пункта 32 настоящих Правил</w:t>
      </w:r>
      <w:r>
        <w:rPr>
          <w:rFonts w:ascii="Times New Roman" w:hAnsi="Times New Roman"/>
          <w:sz w:val="24"/>
          <w:szCs w:val="24"/>
        </w:rPr>
        <w:t xml:space="preserve">: (в ред. Постановления Правительства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величины удорожания стоимости сырья и материалов в структуре затрат на производство и реализацию лекарс</w:t>
      </w:r>
      <w:r>
        <w:rPr>
          <w:rFonts w:ascii="Times New Roman" w:hAnsi="Times New Roman"/>
          <w:sz w:val="24"/>
          <w:szCs w:val="24"/>
        </w:rPr>
        <w:t>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контрактов, подтверждающих увеличение стоимости сырья и материалов, со сроками действия, завершающимися не ранее чем через 3 месяца со дня подачи заявления о перерегистрации, а также копии спецификаций и всех приложений к контракт</w:t>
      </w:r>
      <w:r>
        <w:rPr>
          <w:rFonts w:ascii="Times New Roman" w:hAnsi="Times New Roman"/>
          <w:sz w:val="24"/>
          <w:szCs w:val="24"/>
        </w:rPr>
        <w:t xml:space="preserve">ам, которые </w:t>
      </w:r>
      <w:r>
        <w:rPr>
          <w:rFonts w:ascii="Times New Roman" w:hAnsi="Times New Roman"/>
          <w:sz w:val="24"/>
          <w:szCs w:val="24"/>
        </w:rPr>
        <w:lastRenderedPageBreak/>
        <w:t>являются их неотъемлемой частью;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документальное подтверждение фактических затрат на сырье и материалы на день принятия решения о государственной регистрации (последней перерегистрации, обязательной перерегистрации в 2019 - 2020 годах) предельно</w:t>
      </w:r>
      <w:r>
        <w:rPr>
          <w:rFonts w:ascii="Times New Roman" w:hAnsi="Times New Roman"/>
          <w:sz w:val="24"/>
          <w:szCs w:val="24"/>
        </w:rPr>
        <w:t xml:space="preserve">й отпускной цены на лекарственный препарат; (в ред. Постановления Правительства РФ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уровня рентабельности на конкретный лекарственный препарат в </w:t>
      </w:r>
      <w:r>
        <w:rPr>
          <w:rFonts w:ascii="Times New Roman" w:hAnsi="Times New Roman"/>
          <w:sz w:val="24"/>
          <w:szCs w:val="24"/>
        </w:rPr>
        <w:t>соответствии с методикой;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для лекарственного препарата производителя государства - члена Евразийского экономического союза при перерегистрации в случаях, предусмотренных подпунктом "г" пункта 32 настоящих Правил, - копия формы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N 2-ЛЕК (пром)</w:t>
        </w:r>
      </w:hyperlink>
      <w:r>
        <w:rPr>
          <w:rFonts w:ascii="Times New Roman" w:hAnsi="Times New Roman"/>
          <w:sz w:val="24"/>
          <w:szCs w:val="24"/>
        </w:rPr>
        <w:t xml:space="preserve"> "Сведения о производстве, отгрузке и ценах на лекарственные средства" (для отечественных производителей), а также копии товарных накладных на конкретный лекарственный препарат, отгружен</w:t>
      </w:r>
      <w:r>
        <w:rPr>
          <w:rFonts w:ascii="Times New Roman" w:hAnsi="Times New Roman"/>
          <w:sz w:val="24"/>
          <w:szCs w:val="24"/>
        </w:rPr>
        <w:t>ный в адрес покупателей в соответствующий отчетный период, определенный в соответствии с пунктом 37 настоящих Правил (представление всех товарных накладных необходимо, если количество отгрузок по лекарственному препарату не превышает 25 штук, а по лекарств</w:t>
      </w:r>
      <w:r>
        <w:rPr>
          <w:rFonts w:ascii="Times New Roman" w:hAnsi="Times New Roman"/>
          <w:sz w:val="24"/>
          <w:szCs w:val="24"/>
        </w:rPr>
        <w:t>енным препаратам, по которым количество отгрузок превышает 25 штук, необходимо представить копии товарных накладных с наибольшим удельном весом в объеме реализации конкретного лекарственного препарата, но не менее 25 штук); 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для лекарственного препарата иностранного производства, первичная и (или) вторичная упаковка которого осуществляется или планируется осуществ</w:t>
      </w:r>
      <w:r>
        <w:rPr>
          <w:rFonts w:ascii="Times New Roman" w:hAnsi="Times New Roman"/>
          <w:sz w:val="24"/>
          <w:szCs w:val="24"/>
        </w:rPr>
        <w:t xml:space="preserve">ляться в Российской Федерации, держателем или владельцем регистрационного удостоверения лекарственного препарата (уполномоченным им лицом) при перерегистрации в случаях, предусмотренных пунктом 34 настоящих Правил: (в ред. Постановления Правительства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товарных накладных на конкретный лекарственный препарат, за соответствующий отчетный период, определенный в соответствии с пунктом 37 настоящих Пра</w:t>
      </w:r>
      <w:r>
        <w:rPr>
          <w:rFonts w:ascii="Times New Roman" w:hAnsi="Times New Roman"/>
          <w:sz w:val="24"/>
          <w:szCs w:val="24"/>
        </w:rPr>
        <w:t>вил (представление всех товарных накладных необходимо, если количество отгрузок по лекарственному препарату не превышает 25 штук, а по лекарственным препаратам, по которым количество отгрузок превышает 25 штук, необходимо представить копии товарных накладн</w:t>
      </w:r>
      <w:r>
        <w:rPr>
          <w:rFonts w:ascii="Times New Roman" w:hAnsi="Times New Roman"/>
          <w:sz w:val="24"/>
          <w:szCs w:val="24"/>
        </w:rPr>
        <w:t>ых с наибольшим удельном весом в объеме реализации конкретного лекарственного препарата, но не менее 25 штук);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(по выбору держателя или владельца регистрационного удостоверения лекарственного препарата (уполномоченного им лица), подтверждающие отп</w:t>
      </w:r>
      <w:r>
        <w:rPr>
          <w:rFonts w:ascii="Times New Roman" w:hAnsi="Times New Roman"/>
          <w:sz w:val="24"/>
          <w:szCs w:val="24"/>
        </w:rPr>
        <w:t xml:space="preserve">ускные цены производителя на 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 (на бумажном носителе с переводом на русский язык);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для лекарственного препарата иностранного производства при перерегистрации в случая</w:t>
      </w:r>
      <w:r>
        <w:rPr>
          <w:rFonts w:ascii="Times New Roman" w:hAnsi="Times New Roman"/>
          <w:sz w:val="24"/>
          <w:szCs w:val="24"/>
        </w:rPr>
        <w:t xml:space="preserve">х, предусмотренных пунктом 34 настоящих Правил: (в ред. Постановления Правительства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таможенных деклараций на поставку конкретного лекарственно</w:t>
      </w:r>
      <w:r>
        <w:rPr>
          <w:rFonts w:ascii="Times New Roman" w:hAnsi="Times New Roman"/>
          <w:sz w:val="24"/>
          <w:szCs w:val="24"/>
        </w:rPr>
        <w:t>го препарата за соответствующий отчетный период, определенный в соответствии с пунктом 37 настоящих Правил (представление всех таможенных деклараций необходимо, если количество таможенных деклараций по лекарственному препарату не превышает 25 штук, а по ле</w:t>
      </w:r>
      <w:r>
        <w:rPr>
          <w:rFonts w:ascii="Times New Roman" w:hAnsi="Times New Roman"/>
          <w:sz w:val="24"/>
          <w:szCs w:val="24"/>
        </w:rPr>
        <w:t xml:space="preserve">карственным препаратам, по которым количество таможенных деклараций превышает 25 </w:t>
      </w:r>
      <w:r>
        <w:rPr>
          <w:rFonts w:ascii="Times New Roman" w:hAnsi="Times New Roman"/>
          <w:sz w:val="24"/>
          <w:szCs w:val="24"/>
        </w:rPr>
        <w:lastRenderedPageBreak/>
        <w:t>штук, необходимо представить копии таможенных деклараций с наибольшим удельном весом в объеме реализации конкретного лекарственного препарата, но не менее 25 штук);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(</w:t>
      </w:r>
      <w:r>
        <w:rPr>
          <w:rFonts w:ascii="Times New Roman" w:hAnsi="Times New Roman"/>
          <w:sz w:val="24"/>
          <w:szCs w:val="24"/>
        </w:rPr>
        <w:t xml:space="preserve">по выбору держателя или владельца регистрационного удостоверения лекарственного препарата (уполномоченного им лица), подтверждающие отпускные цены производителя на 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 (на</w:t>
      </w:r>
      <w:r>
        <w:rPr>
          <w:rFonts w:ascii="Times New Roman" w:hAnsi="Times New Roman"/>
          <w:sz w:val="24"/>
          <w:szCs w:val="24"/>
        </w:rPr>
        <w:t xml:space="preserve"> бумажном носителе с переводом на русский язык).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При перерегистрации предельных отпускных цен на лекарственные препараты производителя государства - члена Евразийского экономического союза в случаях, предусмотренных подпунктами "а" - "в" пункта 32 наст</w:t>
      </w:r>
      <w:r>
        <w:rPr>
          <w:rFonts w:ascii="Times New Roman" w:hAnsi="Times New Roman"/>
          <w:sz w:val="24"/>
          <w:szCs w:val="24"/>
        </w:rPr>
        <w:t xml:space="preserve">оящих Правил, предельный уровень рентабельности не может превышать 30 процентов. (в ред. Постановления Правительства РФ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При перерегистрации предель</w:t>
      </w:r>
      <w:r>
        <w:rPr>
          <w:rFonts w:ascii="Times New Roman" w:hAnsi="Times New Roman"/>
          <w:sz w:val="24"/>
          <w:szCs w:val="24"/>
        </w:rPr>
        <w:t>ной отпускной цены производителя на лекарственный препарат в качестве отчетного периода принимается период, истекший со дня принятия решения о государственной регистрации (последней перерегистрации, обязательной перерегистрации в 2019 - 2020 годах) предель</w:t>
      </w:r>
      <w:r>
        <w:rPr>
          <w:rFonts w:ascii="Times New Roman" w:hAnsi="Times New Roman"/>
          <w:sz w:val="24"/>
          <w:szCs w:val="24"/>
        </w:rPr>
        <w:t xml:space="preserve">ной отпускной цены на день подачи в Министерство здравоохранения Российской Федерации заявления о перерегистрации. (в ред. Постановления Правительства РФ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На основании заявления о перерегистрации, представленного держателем или владельцем регистрационного удостоверения лекарственного препарата (уполномоченного им лица) в целях снижения цены на лекарственный препарат, Министерство здравоохранения Росси</w:t>
      </w:r>
      <w:r>
        <w:rPr>
          <w:rFonts w:ascii="Times New Roman" w:hAnsi="Times New Roman"/>
          <w:sz w:val="24"/>
          <w:szCs w:val="24"/>
        </w:rPr>
        <w:t>йской Федерации рассматривает вопрос о принятии решения о снижении зарегистрированной предельной отпускной цены производителя на лекарственный препарат. Заявление о перерегистрации в целях снижения цены на лекарственный препарат может быть представлено сов</w:t>
      </w:r>
      <w:r>
        <w:rPr>
          <w:rFonts w:ascii="Times New Roman" w:hAnsi="Times New Roman"/>
          <w:sz w:val="24"/>
          <w:szCs w:val="24"/>
        </w:rPr>
        <w:t>местно с заявлением о внесении изменений в реестровую запись о государственной регистрации предельной отпускной цены производителя на лекарственный препарат в соответствии пунктом 7 Правил ведения государственного реестра предельных отпускных цен производи</w:t>
      </w:r>
      <w:r>
        <w:rPr>
          <w:rFonts w:ascii="Times New Roman" w:hAnsi="Times New Roman"/>
          <w:sz w:val="24"/>
          <w:szCs w:val="24"/>
        </w:rPr>
        <w:t xml:space="preserve">телей на лекарственные препараты, включенные в перечень жизненно необходимых и важнейших лекарственных 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</w:t>
      </w:r>
      <w:r>
        <w:rPr>
          <w:rFonts w:ascii="Times New Roman" w:hAnsi="Times New Roman"/>
          <w:sz w:val="24"/>
          <w:szCs w:val="24"/>
        </w:rPr>
        <w:t>ные препараты, включенные в перечень жизненно необходимых и важнейших лекарственных препаратов".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38.1. При наличии в отношении одного лекарственного препарата решения Министерства здравоохранения Российской Федерации о перерегистрации зарегистрированной пр</w:t>
      </w:r>
      <w:r>
        <w:rPr>
          <w:rFonts w:ascii="Times New Roman" w:hAnsi="Times New Roman"/>
          <w:sz w:val="24"/>
          <w:szCs w:val="24"/>
        </w:rPr>
        <w:t>едельной отпускной цены производителя на лекарственный препарат в соответствии с пунктом 30 настоящих Правил либо в соответствии с пунктом 38 настоящих Правил и решения Министерства здравоохранения Российской Федерации об обязательной перерегистрации в 201</w:t>
      </w:r>
      <w:r>
        <w:rPr>
          <w:rFonts w:ascii="Times New Roman" w:hAnsi="Times New Roman"/>
          <w:sz w:val="24"/>
          <w:szCs w:val="24"/>
        </w:rPr>
        <w:t>9 - 2020 годах предельной отпускной цены производителя в соответствии с Правилами обязательной перерегистрации в 2019 - 2020 годах зарегистрированных предельных отпускных цен производителей на лекарственные препараты, включенные в перечень жизненно необход</w:t>
      </w:r>
      <w:r>
        <w:rPr>
          <w:rFonts w:ascii="Times New Roman" w:hAnsi="Times New Roman"/>
          <w:sz w:val="24"/>
          <w:szCs w:val="24"/>
        </w:rPr>
        <w:t xml:space="preserve">имых и важнейших лекарственных препаратов, утвержденными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</w:t>
      </w:r>
      <w:r>
        <w:rPr>
          <w:rFonts w:ascii="Times New Roman" w:hAnsi="Times New Roman"/>
          <w:sz w:val="24"/>
          <w:szCs w:val="24"/>
        </w:rPr>
        <w:t xml:space="preserve">екарственных препаратов", применению подлежит цена, перерегистрированная в соответствии с пунктом 30 либо пунктом 38 настоящих Правил. (в ред. Постановления Правительства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39. Государственная регистрация и перерегистрация предельных отпускных цен производителей на лекарственные препараты осуществляется бесплатно.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Федеральная антимонопольная служба в письменной форме уведомляет держателя или владель</w:t>
      </w:r>
      <w:r>
        <w:rPr>
          <w:rFonts w:ascii="Times New Roman" w:hAnsi="Times New Roman"/>
          <w:sz w:val="24"/>
          <w:szCs w:val="24"/>
        </w:rPr>
        <w:t>ца регистрационного удостоверения лекарственного препарата о необходимости изменения зарегистрированной предельной отпускной цены производителя на лекарственный препарат, если после государственной регистрации (перерегистрации) предельной отпускной цены пр</w:t>
      </w:r>
      <w:r>
        <w:rPr>
          <w:rFonts w:ascii="Times New Roman" w:hAnsi="Times New Roman"/>
          <w:sz w:val="24"/>
          <w:szCs w:val="24"/>
        </w:rPr>
        <w:t>оизводителя на лекарственный препарат установлено, что держателем или владельцем регистрационного удостоверения лекарственного препарата (уполномоченным им лицом) были представлены недостоверные сведения, повлиявшие на результат ранее принятого решения о с</w:t>
      </w:r>
      <w:r>
        <w:rPr>
          <w:rFonts w:ascii="Times New Roman" w:hAnsi="Times New Roman"/>
          <w:sz w:val="24"/>
          <w:szCs w:val="24"/>
        </w:rPr>
        <w:t>огласовании предельной отпускной цены производителя на лекарственный препарат и (или) не были представлены сведения, повлиявшие на результат такого решения, с предоставлением обоснования такого вывода.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Держатель или владелец регистрационного удостоверения </w:t>
      </w:r>
      <w:r>
        <w:rPr>
          <w:rFonts w:ascii="Times New Roman" w:hAnsi="Times New Roman"/>
          <w:sz w:val="24"/>
          <w:szCs w:val="24"/>
        </w:rPr>
        <w:t>лекарственного препарата (уполномоченное им лицо) приводят зарегистрированную предельную отпускную цену в соответствие с ценой, рассчитанной в соответствии с настоящими Правилами и методикой, с учетом информации, указанной в уведомлении Федеральной антимон</w:t>
      </w:r>
      <w:r>
        <w:rPr>
          <w:rFonts w:ascii="Times New Roman" w:hAnsi="Times New Roman"/>
          <w:sz w:val="24"/>
          <w:szCs w:val="24"/>
        </w:rPr>
        <w:t>опольной службы, или представляют мотивированное документальное подтверждение расчета указанной цены.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антимонопольная служба отменяет решение о согласовании предельной отпускной цены производителя на лекарственный препарат в случае неприведения</w:t>
      </w:r>
      <w:r>
        <w:rPr>
          <w:rFonts w:ascii="Times New Roman" w:hAnsi="Times New Roman"/>
          <w:sz w:val="24"/>
          <w:szCs w:val="24"/>
        </w:rPr>
        <w:t xml:space="preserve"> держателем или владельцем регистрационного удостоверения лекарственного препарата (уполномоченным им лицом) зарегистрированной предельной отпускной цены в соответствие с настоящими Правилами и методикой с учетом информации, указанной в уведомлении Федерал</w:t>
      </w:r>
      <w:r>
        <w:rPr>
          <w:rFonts w:ascii="Times New Roman" w:hAnsi="Times New Roman"/>
          <w:sz w:val="24"/>
          <w:szCs w:val="24"/>
        </w:rPr>
        <w:t>ьной антимонопольной службы, или непредставления мотивированного документального подтверждения расчета указанной цены в течение одного месяца со дня получения уведомления Федеральной антимонопольной службой.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Министерство здравоохранения Российской Феде</w:t>
      </w:r>
      <w:r>
        <w:rPr>
          <w:rFonts w:ascii="Times New Roman" w:hAnsi="Times New Roman"/>
          <w:sz w:val="24"/>
          <w:szCs w:val="24"/>
        </w:rPr>
        <w:t>рации отменяет решение о государственной регистрации или перерегистрации предельной отпускной цены производителя на лекарственный препарат в случае, если после принятия такого решения установлено, что держателем или владельцем регистрационного удостоверени</w:t>
      </w:r>
      <w:r>
        <w:rPr>
          <w:rFonts w:ascii="Times New Roman" w:hAnsi="Times New Roman"/>
          <w:sz w:val="24"/>
          <w:szCs w:val="24"/>
        </w:rPr>
        <w:t>я лекарственного препарата (уполномоченным им лицом) были представлены недостоверные сведения, повлиявшие на результат принятого Министерством решения, а также в случае, если Федеральная антимонопольная служба отменила решение о согласовании предельной отп</w:t>
      </w:r>
      <w:r>
        <w:rPr>
          <w:rFonts w:ascii="Times New Roman" w:hAnsi="Times New Roman"/>
          <w:sz w:val="24"/>
          <w:szCs w:val="24"/>
        </w:rPr>
        <w:t>ускной цены производителя на лекарственный препарат на основании пунктов 40 и 45 настоящих Правил, и исключает в указанных случаях зарегистрированную (перерегистрированную) предельную отпускную цену производителя на лекарственный препарат из государственно</w:t>
      </w:r>
      <w:r>
        <w:rPr>
          <w:rFonts w:ascii="Times New Roman" w:hAnsi="Times New Roman"/>
          <w:sz w:val="24"/>
          <w:szCs w:val="24"/>
        </w:rPr>
        <w:t xml:space="preserve">го реестра. (в ред. Постановления Правительства РФ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Держатель или владелец регистрационного удостоверения лекарственного препарата (уполномоченное и</w:t>
      </w:r>
      <w:r>
        <w:rPr>
          <w:rFonts w:ascii="Times New Roman" w:hAnsi="Times New Roman"/>
          <w:sz w:val="24"/>
          <w:szCs w:val="24"/>
        </w:rPr>
        <w:t xml:space="preserve">м лицо) обязан представить заявление о перерегистрации в сторону снижения при наступлении следующих случаев: (в ред. Постановления Правительства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если в результате снижения производителем отпускной цены в иностранной валюте на указанный лекарственный препарат в иностранных государствах, указанных в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приложении N 2</w:t>
        </w:r>
      </w:hyperlink>
      <w:r>
        <w:rPr>
          <w:rFonts w:ascii="Times New Roman" w:hAnsi="Times New Roman"/>
          <w:sz w:val="24"/>
          <w:szCs w:val="24"/>
        </w:rPr>
        <w:t xml:space="preserve"> к м</w:t>
      </w:r>
      <w:r>
        <w:rPr>
          <w:rFonts w:ascii="Times New Roman" w:hAnsi="Times New Roman"/>
          <w:sz w:val="24"/>
          <w:szCs w:val="24"/>
        </w:rPr>
        <w:t xml:space="preserve">етодике, отпускная цена производителя на лекарственный препарат в рублях, рассчитанная в соответствии с методикой (с учетом расходов на таможенное оформление), </w:t>
      </w:r>
      <w:r>
        <w:rPr>
          <w:rFonts w:ascii="Times New Roman" w:hAnsi="Times New Roman"/>
          <w:sz w:val="24"/>
          <w:szCs w:val="24"/>
        </w:rPr>
        <w:lastRenderedPageBreak/>
        <w:t>ниже зарегистрированной предельной отпускной цены производителя на указанный лекарственный препа</w:t>
      </w:r>
      <w:r>
        <w:rPr>
          <w:rFonts w:ascii="Times New Roman" w:hAnsi="Times New Roman"/>
          <w:sz w:val="24"/>
          <w:szCs w:val="24"/>
        </w:rPr>
        <w:t xml:space="preserve">рат, - в течение 30 календарных дней со дня, когда решение о снижении цен уполномоченных органов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методике, вступило в силу; (в ред. Постановления Правительства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если предельная отпускная цена на воспроизведенный, биоаналоговый (биоподобный) лекарственный препарат выше предельной отпускной цены на соответствующий референтный лекарственный препа</w:t>
      </w:r>
      <w:r>
        <w:rPr>
          <w:rFonts w:ascii="Times New Roman" w:hAnsi="Times New Roman"/>
          <w:sz w:val="24"/>
          <w:szCs w:val="24"/>
        </w:rPr>
        <w:t>рат в связи со снижением, предусмотренным подпунктом "а" настоящего пункта, - в течение 30 календарных дней со дня принятия решения о перерегистрации в сторону снижения зарегистрированной предельной отпускной цены производителя на референтный лекарственный</w:t>
      </w:r>
      <w:r>
        <w:rPr>
          <w:rFonts w:ascii="Times New Roman" w:hAnsi="Times New Roman"/>
          <w:sz w:val="24"/>
          <w:szCs w:val="24"/>
        </w:rPr>
        <w:t xml:space="preserve"> препарат; (в ред. Постановления Правительства РФ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если зарегистрированная предельная отпускная цена на первый воспроизведенный, биоаналоговый (биопо</w:t>
      </w:r>
      <w:r>
        <w:rPr>
          <w:rFonts w:ascii="Times New Roman" w:hAnsi="Times New Roman"/>
          <w:sz w:val="24"/>
          <w:szCs w:val="24"/>
        </w:rPr>
        <w:t>добный) лекарственный препарат иностранного производства, в том числе первичная и (или) вторичная упаковка которого осуществляется или планируется осуществляться в Российской Федерации, выше предельной отпускной цены производителя, рассчитанной с учетом по</w:t>
      </w:r>
      <w:r>
        <w:rPr>
          <w:rFonts w:ascii="Times New Roman" w:hAnsi="Times New Roman"/>
          <w:sz w:val="24"/>
          <w:szCs w:val="24"/>
        </w:rPr>
        <w:t xml:space="preserve">нижающего коэффициента, указанного в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приложении N 9</w:t>
        </w:r>
      </w:hyperlink>
      <w:r>
        <w:rPr>
          <w:rFonts w:ascii="Times New Roman" w:hAnsi="Times New Roman"/>
          <w:sz w:val="24"/>
          <w:szCs w:val="24"/>
        </w:rPr>
        <w:t xml:space="preserve"> к методике, после государственной регистрации предельной отпускной цены производителя на второй воспроизведенный, биоана</w:t>
      </w:r>
      <w:r>
        <w:rPr>
          <w:rFonts w:ascii="Times New Roman" w:hAnsi="Times New Roman"/>
          <w:sz w:val="24"/>
          <w:szCs w:val="24"/>
        </w:rPr>
        <w:t xml:space="preserve">логовый (биоподобный) лекарственный препарат, совпадающий по международному непатентованному наименованию (при его отсутствии - группировочному или химическому наименованию), лекарственной форме и дозировке, - в течение 30 календарных дней со дня принятия </w:t>
      </w:r>
      <w:r>
        <w:rPr>
          <w:rFonts w:ascii="Times New Roman" w:hAnsi="Times New Roman"/>
          <w:sz w:val="24"/>
          <w:szCs w:val="24"/>
        </w:rPr>
        <w:t xml:space="preserve">решения о государственной регистрации предельной отпускной цены производителя на второй воспроизведенный, биоаналоговый (биоподобный) лекарственный препарат; (в ред. Постановления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если зарегистрированная предельная отпускная цена на первый воспроизведенный, биоаналоговый (биоподобный) лекарственный препарат производителя государства - члена Евразийского экономического союза выше преде</w:t>
      </w:r>
      <w:r>
        <w:rPr>
          <w:rFonts w:ascii="Times New Roman" w:hAnsi="Times New Roman"/>
          <w:sz w:val="24"/>
          <w:szCs w:val="24"/>
        </w:rPr>
        <w:t xml:space="preserve">льной отпускной цены производителя государства - члена Евразийского экономического союза, рассчитанной с учетом понижающего коэффициента, указанного в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приложении N 9</w:t>
        </w:r>
      </w:hyperlink>
      <w:r>
        <w:rPr>
          <w:rFonts w:ascii="Times New Roman" w:hAnsi="Times New Roman"/>
          <w:sz w:val="24"/>
          <w:szCs w:val="24"/>
        </w:rPr>
        <w:t xml:space="preserve"> к мето</w:t>
      </w:r>
      <w:r>
        <w:rPr>
          <w:rFonts w:ascii="Times New Roman" w:hAnsi="Times New Roman"/>
          <w:sz w:val="24"/>
          <w:szCs w:val="24"/>
        </w:rPr>
        <w:t>дике, после государственной регистрации предельной отпускной цены на второй воспроизведенный, биоаналоговый (биоподобный) лекарственный препарат производителя государства - члена Евразийского экономического союза, совпадающий по международному непатентован</w:t>
      </w:r>
      <w:r>
        <w:rPr>
          <w:rFonts w:ascii="Times New Roman" w:hAnsi="Times New Roman"/>
          <w:sz w:val="24"/>
          <w:szCs w:val="24"/>
        </w:rPr>
        <w:t>ному наименованию (при его отсутствии - группировочному или химическому), лекарственной форме и дозировке, - в течение 30 календарных дней со дня принятия решения о государственной регистрации предельной отпускной цены производителя на второй воспроизведен</w:t>
      </w:r>
      <w:r>
        <w:rPr>
          <w:rFonts w:ascii="Times New Roman" w:hAnsi="Times New Roman"/>
          <w:sz w:val="24"/>
          <w:szCs w:val="24"/>
        </w:rPr>
        <w:t xml:space="preserve">ный, биоаналоговый (биоподобный) лекарственный препарат производителя государства - члена Евразийского экономического союза. (в ред. Постановления Правительства РФ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16.12.201</w:t>
        </w:r>
        <w:r>
          <w:rPr>
            <w:rFonts w:ascii="Times New Roman" w:hAnsi="Times New Roman"/>
            <w:sz w:val="24"/>
            <w:szCs w:val="24"/>
            <w:u w:val="single"/>
          </w:rPr>
          <w:t>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Перерегистрация зарегистрированной предельной отпускной цены воспроизведенного, биоаналогового (биоподобного) лекарственного препарата в сторону снижения в случаях, предусмотренных подпунктами "в" и "г" пункта 42 настоящих Правил, осуществ</w:t>
      </w:r>
      <w:r>
        <w:rPr>
          <w:rFonts w:ascii="Times New Roman" w:hAnsi="Times New Roman"/>
          <w:sz w:val="24"/>
          <w:szCs w:val="24"/>
        </w:rPr>
        <w:t>ляется, если в рамках международного непатентованного наименования (при его отсутствии - группировочного или химического наименования) и лекарственной формы зарегистрирована предельная отпускная цена производителя на соответствующий референтный лекарственн</w:t>
      </w:r>
      <w:r>
        <w:rPr>
          <w:rFonts w:ascii="Times New Roman" w:hAnsi="Times New Roman"/>
          <w:sz w:val="24"/>
          <w:szCs w:val="24"/>
        </w:rPr>
        <w:t xml:space="preserve">ый препарат. (в ред. Постановления Правительства РФ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44. В случае перерегистрации зарегистрированной предельной отпускной цены </w:t>
      </w:r>
      <w:r>
        <w:rPr>
          <w:rFonts w:ascii="Times New Roman" w:hAnsi="Times New Roman"/>
          <w:sz w:val="24"/>
          <w:szCs w:val="24"/>
        </w:rPr>
        <w:lastRenderedPageBreak/>
        <w:t>производителя в сторону с</w:t>
      </w:r>
      <w:r>
        <w:rPr>
          <w:rFonts w:ascii="Times New Roman" w:hAnsi="Times New Roman"/>
          <w:sz w:val="24"/>
          <w:szCs w:val="24"/>
        </w:rPr>
        <w:t>нижения на основании заявления держателя или владельца регистрационного удостоверения лекарственного препарата (уполномоченного им лица), представленного в соответствии с пунктом 42 настоящих Правил, цена на такой лекарственный препарат не может быть заявл</w:t>
      </w:r>
      <w:r>
        <w:rPr>
          <w:rFonts w:ascii="Times New Roman" w:hAnsi="Times New Roman"/>
          <w:sz w:val="24"/>
          <w:szCs w:val="24"/>
        </w:rPr>
        <w:t xml:space="preserve">ена в течение календарного года на перерегистрацию в сторону увеличения в соответствии с пунктами 32 и 34 настоящих Правил. (в ред. Постановления Правительства РФ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16.12.2019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Федеральная антимонопольная служба в письменной форме уведомляет держателя или владельца регистрационного удостоверения лекарственного препарата (уполномоченное им лицо) о необходимости перерегистрации зарегистрированной предельной отпускно</w:t>
      </w:r>
      <w:r>
        <w:rPr>
          <w:rFonts w:ascii="Times New Roman" w:hAnsi="Times New Roman"/>
          <w:sz w:val="24"/>
          <w:szCs w:val="24"/>
        </w:rPr>
        <w:t>й цены на лекарственный препарат в сторону снижения, если держатель или владелец регистрационного удостоверения лекарственного препарата (уполномоченное им лицо) не представил заявление о перерегистрации в сторону снижения в соответствии с пунктом 42 насто</w:t>
      </w:r>
      <w:r>
        <w:rPr>
          <w:rFonts w:ascii="Times New Roman" w:hAnsi="Times New Roman"/>
          <w:sz w:val="24"/>
          <w:szCs w:val="24"/>
        </w:rPr>
        <w:t xml:space="preserve">ящих Правил. (в ред. Постановления Правительства РФ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Держатель или владелец регистрационного удостоверения лекарственного препарата (уполномоченное им л</w:t>
      </w:r>
      <w:r>
        <w:rPr>
          <w:rFonts w:ascii="Times New Roman" w:hAnsi="Times New Roman"/>
          <w:sz w:val="24"/>
          <w:szCs w:val="24"/>
        </w:rPr>
        <w:t xml:space="preserve">ицо) в течение 20 рабочих дней после получения уведомления Федеральной антимонопольной службы приводит зарегистрированную предельную отпускную цену в соответствие с ценой, рассчитанной в соответствии с настоящими Правилами и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, с учетом информации, указанной в уведомлении Федеральной антимонопольной службы. (в ред. Постановления Правительства РФ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антимонопольная служба в течение 5 рабочих дней после истечения срока, указанного в абзаце втором настоящего пункта, отменяет решение о согласовании предельной отпускной цены производителя на лекарственный препар</w:t>
      </w:r>
      <w:r>
        <w:rPr>
          <w:rFonts w:ascii="Times New Roman" w:hAnsi="Times New Roman"/>
          <w:sz w:val="24"/>
          <w:szCs w:val="24"/>
        </w:rPr>
        <w:t xml:space="preserve">ат в случае неприведения держателем или владельцем регистрационного удостоверения лекарственного препарата (уполномоченным им лицом) зарегистрированной предельной отпускной цены в соответствие с настоящими Правилами и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 с учетом информации, указанной в уведомлении Федеральной антимонопольной службы, в течение одного месяца со дня получения уведомления Федеральной антимонопольной службы.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государственной регистрации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перерегистрации предельных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отпускных цен производителей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</w:t>
      </w:r>
      <w:r>
        <w:rPr>
          <w:rFonts w:ascii="Times New Roman" w:hAnsi="Times New Roman"/>
          <w:i/>
          <w:iCs/>
          <w:sz w:val="24"/>
          <w:szCs w:val="24"/>
        </w:rPr>
        <w:t>люченные в перечень жизненно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и важнейших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ЗАЯВЛЕНИЕ О ГОСУДАРСТВЕННОЙ РЕГИСТРАЦИИ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ПРЕДЕЛЬНЫХ ОТПУСКНЫХ ЦЕН ПРОИЗВОДИТЕЛЕЙ НА ЛЕКАРСТВЕННЫЕ ПРЕПАРАТЫ, ВКЛЮЧЕННЫЕ В ПЕРЕЧЕНЬ ЖИЗНЕННО НЕОБХОДИМЫХ И ВАЖНЕЙШИХ ЛЕКАР</w:t>
      </w:r>
      <w:r>
        <w:rPr>
          <w:rFonts w:ascii="Times New Roman" w:hAnsi="Times New Roman"/>
          <w:b/>
          <w:bCs/>
          <w:sz w:val="36"/>
          <w:szCs w:val="36"/>
        </w:rPr>
        <w:t>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6875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Держатель или владе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лец регистрационного удостоверения лекарственного препарата 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394"/>
        <w:gridCol w:w="1629"/>
        <w:gridCol w:w="644"/>
        <w:gridCol w:w="742"/>
        <w:gridCol w:w="2165"/>
        <w:gridCol w:w="1858"/>
        <w:gridCol w:w="1837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Стадия производства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Производитель (наименование)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Для российских юридических лиц - идентификационный номер налог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оплательщика, для иностранных юридических лиц - код налогоплательщика в стране регистрации (инкорпорации) или его аналог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Наименование регистрирующего органа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813"/>
        <w:gridCol w:w="1469"/>
        <w:gridCol w:w="1549"/>
        <w:gridCol w:w="1918"/>
        <w:gridCol w:w="1809"/>
        <w:gridCol w:w="1969"/>
        <w:gridCol w:w="509"/>
        <w:gridCol w:w="647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 &lt;*&gt;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Лекарственная форма, дозировка, комплектность &lt;**&gt;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) упаковке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Предельная отпускная цена производителя за потребительскую упаковку &lt;**&gt; без НДС (рублей)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Штриховой код, нанесенный на вторичную (потребительскую) упаковку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96" w:history="1">
              <w:r w:rsidRPr="00181909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2340"/>
        <w:gridCol w:w="360"/>
        <w:gridCol w:w="2250"/>
        <w:gridCol w:w="360"/>
        <w:gridCol w:w="162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Уполномоченное лицо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 случае отсутс</w:t>
      </w:r>
      <w:r>
        <w:rPr>
          <w:rFonts w:ascii="Times New Roman" w:hAnsi="Times New Roman"/>
          <w:sz w:val="24"/>
          <w:szCs w:val="24"/>
        </w:rPr>
        <w:t>твия международного непатентованного наименования в регистрационном удостоверении лекарственного препарата указывается наименование лекарственного препарата, предусмотренное перечнем жизненно необходимых и важнейших лекарственных препаратов.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В случаях</w:t>
      </w:r>
      <w:r>
        <w:rPr>
          <w:rFonts w:ascii="Times New Roman" w:hAnsi="Times New Roman"/>
          <w:sz w:val="24"/>
          <w:szCs w:val="24"/>
        </w:rPr>
        <w:t>, предусмотренных пунктом 25 Правил 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утвержденных постановлени</w:t>
      </w:r>
      <w:r>
        <w:rPr>
          <w:rFonts w:ascii="Times New Roman" w:hAnsi="Times New Roman"/>
          <w:sz w:val="24"/>
          <w:szCs w:val="24"/>
        </w:rPr>
        <w:t xml:space="preserve">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препаратов", дополнительно указывается форма выпуска лек</w:t>
      </w:r>
      <w:r>
        <w:rPr>
          <w:rFonts w:ascii="Times New Roman" w:hAnsi="Times New Roman"/>
          <w:sz w:val="24"/>
          <w:szCs w:val="24"/>
        </w:rPr>
        <w:t>арственного препарата, с учетом которой рассчитывается предельная отпускная цена производителя за потребительскую упаковку лекарственного препарата.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государственной регистрации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перерегистрации предельных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отпускных цен производи</w:t>
      </w:r>
      <w:r>
        <w:rPr>
          <w:rFonts w:ascii="Times New Roman" w:hAnsi="Times New Roman"/>
          <w:i/>
          <w:iCs/>
          <w:sz w:val="24"/>
          <w:szCs w:val="24"/>
        </w:rPr>
        <w:t>телей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включенные в перечень жизненно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и важнейших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ЗАЯВЛЕНИЕ О ПЕРЕРЕГИСТРАЦИИ ПРЕДЕЛЬНЫХ ОТПУСКНЫХ ЦЕН ПРОИЗВОДИТЕЛЕЙ НА ЛЕКАРСТВЕННЫЕ ПРЕПАРАТЫ, ВКЛЮЧЕННЫЕ В ПЕРЕЧЕНЬ ЖИЗНЕННО НЕОБХ</w:t>
      </w:r>
      <w:r>
        <w:rPr>
          <w:rFonts w:ascii="Times New Roman" w:hAnsi="Times New Roman"/>
          <w:b/>
          <w:bCs/>
          <w:sz w:val="36"/>
          <w:szCs w:val="36"/>
        </w:rPr>
        <w:t>ОДИМЫХ 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(в ред. Постановления Правительства РФ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6875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ты)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Держатель или владелец регистрационного удостоверения лекарственного препарата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394"/>
        <w:gridCol w:w="1629"/>
        <w:gridCol w:w="644"/>
        <w:gridCol w:w="742"/>
        <w:gridCol w:w="2165"/>
        <w:gridCol w:w="1858"/>
        <w:gridCol w:w="1837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Стадия производства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Производитель (наименование)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Для российских юридических лиц - иденти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фикационный номер налогоплательщика, для иностранных юридических лиц - код налогоплательщика в стране регистрации (инкорпорации) или его аналог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Наименование регистрирующего органа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813"/>
        <w:gridCol w:w="1469"/>
        <w:gridCol w:w="1549"/>
        <w:gridCol w:w="1918"/>
        <w:gridCol w:w="1809"/>
        <w:gridCol w:w="1969"/>
        <w:gridCol w:w="509"/>
        <w:gridCol w:w="647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 &lt;**&gt;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Лекарственная форма, дозировка, комплектность &lt;*&gt;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Общее количество во вто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ричной (потребительской) упаковке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Предельная отпускная цена производителя за потребительскую упаковку &lt;**&gt; без НДС (рублей)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Штриховой код, нанесенный на вторичную (потребительскую) упаковку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98" w:history="1">
              <w:r w:rsidRPr="00181909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2340"/>
        <w:gridCol w:w="360"/>
        <w:gridCol w:w="2250"/>
        <w:gridCol w:w="360"/>
        <w:gridCol w:w="162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Уполномоченное лицо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Контактные телефоны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 случае отсутствия международного непатентованного наименования в регистрационном удостоверении лекарственного препарата указывается наименование лекарственного препарата, предусмотренное перечнем жизненно необходимых и важне</w:t>
      </w:r>
      <w:r>
        <w:rPr>
          <w:rFonts w:ascii="Times New Roman" w:hAnsi="Times New Roman"/>
          <w:sz w:val="24"/>
          <w:szCs w:val="24"/>
        </w:rPr>
        <w:t>йших лекарственных препаратов.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В случаях, предусмотренных пунктом 25 Правил 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</w:t>
      </w:r>
      <w:r>
        <w:rPr>
          <w:rFonts w:ascii="Times New Roman" w:hAnsi="Times New Roman"/>
          <w:sz w:val="24"/>
          <w:szCs w:val="24"/>
        </w:rPr>
        <w:t xml:space="preserve">твенных 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</w:t>
      </w:r>
      <w:r>
        <w:rPr>
          <w:rFonts w:ascii="Times New Roman" w:hAnsi="Times New Roman"/>
          <w:sz w:val="24"/>
          <w:szCs w:val="24"/>
        </w:rPr>
        <w:t>, дополнительно указывается форма выпуска лекарственного препарата, с учетом которой рассчитывается предельная отпускная цена производителя за потребительскую упаковку лекарственного препарата.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ОБЯЗАТЕЛЬНОЙ ПЕРЕРЕГИСТРАЦИИ В 2019 - 2020 ГОДАХ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</w:t>
      </w:r>
      <w:r>
        <w:rPr>
          <w:rFonts w:ascii="Times New Roman" w:hAnsi="Times New Roman"/>
          <w:sz w:val="24"/>
          <w:szCs w:val="24"/>
        </w:rPr>
        <w:t xml:space="preserve">ред. Постановлений Правительства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18.11.2020 N 1858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осуществления в 2019 - 2020 годах обязательной перерегистрации зарегистрированных предельных отпускных цен производит</w:t>
      </w:r>
      <w:r>
        <w:rPr>
          <w:rFonts w:ascii="Times New Roman" w:hAnsi="Times New Roman"/>
          <w:sz w:val="24"/>
          <w:szCs w:val="24"/>
        </w:rPr>
        <w:t>елей на лекарственные препараты, включенные в перечень жизненно необходимых и важнейших лекарственных препаратов (далее соответственно - предельные отпускные цены, лекарственные препараты, обязательная перерегистрация).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Обязательная перерегистрация предель</w:t>
      </w:r>
      <w:r>
        <w:rPr>
          <w:rFonts w:ascii="Times New Roman" w:hAnsi="Times New Roman"/>
          <w:sz w:val="24"/>
          <w:szCs w:val="24"/>
        </w:rPr>
        <w:t>ных отпускных цен на лекарственные препараты осуществляется с сохранением последних зарегистрированных (перерегистрированных) предельных отпускных цен на иммунобиологические лекарственные препараты, лекарственные препараты, содержащие наркотические средств</w:t>
      </w:r>
      <w:r>
        <w:rPr>
          <w:rFonts w:ascii="Times New Roman" w:hAnsi="Times New Roman"/>
          <w:sz w:val="24"/>
          <w:szCs w:val="24"/>
        </w:rPr>
        <w:t xml:space="preserve">а и психотропные вещества, </w:t>
      </w:r>
      <w:r>
        <w:rPr>
          <w:rFonts w:ascii="Times New Roman" w:hAnsi="Times New Roman"/>
          <w:sz w:val="24"/>
          <w:szCs w:val="24"/>
        </w:rPr>
        <w:lastRenderedPageBreak/>
        <w:t xml:space="preserve">производства государств - членов Евразийского экономического союза, а также на лекарственные препараты в ценовом сегменте до 100 рублей, не превышающих предельных отпускных цен, определенных с учетом положений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/>
          <w:sz w:val="24"/>
          <w:szCs w:val="24"/>
        </w:rPr>
        <w:t xml:space="preserve"> статьи 61 Федерального закона "Об обращении лекарственных средств".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Зарегистрированные до вступления в силу Федерального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Федеральный закон "Об обращении лекарственных средств" в части государственного регулирования цен на лекарственные препараты, включенные в перечень жизненно необходимых и важнейших лекарственных препар</w:t>
      </w:r>
      <w:r>
        <w:rPr>
          <w:rFonts w:ascii="Times New Roman" w:hAnsi="Times New Roman"/>
          <w:sz w:val="24"/>
          <w:szCs w:val="24"/>
        </w:rPr>
        <w:t xml:space="preserve">атов" предельные отпускные цены на референтные лекарственные препараты подлежат обязательной перерегистрации на основании заявлений владельцев или держателей регистрационных удостоверений таких лекарственных препаратов (уполномоченных ими лиц), поданных в </w:t>
      </w:r>
      <w:r>
        <w:rPr>
          <w:rFonts w:ascii="Times New Roman" w:hAnsi="Times New Roman"/>
          <w:sz w:val="24"/>
          <w:szCs w:val="24"/>
        </w:rPr>
        <w:t>соответствии с настоящими Правилами.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Министерство здравоохранения Российской Федерации в течение 10 рабочих дней со дня вступления в силу постановления Правительства Российской Федерации от 16 декабря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1683 "О внесении изменений в некоторые акт</w:t>
      </w:r>
      <w:r>
        <w:rPr>
          <w:rFonts w:ascii="Times New Roman" w:hAnsi="Times New Roman"/>
          <w:sz w:val="24"/>
          <w:szCs w:val="24"/>
        </w:rPr>
        <w:t>ы Правительства Российской Федерации в части государственной регистрации и перерегистрации предельных отпускных цен на лекарственные препараты, включенные в перечень жизненно необходимых и важнейших лекарственных препаратов", размещает на своем официальном</w:t>
      </w:r>
      <w:r>
        <w:rPr>
          <w:rFonts w:ascii="Times New Roman" w:hAnsi="Times New Roman"/>
          <w:sz w:val="24"/>
          <w:szCs w:val="24"/>
        </w:rPr>
        <w:t xml:space="preserve"> сайте в информационно-телекоммуникационной сети "Интернет" (далее - сеть "Интернет") обращение к владельцам или держателям регистрационных удостоверений референтных лекарственных препаратов (уполномоченным ими лицам) о необходимости представления документ</w:t>
      </w:r>
      <w:r>
        <w:rPr>
          <w:rFonts w:ascii="Times New Roman" w:hAnsi="Times New Roman"/>
          <w:sz w:val="24"/>
          <w:szCs w:val="24"/>
        </w:rPr>
        <w:t>ов и информации, предусмотренных настоящими Правилами.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Держатель или владелец регистрационного удостоверения референтного лекарственного препарата (уполномоченное им лицо) в течение 40 рабочих дней со дня вступления в силу постановления Правительства Ро</w:t>
      </w:r>
      <w:r>
        <w:rPr>
          <w:rFonts w:ascii="Times New Roman" w:hAnsi="Times New Roman"/>
          <w:sz w:val="24"/>
          <w:szCs w:val="24"/>
        </w:rPr>
        <w:t>ссийской Федерации, указанного в пункте 3 настоящих Правил, представляет в Министерство здравоохранения Российской Федерации следующие документы (на бумажном носителе в 2 экземплярах и в электронном виде):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об обязательной перерегистрации в 2019 -</w:t>
      </w:r>
      <w:r>
        <w:rPr>
          <w:rFonts w:ascii="Times New Roman" w:hAnsi="Times New Roman"/>
          <w:sz w:val="24"/>
          <w:szCs w:val="24"/>
        </w:rPr>
        <w:t xml:space="preserve"> 2020 годах зарегистрированной предельной отпускной цены производителя на референтный лекарственный препарат, включенный в перечень жизненно необходимых и важнейших лекарственных препаратов,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(далее - заявление);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</w:t>
      </w:r>
      <w:r>
        <w:rPr>
          <w:rFonts w:ascii="Times New Roman" w:hAnsi="Times New Roman"/>
          <w:sz w:val="24"/>
          <w:szCs w:val="24"/>
        </w:rPr>
        <w:t>лицензии на производство лекарственных средств;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регистрационном удостоверении лекарственного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предельной отпускной цены производителя на референтный лекарственный препарат, представляемой для обязательной перерегистрации в 2019 </w:t>
      </w:r>
      <w:r>
        <w:rPr>
          <w:rFonts w:ascii="Times New Roman" w:hAnsi="Times New Roman"/>
          <w:sz w:val="24"/>
          <w:szCs w:val="24"/>
        </w:rPr>
        <w:t xml:space="preserve">- 2020 годах,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информацию о минимальных отпускных ценах на лекарственный препарат в иностранных государствах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 Пересчет цены в иностранной валюте на лекарственные препараты в иностранных госу</w:t>
      </w:r>
      <w:r>
        <w:rPr>
          <w:rFonts w:ascii="Times New Roman" w:hAnsi="Times New Roman"/>
          <w:sz w:val="24"/>
          <w:szCs w:val="24"/>
        </w:rPr>
        <w:t xml:space="preserve">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Правилам, в рубли осуществляется по среднему курсу соответствующей иностранной валюты к рублю Российской Федерации, установленному Центральным банком Российской Федерации за 2018 год.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на бумажн</w:t>
      </w:r>
      <w:r>
        <w:rPr>
          <w:rFonts w:ascii="Times New Roman" w:hAnsi="Times New Roman"/>
          <w:sz w:val="24"/>
          <w:szCs w:val="24"/>
        </w:rPr>
        <w:t>ом носителе представляются: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 (по выбору держателя или владельца регистрационного удостоверения лекарственного препарата (уполномоченного им лица), подтверждающие отпускные цены производителя на лекарственный препарат в иностранных государствах, ука</w:t>
      </w:r>
      <w:r>
        <w:rPr>
          <w:rFonts w:ascii="Times New Roman" w:hAnsi="Times New Roman"/>
          <w:sz w:val="24"/>
          <w:szCs w:val="24"/>
        </w:rPr>
        <w:t xml:space="preserve">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 (в 2 экземплярах, с переводом на русский язык);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подтверждающий полномочия уполномоченного лица.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Сведения, предусмотренные пунктом 4 настоящих Правил, указываются в соответствии с действующим на дату</w:t>
      </w:r>
      <w:r>
        <w:rPr>
          <w:rFonts w:ascii="Times New Roman" w:hAnsi="Times New Roman"/>
          <w:sz w:val="24"/>
          <w:szCs w:val="24"/>
        </w:rPr>
        <w:t xml:space="preserve"> подачи заявления регистрационным удостоверением лекарственного препарата.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Держатель или владелец регистрационного удостоверения лекарственного препарата (уполномоченное им лицо) в течение 40 рабочих дней со дня вступления в силу постановления Правитель</w:t>
      </w:r>
      <w:r>
        <w:rPr>
          <w:rFonts w:ascii="Times New Roman" w:hAnsi="Times New Roman"/>
          <w:sz w:val="24"/>
          <w:szCs w:val="24"/>
        </w:rPr>
        <w:t>ства Российской Федерации, указанного в пункте 3 настоящих Правил, обязан указать в личном кабинете заявителя на портале по ведению государственного реестра лекарственных средств реестровые записи государственного реестра предельных отпускных цен производи</w:t>
      </w:r>
      <w:r>
        <w:rPr>
          <w:rFonts w:ascii="Times New Roman" w:hAnsi="Times New Roman"/>
          <w:sz w:val="24"/>
          <w:szCs w:val="24"/>
        </w:rPr>
        <w:t>телей на лекарственные препараты, включенные в перечень жизненно необходимых и важнейших лекарственных препаратов (далее - реестр), подлежащие исключению из реестра, содержащие номер регистрационного удостоверения лекарственного препарата, наименование вла</w:t>
      </w:r>
      <w:r>
        <w:rPr>
          <w:rFonts w:ascii="Times New Roman" w:hAnsi="Times New Roman"/>
          <w:sz w:val="24"/>
          <w:szCs w:val="24"/>
        </w:rPr>
        <w:t>дельца или держателя регистрационного удостоверения лекарственного препарата, наименования производителей (производственных площадок производителя), международное непатентованное наименование (при его отсутствии - химическое или группировочное наименование</w:t>
      </w:r>
      <w:r>
        <w:rPr>
          <w:rFonts w:ascii="Times New Roman" w:hAnsi="Times New Roman"/>
          <w:sz w:val="24"/>
          <w:szCs w:val="24"/>
        </w:rPr>
        <w:t>), торговое наименование, лекарственную форму, дозировку (концентрацию, объем, активность в единицах действия), форму выпуска, количество в потребительской упаковке, зарегистрированную предельную отпускную цену с указанием даты и номера приказа Министерств</w:t>
      </w:r>
      <w:r>
        <w:rPr>
          <w:rFonts w:ascii="Times New Roman" w:hAnsi="Times New Roman"/>
          <w:sz w:val="24"/>
          <w:szCs w:val="24"/>
        </w:rPr>
        <w:t>а здравоохранения Российской Федерации о государственной регистрации или перерегистрации предельной отпускной цены и (или) даты и номера выписки из реестра, выданной владельцу или держателю регистрационного удостоверения лекарственного препарата по результ</w:t>
      </w:r>
      <w:r>
        <w:rPr>
          <w:rFonts w:ascii="Times New Roman" w:hAnsi="Times New Roman"/>
          <w:sz w:val="24"/>
          <w:szCs w:val="24"/>
        </w:rPr>
        <w:t>атам внесения изменений в реестровую запись реестра или по результатам снижения зарегистрированной предельной отпускной цены производителя на лекарственный препарат, штриховой код, нанесенный на вторичную (потребительскую) упаковку лекарственного препарата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обязательной перерегистрации предельной отпускной цены на конкретный референтный лекарственный препарат сведения по всем указанным в рамках одного регистрационного удостоверения лекарственного препарата производственным площадкам производителя и </w:t>
      </w:r>
      <w:r>
        <w:rPr>
          <w:rFonts w:ascii="Times New Roman" w:hAnsi="Times New Roman"/>
          <w:sz w:val="24"/>
          <w:szCs w:val="24"/>
        </w:rPr>
        <w:t>формам выпуска лекарственного препарата представляются одновременно.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Министерство здравоохранения Российской Федерации в течение 15 рабочих дней со дня получения указанных в пункте 4 настоящих Правил документов и сведений осуществляет проверку их полнот</w:t>
      </w:r>
      <w:r>
        <w:rPr>
          <w:rFonts w:ascii="Times New Roman" w:hAnsi="Times New Roman"/>
          <w:sz w:val="24"/>
          <w:szCs w:val="24"/>
        </w:rPr>
        <w:t>ы и направляет один экземпляр документов и сведений в Федеральную антимонопольную службу или принимает решение об отказе в обязательной перерегистрации предельной отпускной цены на референтный лекарственный препарат.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Федеральная антимонопольная служба в</w:t>
      </w:r>
      <w:r>
        <w:rPr>
          <w:rFonts w:ascii="Times New Roman" w:hAnsi="Times New Roman"/>
          <w:sz w:val="24"/>
          <w:szCs w:val="24"/>
        </w:rPr>
        <w:t xml:space="preserve"> течение 70 рабочих дней со дня получения документов и сведений проводит в соответствии с настоящими Правилами экономический анализ предельных отпускных цен на референтные лекарственные препараты, принимает и направляет в Министерство здравоохранения Росси</w:t>
      </w:r>
      <w:r>
        <w:rPr>
          <w:rFonts w:ascii="Times New Roman" w:hAnsi="Times New Roman"/>
          <w:sz w:val="24"/>
          <w:szCs w:val="24"/>
        </w:rPr>
        <w:t xml:space="preserve">йской Федерации решение о согласовании предельной отпускной цены или об отказе в ее согласовании с указанием причин отказа, публикует данные о согласованной цене референтного лекарственного препарата на своем </w:t>
      </w:r>
      <w:r>
        <w:rPr>
          <w:rFonts w:ascii="Times New Roman" w:hAnsi="Times New Roman"/>
          <w:sz w:val="24"/>
          <w:szCs w:val="24"/>
        </w:rPr>
        <w:lastRenderedPageBreak/>
        <w:t>официальном сайте в сети "Интернет".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</w:t>
      </w:r>
      <w:r>
        <w:rPr>
          <w:rFonts w:ascii="Times New Roman" w:hAnsi="Times New Roman"/>
          <w:sz w:val="24"/>
          <w:szCs w:val="24"/>
        </w:rPr>
        <w:t>ае необходимости уточнения сведений, содержащихся в представленных документах, и (или) получения дополнительной необходимой информации Министерство здравоохранения Российской Федерации и Федеральная антимонопольная служба запрашивают соответствующие докуме</w:t>
      </w:r>
      <w:r>
        <w:rPr>
          <w:rFonts w:ascii="Times New Roman" w:hAnsi="Times New Roman"/>
          <w:sz w:val="24"/>
          <w:szCs w:val="24"/>
        </w:rPr>
        <w:t>нты и сведения в порядке, предусмотренном пунктами 12 и 14 Правил 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</w:t>
      </w:r>
      <w:r>
        <w:rPr>
          <w:rFonts w:ascii="Times New Roman" w:hAnsi="Times New Roman"/>
          <w:sz w:val="24"/>
          <w:szCs w:val="24"/>
        </w:rPr>
        <w:t xml:space="preserve">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 (далее - Прави</w:t>
      </w:r>
      <w:r>
        <w:rPr>
          <w:rFonts w:ascii="Times New Roman" w:hAnsi="Times New Roman"/>
          <w:sz w:val="24"/>
          <w:szCs w:val="24"/>
        </w:rPr>
        <w:t>ла регистрации).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Основаниями для отказа в обязательной перерегистрации Министерством здравоохранения Российской Федерации предельной отпускной цены на референтный лекарственный препарат являются: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отсутствие в представленных в соответствии с пунктом </w:t>
      </w:r>
      <w:r>
        <w:rPr>
          <w:rFonts w:ascii="Times New Roman" w:hAnsi="Times New Roman"/>
          <w:sz w:val="24"/>
          <w:szCs w:val="24"/>
        </w:rPr>
        <w:t>4 настоящих Правил документах сведений, предусмотренных настоящими Правилами;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непредставление сведений в соответствии с пунктами 4 и 10 настоящих Правил;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решение Федеральной антимонопольной службы об отказе в согласовании предельной отпускной цены на</w:t>
      </w:r>
      <w:r>
        <w:rPr>
          <w:rFonts w:ascii="Times New Roman" w:hAnsi="Times New Roman"/>
          <w:sz w:val="24"/>
          <w:szCs w:val="24"/>
        </w:rPr>
        <w:t xml:space="preserve"> референтный лекарственный препарат.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Основаниями для принятия Федеральной антимонопольной службой решения об отказе в согласовании предельной отпускной цены на референтный лекарственный препарат являются: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представление недостоверных сведений;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</w:t>
      </w:r>
      <w:r>
        <w:rPr>
          <w:rFonts w:ascii="Times New Roman" w:hAnsi="Times New Roman"/>
          <w:sz w:val="24"/>
          <w:szCs w:val="24"/>
        </w:rPr>
        <w:t>дставление документов в неполном объеме и (или) неполнота содержащихся в них сведений;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непредставление сведений в соответствии с пунктом 10 настоящих Правил;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превышение представленной к обязательной перерегистрации предельной отпускной цены на рефере</w:t>
      </w:r>
      <w:r>
        <w:rPr>
          <w:rFonts w:ascii="Times New Roman" w:hAnsi="Times New Roman"/>
          <w:sz w:val="24"/>
          <w:szCs w:val="24"/>
        </w:rPr>
        <w:t>нтный лекарственный препарат над ценой, рассчитанной в соответствии с настоящими Правилами.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Федеральная антимонопольная служба при проверке сведений, представленных владельцем или держателем регистрационного удостоверения лекарственного препарата (упол</w:t>
      </w:r>
      <w:r>
        <w:rPr>
          <w:rFonts w:ascii="Times New Roman" w:hAnsi="Times New Roman"/>
          <w:sz w:val="24"/>
          <w:szCs w:val="24"/>
        </w:rPr>
        <w:t xml:space="preserve">номоченным им лицом) в соответствии с настоящими Правилами, использует источники, содержащие цены на лекарственные препараты в иностранных государствах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соответствующие требованиям, предусмотренным пунктом 17 Правил регистрации.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 xml:space="preserve"> Министерство здравоохранения Российской Федерации принимает решение об обязательной перерегистрации предельной отпускной цены на референтный лекарственный препарат в зависимости от решения о согласовании предельной отпускной цены, принятого Федеральной ан</w:t>
      </w:r>
      <w:r>
        <w:rPr>
          <w:rFonts w:ascii="Times New Roman" w:hAnsi="Times New Roman"/>
          <w:sz w:val="24"/>
          <w:szCs w:val="24"/>
        </w:rPr>
        <w:t>тимонопольной службой, одновременно с решением об обязательной перерегистрации предельных отпускных цен на воспроизведенные, биоаналоговые (биоподобные) лекарственные препараты в зависимости от решения, принятого Федеральной антимонопольной службой.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15. Ми</w:t>
      </w:r>
      <w:r>
        <w:rPr>
          <w:rFonts w:ascii="Times New Roman" w:hAnsi="Times New Roman"/>
          <w:sz w:val="24"/>
          <w:szCs w:val="24"/>
        </w:rPr>
        <w:t>нистерство здравоохранения Российской Федерации в течение 20 рабочих дней со дня получения решения Федеральной антимонопольной службы о согласовании предельной отпускной цены производителя на референтный лекарственный препарат направляет в Федеральную анти</w:t>
      </w:r>
      <w:r>
        <w:rPr>
          <w:rFonts w:ascii="Times New Roman" w:hAnsi="Times New Roman"/>
          <w:sz w:val="24"/>
          <w:szCs w:val="24"/>
        </w:rPr>
        <w:t>монопольную службу в отношении этого референтного лекарственного препарата по состоянию на день принятия указанного решения перечень зарегистрированных в Российской Федерации воспроизведенных, биоаналоговых (биоподобных) лекарственных препаратов, предельны</w:t>
      </w:r>
      <w:r>
        <w:rPr>
          <w:rFonts w:ascii="Times New Roman" w:hAnsi="Times New Roman"/>
          <w:sz w:val="24"/>
          <w:szCs w:val="24"/>
        </w:rPr>
        <w:t>е отпускные цены на которые зарегистрированы и включены в реестр, содержащий необходимое для применения понижающего коэффициента описание воспроизведенных, биоаналоговых (биоподобных) лекарственных препаратов (номер регистрационного удостоверения лекарстве</w:t>
      </w:r>
      <w:r>
        <w:rPr>
          <w:rFonts w:ascii="Times New Roman" w:hAnsi="Times New Roman"/>
          <w:sz w:val="24"/>
          <w:szCs w:val="24"/>
        </w:rPr>
        <w:t>нного препарата, наименование владельца или держателя регистрационного удостоверения лекарственного препарата, наименования производителей (производственных площадок производителя), международное непатентованное наименование (при его отсутствии - химическо</w:t>
      </w:r>
      <w:r>
        <w:rPr>
          <w:rFonts w:ascii="Times New Roman" w:hAnsi="Times New Roman"/>
          <w:sz w:val="24"/>
          <w:szCs w:val="24"/>
        </w:rPr>
        <w:t>е или группировочное наименование), торговое наименование, лекарственная форма, дозировка (концентрация, объем, активность в единицах действия), выраженная в соответствующих единицах измерения, форма выпуска, количество в потребительской упаковке, последня</w:t>
      </w:r>
      <w:r>
        <w:rPr>
          <w:rFonts w:ascii="Times New Roman" w:hAnsi="Times New Roman"/>
          <w:sz w:val="24"/>
          <w:szCs w:val="24"/>
        </w:rPr>
        <w:t>я предельная отпускная цена с указанием даты и номера приказа Министерства здравоохранения Российской Федерации о регистрации или перерегистрации предельной отпускной цены и (или) даты и номера выписки из реестра, выданной владельцу или держателю регистрац</w:t>
      </w:r>
      <w:r>
        <w:rPr>
          <w:rFonts w:ascii="Times New Roman" w:hAnsi="Times New Roman"/>
          <w:sz w:val="24"/>
          <w:szCs w:val="24"/>
        </w:rPr>
        <w:t>ионного удостоверения лекарственного препарата по результатам внесения изменений в реестровую запись реестра или по результатам снижения зарегистрированной предельной отпускной цены на лекарственный препарат, штриховой код, нанесенный на вторичную (потреби</w:t>
      </w:r>
      <w:r>
        <w:rPr>
          <w:rFonts w:ascii="Times New Roman" w:hAnsi="Times New Roman"/>
          <w:sz w:val="24"/>
          <w:szCs w:val="24"/>
        </w:rPr>
        <w:t>тельскую) упаковку лекарственного препарата), на бумажном носителе и в электронном виде в табличном формате.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 В случае если на дату принятия указанного в пункте 15 настоящих Правил решения Федеральной антимонопольной службы о согласовании предельной о</w:t>
      </w:r>
      <w:r>
        <w:rPr>
          <w:rFonts w:ascii="Times New Roman" w:hAnsi="Times New Roman"/>
          <w:sz w:val="24"/>
          <w:szCs w:val="24"/>
        </w:rPr>
        <w:t xml:space="preserve">тпускной цены производителя на референтный лекарственный препарат такой лекарственный препарат как не отвечающий критериям, указанным в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пункте 11</w:t>
        </w:r>
      </w:hyperlink>
      <w:r>
        <w:rPr>
          <w:rFonts w:ascii="Times New Roman" w:hAnsi="Times New Roman"/>
          <w:sz w:val="24"/>
          <w:szCs w:val="24"/>
        </w:rPr>
        <w:t xml:space="preserve"> статьи 4 Федерального зак</w:t>
      </w:r>
      <w:r>
        <w:rPr>
          <w:rFonts w:ascii="Times New Roman" w:hAnsi="Times New Roman"/>
          <w:sz w:val="24"/>
          <w:szCs w:val="24"/>
        </w:rPr>
        <w:t>она "Об обращении лекарственных средств", не является референтным лекарственным препаратом, Министерство здравоохранения Российской Федерации уведомляет держателя или владельца регистрационного удостоверения лекарственного препарата (уполномоченное им лицо</w:t>
      </w:r>
      <w:r>
        <w:rPr>
          <w:rFonts w:ascii="Times New Roman" w:hAnsi="Times New Roman"/>
          <w:sz w:val="24"/>
          <w:szCs w:val="24"/>
        </w:rPr>
        <w:t>), представившего документы, указанные в пункте 4 настоящих Правил, об этом, а также об осуществлении в отношении данного лекарственного препарата (воспроизведенного, биоаналогового (биоподобного) обязательной перерегистрации предельной отпускной цены на л</w:t>
      </w:r>
      <w:r>
        <w:rPr>
          <w:rFonts w:ascii="Times New Roman" w:hAnsi="Times New Roman"/>
          <w:sz w:val="24"/>
          <w:szCs w:val="24"/>
        </w:rPr>
        <w:t>екарственный препарат в соответствии с пунктами 15, 39 или 41 настоящих Правил и возвращает держателю или владельцу регистрационного удостоверения лекарственного препарата (уполномоченному им лицу) представленные документы. 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18.11.2020 N 1858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15.2. В случае если на 1 марта 2020 г. лекарственный препарат в соответствии с требованиями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пункта 11</w:t>
        </w:r>
      </w:hyperlink>
      <w:r>
        <w:rPr>
          <w:rFonts w:ascii="Times New Roman" w:hAnsi="Times New Roman"/>
          <w:sz w:val="24"/>
          <w:szCs w:val="24"/>
        </w:rPr>
        <w:t xml:space="preserve"> статьи 4 Федерального закона "Об обращении лекарственных средств" является референтным лекарственным препаратом, Министерство здравоохранения Российской Федераци</w:t>
      </w:r>
      <w:r>
        <w:rPr>
          <w:rFonts w:ascii="Times New Roman" w:hAnsi="Times New Roman"/>
          <w:sz w:val="24"/>
          <w:szCs w:val="24"/>
        </w:rPr>
        <w:t>и направляет держателю или владельцу регистрационного удостоверения лекарственного препарата (уполномоченному им лицу) уведомление об этом и о необходимости представления документов, указанных в пункте 4 настоящих Правил, в течение 10 рабочих дней со дня п</w:t>
      </w:r>
      <w:r>
        <w:rPr>
          <w:rFonts w:ascii="Times New Roman" w:hAnsi="Times New Roman"/>
          <w:sz w:val="24"/>
          <w:szCs w:val="24"/>
        </w:rPr>
        <w:t xml:space="preserve">олучения указанного уведомления Министерства здравоохранения Российской Федерации. (в ред. Постановления Правительства РФ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18.11.2020 N 1858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16. Министерство здравоохранен</w:t>
      </w:r>
      <w:r>
        <w:rPr>
          <w:rFonts w:ascii="Times New Roman" w:hAnsi="Times New Roman"/>
          <w:sz w:val="24"/>
          <w:szCs w:val="24"/>
        </w:rPr>
        <w:t>ия Российской Федерации в течение 15 рабочих дней со дня получения решения Федеральной антимонопольной службы об отказе в согласовании предельной отпускной цены на референтный лекарственный препарат принимает соответствующее решение об отказе в обязательно</w:t>
      </w:r>
      <w:r>
        <w:rPr>
          <w:rFonts w:ascii="Times New Roman" w:hAnsi="Times New Roman"/>
          <w:sz w:val="24"/>
          <w:szCs w:val="24"/>
        </w:rPr>
        <w:t>й перерегистрации предельной отпускной цены на референтный лекарственный препарат.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принятии решения об отказе в обязательной перерегистрации предельной отпускной цены на лекарственный препарат Министерство здравоохранения Российской Федерации в срок, н</w:t>
      </w:r>
      <w:r>
        <w:rPr>
          <w:rFonts w:ascii="Times New Roman" w:hAnsi="Times New Roman"/>
          <w:sz w:val="24"/>
          <w:szCs w:val="24"/>
        </w:rPr>
        <w:t>е превышающий 5 рабочих дней со дня получения решения Федеральной антимонопольной службы, уведомляет держателя или владельца регистрационного удостоверения лекарственного препарата (уполномоченное им лицо) в письменной форме о принятом решении (с изложение</w:t>
      </w:r>
      <w:r>
        <w:rPr>
          <w:rFonts w:ascii="Times New Roman" w:hAnsi="Times New Roman"/>
          <w:sz w:val="24"/>
          <w:szCs w:val="24"/>
        </w:rPr>
        <w:t>м причин отказа).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случае если держателем или владельцем регистрационного удостоверения референтного лекарственного препарата (уполномоченным им лицом) в течение 15 рабочих дней со дня принятия Министерством здравоохранения Российской Федерации решени</w:t>
      </w:r>
      <w:r>
        <w:rPr>
          <w:rFonts w:ascii="Times New Roman" w:hAnsi="Times New Roman"/>
          <w:sz w:val="24"/>
          <w:szCs w:val="24"/>
        </w:rPr>
        <w:t>я об отказе в обязательной перерегистрации предельной отпускной цены на референтный лекарственный препарат повторно представлены в Министерство здравоохранения Российской Федерации документы в соответствии с пунктом 4 настоящих Правил, сроки рассмотрения п</w:t>
      </w:r>
      <w:r>
        <w:rPr>
          <w:rFonts w:ascii="Times New Roman" w:hAnsi="Times New Roman"/>
          <w:sz w:val="24"/>
          <w:szCs w:val="24"/>
        </w:rPr>
        <w:t>овторно поданных документов определяются в соответствии с пунктами 10 и 13 Правил регистрации.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При обязательной перерегистрации предельная отпускная цена на референтный лекарственный препарат для каждой лекарственной формы, дозировки (концентрации, акт</w:t>
      </w:r>
      <w:r>
        <w:rPr>
          <w:rFonts w:ascii="Times New Roman" w:hAnsi="Times New Roman"/>
          <w:sz w:val="24"/>
          <w:szCs w:val="24"/>
        </w:rPr>
        <w:t>ивности в единицах действия) и общего количества во вторичной (потребительской) упаковке без учета формы выпуска, за исключением случая, предусмотренного пунктом 21 настоящих Правил, не может превышать: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размер минимальной отпускной цены производителя (б</w:t>
      </w:r>
      <w:r>
        <w:rPr>
          <w:rFonts w:ascii="Times New Roman" w:hAnsi="Times New Roman"/>
          <w:sz w:val="24"/>
          <w:szCs w:val="24"/>
        </w:rPr>
        <w:t xml:space="preserve">ез учета производственных площадок производителя) на такой 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 (с учетом расходов, связанных с таможенным оформлением), рассчитанный на основании данных, указанн</w:t>
      </w:r>
      <w:r>
        <w:rPr>
          <w:rFonts w:ascii="Times New Roman" w:hAnsi="Times New Roman"/>
          <w:sz w:val="24"/>
          <w:szCs w:val="24"/>
        </w:rPr>
        <w:t xml:space="preserve">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настоящим Правилам;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ранее зарегистрированную (последнюю перерегистрированную) предельную отпускную цену на этот лекарственный препарат;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предельную отпускную цену на лекарственный препарат, определенную с учетом пункта 8 Правил р</w:t>
      </w:r>
      <w:r>
        <w:rPr>
          <w:rFonts w:ascii="Times New Roman" w:hAnsi="Times New Roman"/>
          <w:sz w:val="24"/>
          <w:szCs w:val="24"/>
        </w:rPr>
        <w:t>егистрации, за исключением случаев, предусмотренных пунктом 6 настоящих Правил.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При обязательной перерегистрации с учетом пункта 18 настоящих Правил в рамках одного торгового наименования лекарственного препарата с учетом изменения торгового наименован</w:t>
      </w:r>
      <w:r>
        <w:rPr>
          <w:rFonts w:ascii="Times New Roman" w:hAnsi="Times New Roman"/>
          <w:sz w:val="24"/>
          <w:szCs w:val="24"/>
        </w:rPr>
        <w:t>ия лекарственного препарата для всех подлежащих снижению зарегистрированных (перерегистрированных) предельных отпускных цен на референтный лекарственный препарат производителей (производственных площадок производителя), указанных в рамках одного регистраци</w:t>
      </w:r>
      <w:r>
        <w:rPr>
          <w:rFonts w:ascii="Times New Roman" w:hAnsi="Times New Roman"/>
          <w:sz w:val="24"/>
          <w:szCs w:val="24"/>
        </w:rPr>
        <w:t>онного удостоверения, по результатам обязательной перерегистрации в реестре устанавливается единая предельная отпускная цена на лекарственный препарат для каждой лекарственной формы, дозировки (концентрации, активности в единицах действия) и общего количес</w:t>
      </w:r>
      <w:r>
        <w:rPr>
          <w:rFonts w:ascii="Times New Roman" w:hAnsi="Times New Roman"/>
          <w:sz w:val="24"/>
          <w:szCs w:val="24"/>
        </w:rPr>
        <w:t>тва во вторичной (потребительской) упаковке без учета формы выпуска, за исключением случая, предусмотренного пунктом 21 настоящих Правил.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20. В случае если в рамках одного торгового наименования референтного лекарственного препарата с учетом изменения торг</w:t>
      </w:r>
      <w:r>
        <w:rPr>
          <w:rFonts w:ascii="Times New Roman" w:hAnsi="Times New Roman"/>
          <w:sz w:val="24"/>
          <w:szCs w:val="24"/>
        </w:rPr>
        <w:t>ового наименования лекарственного препарата зарегистрированная (перерегистрированная) предельная отпускная цена для одного или нескольких производителей (производственных площадок производителя), указанных в рамках одного регистрационного удостоверения, ни</w:t>
      </w:r>
      <w:r>
        <w:rPr>
          <w:rFonts w:ascii="Times New Roman" w:hAnsi="Times New Roman"/>
          <w:sz w:val="24"/>
          <w:szCs w:val="24"/>
        </w:rPr>
        <w:t>же, чем предельная отпускная цена, рассчитанная в соответствии с пунктом 18 настоящих Правил, эта цена подлежит сохранению в реестре.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для референтного лекарственного препарата с одной лекарственной формой, дозировкой и общим количеством во вт</w:t>
      </w:r>
      <w:r>
        <w:rPr>
          <w:rFonts w:ascii="Times New Roman" w:hAnsi="Times New Roman"/>
          <w:sz w:val="24"/>
          <w:szCs w:val="24"/>
        </w:rPr>
        <w:t>оричной (потребительской) упаковке зарегистрировано несколько предельных отпускных цен, предельная отпускная цена на лекарственный препарат не может превышать минимальную из зарегистрированных предельных отпускных цен (с учетом последней перерегистрированн</w:t>
      </w:r>
      <w:r>
        <w:rPr>
          <w:rFonts w:ascii="Times New Roman" w:hAnsi="Times New Roman"/>
          <w:sz w:val="24"/>
          <w:szCs w:val="24"/>
        </w:rPr>
        <w:t xml:space="preserve">ой цены, без учета производственных площадок производителя) с учетом сведений о наличии зарегистрированных предельных отпускных цен заявляемого лекарственного препарата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случае если минимальный уровень цен референтного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 на различные формы выпуска (шприц-ручки, картриджи либо иные формы выпуска, совместимые с устройствами введения (применения) или являющиеся устройствами введения (применения) в одном из государств,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</w:t>
      </w:r>
      <w:r>
        <w:rPr>
          <w:rFonts w:ascii="Times New Roman" w:hAnsi="Times New Roman"/>
          <w:sz w:val="24"/>
          <w:szCs w:val="24"/>
        </w:rPr>
        <w:t>равилам, различается более чем на 10 процентов, при обязательной перерегистрации предельных отпускных цен на указанный референтный лекарственный препарат допускается устанавливать предельную отпускную цену на каждую из таких форм выпуска лекарственного пре</w:t>
      </w:r>
      <w:r>
        <w:rPr>
          <w:rFonts w:ascii="Times New Roman" w:hAnsi="Times New Roman"/>
          <w:sz w:val="24"/>
          <w:szCs w:val="24"/>
        </w:rPr>
        <w:t>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Предельная отпускная цена на референтный лекарственный препарат в случае, предусмотренном пунктом 21 настоящих Правил, устанавливается на основании минимальной отпускной цены производителя (без учета производственных площадок производителя) на </w:t>
      </w:r>
      <w:r>
        <w:rPr>
          <w:rFonts w:ascii="Times New Roman" w:hAnsi="Times New Roman"/>
          <w:sz w:val="24"/>
          <w:szCs w:val="24"/>
        </w:rPr>
        <w:t xml:space="preserve">соответствующие формы выпуска такого лекарственного препарата в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 (с учетом расходов, связанных с таможенным оформлением).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максимальная разница между предельными отпускными ценами на тако</w:t>
      </w:r>
      <w:r>
        <w:rPr>
          <w:rFonts w:ascii="Times New Roman" w:hAnsi="Times New Roman"/>
          <w:sz w:val="24"/>
          <w:szCs w:val="24"/>
        </w:rPr>
        <w:t>й референтный лекарственный препарат в различных формах выпуска, сопоставимых по лекарственной форме, дозировке (концентрации, активности в единицах действия) и общему количеству во вторичной (потребительской) упаковке, не может превышать 90 процентов.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</w:t>
      </w:r>
      <w:r>
        <w:rPr>
          <w:rFonts w:ascii="Times New Roman" w:hAnsi="Times New Roman"/>
          <w:sz w:val="24"/>
          <w:szCs w:val="24"/>
        </w:rPr>
        <w:t xml:space="preserve"> Обязательная перерегистрация предельных отпускных цен на иммунобиологические лекарственные препараты (вакцины) осуществляется в соответствии с требованиями, установленными для референтных лекарственных препаратов.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Зарегистрированные предельные отпускн</w:t>
      </w:r>
      <w:r>
        <w:rPr>
          <w:rFonts w:ascii="Times New Roman" w:hAnsi="Times New Roman"/>
          <w:sz w:val="24"/>
          <w:szCs w:val="24"/>
        </w:rPr>
        <w:t>ые цены на воспроизведенные, биоаналоговые (биоподобные) лекарственные препараты подлежат обязательной перерегистрации без представления заявления владельцами или держателями регистрационных удостоверений таких лекарственных препаратов (уполномоченными ими</w:t>
      </w:r>
      <w:r>
        <w:rPr>
          <w:rFonts w:ascii="Times New Roman" w:hAnsi="Times New Roman"/>
          <w:sz w:val="24"/>
          <w:szCs w:val="24"/>
        </w:rPr>
        <w:t xml:space="preserve"> лицами).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При обязательной перерегистрации предельная отпускная цена на воспроизведенный, биоаналоговый (биоподобный) лекарственный препарат для каждой лекарственной формы, дозировки (концентрации, активности в единицах действия) и общего количества во</w:t>
      </w:r>
      <w:r>
        <w:rPr>
          <w:rFonts w:ascii="Times New Roman" w:hAnsi="Times New Roman"/>
          <w:sz w:val="24"/>
          <w:szCs w:val="24"/>
        </w:rPr>
        <w:t xml:space="preserve"> вторичной (потребительской) упаковке без учета формы выпуска, за исключением случая, предусмотренного пунктом 21 настоящих Правил, не может превышать: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ранее зарегистрированную (последнюю перерегистрированную) предельную отпускную цену производителя на </w:t>
      </w:r>
      <w:r>
        <w:rPr>
          <w:rFonts w:ascii="Times New Roman" w:hAnsi="Times New Roman"/>
          <w:sz w:val="24"/>
          <w:szCs w:val="24"/>
        </w:rPr>
        <w:t>этот лекарственный препарат;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предельную отпускную цену на этот лекарственный препарат, определенную с учетом требований пункта 8 Правил регистрации без учета предельных отпускных цен, исключенных в соответствии с пунктом 6 настоящих Правил;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для лекар</w:t>
      </w:r>
      <w:r>
        <w:rPr>
          <w:rFonts w:ascii="Times New Roman" w:hAnsi="Times New Roman"/>
          <w:sz w:val="24"/>
          <w:szCs w:val="24"/>
        </w:rPr>
        <w:t xml:space="preserve">ственного препарата (за исключением орфанного лекарственного препарата), - цену, рассчитанную в соответствии с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разделом VIII</w:t>
        </w:r>
      </w:hyperlink>
      <w:r>
        <w:rPr>
          <w:rFonts w:ascii="Times New Roman" w:hAnsi="Times New Roman"/>
          <w:sz w:val="24"/>
          <w:szCs w:val="24"/>
        </w:rPr>
        <w:t xml:space="preserve"> методики расчета предельных отпускных цен произ</w:t>
      </w:r>
      <w:r>
        <w:rPr>
          <w:rFonts w:ascii="Times New Roman" w:hAnsi="Times New Roman"/>
          <w:sz w:val="24"/>
          <w:szCs w:val="24"/>
        </w:rPr>
        <w:t xml:space="preserve">водителей на лекарственные препараты, включенные в перечень жизненно необходимых и важнейших лекарственных препаратов, утвержденной постановлением Правительства Российской Федерации от 15 сентября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979 "О внесении изменений в постановление Правите</w:t>
      </w:r>
      <w:r>
        <w:rPr>
          <w:rFonts w:ascii="Times New Roman" w:hAnsi="Times New Roman"/>
          <w:sz w:val="24"/>
          <w:szCs w:val="24"/>
        </w:rPr>
        <w:t xml:space="preserve">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и об утверждении методики расчета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при их государств</w:t>
      </w:r>
      <w:r>
        <w:rPr>
          <w:rFonts w:ascii="Times New Roman" w:hAnsi="Times New Roman"/>
          <w:sz w:val="24"/>
          <w:szCs w:val="24"/>
        </w:rPr>
        <w:t>енной регистрации и перерегистрации" (далее - методика), с применением понижающего коэффициента в отношении перерегистрированной в обязательном порядке в соответствии с настоящими Правилами предельной отпускной цены на соответствующий референтный лекарстве</w:t>
      </w:r>
      <w:r>
        <w:rPr>
          <w:rFonts w:ascii="Times New Roman" w:hAnsi="Times New Roman"/>
          <w:sz w:val="24"/>
          <w:szCs w:val="24"/>
        </w:rPr>
        <w:t>нный препарат. Значения понижающего коэффициента, применяемого при обязательной перерегистрации в 2019 - 2020 годах предельных отпускных цен производителей на воспроизведенные, биоаналоговые (биоподобные) лекарственные препараты, определяются по формулам р</w:t>
      </w:r>
      <w:r>
        <w:rPr>
          <w:rFonts w:ascii="Times New Roman" w:hAnsi="Times New Roman"/>
          <w:sz w:val="24"/>
          <w:szCs w:val="24"/>
        </w:rPr>
        <w:t xml:space="preserve">асчета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для орфанного лекарственного препарата - предельную отпускную цену на соответствующий референтный лекарственный препарат, перерегистрированную в обязательном порядке в соответствии с настоящими Правилами.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При обязател</w:t>
      </w:r>
      <w:r>
        <w:rPr>
          <w:rFonts w:ascii="Times New Roman" w:hAnsi="Times New Roman"/>
          <w:sz w:val="24"/>
          <w:szCs w:val="24"/>
        </w:rPr>
        <w:t>ьной перерегистрации с учетом пункта 25 настоящих Правил в рамках одного торгового наименования лекарственного препарата с учетом изменения торгового наименования лекарственного препарата для всех подлежащих снижению предельных отпускных цен на воспроизвед</w:t>
      </w:r>
      <w:r>
        <w:rPr>
          <w:rFonts w:ascii="Times New Roman" w:hAnsi="Times New Roman"/>
          <w:sz w:val="24"/>
          <w:szCs w:val="24"/>
        </w:rPr>
        <w:t>енные, биоаналоговые (биоподобные) лекарственные препараты производителей (производственных площадок производителя), указанных в рамках одного регистрационного удостоверения, по результатам обязательной перерегистрации с учетом пункта 29 настоящих Правил в</w:t>
      </w:r>
      <w:r>
        <w:rPr>
          <w:rFonts w:ascii="Times New Roman" w:hAnsi="Times New Roman"/>
          <w:sz w:val="24"/>
          <w:szCs w:val="24"/>
        </w:rPr>
        <w:t xml:space="preserve"> реестре устанавливаются единые предельные отпускные цены на лекарственные препараты для каждой лекарственной формы, дозировки (концентрации, активности в единицах действия) и общего количества во вторичной (потребительской) упаковке без учета формы выпуск</w:t>
      </w:r>
      <w:r>
        <w:rPr>
          <w:rFonts w:ascii="Times New Roman" w:hAnsi="Times New Roman"/>
          <w:sz w:val="24"/>
          <w:szCs w:val="24"/>
        </w:rPr>
        <w:t>а, за исключением случая, предусмотренного пунктом 30 настоящих Правил.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случае если в рамках одного торгового наименования воспроизведенного, биоаналогового (биоподобного) лекарственного препарата с учетом изменения торгового наименования лекарственн</w:t>
      </w:r>
      <w:r>
        <w:rPr>
          <w:rFonts w:ascii="Times New Roman" w:hAnsi="Times New Roman"/>
          <w:sz w:val="24"/>
          <w:szCs w:val="24"/>
        </w:rPr>
        <w:t>ого препарата зарегистрированная (перерегистрированная) предельная отпускная цена для одного или нескольких производителей (производственных площадок производителя), указанных в рамках одного регистрационного удостоверения, ниже, чем предельная отпускная ц</w:t>
      </w:r>
      <w:r>
        <w:rPr>
          <w:rFonts w:ascii="Times New Roman" w:hAnsi="Times New Roman"/>
          <w:sz w:val="24"/>
          <w:szCs w:val="24"/>
        </w:rPr>
        <w:t>ена, рассчитанная в соответствии с пунктом 25 настоящих Правил, эта цена подлежит сохранению в реестре.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для воспроизведенного, биоаналогового (биоподобного) лекарственного препарата с одной лекарственной формой, дозировкой и общим количеством</w:t>
      </w:r>
      <w:r>
        <w:rPr>
          <w:rFonts w:ascii="Times New Roman" w:hAnsi="Times New Roman"/>
          <w:sz w:val="24"/>
          <w:szCs w:val="24"/>
        </w:rPr>
        <w:t xml:space="preserve"> во вторичной (потребительской) упаковке зарегистрировано несколько предельных отпускных цен, </w:t>
      </w:r>
      <w:r>
        <w:rPr>
          <w:rFonts w:ascii="Times New Roman" w:hAnsi="Times New Roman"/>
          <w:sz w:val="24"/>
          <w:szCs w:val="24"/>
        </w:rPr>
        <w:lastRenderedPageBreak/>
        <w:t>предельная отпускная цена производителя на лекарственный препарат в рамках одного регистрационного удостоверения не может превышать минимальную из зарегистрирован</w:t>
      </w:r>
      <w:r>
        <w:rPr>
          <w:rFonts w:ascii="Times New Roman" w:hAnsi="Times New Roman"/>
          <w:sz w:val="24"/>
          <w:szCs w:val="24"/>
        </w:rPr>
        <w:t>ных предельных отпускных цен с учетом их перерегистрации, за исключением предельных отпускных цен, исключенных в соответствии с пунктом 6 настоящих Правил.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рамках одного регистрационного удостоверения лекарственного препарата зарегистрирова</w:t>
      </w:r>
      <w:r>
        <w:rPr>
          <w:rFonts w:ascii="Times New Roman" w:hAnsi="Times New Roman"/>
          <w:sz w:val="24"/>
          <w:szCs w:val="24"/>
        </w:rPr>
        <w:t>ны цены на воспроизведенный, биоаналоговый (биоподобный) лекарственный препарат производителя государства - члена Евразийского экономического союза и иностранного производства, минимальная из зарегистрированных предельных отпускных цен определяется с сохра</w:t>
      </w:r>
      <w:r>
        <w:rPr>
          <w:rFonts w:ascii="Times New Roman" w:hAnsi="Times New Roman"/>
          <w:sz w:val="24"/>
          <w:szCs w:val="24"/>
        </w:rPr>
        <w:t>нением принадлежности производителя к государству - члену Евразийского экономического союза или иностранному производителю.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В случае если по результатам обязательной перерегистрации в рамках международного непатентованного наименования (при его отсутст</w:t>
      </w:r>
      <w:r>
        <w:rPr>
          <w:rFonts w:ascii="Times New Roman" w:hAnsi="Times New Roman"/>
          <w:sz w:val="24"/>
          <w:szCs w:val="24"/>
        </w:rPr>
        <w:t>вии - группировочного или химического) и лекарственной формы на соответствующий референтный лекарственный препарат установлены различные предельные отпускные цены, применяется среднее арифметическое значение понижающего коэффициента, рассчитанное на основа</w:t>
      </w:r>
      <w:r>
        <w:rPr>
          <w:rFonts w:ascii="Times New Roman" w:hAnsi="Times New Roman"/>
          <w:sz w:val="24"/>
          <w:szCs w:val="24"/>
        </w:rPr>
        <w:t>нии установленных по результатам обязательной перерегистрации предельных отпускных цен на референтный лекарственный препарат.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В случае если в рамках одного регистрационного удостоверения лекарственного препарата зарегистрирован воспроизведенный, биоана</w:t>
      </w:r>
      <w:r>
        <w:rPr>
          <w:rFonts w:ascii="Times New Roman" w:hAnsi="Times New Roman"/>
          <w:sz w:val="24"/>
          <w:szCs w:val="24"/>
        </w:rPr>
        <w:t xml:space="preserve">логовый (биоподобный) лекарственный препарат производителя государства - члена Евразийского экономического союза и иностранного производства, цены для указанного лекарственного препарата рассчитываются в соответствии с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разделом VIII</w:t>
        </w:r>
      </w:hyperlink>
      <w:r>
        <w:rPr>
          <w:rFonts w:ascii="Times New Roman" w:hAnsi="Times New Roman"/>
          <w:sz w:val="24"/>
          <w:szCs w:val="24"/>
        </w:rPr>
        <w:t xml:space="preserve"> методики с применением понижающих коэффициентов, значения которых определяются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настоящим Правилам.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В случае если предельная отпускная цена на референтный ле</w:t>
      </w:r>
      <w:r>
        <w:rPr>
          <w:rFonts w:ascii="Times New Roman" w:hAnsi="Times New Roman"/>
          <w:sz w:val="24"/>
          <w:szCs w:val="24"/>
        </w:rPr>
        <w:t>карственный препарат установлена в соответствии с пунктами 21 и 22 настоящих Правил, расчет предельных отпускных цен на воспроизведенный, биоаналоговый (биоподобный) лекарственный препарат осуществляется в соответствии с пунктами 24 - 27 настоящих Правил д</w:t>
      </w:r>
      <w:r>
        <w:rPr>
          <w:rFonts w:ascii="Times New Roman" w:hAnsi="Times New Roman"/>
          <w:sz w:val="24"/>
          <w:szCs w:val="24"/>
        </w:rPr>
        <w:t>ля каждой формы выпуска исходя из предельных отпускных цен на соответствующие формы выпуска референтного лекарственного препарата.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Федеральная антимонопольная служба в течение 60 рабочих дней со дня получения от Министерства здравоохранения Российской </w:t>
      </w:r>
      <w:r>
        <w:rPr>
          <w:rFonts w:ascii="Times New Roman" w:hAnsi="Times New Roman"/>
          <w:sz w:val="24"/>
          <w:szCs w:val="24"/>
        </w:rPr>
        <w:t xml:space="preserve">Федерации сведений, предусмотренных пунктом 15 настоящих Правил, проводит в соответствии с настоящими Правилами и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 расчет предельных отпускных цен на воспроизведенн</w:t>
      </w:r>
      <w:r>
        <w:rPr>
          <w:rFonts w:ascii="Times New Roman" w:hAnsi="Times New Roman"/>
          <w:sz w:val="24"/>
          <w:szCs w:val="24"/>
        </w:rPr>
        <w:t>ые, биоаналоговые (биоподобные) лекарственные препараты, а также публикует на своем официальном сайте в сети "Интернет" и одновременно направляет в Министерство здравоохранения Российской Федерации указанный расчет предельных отпускных цен на воспроизведен</w:t>
      </w:r>
      <w:r>
        <w:rPr>
          <w:rFonts w:ascii="Times New Roman" w:hAnsi="Times New Roman"/>
          <w:sz w:val="24"/>
          <w:szCs w:val="24"/>
        </w:rPr>
        <w:t>ные, биоаналоговые (биоподобные) лекарственные препараты, содержащий номер регистрационного удостоверения лекарственного препарата, наименование владельца или держателя регистрационного удостоверения лекарственного препарата, наименования производителей (п</w:t>
      </w:r>
      <w:r>
        <w:rPr>
          <w:rFonts w:ascii="Times New Roman" w:hAnsi="Times New Roman"/>
          <w:sz w:val="24"/>
          <w:szCs w:val="24"/>
        </w:rPr>
        <w:t>роизводственных площадок производителя), международное непатентованное наименование (при его отсутствии - химическое или группировочное наименование), торговое наименование, лекарственную форму, дозировку (концентрацию, объем, активность в единицах действи</w:t>
      </w:r>
      <w:r>
        <w:rPr>
          <w:rFonts w:ascii="Times New Roman" w:hAnsi="Times New Roman"/>
          <w:sz w:val="24"/>
          <w:szCs w:val="24"/>
        </w:rPr>
        <w:t xml:space="preserve">я), форму выпуска, количество в потребительской упаковке, предельную отпускную цену, рассчитанную Федеральной антимонопольной службой, штриховой код, нанесенный на вторичную (потребительскую) упаковку лекарственного препарата) (на </w:t>
      </w:r>
      <w:r>
        <w:rPr>
          <w:rFonts w:ascii="Times New Roman" w:hAnsi="Times New Roman"/>
          <w:sz w:val="24"/>
          <w:szCs w:val="24"/>
        </w:rPr>
        <w:lastRenderedPageBreak/>
        <w:t>бумажном носителе и в эле</w:t>
      </w:r>
      <w:r>
        <w:rPr>
          <w:rFonts w:ascii="Times New Roman" w:hAnsi="Times New Roman"/>
          <w:sz w:val="24"/>
          <w:szCs w:val="24"/>
        </w:rPr>
        <w:t>ктронном виде в табличном формате).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При необходимости уточнения информации, требуемой для проведения расчета предельных отпускных цен на воспроизведенный, биоаналоговый (биоподобный) лекарственный препарат, соответствующие сведения запрашиваются в поря</w:t>
      </w:r>
      <w:r>
        <w:rPr>
          <w:rFonts w:ascii="Times New Roman" w:hAnsi="Times New Roman"/>
          <w:sz w:val="24"/>
          <w:szCs w:val="24"/>
        </w:rPr>
        <w:t>дке, предусмотренном пунктом 14 Правил регистрации.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Министерство здравоохранения Российской Федерации в течение 20 рабочих дней со дня получения от Федеральной антимонопольной службы решения об утверждении расчета предельных отпускных цен на воспроизве</w:t>
      </w:r>
      <w:r>
        <w:rPr>
          <w:rFonts w:ascii="Times New Roman" w:hAnsi="Times New Roman"/>
          <w:sz w:val="24"/>
          <w:szCs w:val="24"/>
        </w:rPr>
        <w:t>денные, биоаналоговые (биоподобные) лекарственные препараты в соответствии с пунктом 31 настоящих Правил принимает решение об обязательной перерегистрации предельной отпускной цены на лекарственный препарат, вносит соответствующие данные в реестр в срок, п</w:t>
      </w:r>
      <w:r>
        <w:rPr>
          <w:rFonts w:ascii="Times New Roman" w:hAnsi="Times New Roman"/>
          <w:sz w:val="24"/>
          <w:szCs w:val="24"/>
        </w:rPr>
        <w:t xml:space="preserve">редусмотренный пунктом 6 Правил ведения государственного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утвержденных постановлением Правительства </w:t>
      </w:r>
      <w:r>
        <w:rPr>
          <w:rFonts w:ascii="Times New Roman" w:hAnsi="Times New Roman"/>
          <w:sz w:val="24"/>
          <w:szCs w:val="24"/>
        </w:rPr>
        <w:t xml:space="preserve">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препаратов", выдает держателю или владельцу регистрационного удостоверени</w:t>
      </w:r>
      <w:r>
        <w:rPr>
          <w:rFonts w:ascii="Times New Roman" w:hAnsi="Times New Roman"/>
          <w:sz w:val="24"/>
          <w:szCs w:val="24"/>
        </w:rPr>
        <w:t>я лекарственного препарата (уполномоченному им лицу) выписку из приказа Министерства здравоохранения Российской Федерации об обязательной перерегистрации предельной отпускной цены на лекарственный препарат и размещает соответствующую информацию на своем оф</w:t>
      </w:r>
      <w:r>
        <w:rPr>
          <w:rFonts w:ascii="Times New Roman" w:hAnsi="Times New Roman"/>
          <w:sz w:val="24"/>
          <w:szCs w:val="24"/>
        </w:rPr>
        <w:t>ициальном сайте в сети "Интернет".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Приказ Министерства здравоохранения Российской Федерации об обязательной перерегистрации предельной отпускной цены производителя на лекарственный препарат вступает в силу по истечении 5 месяцев со дня его принятия.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>
        <w:rPr>
          <w:rFonts w:ascii="Times New Roman" w:hAnsi="Times New Roman"/>
          <w:sz w:val="24"/>
          <w:szCs w:val="24"/>
        </w:rPr>
        <w:t xml:space="preserve">. Министерство здравоохранения Российской Федерации в целях соблюдения нормы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63 Федерального закона "Об обращении лекарственных средств" отмечает в реестре </w:t>
      </w:r>
      <w:r>
        <w:rPr>
          <w:rFonts w:ascii="Times New Roman" w:hAnsi="Times New Roman"/>
          <w:sz w:val="24"/>
          <w:szCs w:val="24"/>
        </w:rPr>
        <w:t>соответствующую информацию обо всех ранее зарегистрированных (перерегистрированных) предельных отпускных ценах производителей на референтный и соответствующие ему воспроизведенные, биоаналоговые (биоподобные) лекарственные препараты.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При несогласии с п</w:t>
      </w:r>
      <w:r>
        <w:rPr>
          <w:rFonts w:ascii="Times New Roman" w:hAnsi="Times New Roman"/>
          <w:sz w:val="24"/>
          <w:szCs w:val="24"/>
        </w:rPr>
        <w:t xml:space="preserve">роизведенным Федеральной антимонопольной службой расчетом предельных отпускных цен на воспроизведенные, биоаналоговые (биоподобные) лекарственные препараты держатели или владельцы регистрационных удостоверений воспроизведенных, биоаналоговых (биоподобных) </w:t>
      </w:r>
      <w:r>
        <w:rPr>
          <w:rFonts w:ascii="Times New Roman" w:hAnsi="Times New Roman"/>
          <w:sz w:val="24"/>
          <w:szCs w:val="24"/>
        </w:rPr>
        <w:t>лекарственных препаратов (уполномоченные ими лица) вправе в течение одного календарного месяца со дня принятия Министерством здравоохранения Российской Федерации решения об обязательной перерегистрации предельной отпускной цены на лекарственный препарат об</w:t>
      </w:r>
      <w:r>
        <w:rPr>
          <w:rFonts w:ascii="Times New Roman" w:hAnsi="Times New Roman"/>
          <w:sz w:val="24"/>
          <w:szCs w:val="24"/>
        </w:rPr>
        <w:t>ратиться в Федеральную антимонопольную службу с заявлениями о пересмотре расчета зарегистрированных предельных отпускных цен на лекарственные препараты, в том числе в рамках одного международного непатентованного наименования.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Заявления о пересмотре расчет</w:t>
      </w:r>
      <w:r>
        <w:rPr>
          <w:rFonts w:ascii="Times New Roman" w:hAnsi="Times New Roman"/>
          <w:sz w:val="24"/>
          <w:szCs w:val="24"/>
        </w:rPr>
        <w:t>а зарегистрированных предельных отпускных цен на лекарственные препараты с приложением (по выбору держателей или владельцев регистрационных удостоверений лекарственных препаратов, уполномоченных ими лиц) мотивированного документального подтверждения расчет</w:t>
      </w:r>
      <w:r>
        <w:rPr>
          <w:rFonts w:ascii="Times New Roman" w:hAnsi="Times New Roman"/>
          <w:sz w:val="24"/>
          <w:szCs w:val="24"/>
        </w:rPr>
        <w:t>а указанной цены представляются в Федеральную антимонопольную службу на бумажном носителе.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37. Федеральная антимонопольная служба в течение одного месяца со дня поступления </w:t>
      </w:r>
      <w:r>
        <w:rPr>
          <w:rFonts w:ascii="Times New Roman" w:hAnsi="Times New Roman"/>
          <w:sz w:val="24"/>
          <w:szCs w:val="24"/>
        </w:rPr>
        <w:lastRenderedPageBreak/>
        <w:t>заявлений и документов, указанных в пункте 36 настоящих Правил, проверяет расчет пр</w:t>
      </w:r>
      <w:r>
        <w:rPr>
          <w:rFonts w:ascii="Times New Roman" w:hAnsi="Times New Roman"/>
          <w:sz w:val="24"/>
          <w:szCs w:val="24"/>
        </w:rPr>
        <w:t>едельных отпускных цен на воспроизведенные, биоаналоговые (биоподобные) лекарственные препараты, при необходимости пересматривает расчет предельных отпускных цен на указанные лекарственные препараты, отменяет ранее принятые решения и направляет в Министерс</w:t>
      </w:r>
      <w:r>
        <w:rPr>
          <w:rFonts w:ascii="Times New Roman" w:hAnsi="Times New Roman"/>
          <w:sz w:val="24"/>
          <w:szCs w:val="24"/>
        </w:rPr>
        <w:t>тво здравоохранения Российской Федерации новые решения об утверждении расчета предельных отпускных цен производителя на указанные лекарственные препараты или направляет заявителям решение об отказе в пересмотре расчета предельных отпускных цен на указанные</w:t>
      </w:r>
      <w:r>
        <w:rPr>
          <w:rFonts w:ascii="Times New Roman" w:hAnsi="Times New Roman"/>
          <w:sz w:val="24"/>
          <w:szCs w:val="24"/>
        </w:rPr>
        <w:t xml:space="preserve"> лекарственные препараты (с указанием причин отказа).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В случае отмены Федеральной антимонопольной службой решения об утверждении расчета предельных отпускных цен на лекарственные препараты Министерство здравоохранения Российской Федерации отменяет реше</w:t>
      </w:r>
      <w:r>
        <w:rPr>
          <w:rFonts w:ascii="Times New Roman" w:hAnsi="Times New Roman"/>
          <w:sz w:val="24"/>
          <w:szCs w:val="24"/>
        </w:rPr>
        <w:t>ние об обязательной перерегистрации предельных отпускных цен на эти лекарственные препараты, исключает перерегистрированные в обязательном порядке предельные отпускные цены на указанные лекарственные препараты из реестра и принимает новые решения об обязат</w:t>
      </w:r>
      <w:r>
        <w:rPr>
          <w:rFonts w:ascii="Times New Roman" w:hAnsi="Times New Roman"/>
          <w:sz w:val="24"/>
          <w:szCs w:val="24"/>
        </w:rPr>
        <w:t>ельной перерегистрации предельных отпускных цен на эти лекарственные препараты в зависимости от решений, принятых Федеральной антимонопольной службой.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В случае если в рамках международного непатентованного наименования и лекарственной формы отсутствует</w:t>
      </w:r>
      <w:r>
        <w:rPr>
          <w:rFonts w:ascii="Times New Roman" w:hAnsi="Times New Roman"/>
          <w:sz w:val="24"/>
          <w:szCs w:val="24"/>
        </w:rPr>
        <w:t xml:space="preserve"> референтный лекарственный препарат или цена на него не зарегистрирована, зарегистрированная до дня вступления в силу постановления Правительства Российской Федерации, указанного в пункте 3 настоящих Правил, предельная отпускная цена в отношении соответств</w:t>
      </w:r>
      <w:r>
        <w:rPr>
          <w:rFonts w:ascii="Times New Roman" w:hAnsi="Times New Roman"/>
          <w:sz w:val="24"/>
          <w:szCs w:val="24"/>
        </w:rPr>
        <w:t>ующего воспроизведенного, биоаналогового (биоподобного) лекарственного препарата ценового сегмента свыше 100 рублей подлежит обязательной перерегистрации и не может превышать ранее зарегистрированную (перерегистрированную) предельную отпускную цену воспрои</w:t>
      </w:r>
      <w:r>
        <w:rPr>
          <w:rFonts w:ascii="Times New Roman" w:hAnsi="Times New Roman"/>
          <w:sz w:val="24"/>
          <w:szCs w:val="24"/>
        </w:rPr>
        <w:t>зведенного, биоаналогового (биоподобного) лекарственного препарата (без учета формы выпуска).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если в рамках одного торгового наименования воспроизведенного, биоаналогового (биоподобного) лекарственного препарата ценового сегмента свыше 100 рублей </w:t>
      </w:r>
      <w:r>
        <w:rPr>
          <w:rFonts w:ascii="Times New Roman" w:hAnsi="Times New Roman"/>
          <w:sz w:val="24"/>
          <w:szCs w:val="24"/>
        </w:rPr>
        <w:t>с учетом изменения торгового наименования лекарственного препарата с одной лекарственной формой, дозировкой и общим количеством во вторичной (потребительской) упаковке зарегистрировано несколько предельных отпускных цен, предельная отпускная цена для одног</w:t>
      </w:r>
      <w:r>
        <w:rPr>
          <w:rFonts w:ascii="Times New Roman" w:hAnsi="Times New Roman"/>
          <w:sz w:val="24"/>
          <w:szCs w:val="24"/>
        </w:rPr>
        <w:t>о или нескольких производителей (производственных площадок производителя), указанных в рамках одного регистрационного удостоверения, не может превышать минимальную из последних зарегистрированных предельных отпускных цен (с учетом их перерегистрации).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рамках одного регистрационного удостоверения лекарственного препарата воспроизведенный, биоаналоговы</w:t>
      </w:r>
      <w:r>
        <w:rPr>
          <w:rFonts w:ascii="Times New Roman" w:hAnsi="Times New Roman"/>
          <w:sz w:val="24"/>
          <w:szCs w:val="24"/>
        </w:rPr>
        <w:t>й (биоподобный) лекарственный препарат производится в государстве - члене Евразийского экономического союза и иностранным производителем, минимальная из зарегистрированных предельных отпускных цен определяется с сохранением принадлежности лекарственного пр</w:t>
      </w:r>
      <w:r>
        <w:rPr>
          <w:rFonts w:ascii="Times New Roman" w:hAnsi="Times New Roman"/>
          <w:sz w:val="24"/>
          <w:szCs w:val="24"/>
        </w:rPr>
        <w:t>епарата к государству - члену Евразийского экономического союза или иностранному производителю.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В случае если предельная отпускная цена на референтный лекарственный препарат не перерегистрирована в обязательном порядке, расчет цены на соответствующие в</w:t>
      </w:r>
      <w:r>
        <w:rPr>
          <w:rFonts w:ascii="Times New Roman" w:hAnsi="Times New Roman"/>
          <w:sz w:val="24"/>
          <w:szCs w:val="24"/>
        </w:rPr>
        <w:t>оспроизведенные, биоаналоговые (биоподобные) лекарственные препараты при ее обязательной перерегистрации осуществляется Федеральной антимонопольной службой с учетом требований пунктов 25 - 27 настоящих Правил, а также на основании минимальной отпускной цен</w:t>
      </w:r>
      <w:r>
        <w:rPr>
          <w:rFonts w:ascii="Times New Roman" w:hAnsi="Times New Roman"/>
          <w:sz w:val="24"/>
          <w:szCs w:val="24"/>
        </w:rPr>
        <w:t xml:space="preserve">ы производителя (без учета производственных площадок производителя, но с </w:t>
      </w:r>
      <w:r>
        <w:rPr>
          <w:rFonts w:ascii="Times New Roman" w:hAnsi="Times New Roman"/>
          <w:sz w:val="24"/>
          <w:szCs w:val="24"/>
        </w:rPr>
        <w:lastRenderedPageBreak/>
        <w:t xml:space="preserve">учетом расходов, связанных с таможенным оформлением) на соответствующий референтный 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методике, с примене</w:t>
      </w:r>
      <w:r>
        <w:rPr>
          <w:rFonts w:ascii="Times New Roman" w:hAnsi="Times New Roman"/>
          <w:sz w:val="24"/>
          <w:szCs w:val="24"/>
        </w:rPr>
        <w:t xml:space="preserve">нием понижающего коэффициента, значения которого определяются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настоящим Правилам.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отсутствия цен на референтный 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методике, расчет цен</w:t>
      </w:r>
      <w:r>
        <w:rPr>
          <w:rFonts w:ascii="Times New Roman" w:hAnsi="Times New Roman"/>
          <w:sz w:val="24"/>
          <w:szCs w:val="24"/>
        </w:rPr>
        <w:t>ы на соответствующие воспроизведенные, биоаналоговые (биоподобные) лекарственные препараты осуществляется Федеральной антимонопольной службой на основании минимальной отпускной цены производителя на этот воспроизведенный, биоаналоговый (биоподобный) лекарс</w:t>
      </w:r>
      <w:r>
        <w:rPr>
          <w:rFonts w:ascii="Times New Roman" w:hAnsi="Times New Roman"/>
          <w:sz w:val="24"/>
          <w:szCs w:val="24"/>
        </w:rPr>
        <w:t xml:space="preserve">твенный препарат (без учета производственных площадок производителя) по международному непатентованному наименованию, лекарственной форме и дозировке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Министерство здравоохранения Россий</w:t>
      </w:r>
      <w:r>
        <w:rPr>
          <w:rFonts w:ascii="Times New Roman" w:hAnsi="Times New Roman"/>
          <w:sz w:val="24"/>
          <w:szCs w:val="24"/>
        </w:rPr>
        <w:t>ской Федерации по истечении 70 рабочих дней со дня вступления в силу постановления Правительства Российской Федерации, указанного в пункте 3 настоящих Правил, направляет в Федеральную антимонопольную службу список референтных лекарственных препаратов, пред</w:t>
      </w:r>
      <w:r>
        <w:rPr>
          <w:rFonts w:ascii="Times New Roman" w:hAnsi="Times New Roman"/>
          <w:sz w:val="24"/>
          <w:szCs w:val="24"/>
        </w:rPr>
        <w:t>ельные отпускные цены на которые зарегистрированы и включены в реестр, но не заявлены к обязательной перерегистрации или в обязательной перерегистрации которых отказано дважды в соответствии с пунктами 11 и 12 настоящих Правил, а также перечень соответству</w:t>
      </w:r>
      <w:r>
        <w:rPr>
          <w:rFonts w:ascii="Times New Roman" w:hAnsi="Times New Roman"/>
          <w:sz w:val="24"/>
          <w:szCs w:val="24"/>
        </w:rPr>
        <w:t>ющих им воспроизведенных, биоаналоговых (биоподобных) лекарственных препаратов, предельные отпускные цены на которые зарегистрированы и включены в реестр, содержащий необходимое для применения понижающего коэффициента описание воспроизведенных, биоаналогов</w:t>
      </w:r>
      <w:r>
        <w:rPr>
          <w:rFonts w:ascii="Times New Roman" w:hAnsi="Times New Roman"/>
          <w:sz w:val="24"/>
          <w:szCs w:val="24"/>
        </w:rPr>
        <w:t>ых (биоподобных) лекарственных препаратов (номер регистрационного удостоверения лекарственного препарата, наименование владельца или держателя регистрационного удостоверения лекарственного препарата, наименования производителей (производственных площадок п</w:t>
      </w:r>
      <w:r>
        <w:rPr>
          <w:rFonts w:ascii="Times New Roman" w:hAnsi="Times New Roman"/>
          <w:sz w:val="24"/>
          <w:szCs w:val="24"/>
        </w:rPr>
        <w:t>роизводителя), международное непатентованное наименование (при его отсутствии - химическое или группировочное наименование), торговое наименование, лекарственная форма, дозировка (концентрация, объем, активность в единицах действия), выраженная в соответст</w:t>
      </w:r>
      <w:r>
        <w:rPr>
          <w:rFonts w:ascii="Times New Roman" w:hAnsi="Times New Roman"/>
          <w:sz w:val="24"/>
          <w:szCs w:val="24"/>
        </w:rPr>
        <w:t xml:space="preserve">вующих единицах измерения, форма выпуска, количество в потребительской упаковке, последняя предельная отпускная цена с указанием даты и номера приказа Министерства здравоохранения Российской Федерации о регистрации или перерегистрации предельной отпускной </w:t>
      </w:r>
      <w:r>
        <w:rPr>
          <w:rFonts w:ascii="Times New Roman" w:hAnsi="Times New Roman"/>
          <w:sz w:val="24"/>
          <w:szCs w:val="24"/>
        </w:rPr>
        <w:t>цены на лекарственный препарат и (или) даты и номера выписки из реестра, выданной владельцу или держателю регистрационного удостоверения лекарственного препарата по результатам внесения изменений в реестровую запись реестра, штриховой код, нанесенный на вт</w:t>
      </w:r>
      <w:r>
        <w:rPr>
          <w:rFonts w:ascii="Times New Roman" w:hAnsi="Times New Roman"/>
          <w:sz w:val="24"/>
          <w:szCs w:val="24"/>
        </w:rPr>
        <w:t>оричную (потребительскую) упаковку лекарственного препарата), на бумажном носителе и в электронном виде в табличном формате.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Федеральная антимонопольная служба в течение 60 рабочих дней со дня получения от Министерства здравоохранения Российской Федера</w:t>
      </w:r>
      <w:r>
        <w:rPr>
          <w:rFonts w:ascii="Times New Roman" w:hAnsi="Times New Roman"/>
          <w:sz w:val="24"/>
          <w:szCs w:val="24"/>
        </w:rPr>
        <w:t>ции сведений, предусмотренных пунктом 41 настоящих Правил, проводит в соответствии с настоящими Правилами и методикой расчет предельных отпускных цен на воспроизведенные, биоаналоговые (биоподобные) лекарственные препараты, содержащий информацию о номере р</w:t>
      </w:r>
      <w:r>
        <w:rPr>
          <w:rFonts w:ascii="Times New Roman" w:hAnsi="Times New Roman"/>
          <w:sz w:val="24"/>
          <w:szCs w:val="24"/>
        </w:rPr>
        <w:t>егистрационного удостоверения лекарственного препарата, наименовании владельца или держателя регистрационного удостоверения лекарственного препарата, наименованиях производителей (производственных площадок производителя), международном непатентованном наим</w:t>
      </w:r>
      <w:r>
        <w:rPr>
          <w:rFonts w:ascii="Times New Roman" w:hAnsi="Times New Roman"/>
          <w:sz w:val="24"/>
          <w:szCs w:val="24"/>
        </w:rPr>
        <w:t xml:space="preserve">еновании (при его отсутствии - химическом или группировочном наименовании), торговом наименовании, лекарственной форме, дозировке (концентрации, объеме, активности в единицах действия), форме выпуска, количестве в потребительской упаковке, </w:t>
      </w:r>
      <w:r>
        <w:rPr>
          <w:rFonts w:ascii="Times New Roman" w:hAnsi="Times New Roman"/>
          <w:sz w:val="24"/>
          <w:szCs w:val="24"/>
        </w:rPr>
        <w:lastRenderedPageBreak/>
        <w:t>предельной отпус</w:t>
      </w:r>
      <w:r>
        <w:rPr>
          <w:rFonts w:ascii="Times New Roman" w:hAnsi="Times New Roman"/>
          <w:sz w:val="24"/>
          <w:szCs w:val="24"/>
        </w:rPr>
        <w:t xml:space="preserve">кной цене, рассчитанной Федеральной антимонопольной службой, штриховом коде, нанесенном на вторичную (потребительскую) упаковку лекарственного препарата. Одновременно Федеральная антимонопольная служба публикует указанный расчет на своем официальном сайте </w:t>
      </w:r>
      <w:r>
        <w:rPr>
          <w:rFonts w:ascii="Times New Roman" w:hAnsi="Times New Roman"/>
          <w:sz w:val="24"/>
          <w:szCs w:val="24"/>
        </w:rPr>
        <w:t>в сети "Интернет" и направляет его в Министерство здравоохранения Российской Федерации на бумажном носителе и в электронном виде в табличном формате.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При представлении держателем или владельцем регистрационного удостоверения референтного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 (уполномоченным им лицом) в Министерство здравоохранения Российской Федерации документов в соответствии с пунктом 4 настоящих Правил после направления Министерством здравоохранения Российской Федерации документов в Федеральную антимонопольную сл</w:t>
      </w:r>
      <w:r>
        <w:rPr>
          <w:rFonts w:ascii="Times New Roman" w:hAnsi="Times New Roman"/>
          <w:sz w:val="24"/>
          <w:szCs w:val="24"/>
        </w:rPr>
        <w:t>ужбу в соответствии с пунктом 41 настоящих Правил, за исключением случая, предусмотренного пунктом 16 настоящих Правил, заявленная к обязательной перерегистрации предельная отпускная цена на референтный лекарственный препарат не может превышать максимальну</w:t>
      </w:r>
      <w:r>
        <w:rPr>
          <w:rFonts w:ascii="Times New Roman" w:hAnsi="Times New Roman"/>
          <w:sz w:val="24"/>
          <w:szCs w:val="24"/>
        </w:rPr>
        <w:t>ю перерегистрированную в обязательном порядке предельную отпускную цену на соответствующий воспроизведенный, биоаналоговый (биоподобный) лекарственный препарат.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зарегистрированных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 производителей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ЗАЯВЛЕНИЕ ОБ ОБЯЗАТЕЛЬНОЙ ПЕРЕРЕГИСТРАЦИИ В 2019 - 2020 ГОДАХ ЗАРЕГИСТРИРОВАННОЙ ПРЕДЕЛЬНОЙ ОТПУСК</w:t>
      </w:r>
      <w:r>
        <w:rPr>
          <w:rFonts w:ascii="Times New Roman" w:hAnsi="Times New Roman"/>
          <w:b/>
          <w:bCs/>
          <w:sz w:val="36"/>
          <w:szCs w:val="36"/>
        </w:rPr>
        <w:t>НОЙ ЦЕНЫ ПРОИЗВОДИТЕЛЯ НА РЕФЕРЕНТНЫЙ ЛЕКАРСТВЕННЫЙ ПРЕПАРАТ, ВКЛЮЧЕННЫЙ В ПЕРЕЧЕНЬ ЖИЗНЕННО НЕОБХОДИМЫХ 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6875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Заявитель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Держатель или владелец регистрационного удостоверения лекарственного препарата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394"/>
        <w:gridCol w:w="1629"/>
        <w:gridCol w:w="644"/>
        <w:gridCol w:w="742"/>
        <w:gridCol w:w="2165"/>
        <w:gridCol w:w="1858"/>
        <w:gridCol w:w="1837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Ст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адия производства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Производитель (наименование)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Для российских юридических лиц - идентификационный номер налогоплательщика, для иностранных юридических лиц - код налогоплательщика в стране регистрации (инкорпорации) или его аналог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регистрирующего органа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813"/>
        <w:gridCol w:w="1469"/>
        <w:gridCol w:w="1549"/>
        <w:gridCol w:w="1918"/>
        <w:gridCol w:w="1809"/>
        <w:gridCol w:w="1969"/>
        <w:gridCol w:w="509"/>
        <w:gridCol w:w="647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 &lt;**&gt;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Т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орговое наименование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Лекарственная форма, дозировка, комплектность &lt;*&gt;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Предельная отпускная цена производителя за потребительскую упаковку &lt;**&gt; без НДС (рублей)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Штриховой код, нанесенный на вторичную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(потребительскую) упаковку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114" w:history="1">
              <w:r w:rsidRPr="00181909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2340"/>
        <w:gridCol w:w="360"/>
        <w:gridCol w:w="2250"/>
        <w:gridCol w:w="360"/>
        <w:gridCol w:w="162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Уполномоченное лицо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М.П. (при наличии)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 случае отсутствия международного непатентованного наименования в регистрационном удостоверении лекарственного препарата указывается наименование ле</w:t>
      </w:r>
      <w:r>
        <w:rPr>
          <w:rFonts w:ascii="Times New Roman" w:hAnsi="Times New Roman"/>
          <w:sz w:val="24"/>
          <w:szCs w:val="24"/>
        </w:rPr>
        <w:t>карственного препарата, предусмотренное перечнем жизненно необходимых и важнейших лекарственных препаратов.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В случаях, предусмотренных пунктом 25 Правил государственной регистрации и перерегистрации предельных отпускных цен производителей на лекарстве</w:t>
      </w:r>
      <w:r>
        <w:rPr>
          <w:rFonts w:ascii="Times New Roman" w:hAnsi="Times New Roman"/>
          <w:sz w:val="24"/>
          <w:szCs w:val="24"/>
        </w:rPr>
        <w:t xml:space="preserve">нные препараты, включенные в перечень жизненно необходимых и важнейших лекарственных 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</w:t>
      </w:r>
      <w:r>
        <w:rPr>
          <w:rFonts w:ascii="Times New Roman" w:hAnsi="Times New Roman"/>
          <w:sz w:val="24"/>
          <w:szCs w:val="24"/>
        </w:rPr>
        <w:t>юченные в перечень жизненно необходимых и важнейших лекарственных препаратов", дополнительно указывается форма выпуска лекарственного препарата, с учетом которой рассчитывается предельная отпускная цена производителя за потребительскую упаковку лекарственн</w:t>
      </w:r>
      <w:r>
        <w:rPr>
          <w:rFonts w:ascii="Times New Roman" w:hAnsi="Times New Roman"/>
          <w:sz w:val="24"/>
          <w:szCs w:val="24"/>
        </w:rPr>
        <w:t>ого препарата.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зарегистрированных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 производителей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лекарственных препарато</w:t>
      </w:r>
      <w:r>
        <w:rPr>
          <w:rFonts w:ascii="Times New Roman" w:hAnsi="Times New Roman"/>
          <w:i/>
          <w:iCs/>
          <w:sz w:val="24"/>
          <w:szCs w:val="24"/>
        </w:rPr>
        <w:t>в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РАСЧЕТ ПРЕДЕЛЬНОЙ ОТПУСКНОЙ ЦЕНЫ ПРОИЗВОДИТЕЛЯ НА РЕФЕРЕНТНЫЙ ЛЕКАРСТВЕННЫЙ ПРЕПАРАТ, ПРЕДСТАВЛЯЕМОЙ ДЛЯ ОБЯЗАТЕЛЬНОЙ ПЕРЕРЕГИСТРАЦИИ В 2019 - 2020 ГОДАХ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 организации - заявителя)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Сведения о лекарственном препарате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40"/>
        <w:gridCol w:w="162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Международное неп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атентованное, или группировочное, или химическое наименование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Лекарственная форма, дозировка или концентрация, объем, активность в единицах действия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Расчет цены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"/>
        <w:gridCol w:w="794"/>
        <w:gridCol w:w="1469"/>
        <w:gridCol w:w="980"/>
        <w:gridCol w:w="1242"/>
        <w:gridCol w:w="1086"/>
        <w:gridCol w:w="802"/>
        <w:gridCol w:w="1273"/>
        <w:gridCol w:w="1526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116" w:history="1">
              <w:r w:rsidRPr="00181909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Минимальная отпускная цена производителя на лекарственный препарат в государстве производителя и в других государствах в соответствии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с приложением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3 &lt;*&gt;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Проект отпускной цены "поставка без оплаты пошлины" (рублей) &lt;**&gt;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Действующая ставка таможенной пошлины &lt;**&gt;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Сборы за таможенное оформление (рублей) &lt;**&gt;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Проект расчетной отпускной цены производителя с учетом таможенных расходов, руб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лей (без НДС)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наименование страны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цена (рублей)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Указываются минимальное значение из графы "Расчет отпускной цены, в рублях" и государство, цена в которо</w:t>
      </w:r>
      <w:r>
        <w:rPr>
          <w:rFonts w:ascii="Times New Roman" w:hAnsi="Times New Roman"/>
          <w:sz w:val="24"/>
          <w:szCs w:val="24"/>
        </w:rPr>
        <w:t xml:space="preserve">м использовалась для расчета, из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Правилам обязательной перерегистрации в 2019 - 2020 годах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</w:t>
      </w:r>
      <w:r>
        <w:rPr>
          <w:rFonts w:ascii="Times New Roman" w:hAnsi="Times New Roman"/>
          <w:sz w:val="24"/>
          <w:szCs w:val="24"/>
        </w:rPr>
        <w:t xml:space="preserve">твенных препаратов, утвержденным постановлением Правительства Российской Федерации от 16 декабря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1683 "О внесении изменений в некоторые акты Правительства Российской Федерации в части государственной регистрации и перерегистрации предельных отпус</w:t>
      </w:r>
      <w:r>
        <w:rPr>
          <w:rFonts w:ascii="Times New Roman" w:hAnsi="Times New Roman"/>
          <w:sz w:val="24"/>
          <w:szCs w:val="24"/>
        </w:rPr>
        <w:t>кных цен на лекарственные препараты, включенные в перечень жизненно необходимых и важнейших лекарственных препаратов".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Не заполняется для лекарственных препаратов производителя государства - члена Евразийского экономического союза и лекарственных преп</w:t>
      </w:r>
      <w:r>
        <w:rPr>
          <w:rFonts w:ascii="Times New Roman" w:hAnsi="Times New Roman"/>
          <w:sz w:val="24"/>
          <w:szCs w:val="24"/>
        </w:rPr>
        <w:t>аратов иностранного производства, первичная и (или) вторичная упаковка которых осуществляется или планируется осуществляться в Российской Федерации.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4"/>
        <w:gridCol w:w="1773"/>
        <w:gridCol w:w="350"/>
        <w:gridCol w:w="1330"/>
        <w:gridCol w:w="350"/>
        <w:gridCol w:w="3522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Руководитель организации-заявителя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(телефон, адрес электронной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почты)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4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(телефон, адрес электронной почты)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зарегистрированных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 производителей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</w:t>
      </w:r>
      <w:r>
        <w:rPr>
          <w:rFonts w:ascii="Times New Roman" w:hAnsi="Times New Roman"/>
          <w:i/>
          <w:iCs/>
          <w:sz w:val="24"/>
          <w:szCs w:val="24"/>
        </w:rPr>
        <w:t>ые препараты, включенные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ИНФОРМАЦИЯ О МИНИМАЛЬНЫХ ОТПУСКНЫХ ЦЕНАХ НА ЛЕКАРСТВЕННЫЙ ПРЕПАРАТ В ИНОСТРАННЫХ ГОСУДАРСТВАХ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Сведения о лекарственном препарате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40"/>
        <w:gridCol w:w="162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кое наименование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Лекарственная форма, дозировка или концентрация, объем, активность в единицах действия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5"/>
        <w:gridCol w:w="1563"/>
        <w:gridCol w:w="1654"/>
        <w:gridCol w:w="1651"/>
        <w:gridCol w:w="1514"/>
        <w:gridCol w:w="1082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Государства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Отпускная цена производителя на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лекарственный препарат за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упаковку (в иностранной валюте)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Отпускная цена производителя на лекарственный препарат за 1 лекарственную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форму (в иностранной валюте) &lt;*&gt;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Отпускная цена производителя на лекарственный препарат за единицу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действующего вещества (в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иностранной валюте) &lt;**&gt;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иностранной валюты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Расчет отпускной цены в рублях &lt;***&gt;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Венгрия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Греческая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Королевство Бельгия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Королевство Испания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Королевство Нидерландов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Республика По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льша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Румыния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Словацкая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Турецкая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Французская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Чешская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Страна производителя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Рассчитывается в случае обязательной </w:t>
      </w:r>
      <w:r>
        <w:rPr>
          <w:rFonts w:ascii="Times New Roman" w:hAnsi="Times New Roman"/>
          <w:sz w:val="24"/>
          <w:szCs w:val="24"/>
        </w:rPr>
        <w:t>перерегистрации в 2019 - 2020 годах предельной отпускной цены на лекарственный препарат, количество лекарственных форм в потребительской упаковке (количество доз в упаковке, объем) которого отсутствует в отдельных государствах.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Рассчитывается в случае</w:t>
      </w:r>
      <w:r>
        <w:rPr>
          <w:rFonts w:ascii="Times New Roman" w:hAnsi="Times New Roman"/>
          <w:sz w:val="24"/>
          <w:szCs w:val="24"/>
        </w:rPr>
        <w:t xml:space="preserve"> обязательной перерегистрации в 2019 - 2020 годах предельной отпускной цены на лекарственный препарат с дозировкой, которая отсутствует в отдельных государствах. В расчете не учитываются ближайшие смежные дозировки, превышающие дозировку заявленного лекарс</w:t>
      </w:r>
      <w:r>
        <w:rPr>
          <w:rFonts w:ascii="Times New Roman" w:hAnsi="Times New Roman"/>
          <w:sz w:val="24"/>
          <w:szCs w:val="24"/>
        </w:rPr>
        <w:t>твенного препарата, предназначенного для применения в педиатрической практике (на основании сведений инструкции по медицинскому применению), более чем в 2 раза.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&lt;***&gt; Пересчет цены в иностранной валюте в рубли осуществляется по среднему курсу соответствующ</w:t>
      </w:r>
      <w:r>
        <w:rPr>
          <w:rFonts w:ascii="Times New Roman" w:hAnsi="Times New Roman"/>
          <w:sz w:val="24"/>
          <w:szCs w:val="24"/>
        </w:rPr>
        <w:t>ей иностранной валюты к рублю Российской Федерации, установленному Центральным банком Российской Федерации за 2018 год.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Примечание. В случае если цены в отдельных странах определяются на основе межгосударственных соглашений по вопросам поставки лекарственн</w:t>
      </w:r>
      <w:r>
        <w:rPr>
          <w:rFonts w:ascii="Times New Roman" w:hAnsi="Times New Roman"/>
          <w:sz w:val="24"/>
          <w:szCs w:val="24"/>
        </w:rPr>
        <w:t>ого препарата, необходимо указать особенности формирования этих цен. При этом не учитываются цены на лекарственные препараты, поставляемые за счет международных финансовых организаций (фондов) по решению Всемирной организации здравоохранения.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4"/>
        <w:gridCol w:w="1773"/>
        <w:gridCol w:w="350"/>
        <w:gridCol w:w="1330"/>
        <w:gridCol w:w="350"/>
        <w:gridCol w:w="3522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организации-заявителя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(телефон, адрес электронной почты)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4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(телефон, адрес электронной почты)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зарегистрированных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 производителей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 О НАЛИЧИИ ЗАРЕГИСТРИРОВАННЫХ ПРЕДЕЛЬНЫХ ОТПУСКНЫХ ЦЕН ЗАЯВ</w:t>
      </w:r>
      <w:r>
        <w:rPr>
          <w:rFonts w:ascii="Times New Roman" w:hAnsi="Times New Roman"/>
          <w:b/>
          <w:bCs/>
          <w:sz w:val="36"/>
          <w:szCs w:val="36"/>
        </w:rPr>
        <w:t>ЛЯЕМОГО ЛЕКАРСТВЕННОГО ПРЕПАРАТА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 организации - заявителя)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Сведения о лекарственном препара</w:t>
      </w:r>
      <w:r>
        <w:rPr>
          <w:rFonts w:ascii="Times New Roman" w:hAnsi="Times New Roman"/>
          <w:b/>
          <w:bCs/>
          <w:sz w:val="32"/>
          <w:szCs w:val="32"/>
        </w:rPr>
        <w:t>те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Лекарственная форма, дозировка или концентрация, объем, активность в единицах действ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Расчет цены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533"/>
        <w:gridCol w:w="1758"/>
        <w:gridCol w:w="1913"/>
        <w:gridCol w:w="1809"/>
        <w:gridCol w:w="1572"/>
        <w:gridCol w:w="1499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1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Владелец регистрационного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удостоверения лекарственного препарата (производитель, упаковщик, организация, осуществляющая выпускающий контроль)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Лекарственная фор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ма,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дозировка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в потребительской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упаковке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и дата приказа о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регистрации (перерегистрации) предельной отпускной цены</w:t>
            </w:r>
          </w:p>
        </w:tc>
        <w:tc>
          <w:tcPr>
            <w:tcW w:w="3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Зарегистрированная предельная отпускная цена производителя на лекарственный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препарат (без НДС), рублей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за потребительскую упаковку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расчет за одну лекарственную форму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расчет за единицу действующего вещества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4"/>
        <w:gridCol w:w="1773"/>
        <w:gridCol w:w="350"/>
        <w:gridCol w:w="1330"/>
        <w:gridCol w:w="350"/>
        <w:gridCol w:w="3522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Руководитель организации-заявителя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(телефон, адрес электронной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почты)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(телефон, адрес электронной почты)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зарегистрированных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 производителей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</w:t>
      </w:r>
      <w:r>
        <w:rPr>
          <w:rFonts w:ascii="Times New Roman" w:hAnsi="Times New Roman"/>
          <w:i/>
          <w:iCs/>
          <w:sz w:val="24"/>
          <w:szCs w:val="24"/>
        </w:rPr>
        <w:t>рственные препараты, включенные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ФОРМУЛЫ РАСЧЕТА ПОНИЖАЮЩИХ КОЭФФИЦИЕНТОВ, ПРИМЕНЯЕМЫХ ПРИ ОБЯЗАТЕЛЬНОЙ ПЕРЕРЕГИСТРАЦИИ В 2019 - 2020 ГОДАХ ПРЕДЕЛЬНЫХ ОТПУСКНЫХ ЦЕН ПРОИЗВОДИТЕЛЕЙ НА ВОСП</w:t>
      </w:r>
      <w:r>
        <w:rPr>
          <w:rFonts w:ascii="Times New Roman" w:hAnsi="Times New Roman"/>
          <w:b/>
          <w:bCs/>
          <w:sz w:val="36"/>
          <w:szCs w:val="36"/>
        </w:rPr>
        <w:t>РОИЗВЕДЕННЫЕ, БИОАНАЛОГОВЫЕ (БИОПОДОБНЫЕ) ЛЕКАРСТВЕННЫЕ ПРЕПАРАТЫ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2"/>
        <w:gridCol w:w="1800"/>
        <w:gridCol w:w="1710"/>
        <w:gridCol w:w="1890"/>
        <w:gridCol w:w="180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Зарегистрированная предельная отпускная цена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за потребительскую упаковку референтного лекарственного препарата,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14.4pt">
                  <v:imagedata r:id="rId120" o:title=""/>
                </v:shape>
              </w:pic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Понижающий коэффициент для расчета цены на воспроизведенный лекарственный препарат,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8pt;height:16.8pt">
                  <v:imagedata r:id="rId121" o:title=""/>
                </v:shape>
              </w:pict>
            </w: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Понижающий коэффициент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для расчета цены на биоаналоговый (биоподобный) лекарственный препарат,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18pt;height:16.8pt">
                  <v:imagedata r:id="rId121" o:title=""/>
                </v:shape>
              </w:pic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производителя государства - члена Евразийского экономического союза, процентов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иностранного производства &lt;*&gt;, процентов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производителя государств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а - члена Евразийского экономического союза, процентов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иностранного производства &lt;*&gt;, процентов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до 100 рублей (включительно)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от 100 рублей до 500 рублей (включительно)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x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49.8pt;height:15.6pt">
                  <v:imagedata r:id="rId122" o:title=""/>
                </v:shape>
              </w:pic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- 10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от 500 рублей до 100000 рублей (включительно)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3,6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x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48.6pt;height:15.6pt">
                  <v:imagedata r:id="rId123" o:title=""/>
                </v:shape>
              </w:pic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- 10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x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49.8pt;height:15.6pt">
                  <v:imagedata r:id="rId122" o:title=""/>
                </v:shape>
              </w:pic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- 10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0,6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x</w:t>
            </w:r>
            <w:r w:rsidRPr="00181909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48pt;height:15.6pt">
                  <v:imagedata r:id="rId124" o:title=""/>
                </v:shape>
              </w:pic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- 5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0,39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x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pict>
                <v:shape id="_x0000_i1032" type="#_x0000_t75" style="width:48.6pt;height:15.6pt">
                  <v:imagedata r:id="rId125" o:title=""/>
                </v:shape>
              </w:pic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- 5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свыше 100000 рублей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Лекарственные препараты иностранного производства, в том числе первичная и (или) вторичная упаковка которых </w:t>
      </w:r>
      <w:r>
        <w:rPr>
          <w:rFonts w:ascii="Times New Roman" w:hAnsi="Times New Roman"/>
          <w:sz w:val="24"/>
          <w:szCs w:val="24"/>
        </w:rPr>
        <w:t>осуществляется или планируется осуществляться в Российской Федерации.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ВЕДЕНИЯ ГОСУДАРСТВЕННОГО РЕЕСТРА ПРЕДЕЛЬНЫХ ОТПУСКНЫХ ЦЕН ПРОИЗВОДИТЕЛЕЙ НА ЛЕКАРСТВЕНН</w:t>
      </w:r>
      <w:r>
        <w:rPr>
          <w:rFonts w:ascii="Times New Roman" w:hAnsi="Times New Roman"/>
          <w:b/>
          <w:bCs/>
          <w:sz w:val="36"/>
          <w:szCs w:val="36"/>
        </w:rPr>
        <w:t>ЫЕ ПРЕПАРАТЫ, ВКЛЮЧЕННЫЕ В ПЕРЕЧЕНЬ ЖИЗНЕННО НЕОБХОДИМЫХ 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08.10.2018 N 1207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03.04.2020 N 441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Настоящие Правила устанавливают порядок ведения государственн</w:t>
      </w:r>
      <w:r>
        <w:rPr>
          <w:rFonts w:ascii="Times New Roman" w:hAnsi="Times New Roman"/>
          <w:sz w:val="24"/>
          <w:szCs w:val="24"/>
        </w:rPr>
        <w:t>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 (далее - реестр).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Реестр является федеральной информационной системой, содержащей сведения о </w:t>
      </w:r>
      <w:r>
        <w:rPr>
          <w:rFonts w:ascii="Times New Roman" w:hAnsi="Times New Roman"/>
          <w:sz w:val="24"/>
          <w:szCs w:val="24"/>
        </w:rPr>
        <w:t>государственной 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 (далее - лекарственные препараты).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Реестр ведется Министерством здравоохранен</w:t>
      </w:r>
      <w:r>
        <w:rPr>
          <w:rFonts w:ascii="Times New Roman" w:hAnsi="Times New Roman"/>
          <w:sz w:val="24"/>
          <w:szCs w:val="24"/>
        </w:rPr>
        <w:t>ия Российской Федерации в электронном виде с применением автоматизированной системы путем внесения в реестр реестровых записей.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Ведение реестра осуществляется в соответствии с едиными организационными, методологическими и программно-техническими принцип</w:t>
      </w:r>
      <w:r>
        <w:rPr>
          <w:rFonts w:ascii="Times New Roman" w:hAnsi="Times New Roman"/>
          <w:sz w:val="24"/>
          <w:szCs w:val="24"/>
        </w:rPr>
        <w:t>ами, обеспечивающими совместимость и взаимодействие реестра с иными федеральными информационными системами и сетями.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Реестровая запись о государственной регистрации (перерегистрации), обязательной перерегистрации в 2019 - 2020 годах предельной отпускной</w:t>
      </w:r>
      <w:r>
        <w:rPr>
          <w:rFonts w:ascii="Times New Roman" w:hAnsi="Times New Roman"/>
          <w:sz w:val="24"/>
          <w:szCs w:val="24"/>
        </w:rPr>
        <w:t xml:space="preserve"> цены производителя на лекарственный препарат (далее - реестровая запись) содержит следующие сведения: (в ред. Постановления Правительства РФ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</w:t>
      </w:r>
      <w:r>
        <w:rPr>
          <w:rFonts w:ascii="Times New Roman" w:hAnsi="Times New Roman"/>
          <w:sz w:val="24"/>
          <w:szCs w:val="24"/>
        </w:rPr>
        <w:t xml:space="preserve">нование держателя или владельца регистрационного удостоверения лекарственного препарата, наименование производителя лекарственного препарата, сведения о регистрации держателя или владельца регистрационного удостоверения лекарственного препарата в качестве </w:t>
      </w:r>
      <w:r>
        <w:rPr>
          <w:rFonts w:ascii="Times New Roman" w:hAnsi="Times New Roman"/>
          <w:sz w:val="24"/>
          <w:szCs w:val="24"/>
        </w:rPr>
        <w:t>налогоплательщика, сведения о регистрации производителя лекарственного препарата для медицинского применения в качестве налогоплательщика в стране регистрации (для российских юридических лиц - идентификационный номер налогоплательщика (ИНН), для иностранны</w:t>
      </w:r>
      <w:r>
        <w:rPr>
          <w:rFonts w:ascii="Times New Roman" w:hAnsi="Times New Roman"/>
          <w:sz w:val="24"/>
          <w:szCs w:val="24"/>
        </w:rPr>
        <w:t>х юридических лиц - 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аналог), место нахождения производственных площадок, участвующих в процессе производства л</w:t>
      </w:r>
      <w:r>
        <w:rPr>
          <w:rFonts w:ascii="Times New Roman" w:hAnsi="Times New Roman"/>
          <w:sz w:val="24"/>
          <w:szCs w:val="24"/>
        </w:rPr>
        <w:t>екарственного препарата, с указанием стадии процесса производства;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наименование лекарственного препарата (международное непатентованное, или группировочное, или химическое и торговое наименования), а в случае отсутствия международного непатентованного н</w:t>
      </w:r>
      <w:r>
        <w:rPr>
          <w:rFonts w:ascii="Times New Roman" w:hAnsi="Times New Roman"/>
          <w:sz w:val="24"/>
          <w:szCs w:val="24"/>
        </w:rPr>
        <w:t>аименования - наименование, в соответствии с которым лекарственный препарат включен в перечень жизненно необходимых и важнейших лекарственных препаратов;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номер регистрационного удостоверения лекарственного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лекарственная форма с указанием д</w:t>
      </w:r>
      <w:r>
        <w:rPr>
          <w:rFonts w:ascii="Times New Roman" w:hAnsi="Times New Roman"/>
          <w:sz w:val="24"/>
          <w:szCs w:val="24"/>
        </w:rPr>
        <w:t>озировки лекарственного препарата и его количества во вторичной (потребительской) упаковке, а также комплектность;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зарегистрированная предельная отпускная цена производителя на лекарственный препарат в рублях;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дата и номер приказа Министерства здраво</w:t>
      </w:r>
      <w:r>
        <w:rPr>
          <w:rFonts w:ascii="Times New Roman" w:hAnsi="Times New Roman"/>
          <w:sz w:val="24"/>
          <w:szCs w:val="24"/>
        </w:rPr>
        <w:t xml:space="preserve">охранения Российской Федерации о государственной регистрации (перерегистрации), обязательной перерегистрации в 2019 - 2020 годах предельной отпускной цены производителя на лекарственный препарат; (в ред. Постановления Правительства РФ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е.1) дата и номер приказа Министерства здравоохранения Российской Федерации об установлении предельной отпускной цены производителя на лекарственный препарат в соответстви</w:t>
      </w:r>
      <w:r>
        <w:rPr>
          <w:rFonts w:ascii="Times New Roman" w:hAnsi="Times New Roman"/>
          <w:sz w:val="24"/>
          <w:szCs w:val="24"/>
        </w:rPr>
        <w:t xml:space="preserve">и с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61 Федерального закона "Об обращении лекарственных средств"; (в ред. Постановления Правительства РФ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03.04.2020 N 441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штриховой код, нанесенный на вторичную (потребительскую) упаковку лекарственного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лекарственного препарата по анатомо-терапевтическо-химической классификации, рекомендованной Всемирной</w:t>
      </w:r>
      <w:r>
        <w:rPr>
          <w:rFonts w:ascii="Times New Roman" w:hAnsi="Times New Roman"/>
          <w:sz w:val="24"/>
          <w:szCs w:val="24"/>
        </w:rPr>
        <w:t xml:space="preserve"> организацией здравоохранения.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Внесение в реестр реестровой записи осуществляется на основании сведений, полученных при государственной регистрации (перерегистрации), обязательной перерегистрации в 2019 - 2020 годах предельной отпускной цены производите</w:t>
      </w:r>
      <w:r>
        <w:rPr>
          <w:rFonts w:ascii="Times New Roman" w:hAnsi="Times New Roman"/>
          <w:sz w:val="24"/>
          <w:szCs w:val="24"/>
        </w:rPr>
        <w:t xml:space="preserve">ля на лекарственный препарат, в течение 1 рабочего дня со дня: (в ред. Постановления Правительства РФ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решения о государственной регистрации п</w:t>
      </w:r>
      <w:r>
        <w:rPr>
          <w:rFonts w:ascii="Times New Roman" w:hAnsi="Times New Roman"/>
          <w:sz w:val="24"/>
          <w:szCs w:val="24"/>
        </w:rPr>
        <w:t>редельной отпускной цены производителя на лекарственный препарат;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решения о перерегистрации предельной отпускной цены производителя на лекарственный препарат;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решения об обязательной перерегистрации в 2019 - 2020 годах предельной отпускно</w:t>
      </w:r>
      <w:r>
        <w:rPr>
          <w:rFonts w:ascii="Times New Roman" w:hAnsi="Times New Roman"/>
          <w:sz w:val="24"/>
          <w:szCs w:val="24"/>
        </w:rPr>
        <w:t xml:space="preserve">й цены производителя на лекарственный препарат. (в ред. Постановления Правительства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Министерством здравоохранения Российской Федерации реш</w:t>
      </w:r>
      <w:r>
        <w:rPr>
          <w:rFonts w:ascii="Times New Roman" w:hAnsi="Times New Roman"/>
          <w:sz w:val="24"/>
          <w:szCs w:val="24"/>
        </w:rPr>
        <w:t xml:space="preserve">ения об установлении предельной отпускной цены производителя на лекарственный препарат в соответствии с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61 Федерального закона "Об обращении лекарственных </w:t>
      </w:r>
      <w:r>
        <w:rPr>
          <w:rFonts w:ascii="Times New Roman" w:hAnsi="Times New Roman"/>
          <w:sz w:val="24"/>
          <w:szCs w:val="24"/>
        </w:rPr>
        <w:t xml:space="preserve">средств". (в ред. Постановления Правительства РФ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03.04.2020 N 441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государственной перерегистрации реестровая запись о государственной регистрации зарегистрированной п</w:t>
      </w:r>
      <w:r>
        <w:rPr>
          <w:rFonts w:ascii="Times New Roman" w:hAnsi="Times New Roman"/>
          <w:sz w:val="24"/>
          <w:szCs w:val="24"/>
        </w:rPr>
        <w:t>редельной отпускной цены производителя на лекарственный препарат дополняется номером и датой решения о перерегистрации предельной отпускной цены производителя на лекарственный препарат.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принятии Министерством здравоохранения Российской Федерации решени</w:t>
      </w:r>
      <w:r>
        <w:rPr>
          <w:rFonts w:ascii="Times New Roman" w:hAnsi="Times New Roman"/>
          <w:sz w:val="24"/>
          <w:szCs w:val="24"/>
        </w:rPr>
        <w:t>я о перерегистрации, обязательной перерегистрации в 2019 - 2020 годах предельной отпускной цены производителя на лекарственный препарат соответствующая информация вносится в реестровую запись с указанием номера и даты решения о перерегистрации, обязательно</w:t>
      </w:r>
      <w:r>
        <w:rPr>
          <w:rFonts w:ascii="Times New Roman" w:hAnsi="Times New Roman"/>
          <w:sz w:val="24"/>
          <w:szCs w:val="24"/>
        </w:rPr>
        <w:t xml:space="preserve">й перерегистрации в 2019 - 2020 годах. (в ред. Постановления Правительства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Внесение изменений в реестровую запись осуществляется в части: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</w:t>
      </w:r>
      <w:r>
        <w:rPr>
          <w:rFonts w:ascii="Times New Roman" w:hAnsi="Times New Roman"/>
          <w:sz w:val="24"/>
          <w:szCs w:val="24"/>
        </w:rPr>
        <w:t>ния сведений о регистрации держателя или владельца регистрационного удостоверения лекарственного препарата в качестве налогоплательщика (для российских юридических лиц - идентификационный номер налогоплательщика (ИНН), для иностранных юридических лиц - стр</w:t>
      </w:r>
      <w:r>
        <w:rPr>
          <w:rFonts w:ascii="Times New Roman" w:hAnsi="Times New Roman"/>
          <w:sz w:val="24"/>
          <w:szCs w:val="24"/>
        </w:rPr>
        <w:t xml:space="preserve">ана регистрации, наименование регистрирующего органа, регистрационный номер, код налогоплательщика в стране регистрации (инкорпорации) или его аналог); (в ред. Постановления Правительства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изменения сведений о регистрации производителя лекарственного препарата для медицинского применения в качестве налогоплательщика в стране регистрации (для </w:t>
      </w:r>
      <w:r>
        <w:rPr>
          <w:rFonts w:ascii="Times New Roman" w:hAnsi="Times New Roman"/>
          <w:sz w:val="24"/>
          <w:szCs w:val="24"/>
        </w:rPr>
        <w:lastRenderedPageBreak/>
        <w:t>российских юридических лиц - идентификационный номер налогоп</w:t>
      </w:r>
      <w:r>
        <w:rPr>
          <w:rFonts w:ascii="Times New Roman" w:hAnsi="Times New Roman"/>
          <w:sz w:val="24"/>
          <w:szCs w:val="24"/>
        </w:rPr>
        <w:t xml:space="preserve">лательщика (ИНН), для иностранных юридических лиц - 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аналог); (в ред. Постановления Правительства РФ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наименования лекарственного препарата (международного непатентованного, или группировочного, или химического и торгового наименований);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написания лека</w:t>
      </w:r>
      <w:r>
        <w:rPr>
          <w:rFonts w:ascii="Times New Roman" w:hAnsi="Times New Roman"/>
          <w:sz w:val="24"/>
          <w:szCs w:val="24"/>
        </w:rPr>
        <w:t>рственной формы;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написания дозировки лекарственного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кода лекарственного препарата по анатомо-терапевтическо-химической классификации;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держателя или владельца регистрационного удостоверения лекарственного препарата, его органи</w:t>
      </w:r>
      <w:r>
        <w:rPr>
          <w:rFonts w:ascii="Times New Roman" w:hAnsi="Times New Roman"/>
          <w:sz w:val="24"/>
          <w:szCs w:val="24"/>
        </w:rPr>
        <w:t>зационно-правовой формы;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производителя, его организационно-правовой формы, адреса производителя лекарственного препарата при условии сохранения его принадлежности к государству - члену Евразийского экономического союза или иностранному производит</w:t>
      </w:r>
      <w:r>
        <w:rPr>
          <w:rFonts w:ascii="Times New Roman" w:hAnsi="Times New Roman"/>
          <w:sz w:val="24"/>
          <w:szCs w:val="24"/>
        </w:rPr>
        <w:t>елю;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наименований производственных площадок, участвующих в процессе производства лекарственного препарата, их местонахождения при условии сохранения их принадлежности к государству - члену Евразийского экономического союза или иностранному произв</w:t>
      </w:r>
      <w:r>
        <w:rPr>
          <w:rFonts w:ascii="Times New Roman" w:hAnsi="Times New Roman"/>
          <w:sz w:val="24"/>
          <w:szCs w:val="24"/>
        </w:rPr>
        <w:t>одителю;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номера регистрационного удостоверения лекарственного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штрихового кода, нанесенного на вторичную (потребительскую) упаковку лекарственного препарата;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комплектности лекарственного препарата (при условии отсутс</w:t>
      </w:r>
      <w:r>
        <w:rPr>
          <w:rFonts w:ascii="Times New Roman" w:hAnsi="Times New Roman"/>
          <w:sz w:val="24"/>
          <w:szCs w:val="24"/>
        </w:rPr>
        <w:t>твия изменения его количества во вторичной (потребительской) упаковке);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формы выпуска лекарственного препарата, сопоставимой по лекарственной форме, дозировке (концентрации, активности в единицах действия) и общему количеству во вторичной (потреб</w:t>
      </w:r>
      <w:r>
        <w:rPr>
          <w:rFonts w:ascii="Times New Roman" w:hAnsi="Times New Roman"/>
          <w:sz w:val="24"/>
          <w:szCs w:val="24"/>
        </w:rPr>
        <w:t>ительской) упаковке (за исключением случаев, предусмотренных пунктом 25 Правил государственной регистрации и перерегистрации устанавливаемых производителями лекарственных препаратов предельных отпускных цен на лекарственные препараты, включенные в перечень</w:t>
      </w:r>
      <w:r>
        <w:rPr>
          <w:rFonts w:ascii="Times New Roman" w:hAnsi="Times New Roman"/>
          <w:sz w:val="24"/>
          <w:szCs w:val="24"/>
        </w:rPr>
        <w:t xml:space="preserve"> жизненно необходимых и важнейших лекарственных 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</w:t>
      </w:r>
      <w:r>
        <w:rPr>
          <w:rFonts w:ascii="Times New Roman" w:hAnsi="Times New Roman"/>
          <w:sz w:val="24"/>
          <w:szCs w:val="24"/>
        </w:rPr>
        <w:t>ых и важнейших лекарственных препаратов").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указанных изменений осуществляется на основании заявления держателя или владельца регистрационного удостоверения лекарственного препарата (уполномоченного им лица), представляемого на бумажном носителе (в</w:t>
      </w:r>
      <w:r>
        <w:rPr>
          <w:rFonts w:ascii="Times New Roman" w:hAnsi="Times New Roman"/>
          <w:sz w:val="24"/>
          <w:szCs w:val="24"/>
        </w:rPr>
        <w:t xml:space="preserve"> 1 экземпляре) и в электронном виде по форме согласно приложению, Министерством здравоохранения Российской Федерации без согласования с Федеральной антимонопольной службой с сохранением последней зарегистрированной цены на лекарственный препарат.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</w:t>
      </w:r>
      <w:r>
        <w:rPr>
          <w:rFonts w:ascii="Times New Roman" w:hAnsi="Times New Roman"/>
          <w:sz w:val="24"/>
          <w:szCs w:val="24"/>
        </w:rPr>
        <w:t xml:space="preserve">тво здравоохранения Российской Федерации по результатам внесения изменений в реестровую запись выдает держателю или владельцу регистрационного удостоверения </w:t>
      </w:r>
      <w:r>
        <w:rPr>
          <w:rFonts w:ascii="Times New Roman" w:hAnsi="Times New Roman"/>
          <w:sz w:val="24"/>
          <w:szCs w:val="24"/>
        </w:rPr>
        <w:lastRenderedPageBreak/>
        <w:t>лекарственного препарата (уполномоченному им лицу) выписку из реестра.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внесение изменен</w:t>
      </w:r>
      <w:r>
        <w:rPr>
          <w:rFonts w:ascii="Times New Roman" w:hAnsi="Times New Roman"/>
          <w:sz w:val="24"/>
          <w:szCs w:val="24"/>
        </w:rPr>
        <w:t>ий в реестр без согласования с Федеральной антимонопольной службой с сохранением последней зарегистрированной цены на лекарственный препарат иностранного производства при внесении изменения в реестровую запись в части изменения иностранного производителя н</w:t>
      </w:r>
      <w:r>
        <w:rPr>
          <w:rFonts w:ascii="Times New Roman" w:hAnsi="Times New Roman"/>
          <w:sz w:val="24"/>
          <w:szCs w:val="24"/>
        </w:rPr>
        <w:t xml:space="preserve">а производителя государства - члена Евразийского экономического союза. (в ред. Постановления Правительства РФ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Соответствующие изменения вносятся в рее</w:t>
      </w:r>
      <w:r>
        <w:rPr>
          <w:rFonts w:ascii="Times New Roman" w:hAnsi="Times New Roman"/>
          <w:sz w:val="24"/>
          <w:szCs w:val="24"/>
        </w:rPr>
        <w:t>стровую запись с указанием номера и даты внесения изменений.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внесении изменений в реестровую запись в соответствии с пунктом 7 настоящих Правил в случае, если в рамках одного регистрационного удостоверения лекарственного препарата зарегистрировано н</w:t>
      </w:r>
      <w:r>
        <w:rPr>
          <w:rFonts w:ascii="Times New Roman" w:hAnsi="Times New Roman"/>
          <w:sz w:val="24"/>
          <w:szCs w:val="24"/>
        </w:rPr>
        <w:t>есколько предельных отпускных цен производителей на этот лекарственный препарат с такими же лекарственной формой, дозировкой и количеством во вторичной (потребительской) упаковке, то последняя зарегистрированная цена определяется с учетом комплектности лек</w:t>
      </w:r>
      <w:r>
        <w:rPr>
          <w:rFonts w:ascii="Times New Roman" w:hAnsi="Times New Roman"/>
          <w:sz w:val="24"/>
          <w:szCs w:val="24"/>
        </w:rPr>
        <w:t>арственного препарата, формы выпуска лекарственного препарата и страны-производителя лекарственного препарата (производственных площадок, участвующих в процессе производства лекарственного препарата).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Сведения о государственной регистрации (перерегистра</w:t>
      </w:r>
      <w:r>
        <w:rPr>
          <w:rFonts w:ascii="Times New Roman" w:hAnsi="Times New Roman"/>
          <w:sz w:val="24"/>
          <w:szCs w:val="24"/>
        </w:rPr>
        <w:t xml:space="preserve">ции), обязательной перерегистрации в 2019 - 2020 годах предельной отпускной цены производителя на лекарственный препарат подлежат исключению из реестра в случае: (в ред. Постановления Правительства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представления держателем или владельцем регистрационного удостоверения лекарственного препарата (уполномоченного им лица) заявления об исключении сведений из реестра в связи с отсутствием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 в обращении на территории Российской Федерации;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исключения лекарственного препарата из государственного реестра лекарственных средств для медицинского применения;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исключения лекарственного препарата из перечня жизненно необходимых и важней</w:t>
      </w:r>
      <w:r>
        <w:rPr>
          <w:rFonts w:ascii="Times New Roman" w:hAnsi="Times New Roman"/>
          <w:sz w:val="24"/>
          <w:szCs w:val="24"/>
        </w:rPr>
        <w:t>ших лекарственных препаратов;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истечения срока годности зарегистрированного в Российской Федерации лекарственного препарата, срок действия регистрационного удостоверения которого истек;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отмены решения о государственной регистрации или перерегистрации,</w:t>
      </w:r>
      <w:r>
        <w:rPr>
          <w:rFonts w:ascii="Times New Roman" w:hAnsi="Times New Roman"/>
          <w:sz w:val="24"/>
          <w:szCs w:val="24"/>
        </w:rPr>
        <w:t xml:space="preserve"> обязательной перерегистрации в 2019 - 2020 годах предельной отпускной цены производителя на лекарственный препарат. (в ред. Постановления Правительства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16.12.2019 N 168</w:t>
        </w:r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Уполномоченное лицо держателя или владельца регистрационного удостоверения лекарственного препарата представляет документ, подтверждающий его полномочия.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принятии Министерством здравоохранения Российской Федерации решения об исключении св</w:t>
      </w:r>
      <w:r>
        <w:rPr>
          <w:rFonts w:ascii="Times New Roman" w:hAnsi="Times New Roman"/>
          <w:sz w:val="24"/>
          <w:szCs w:val="24"/>
        </w:rPr>
        <w:t>едений о государственной регистрации предельной отпускной цены производителя на лекарственный препарат соответствующая запись производится в реестре в течение 1 рабочего дня со дня принятия такого решения с указанием основания и даты его принятия.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Реес</w:t>
      </w:r>
      <w:r>
        <w:rPr>
          <w:rFonts w:ascii="Times New Roman" w:hAnsi="Times New Roman"/>
          <w:sz w:val="24"/>
          <w:szCs w:val="24"/>
        </w:rPr>
        <w:t xml:space="preserve">тр публикуется на официальном сайте Министерства здравоохранения Российской Федерации в информационно-телекоммуникационной сети "Интернет" и обновляется </w:t>
      </w:r>
      <w:r>
        <w:rPr>
          <w:rFonts w:ascii="Times New Roman" w:hAnsi="Times New Roman"/>
          <w:sz w:val="24"/>
          <w:szCs w:val="24"/>
        </w:rPr>
        <w:lastRenderedPageBreak/>
        <w:t>ежедневно с сохранением на сайте всех предыдущих редакций реестра.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Информация о зарегистрированных </w:t>
      </w:r>
      <w:r>
        <w:rPr>
          <w:rFonts w:ascii="Times New Roman" w:hAnsi="Times New Roman"/>
          <w:sz w:val="24"/>
          <w:szCs w:val="24"/>
        </w:rPr>
        <w:t>предельных отпускных ценах производителей на лекарственные препараты размещается в аптечных организациях в доступной для всех заинтересованных лиц форме с учетом группировки по международным непатентованным наименованиям лекарственных препаратов.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Сведе</w:t>
      </w:r>
      <w:r>
        <w:rPr>
          <w:rFonts w:ascii="Times New Roman" w:hAnsi="Times New Roman"/>
          <w:sz w:val="24"/>
          <w:szCs w:val="24"/>
        </w:rPr>
        <w:t>ния, содержащиеся в реестре, являются открытыми и общедоступными и представляются заинтересованным лицам бесплатно по их письменным запросам в виде выписок из реестра в течение 5 дней со дня поступления запроса.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ведения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</w:t>
      </w:r>
      <w:r>
        <w:rPr>
          <w:rFonts w:ascii="Times New Roman" w:hAnsi="Times New Roman"/>
          <w:i/>
          <w:iCs/>
          <w:sz w:val="24"/>
          <w:szCs w:val="24"/>
        </w:rPr>
        <w:t>ого реестра предельных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отпускных цен производителей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включенные в перечень жизненно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и важнейших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ЗАЯВЛЕНИЕ О ВНЕСЕНИИ ИЗМЕНЕНИЙ В РЕЕСТРОВУЮ ЗАПИСЬ О ГОСУДАРСТВЕННОЙ РЕГИСТРАЦИИ ПРЕДЕ</w:t>
      </w:r>
      <w:r>
        <w:rPr>
          <w:rFonts w:ascii="Times New Roman" w:hAnsi="Times New Roman"/>
          <w:b/>
          <w:bCs/>
          <w:sz w:val="36"/>
          <w:szCs w:val="36"/>
        </w:rPr>
        <w:t>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6875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Держатель или владелец регистрационного удостоверения лекарственного препарата 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394"/>
        <w:gridCol w:w="1629"/>
        <w:gridCol w:w="644"/>
        <w:gridCol w:w="742"/>
        <w:gridCol w:w="2165"/>
        <w:gridCol w:w="1858"/>
        <w:gridCol w:w="1837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Стадия производства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Производитель (наименование)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Для российских юридических лиц - идентификационный номер налогоплательщика, для иностранных юридических лиц - код налогоплательщика в стране регистрации (инкорпорации) или его аналог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Наименовани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е регистрирующего органа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813"/>
        <w:gridCol w:w="1469"/>
        <w:gridCol w:w="1549"/>
        <w:gridCol w:w="1918"/>
        <w:gridCol w:w="1809"/>
        <w:gridCol w:w="1969"/>
        <w:gridCol w:w="509"/>
        <w:gridCol w:w="647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N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 &lt;*&gt;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Лекарственная форма, дозировка, комплектность &lt;**&gt;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Предельная отпускная цена производителя за потребительскую упаковку &lt;**&gt; без НДС (рублей)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Штриховой код, нанесенный на вторич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ную (потребительскую) упаковку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144" w:history="1">
              <w:r w:rsidRPr="00181909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2333"/>
        <w:gridCol w:w="250"/>
        <w:gridCol w:w="2333"/>
        <w:gridCol w:w="250"/>
        <w:gridCol w:w="150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Уполномоченное лицо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 случае отсутствия международного непатентованного наименования в регистрационном удостоверении лекарственного препарата указы</w:t>
      </w:r>
      <w:r>
        <w:rPr>
          <w:rFonts w:ascii="Times New Roman" w:hAnsi="Times New Roman"/>
          <w:sz w:val="24"/>
          <w:szCs w:val="24"/>
        </w:rPr>
        <w:t>вается наименование лекарственного препарата, предусмотренное перечнем жизненно необходимых и важнейших лекарственных препаратов.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В случаях, предусмотренных пунктом 25 Правил государственной регистрации и перерегистрации предельных отпускных цен произ</w:t>
      </w:r>
      <w:r>
        <w:rPr>
          <w:rFonts w:ascii="Times New Roman" w:hAnsi="Times New Roman"/>
          <w:sz w:val="24"/>
          <w:szCs w:val="24"/>
        </w:rPr>
        <w:t xml:space="preserve">водителей на лекарственные препараты, включенные в перечень жизненно необходимых и важнейших лекарственных 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lastRenderedPageBreak/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</w:t>
      </w:r>
      <w:r>
        <w:rPr>
          <w:rFonts w:ascii="Times New Roman" w:hAnsi="Times New Roman"/>
          <w:sz w:val="24"/>
          <w:szCs w:val="24"/>
        </w:rPr>
        <w:t>твенные препараты, включенные в перечень жизненно необходимых и важнейших лекарственных препаратов", дополнительно указывается форма выпуска лекарственного препарата, с учетом которой рассчитывается предельная отпускная цена производителя за потребительску</w:t>
      </w:r>
      <w:r>
        <w:rPr>
          <w:rFonts w:ascii="Times New Roman" w:hAnsi="Times New Roman"/>
          <w:sz w:val="24"/>
          <w:szCs w:val="24"/>
        </w:rPr>
        <w:t>ю упаковку лекарственного препарата.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УТВЕРЖДЕНЫ 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Правительства 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 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УСТАНОВЛЕНИЯ ИСПОЛНИТЕЛЬНЫМИ ОРГАНАМИ СУБЪЕКТОВ РОССИЙСКОЙ ФЕДЕРАЦИИ ПРЕДЕЛЬНЫХ РАЗМЕРОВ ОПТОВЫХ НАДБАВОК И ПРЕДЕЛЬН</w:t>
      </w:r>
      <w:r>
        <w:rPr>
          <w:rFonts w:ascii="Times New Roman" w:hAnsi="Times New Roman"/>
          <w:b/>
          <w:bCs/>
          <w:sz w:val="36"/>
          <w:szCs w:val="36"/>
        </w:rPr>
        <w:t>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Постановлений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Исполнительные органы субъектов Ро</w:t>
      </w:r>
      <w:r>
        <w:rPr>
          <w:rFonts w:ascii="Times New Roman" w:hAnsi="Times New Roman"/>
          <w:sz w:val="24"/>
          <w:szCs w:val="24"/>
        </w:rPr>
        <w:t>ссийской Федерации принимают решения об установлении и (или) изменении предельных размеров оптовых надбавок и предельных размеров розничных надбавок к фактическим отпускным ценам (без учета налога на добавленную стоимость), установленным производителями ле</w:t>
      </w:r>
      <w:r>
        <w:rPr>
          <w:rFonts w:ascii="Times New Roman" w:hAnsi="Times New Roman"/>
          <w:sz w:val="24"/>
          <w:szCs w:val="24"/>
        </w:rPr>
        <w:t>карственных препаратов, на лекарственные препараты, включенные в перечень жизненно необходимых и важнейших лекарственных препаратов (далее соответственно - лекарственные препараты, фактические отпускные цены производителей, решение), после согласования про</w:t>
      </w:r>
      <w:r>
        <w:rPr>
          <w:rFonts w:ascii="Times New Roman" w:hAnsi="Times New Roman"/>
          <w:sz w:val="24"/>
          <w:szCs w:val="24"/>
        </w:rPr>
        <w:t xml:space="preserve">ектов решений с Федеральной антимонопольной службой. (в ред. Постановления Правительства РФ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размеры оптовых надбавок и предельные размеры ро</w:t>
      </w:r>
      <w:r>
        <w:rPr>
          <w:rFonts w:ascii="Times New Roman" w:hAnsi="Times New Roman"/>
          <w:sz w:val="24"/>
          <w:szCs w:val="24"/>
        </w:rPr>
        <w:t>зничных надбавок к фактическим отпускным ценам производителей, выраженные в процентах и дифференцированные в зависимости от стоимости лекарственных препаратов, устанавливаются в отношении организаций оптовой торговли лекарственными средствами (далее - орга</w:t>
      </w:r>
      <w:r>
        <w:rPr>
          <w:rFonts w:ascii="Times New Roman" w:hAnsi="Times New Roman"/>
          <w:sz w:val="24"/>
          <w:szCs w:val="24"/>
        </w:rPr>
        <w:t xml:space="preserve">низации оптовой торговли), аптечных организаций, индивидуальных предпринимателей, имеющих лицензию на осуществление фармацевтической деятельности </w:t>
      </w:r>
      <w:r>
        <w:rPr>
          <w:rFonts w:ascii="Times New Roman" w:hAnsi="Times New Roman"/>
          <w:sz w:val="24"/>
          <w:szCs w:val="24"/>
        </w:rPr>
        <w:lastRenderedPageBreak/>
        <w:t>(далее - индивидуальные предприниматели), медицинских организаций, имеющих лицензии на осуществление фармацевт</w:t>
      </w:r>
      <w:r>
        <w:rPr>
          <w:rFonts w:ascii="Times New Roman" w:hAnsi="Times New Roman"/>
          <w:sz w:val="24"/>
          <w:szCs w:val="24"/>
        </w:rPr>
        <w:t xml:space="preserve">ической деятельности, и их обособленных подразделений, расположенных в сельских поселениях, в которых отсутствуют аптечные организации (далее - медицинские организации), осуществляющих реализацию лекарственных препаратов на территории субъектов Российской </w:t>
      </w:r>
      <w:r>
        <w:rPr>
          <w:rFonts w:ascii="Times New Roman" w:hAnsi="Times New Roman"/>
          <w:sz w:val="24"/>
          <w:szCs w:val="24"/>
        </w:rPr>
        <w:t xml:space="preserve">Федерации. (в ред. Постановления Правительства РФ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Исполнительные органы субъектов Российской Федерации устанавливают предельные размеры оптовых надб</w:t>
      </w:r>
      <w:r>
        <w:rPr>
          <w:rFonts w:ascii="Times New Roman" w:hAnsi="Times New Roman"/>
          <w:sz w:val="24"/>
          <w:szCs w:val="24"/>
        </w:rPr>
        <w:t>авок и предельные размеры розничных надбавок к фактическим отпускным ценам производителей в соответствии с методикой, утверждаемой Федеральной антимонопольной службой (далее - методика), исходя из следующих принципов: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возмещение организациям оптовой торговли, аптечным организациям, индивидуальным предпринимателям и медицинским организациям экономически обоснованн</w:t>
      </w:r>
      <w:r>
        <w:rPr>
          <w:rFonts w:ascii="Times New Roman" w:hAnsi="Times New Roman"/>
          <w:sz w:val="24"/>
          <w:szCs w:val="24"/>
        </w:rPr>
        <w:t>ых затрат, связанных с закупкой, хранением и реализацией лекарственных препаратов;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учет размера прибыли, необходимой для обеспечения организаций оптовой торговли, аптечных организаций, индивидуальных предпринимателей и медицинских организаций средствами</w:t>
      </w:r>
      <w:r>
        <w:rPr>
          <w:rFonts w:ascii="Times New Roman" w:hAnsi="Times New Roman"/>
          <w:sz w:val="24"/>
          <w:szCs w:val="24"/>
        </w:rPr>
        <w:t xml:space="preserve"> на обслуживание привлеченного капитала и финансирование других обоснованных расходов;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учет в структуре надбавок всех налогов и иных обязательных платежей в соответствии с законодательством Российской Федерации.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Исполнительный орган субъекта Российск</w:t>
      </w:r>
      <w:r>
        <w:rPr>
          <w:rFonts w:ascii="Times New Roman" w:hAnsi="Times New Roman"/>
          <w:sz w:val="24"/>
          <w:szCs w:val="24"/>
        </w:rPr>
        <w:t xml:space="preserve">ой Федерации направляет проект решения в Федеральную антимонопольную службу. (в ред. Постановления Правительства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 проекту решения прилагаются сл</w:t>
      </w:r>
      <w:r>
        <w:rPr>
          <w:rFonts w:ascii="Times New Roman" w:hAnsi="Times New Roman"/>
          <w:sz w:val="24"/>
          <w:szCs w:val="24"/>
        </w:rPr>
        <w:t xml:space="preserve">едующие документы, заверенные руководителем или заместителем руководителя исполнительного органа субъекта Российской Федерации: (в ред. Постановления Правительства РФ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06.11.</w:t>
        </w:r>
        <w:r>
          <w:rPr>
            <w:rFonts w:ascii="Times New Roman" w:hAnsi="Times New Roman"/>
            <w:sz w:val="24"/>
            <w:szCs w:val="24"/>
            <w:u w:val="single"/>
          </w:rPr>
          <w:t>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пояснительная записка, содержащая в том числе обоснование необходимости установления или пересмотра предельных размеров оптовых надбавок и предельных размеров розничных надбавок к фактическим отпускным ценам производителей;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расчеты пр</w:t>
      </w:r>
      <w:r>
        <w:rPr>
          <w:rFonts w:ascii="Times New Roman" w:hAnsi="Times New Roman"/>
          <w:sz w:val="24"/>
          <w:szCs w:val="24"/>
        </w:rPr>
        <w:t>едельных размеров оптовых надбавок и предельных размеров розничных надбавок к фактическим отпускным ценам производителей, осуществленные исполнительным органом субъекта Российской Федерации в соответствии с методикой, по формам, утвержденным методикой, в ф</w:t>
      </w:r>
      <w:r>
        <w:rPr>
          <w:rFonts w:ascii="Times New Roman" w:hAnsi="Times New Roman"/>
          <w:sz w:val="24"/>
          <w:szCs w:val="24"/>
        </w:rPr>
        <w:t xml:space="preserve">ормате электронных шаблонов Федеральной государственной информационной системы "Единая информационно-аналитическая система". (в ред. Постановления Правительства РФ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06.11.202</w:t>
        </w:r>
        <w:r>
          <w:rPr>
            <w:rFonts w:ascii="Times New Roman" w:hAnsi="Times New Roman"/>
            <w:sz w:val="24"/>
            <w:szCs w:val="24"/>
            <w:u w:val="single"/>
          </w:rPr>
          <w:t>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Проект решения с прилагаемыми к нему документами, указанными в пункте 4 настоящих Правил, представляется в Федеральную антимонопольную службу в письменном виде или в виде электронного документа, подписанного усиленной квалифицированной элек</w:t>
      </w:r>
      <w:r>
        <w:rPr>
          <w:rFonts w:ascii="Times New Roman" w:hAnsi="Times New Roman"/>
          <w:sz w:val="24"/>
          <w:szCs w:val="24"/>
        </w:rPr>
        <w:t>тронной подписью, а также на адрес электронной почты Федеральной антимонопольной службы.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регистрируется в Федеральной антимонопольной службе в установленном порядке.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Федеральная антимонопольная служба в течение 30 рабочих дней со дня реги</w:t>
      </w:r>
      <w:r>
        <w:rPr>
          <w:rFonts w:ascii="Times New Roman" w:hAnsi="Times New Roman"/>
          <w:sz w:val="24"/>
          <w:szCs w:val="24"/>
        </w:rPr>
        <w:t xml:space="preserve">страции проекта решения направляет в исполнительный орган субъекта Российской Федерации </w:t>
      </w:r>
      <w:r>
        <w:rPr>
          <w:rFonts w:ascii="Times New Roman" w:hAnsi="Times New Roman"/>
          <w:sz w:val="24"/>
          <w:szCs w:val="24"/>
        </w:rPr>
        <w:lastRenderedPageBreak/>
        <w:t xml:space="preserve">принятое ею решение о согласовании проекта решения либо об отказе в его согласовании. (в ред. Постановления Правительства РФ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необходимости уточнения и (или) дополнения сведений, содержащихся в документах, указанных в пункте 4 настоящих Правил, исполнительный орган субъекта Российской Федерации представляет</w:t>
      </w:r>
      <w:r>
        <w:rPr>
          <w:rFonts w:ascii="Times New Roman" w:hAnsi="Times New Roman"/>
          <w:sz w:val="24"/>
          <w:szCs w:val="24"/>
        </w:rPr>
        <w:t xml:space="preserve"> по запросу Федеральной антимонопольной службы соответствующую документально оформленную информацию. (в ред. Постановления Правительства РФ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предст</w:t>
      </w:r>
      <w:r>
        <w:rPr>
          <w:rFonts w:ascii="Times New Roman" w:hAnsi="Times New Roman"/>
          <w:sz w:val="24"/>
          <w:szCs w:val="24"/>
        </w:rPr>
        <w:t xml:space="preserve">авления исполнительным органом субъекта Российской Федерации запрошенной информации не может превышать 15 рабочих дней со дня получения запроса Федеральной антимонопольной службы. (в ред. Постановления Правительства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общий срок рассмотрения документов Федеральной антимонопольной службой не может превышать срок, предусмотренный пунктом 6 настоящих Правил и абзацем вторым настоящего пункта.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</w:rPr>
        <w:t>непоступлении от исполнительного органа субъекта Российской Федерации в установленный срок запрошенной документально оформленной информации Федеральная антимонопольная служба в течение 5 рабочих дней со дня истечения общего срока принимает решение об отказ</w:t>
      </w:r>
      <w:r>
        <w:rPr>
          <w:rFonts w:ascii="Times New Roman" w:hAnsi="Times New Roman"/>
          <w:sz w:val="24"/>
          <w:szCs w:val="24"/>
        </w:rPr>
        <w:t xml:space="preserve">е в согласовании проекта решения. (в ред. Постановления Правительства РФ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Основаниями для отказа в согласовании проекта решения являются: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несоотве</w:t>
      </w:r>
      <w:r>
        <w:rPr>
          <w:rFonts w:ascii="Times New Roman" w:hAnsi="Times New Roman"/>
          <w:sz w:val="24"/>
          <w:szCs w:val="24"/>
        </w:rPr>
        <w:t>тствие расчетов предельных размеров оптовых надбавок и предельных размеров розничных надбавок к фактическим отпускным ценам производителей расчетам, предусмотренным методикой;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представление в Федеральную антимонопольную службу указанных в пункте 4 насто</w:t>
      </w:r>
      <w:r>
        <w:rPr>
          <w:rFonts w:ascii="Times New Roman" w:hAnsi="Times New Roman"/>
          <w:sz w:val="24"/>
          <w:szCs w:val="24"/>
        </w:rPr>
        <w:t>ящих Правил документов, содержащих недостоверные сведения;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отсутствие в представленных документах сведений, требуемых в соответствии с методикой;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представление неполного комплекта документов, указанных в пункте 4 настоящих Правил;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непоступление от</w:t>
      </w:r>
      <w:r>
        <w:rPr>
          <w:rFonts w:ascii="Times New Roman" w:hAnsi="Times New Roman"/>
          <w:sz w:val="24"/>
          <w:szCs w:val="24"/>
        </w:rPr>
        <w:t xml:space="preserve"> исполнительного органа субъекта Российской Федерации в срок, установленный абзацем вторым пункта 7 настоящих Правил, запрошенной документально оформленной информации. (в ред. Постановления Правительства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Информация о согласовании либо об отказе в согласовании Федеральной антимонопольной службой проекта решения не позднее 3 рабочих дней со дня принятия решения размещается Службой на ее официальном с</w:t>
      </w:r>
      <w:r>
        <w:rPr>
          <w:rFonts w:ascii="Times New Roman" w:hAnsi="Times New Roman"/>
          <w:sz w:val="24"/>
          <w:szCs w:val="24"/>
        </w:rPr>
        <w:t>айте в информационно-телекоммуникационной сети "Интернет".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Исполнительный орган субъекта Российской Федерации принимает решение в срок, не превышающий 10 рабочих дней со дня принятия Федеральной антимонопольной службой решения о согласовании проекта ре</w:t>
      </w:r>
      <w:r>
        <w:rPr>
          <w:rFonts w:ascii="Times New Roman" w:hAnsi="Times New Roman"/>
          <w:sz w:val="24"/>
          <w:szCs w:val="24"/>
        </w:rPr>
        <w:t xml:space="preserve">шения. (в ред. Постановления Правительства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Исполнительный орган субъекта Российской Федерации в течение 3 рабочих дней со дня принятия решения п</w:t>
      </w:r>
      <w:r>
        <w:rPr>
          <w:rFonts w:ascii="Times New Roman" w:hAnsi="Times New Roman"/>
          <w:sz w:val="24"/>
          <w:szCs w:val="24"/>
        </w:rPr>
        <w:t xml:space="preserve">редставляет в Федеральную антимонопольную службу копию решения, а также направляет копию решения в Федеральную антимонопольную службу на ее адрес электронной почты. (в ред. Постановления Правительства РФ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 Исполнительный орган субъекта Российской Федерации не менее чем за 10 рабочих дней до дня вступления в силу решения размещает информацию о принятом решении на его официальном сайте в информационно-те</w:t>
      </w:r>
      <w:r>
        <w:rPr>
          <w:rFonts w:ascii="Times New Roman" w:hAnsi="Times New Roman"/>
          <w:sz w:val="24"/>
          <w:szCs w:val="24"/>
        </w:rPr>
        <w:t xml:space="preserve">лекоммуникационной сети "Интернет". (в ред. Постановления Правительства РФ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За представление в Федеральную антимонопольную службу документов, содерж</w:t>
      </w:r>
      <w:r>
        <w:rPr>
          <w:rFonts w:ascii="Times New Roman" w:hAnsi="Times New Roman"/>
          <w:sz w:val="24"/>
          <w:szCs w:val="24"/>
        </w:rPr>
        <w:t xml:space="preserve">ащих недостоверные сведения, руководитель (заместитель руководителя) исполнительного органа субъекта Российской Федерации несет ответственность, предусмотренную законодательством Российской Федерации. (в ред. Постановления Правительства РФ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ПРАВИЛА ФОРМИРОВАНИЯ ОТПУСКНЫХ ЦЕН НА ЛЕКАРСТВЕННЫЕ ПРЕПАРАТЫ, ВКЛЮЧЕННЫЕ В </w:t>
      </w:r>
      <w:r>
        <w:rPr>
          <w:rFonts w:ascii="Times New Roman" w:hAnsi="Times New Roman"/>
          <w:b/>
          <w:bCs/>
          <w:sz w:val="36"/>
          <w:szCs w:val="36"/>
        </w:rPr>
        <w:t>ПЕРЕЧЕНЬ ЖИЗНЕННО НЕОБХОДИМЫХ И ВАЖНЕЙШИХ ЛЕКАРСТВЕННЫХ ПРЕПАРАТОВ, ОРГАНИЗАЦИЯМИ ОПТОВОЙ ТОРГОВЛИ, АПТЕЧНЫМИ ОРГАНИЗАЦИЯМИ, ИНДИВИДУАЛЬНЫМИ ПРЕДПРИНИМАТЕЛЯМИ И МЕДИЦИНСКИМИ ОРГАНИЗАЦИЯМИ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Организации оптовой торговли лекарственными средствами (далее - организ</w:t>
      </w:r>
      <w:r>
        <w:rPr>
          <w:rFonts w:ascii="Times New Roman" w:hAnsi="Times New Roman"/>
          <w:sz w:val="24"/>
          <w:szCs w:val="24"/>
        </w:rPr>
        <w:t xml:space="preserve">ации оптовой торговли) осуществляют реализацию лекарственных препаратов, включенных в перечень жизненно необходимых и важнейших лекарственных препаратов (далее лекарственные препараты), по ценам, уровень которых (без учета налога на добавленную стоимость) </w:t>
      </w:r>
      <w:r>
        <w:rPr>
          <w:rFonts w:ascii="Times New Roman" w:hAnsi="Times New Roman"/>
          <w:sz w:val="24"/>
          <w:szCs w:val="24"/>
        </w:rPr>
        <w:t>не должен превышать сумму фактической отпускной цены производителя лекарственного препарата (далее - фактическая отпускная цена производителя), не превышающей зарегистрированной или перерегистрированной предельной отпускной цены производителя (на дату реал</w:t>
      </w:r>
      <w:r>
        <w:rPr>
          <w:rFonts w:ascii="Times New Roman" w:hAnsi="Times New Roman"/>
          <w:sz w:val="24"/>
          <w:szCs w:val="24"/>
        </w:rPr>
        <w:t>изации лекарственного препарата производителем), и размера оптовой надбавки, не превышающей размера предельной оптовой надбавки, установленной в субъекте Российской Федерации. Организации оптовой торговли учитывают налог на добавленную стоимость в цене реа</w:t>
      </w:r>
      <w:r>
        <w:rPr>
          <w:rFonts w:ascii="Times New Roman" w:hAnsi="Times New Roman"/>
          <w:sz w:val="24"/>
          <w:szCs w:val="24"/>
        </w:rPr>
        <w:t>лизации лекарственного препарата в порядке, установленном законодательством Российской Федерации.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Суммарный размер оптовых надбавок, подлежащих применению всеми организациями оптовой торговли, участвующими в реализации лекарственного препарата, рассчита</w:t>
      </w:r>
      <w:r>
        <w:rPr>
          <w:rFonts w:ascii="Times New Roman" w:hAnsi="Times New Roman"/>
          <w:sz w:val="24"/>
          <w:szCs w:val="24"/>
        </w:rPr>
        <w:t xml:space="preserve">нный исходя из фактической отпускной цены производителя, не должен превышать </w:t>
      </w:r>
      <w:r>
        <w:rPr>
          <w:rFonts w:ascii="Times New Roman" w:hAnsi="Times New Roman"/>
          <w:sz w:val="24"/>
          <w:szCs w:val="24"/>
        </w:rPr>
        <w:lastRenderedPageBreak/>
        <w:t>соответствующий предельный размер оптовой надбавки, установленный исполнительным органом субъекта Российской Федерации, на территорию которого осуществляется поставка лекарственно</w:t>
      </w:r>
      <w:r>
        <w:rPr>
          <w:rFonts w:ascii="Times New Roman" w:hAnsi="Times New Roman"/>
          <w:sz w:val="24"/>
          <w:szCs w:val="24"/>
        </w:rPr>
        <w:t xml:space="preserve">го препарата. (в ред. Постановления Правительства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Организации оптовой торговли, имеющие структурные подразделения розничной торговли, могут форми</w:t>
      </w:r>
      <w:r>
        <w:rPr>
          <w:rFonts w:ascii="Times New Roman" w:hAnsi="Times New Roman"/>
          <w:sz w:val="24"/>
          <w:szCs w:val="24"/>
        </w:rPr>
        <w:t>ровать розничные цены на лекарственные препараты с применением одновременно оптовой и розничной надбавок к фактической отпускной цене производителя (без налога на добавленную стоимость), суммарный размер которых не должен превышать предельный размер оптово</w:t>
      </w:r>
      <w:r>
        <w:rPr>
          <w:rFonts w:ascii="Times New Roman" w:hAnsi="Times New Roman"/>
          <w:sz w:val="24"/>
          <w:szCs w:val="24"/>
        </w:rPr>
        <w:t>й и розничной надбавок соответственно, установленных в субъекте Российской Федерации, при условии ведения раздельного учета оптовой и розничной торговли.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Организации оптовой торговли, реализующие лекарственные препараты потребителям по договору комиссии</w:t>
      </w:r>
      <w:r>
        <w:rPr>
          <w:rFonts w:ascii="Times New Roman" w:hAnsi="Times New Roman"/>
          <w:sz w:val="24"/>
          <w:szCs w:val="24"/>
        </w:rPr>
        <w:t xml:space="preserve"> (комитенты) от имени организаций розничной торговли (комиссионеров), могут формировать отпускную цену на лекарственный препарат с применением одновременно оптовой и розничной надбавок к фактической отпускной цене производителя, суммарный размер которых не</w:t>
      </w:r>
      <w:r>
        <w:rPr>
          <w:rFonts w:ascii="Times New Roman" w:hAnsi="Times New Roman"/>
          <w:sz w:val="24"/>
          <w:szCs w:val="24"/>
        </w:rPr>
        <w:t xml:space="preserve"> должен превышать предельный размер оптовой и розничной надбавок соответственно, установленных в субъекте Российской Федерации.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Аптечные организации, индивидуальные предприниматели, имеющие лицензию на фармацевтическую деятельность (далее - индивидуальн</w:t>
      </w:r>
      <w:r>
        <w:rPr>
          <w:rFonts w:ascii="Times New Roman" w:hAnsi="Times New Roman"/>
          <w:sz w:val="24"/>
          <w:szCs w:val="24"/>
        </w:rPr>
        <w:t>ые предприниматели), медицинские организации, имеющие лицензию на фармацевтическую деятельность, и их обособленные подразделения, расположенные в сельских населенных пунктах, в которых отсутствуют аптечные организации (далее - медицинские организации), осу</w:t>
      </w:r>
      <w:r>
        <w:rPr>
          <w:rFonts w:ascii="Times New Roman" w:hAnsi="Times New Roman"/>
          <w:sz w:val="24"/>
          <w:szCs w:val="24"/>
        </w:rPr>
        <w:t>ществляют реализацию лекарственных препаратов по ценам, уровень которых (без учета налога на добавленную стоимость) не должен превышать сумму фактической отпускной цены производителя, не превышающей зарегистрированной или перерегистрированной предельной от</w:t>
      </w:r>
      <w:r>
        <w:rPr>
          <w:rFonts w:ascii="Times New Roman" w:hAnsi="Times New Roman"/>
          <w:sz w:val="24"/>
          <w:szCs w:val="24"/>
        </w:rPr>
        <w:t>пускной цены производителя (на дату реализации лекарственного препарата производителем), и размер оптовой надбавки и (или) размер розничной надбавки, не превышающих соответственно размер предельной оптовой надбавки и размер предельной розничной надбавки, у</w:t>
      </w:r>
      <w:r>
        <w:rPr>
          <w:rFonts w:ascii="Times New Roman" w:hAnsi="Times New Roman"/>
          <w:sz w:val="24"/>
          <w:szCs w:val="24"/>
        </w:rPr>
        <w:t>становленных в субъекте Российской Федерации. Аптечные организации, индивидуальные предприниматели и медицинские организации учитывают налог на добавленную стоимость в цене реализации лекарственного препарата в порядке, установленном законодательством Росс</w:t>
      </w:r>
      <w:r>
        <w:rPr>
          <w:rFonts w:ascii="Times New Roman" w:hAnsi="Times New Roman"/>
          <w:sz w:val="24"/>
          <w:szCs w:val="24"/>
        </w:rPr>
        <w:t xml:space="preserve">ийской Федерации. (в ред. Постановления Правительства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Размер розничной надбавки, рассчитанный исходя из фактической отпускной цены производителя,</w:t>
      </w:r>
      <w:r>
        <w:rPr>
          <w:rFonts w:ascii="Times New Roman" w:hAnsi="Times New Roman"/>
          <w:sz w:val="24"/>
          <w:szCs w:val="24"/>
        </w:rPr>
        <w:t xml:space="preserve"> подлежащий применению аптечными организациями, индивидуальными предпринимателями и медицинскими организациями, осуществляющими реализацию лекарственных препаратов на территории субъекта Российской Федерации, не должен превышать соответствующий предельный </w:t>
      </w:r>
      <w:r>
        <w:rPr>
          <w:rFonts w:ascii="Times New Roman" w:hAnsi="Times New Roman"/>
          <w:sz w:val="24"/>
          <w:szCs w:val="24"/>
        </w:rPr>
        <w:t xml:space="preserve">размер розничной надбавки, установленный исполнительным органом этого субъекта Российской Федерации. (в ред. Постановления Правительства РФ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форм</w:t>
      </w:r>
      <w:r>
        <w:rPr>
          <w:rFonts w:ascii="Times New Roman" w:hAnsi="Times New Roman"/>
          <w:sz w:val="24"/>
          <w:szCs w:val="24"/>
        </w:rPr>
        <w:t>ировании организациями оптовой торговли, аптечными организациями, индивидуальными предпринимателями и медицинскими организациями отпускных цен на лекарственные препараты с применением предельных размеров оптовых надбавок и (или) предельных размеров розничн</w:t>
      </w:r>
      <w:r>
        <w:rPr>
          <w:rFonts w:ascii="Times New Roman" w:hAnsi="Times New Roman"/>
          <w:sz w:val="24"/>
          <w:szCs w:val="24"/>
        </w:rPr>
        <w:t>ых надбавок такие отпускные цены округляются по математическим правилам округления до сотых частей рубля. При расчете примененных такими организациями и индивидуальными предпринимателями надбавок допускается погрешность, не превышающая размер округления.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>
        <w:rPr>
          <w:rFonts w:ascii="Times New Roman" w:hAnsi="Times New Roman"/>
          <w:sz w:val="24"/>
          <w:szCs w:val="24"/>
        </w:rPr>
        <w:t xml:space="preserve">. Под фактической отпускной ценой производителя на лекарственный препарат государства - члена Евразийского экономического союза понимается цена (без налога на добавленную стоимость), указываемая производителем в сопроводительной документации на товар и не </w:t>
      </w:r>
      <w:r>
        <w:rPr>
          <w:rFonts w:ascii="Times New Roman" w:hAnsi="Times New Roman"/>
          <w:sz w:val="24"/>
          <w:szCs w:val="24"/>
        </w:rPr>
        <w:t>превышающая зарегистрированную или перерегистрированную предельную отпускную цену производителя на лекарственный препарат на дату передачи российскому покупателю (уполномоченному им лицу). При этом фактическая отпускная цена производителя, указанная в инос</w:t>
      </w:r>
      <w:r>
        <w:rPr>
          <w:rFonts w:ascii="Times New Roman" w:hAnsi="Times New Roman"/>
          <w:sz w:val="24"/>
          <w:szCs w:val="24"/>
        </w:rPr>
        <w:t>транной валюте, пересчитывается в рубли по курсу Центрального банка Российской Федерации на дату передачи лекарственного препарата производителем государства - члена Евразийского экономического союза российскому покупателю (уполномоченному им лицу) по пере</w:t>
      </w:r>
      <w:r>
        <w:rPr>
          <w:rFonts w:ascii="Times New Roman" w:hAnsi="Times New Roman"/>
          <w:sz w:val="24"/>
          <w:szCs w:val="24"/>
        </w:rPr>
        <w:t>даточному акту или иному аналогичному документу.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фактической отпускной ценой иностранного производителя (за исключением производителей государств - членов Евразийского экономического союза) на лекарственный препарат понимается цена (без налога на добав</w:t>
      </w:r>
      <w:r>
        <w:rPr>
          <w:rFonts w:ascii="Times New Roman" w:hAnsi="Times New Roman"/>
          <w:sz w:val="24"/>
          <w:szCs w:val="24"/>
        </w:rPr>
        <w:t>ленную стоимость), указываемая иностранным производителем лекарственного препарата в сопроводительной документации на товар, на основании которой оформляется таможенная декларация, с учетом расходов, связанных с таможенным оформлением груза (уплатой таможе</w:t>
      </w:r>
      <w:r>
        <w:rPr>
          <w:rFonts w:ascii="Times New Roman" w:hAnsi="Times New Roman"/>
          <w:sz w:val="24"/>
          <w:szCs w:val="24"/>
        </w:rPr>
        <w:t>нных пошлин и сборов за таможенное оформление), не превышающая зарегистрированную или перерегистрированную предельную отпускную цену производителя на этот лекарственный препарат на дату выпуска товара, указанную в таможенной декларации.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фактическа</w:t>
      </w:r>
      <w:r>
        <w:rPr>
          <w:rFonts w:ascii="Times New Roman" w:hAnsi="Times New Roman"/>
          <w:sz w:val="24"/>
          <w:szCs w:val="24"/>
        </w:rPr>
        <w:t>я отпускная цена производителя, задекларированная в иностранной валюте, пересчитывается в рубли по курсу Центрального банка Российской Федерации на дату оформления таможенной декларации.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Реализация лекарственных препаратов организациями оптовой торговли</w:t>
      </w:r>
      <w:r>
        <w:rPr>
          <w:rFonts w:ascii="Times New Roman" w:hAnsi="Times New Roman"/>
          <w:sz w:val="24"/>
          <w:szCs w:val="24"/>
        </w:rPr>
        <w:t>, аптечными организациями, индивидуальными предпринимателями и медицинскими организациями осуществляется при наличии протокола согласования цен поставки лекарственных препаратов, составленного по форме согласно приложению, за исключением лекарственных преп</w:t>
      </w:r>
      <w:r>
        <w:rPr>
          <w:rFonts w:ascii="Times New Roman" w:hAnsi="Times New Roman"/>
          <w:sz w:val="24"/>
          <w:szCs w:val="24"/>
        </w:rPr>
        <w:t>аратов, которые не были включены в перечень жизненно необходимых и важнейших лекарственных препаратов на дату их приобретения указанными организациями и индивидуальными предпринимателями.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Протокол согласования цен поставки лекарственных препаратов може</w:t>
      </w:r>
      <w:r>
        <w:rPr>
          <w:rFonts w:ascii="Times New Roman" w:hAnsi="Times New Roman"/>
          <w:sz w:val="24"/>
          <w:szCs w:val="24"/>
        </w:rPr>
        <w:t>т быть создан в виде электронного документа, подписанного усиленной квалифицированной электронной подписью уполномоченных лиц поставщика и покупателя.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отпускных цен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</w:t>
      </w:r>
      <w:r>
        <w:rPr>
          <w:rFonts w:ascii="Times New Roman" w:hAnsi="Times New Roman"/>
          <w:i/>
          <w:iCs/>
          <w:sz w:val="24"/>
          <w:szCs w:val="24"/>
        </w:rPr>
        <w:t>нно необходимых и важнейших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 организациями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оптовой торговли, аптечными организациями,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индивидуальными предпринимателями и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медицинскими организациями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ПРОТОКОЛ СОГЛАСОВАНИЯ ЦЕН ПОСТАВКИ ЛЕКАРСТВЕННЫХ ПРЕПАРАТОВ, ВКЛЮЧЕННЫХ В ПЕРЕЧЕН</w:t>
      </w:r>
      <w:r>
        <w:rPr>
          <w:rFonts w:ascii="Times New Roman" w:hAnsi="Times New Roman"/>
          <w:b/>
          <w:bCs/>
          <w:sz w:val="36"/>
          <w:szCs w:val="36"/>
        </w:rPr>
        <w:t>Ь ЖИЗНЕННО НЕОБХОДИМЫХ И ВАЖНЕЙШИХ ЛЕКАРСТВЕННЫХ ПРЕПАРАТОВ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8500"/>
        <w:gridCol w:w="250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поставщик (организация оптовой торговли)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получатель (организация оптовой торговли или организация розничной торговли &lt;1&gt;)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1758"/>
        <w:gridCol w:w="641"/>
        <w:gridCol w:w="1577"/>
        <w:gridCol w:w="2089"/>
        <w:gridCol w:w="892"/>
        <w:gridCol w:w="892"/>
        <w:gridCol w:w="1681"/>
        <w:gridCol w:w="892"/>
        <w:gridCol w:w="892"/>
        <w:gridCol w:w="892"/>
        <w:gridCol w:w="1079"/>
        <w:gridCol w:w="728"/>
        <w:gridCol w:w="892"/>
        <w:gridCol w:w="892"/>
        <w:gridCol w:w="892"/>
        <w:gridCol w:w="1079"/>
        <w:gridCol w:w="728"/>
        <w:gridCol w:w="1079"/>
        <w:gridCol w:w="728"/>
        <w:gridCol w:w="892"/>
        <w:gridCol w:w="892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Международное непатентованное наименование (химическое или гру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ппировочное) </w:t>
            </w: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Торговое наименование, лекарственная форма, дозировка, количество в потребительской упаковке, штриховой код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Зарегистрированная предельная отпускная цена производителя (рублей) &lt;2&gt;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Фактическая отпускная цена, установлен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ная производителем (рублей) &lt;3&gt; </w:t>
            </w:r>
          </w:p>
        </w:tc>
        <w:tc>
          <w:tcPr>
            <w:tcW w:w="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Дата реализации производителем &lt;4&gt; </w:t>
            </w:r>
          </w:p>
        </w:tc>
        <w:tc>
          <w:tcPr>
            <w:tcW w:w="1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Отпускная цена организации оптовой торговли &lt;5&gt;, &lt;6&gt;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Размер оптовой надбавки организации оптовой торговли &lt;8&gt;, &lt;9&gt; </w:t>
            </w:r>
          </w:p>
        </w:tc>
        <w:tc>
          <w:tcPr>
            <w:tcW w:w="1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Отпускная цена организации оптовой торговли &lt;8&gt;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Суммарный размер опто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>вых надбавок организаций оптовой торговли &lt;7&gt;, &lt;10&gt;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Размер розничной надбавки организации розничной торговли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Фактическая отпускная цена организации розничной торговли без НДС (рублей) 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без НДС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с НДС (рублей) </w:t>
            </w:r>
          </w:p>
        </w:tc>
        <w:tc>
          <w:tcPr>
            <w:tcW w:w="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УСН &lt;11&gt;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без НДС (р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с НДС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в процентах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в рублях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УСН &lt;11&gt;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без НДС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с НДС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в процентах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в рублях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в процентах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в рублях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УСН &lt;11&gt; ЕНВД &lt;12&gt;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без НДС (рублей) 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1</w:t>
            </w:r>
            <w:r w:rsidRPr="00181909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3"/>
        <w:gridCol w:w="250"/>
        <w:gridCol w:w="2063"/>
        <w:gridCol w:w="250"/>
        <w:gridCol w:w="2062"/>
        <w:gridCol w:w="250"/>
        <w:gridCol w:w="2062"/>
      </w:tblGrid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 уполномоченного лица поставщика - организации оптовой торговли)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(подпись уполномоченного лица получателя - организации оптовой торговли или организации розничной торговли &lt;1&gt; - указать нужное)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"____________"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_______________ 20___ г.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"____________"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 xml:space="preserve">_______________ 20___ г. </w:t>
            </w:r>
          </w:p>
        </w:tc>
      </w:tr>
      <w:tr w:rsidR="00000000" w:rsidRPr="00181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81909" w:rsidRDefault="00181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Аптечные организации, индивидуальные предприниматели, имеющие лицензию на фармацевтическую деятель</w:t>
      </w:r>
      <w:r>
        <w:rPr>
          <w:rFonts w:ascii="Times New Roman" w:hAnsi="Times New Roman"/>
          <w:sz w:val="24"/>
          <w:szCs w:val="24"/>
        </w:rPr>
        <w:t xml:space="preserve">ность, медицинские организации, имеющие лицензию на </w:t>
      </w:r>
      <w:r>
        <w:rPr>
          <w:rFonts w:ascii="Times New Roman" w:hAnsi="Times New Roman"/>
          <w:sz w:val="24"/>
          <w:szCs w:val="24"/>
        </w:rPr>
        <w:lastRenderedPageBreak/>
        <w:t xml:space="preserve">фармацевтическую деятельность, и их обособленные подразделения, расположенные в сельских населенных пунктах, в которых отсутствуют аптечные организации. (в ред. Постановления Правительства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Зарегистрированная предельная отпускная цена производителя на лекарственный препарат на дату реализации лекарственного препарата производителем на территории Р</w:t>
      </w:r>
      <w:r>
        <w:rPr>
          <w:rFonts w:ascii="Times New Roman" w:hAnsi="Times New Roman"/>
          <w:sz w:val="24"/>
          <w:szCs w:val="24"/>
        </w:rPr>
        <w:t>оссийской Федерации.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При установлении цены иностранным производителем фактическая отпускная цена на лекарственный препарат указывается с учетом таможенной пошлины и сборов за таможенное оформление.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Дата реализации лекарственного препарата производи</w:t>
      </w:r>
      <w:r>
        <w:rPr>
          <w:rFonts w:ascii="Times New Roman" w:hAnsi="Times New Roman"/>
          <w:sz w:val="24"/>
          <w:szCs w:val="24"/>
        </w:rPr>
        <w:t>телем на территории Российской Федерации.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При заполнении организацией оптовой торговли, которая приобрела лекарственный препарат у производителя, указывается цена реализации лекарственного препарата организацией оптовой торговли.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При заполнении орг</w:t>
      </w:r>
      <w:r>
        <w:rPr>
          <w:rFonts w:ascii="Times New Roman" w:hAnsi="Times New Roman"/>
          <w:sz w:val="24"/>
          <w:szCs w:val="24"/>
        </w:rPr>
        <w:t>анизацией оптовой торговли, которая приобрела лекарственный препарат у другой организации оптовой торговли, указывается цена приобретения лекарственного препарата.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Заполняется каждой организацией оптовой торговли, которая реализует лекарственный препар</w:t>
      </w:r>
      <w:r>
        <w:rPr>
          <w:rFonts w:ascii="Times New Roman" w:hAnsi="Times New Roman"/>
          <w:sz w:val="24"/>
          <w:szCs w:val="24"/>
        </w:rPr>
        <w:t>ат.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Заполняется организацией оптовой торговли, которая приобрела лекарственный препарат у другой организации оптовой торговли.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В случае реализации организацией оптовой торговли лекарственного препарата по цене ниже цены его приобретения указывается</w:t>
      </w:r>
      <w:r>
        <w:rPr>
          <w:rFonts w:ascii="Times New Roman" w:hAnsi="Times New Roman"/>
          <w:sz w:val="24"/>
          <w:szCs w:val="24"/>
        </w:rPr>
        <w:t xml:space="preserve"> прочерк.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В случае реализации организацией оптовой торговли лекарственного препарата по цене ниже фактической отпускной цены производителя указывается прочерк.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Упрощенная система налогообложения.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&lt;12&gt; Единый налог на вмененный доход.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Примечание.</w:t>
      </w:r>
      <w:r>
        <w:rPr>
          <w:rFonts w:ascii="Times New Roman" w:hAnsi="Times New Roman"/>
          <w:sz w:val="24"/>
          <w:szCs w:val="24"/>
        </w:rPr>
        <w:t xml:space="preserve"> Графы 1 - 8 заполняются организацией оптовой торговли, которая приобрела лекарственный препарат у производителя.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Информация, указанная в графах 1 - 8 организацией оптовой торговли, которая приобрела лекарственный препарат у производителя, указывается без </w:t>
      </w:r>
      <w:r>
        <w:rPr>
          <w:rFonts w:ascii="Times New Roman" w:hAnsi="Times New Roman"/>
          <w:sz w:val="24"/>
          <w:szCs w:val="24"/>
        </w:rPr>
        <w:t>изменений всеми оптовыми организациями, участвующими в реализации лекарственного препарата, в обязательном порядке.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УТВЕРЖДЕНЫ 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Правительства 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 </w:t>
      </w:r>
    </w:p>
    <w:p w:rsidR="00000000" w:rsidRDefault="0018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ИЗМЕНЕНИЯ, КОТОРЫЕ ВНОСЯТСЯ В ПОСТАНОВЛЕНИЯ П</w:t>
      </w:r>
      <w:r>
        <w:rPr>
          <w:rFonts w:ascii="Times New Roman" w:hAnsi="Times New Roman"/>
          <w:b/>
          <w:bCs/>
          <w:sz w:val="36"/>
          <w:szCs w:val="36"/>
        </w:rPr>
        <w:t>РАВИТЕЛЬСТВА РОССИЙСКОЙ ФЕДЕРАЦИИ ПО ВОПРОСАМ, СВЯЗАННЫМ С СОВЕРШЕНСТВОВАНИЕМ ГОСУДАРСТВЕННОГО РЕГУЛИРОВАНИЯ ЦЕН НА ЖИЗНЕННО НЕОБХОДИМЫЕ И ВАЖНЕЙШИЕ ЛЕКАРСТВЕННЫЕ СРЕДСТВА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04.09.2015 N 941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03.02.2016 N 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постановлении Правительства Российской Фед</w:t>
      </w:r>
      <w:r>
        <w:rPr>
          <w:rFonts w:ascii="Times New Roman" w:hAnsi="Times New Roman"/>
          <w:sz w:val="24"/>
          <w:szCs w:val="24"/>
        </w:rPr>
        <w:t xml:space="preserve">ерации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7 марта 1995 г. N 239</w:t>
        </w:r>
      </w:hyperlink>
      <w:r>
        <w:rPr>
          <w:rFonts w:ascii="Times New Roman" w:hAnsi="Times New Roman"/>
          <w:sz w:val="24"/>
          <w:szCs w:val="24"/>
        </w:rPr>
        <w:t xml:space="preserve"> "О мерах по упорядочению государственного регулирования цен (тарифов)" (Собрание законодательства Российской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997; 19</w:t>
      </w:r>
      <w:r>
        <w:rPr>
          <w:rFonts w:ascii="Times New Roman" w:hAnsi="Times New Roman"/>
          <w:sz w:val="24"/>
          <w:szCs w:val="24"/>
        </w:rPr>
        <w:t xml:space="preserve">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690;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2002;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3942;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3232;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3907;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201; 2001,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656;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2015;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2680;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36, ст. 3561;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1431;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5184;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3066;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16, ст. 1910;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597;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1887;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4086;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4096):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абзац девятнадцатый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перечня</w:t>
        </w:r>
      </w:hyperlink>
      <w:r>
        <w:rPr>
          <w:rFonts w:ascii="Times New Roman" w:hAnsi="Times New Roman"/>
          <w:sz w:val="24"/>
          <w:szCs w:val="24"/>
        </w:rPr>
        <w:t xml:space="preserve"> продукции производственно-техническо</w:t>
      </w:r>
      <w:r>
        <w:rPr>
          <w:rFonts w:ascii="Times New Roman" w:hAnsi="Times New Roman"/>
          <w:sz w:val="24"/>
          <w:szCs w:val="24"/>
        </w:rPr>
        <w:t xml:space="preserve">го назначения, товаров народного потребления и услуг, на которые государственное регулирование цен (тарифов) на внутреннем рынке Российской Федерации осуществляют Правительство Российской Федерации и федеральные органы исполнительной власти, утвержденного </w:t>
      </w:r>
      <w:r>
        <w:rPr>
          <w:rFonts w:ascii="Times New Roman" w:hAnsi="Times New Roman"/>
          <w:sz w:val="24"/>
          <w:szCs w:val="24"/>
        </w:rPr>
        <w:t>указанным постановлением, изложить в следующей редакции: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"Лекарственные препараты, включенные в перечень жизненно необходимых и важнейших лекарственных препаратов";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абзац девятый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перечня</w:t>
        </w:r>
      </w:hyperlink>
      <w:r>
        <w:rPr>
          <w:rFonts w:ascii="Times New Roman" w:hAnsi="Times New Roman"/>
          <w:sz w:val="24"/>
          <w:szCs w:val="24"/>
        </w:rPr>
        <w:t xml:space="preserve"> продукции производственно-технического назначения, товаров народного потребления и услуг, на которые государственное регулирование цен (тарифов) на внутреннем рынке Российской Федерации осуществляют органы исполнительной власти субъектов Ро</w:t>
      </w:r>
      <w:r>
        <w:rPr>
          <w:rFonts w:ascii="Times New Roman" w:hAnsi="Times New Roman"/>
          <w:sz w:val="24"/>
          <w:szCs w:val="24"/>
        </w:rPr>
        <w:t>ссийской Федерации, утвержденного указанным постановлением, изложить в следующей редакции: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"Предельные размеры оптовых и предельные размеры розничных надбавок к фактическим отпускным ценам производителей на лекарственные препараты, включенные в перечень жи</w:t>
      </w:r>
      <w:r>
        <w:rPr>
          <w:rFonts w:ascii="Times New Roman" w:hAnsi="Times New Roman"/>
          <w:sz w:val="24"/>
          <w:szCs w:val="24"/>
        </w:rPr>
        <w:t>зненно необходимых и важнейших лекарственных препаратов".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Дополнить Положение о Федеральной службе по надзору в сфере здравоохранения и социального развития, утвержденное постановлением Правительства Российской Федерации от 30 июня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 (Собран</w:t>
      </w:r>
      <w:r>
        <w:rPr>
          <w:rFonts w:ascii="Times New Roman" w:hAnsi="Times New Roman"/>
          <w:sz w:val="24"/>
          <w:szCs w:val="24"/>
        </w:rPr>
        <w:t xml:space="preserve">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2900;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244;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4574) подпунктом 5.1.3.10 следующего содержания: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"5.1.3.10. применением цен на лекарственные препараты, включенные в перечень жизненно необходимых и важнейш</w:t>
      </w:r>
      <w:r>
        <w:rPr>
          <w:rFonts w:ascii="Times New Roman" w:hAnsi="Times New Roman"/>
          <w:sz w:val="24"/>
          <w:szCs w:val="24"/>
        </w:rPr>
        <w:t>их лекарственных препаратов;".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Пункт утратил силу. (в ред. Постановления Правительства РФ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04.09.2015 N 941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В постановлении Правительства Российской Федерации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8 августа 2009 г. N 654</w:t>
        </w:r>
      </w:hyperlink>
      <w:r>
        <w:rPr>
          <w:rFonts w:ascii="Times New Roman" w:hAnsi="Times New Roman"/>
          <w:sz w:val="24"/>
          <w:szCs w:val="24"/>
        </w:rPr>
        <w:t xml:space="preserve"> "О совершенствовании государственного регулирования цен на жизненно необходимые и важнейшие лекарственные средства" (Собрание законодательства Российск</w:t>
      </w:r>
      <w:r>
        <w:rPr>
          <w:rFonts w:ascii="Times New Roman" w:hAnsi="Times New Roman"/>
          <w:sz w:val="24"/>
          <w:szCs w:val="24"/>
        </w:rPr>
        <w:t xml:space="preserve">ой Федерации,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4086;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179):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Подпункт "а" пункта 4 утратил силу в части внесения изменения, касающегося абзаца третьего </w:t>
      </w:r>
      <w:hyperlink r:id="rId17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Пра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вительства РФ от 08.08.2009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654 "О совершенствовании государственного регулирования цен на лекарственные препараты, включенные в перечень жизненно необходимых и важнейших лекарственных препаратов" (</w:t>
      </w:r>
      <w:hyperlink r:id="rId17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Правительства РФ от 03.02.2016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58).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наименовании и абзацах втором и третьем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пункта 1</w:t>
        </w:r>
      </w:hyperlink>
      <w:r>
        <w:rPr>
          <w:rFonts w:ascii="Times New Roman" w:hAnsi="Times New Roman"/>
          <w:sz w:val="24"/>
          <w:szCs w:val="24"/>
        </w:rPr>
        <w:t xml:space="preserve"> слова "жизненно необходимые и важн</w:t>
      </w:r>
      <w:r>
        <w:rPr>
          <w:rFonts w:ascii="Times New Roman" w:hAnsi="Times New Roman"/>
          <w:sz w:val="24"/>
          <w:szCs w:val="24"/>
        </w:rPr>
        <w:t>ейшие лекарственные средства" в соответствующем падеже заменить словами "лекарственные препараты, включенные в перечень жизненно необходимых и важнейших лекарственных препаратов" в соответствующем падеже;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>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абзаце втором слова "жизненно необходимые и важнейшие лекарственные средства" заменить словами "лекарственные препараты, включенные в перечень жизненно необходимых и важнейших лекарственных препаратов (далее </w:t>
      </w:r>
      <w:r>
        <w:rPr>
          <w:rFonts w:ascii="Times New Roman" w:hAnsi="Times New Roman"/>
          <w:sz w:val="24"/>
          <w:szCs w:val="24"/>
        </w:rPr>
        <w:t>- жизненно необходимые и важнейшие лекарственные препараты)";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абзаце третьем слова "лекарственные средства" в соответствующем падеже заменить словами "лекарственные препараты" в соответствующем падеже;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четвертый признать утратившим силу;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пункт</w:t>
      </w:r>
      <w:r>
        <w:rPr>
          <w:rFonts w:ascii="Times New Roman" w:hAnsi="Times New Roman"/>
          <w:sz w:val="24"/>
          <w:szCs w:val="24"/>
        </w:rPr>
        <w:t xml:space="preserve">ах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-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слова "лекарственные средства" в соответствующем падеже заменить словами "лекарствен</w:t>
      </w:r>
      <w:r>
        <w:rPr>
          <w:rFonts w:ascii="Times New Roman" w:hAnsi="Times New Roman"/>
          <w:sz w:val="24"/>
          <w:szCs w:val="24"/>
        </w:rPr>
        <w:t>ные препараты" в соответствующем падеже;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пункт 10</w:t>
        </w:r>
      </w:hyperlink>
      <w:r>
        <w:rPr>
          <w:rFonts w:ascii="Times New Roman" w:hAnsi="Times New Roman"/>
          <w:sz w:val="24"/>
          <w:szCs w:val="24"/>
        </w:rPr>
        <w:t xml:space="preserve"> признать утратившим силу;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изменений, утвержденных указанным постановлением, признать утратившим силу;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в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форме</w:t>
        </w:r>
      </w:hyperlink>
      <w:r>
        <w:rPr>
          <w:rFonts w:ascii="Times New Roman" w:hAnsi="Times New Roman"/>
          <w:sz w:val="24"/>
          <w:szCs w:val="24"/>
        </w:rPr>
        <w:t xml:space="preserve"> протокола, утвержденной указанным постановлением:</w:t>
      </w:r>
    </w:p>
    <w:p w:rsidR="00000000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наименовании слова "жизненно необ</w:t>
      </w:r>
      <w:r>
        <w:rPr>
          <w:rFonts w:ascii="Times New Roman" w:hAnsi="Times New Roman"/>
          <w:sz w:val="24"/>
          <w:szCs w:val="24"/>
        </w:rPr>
        <w:t>ходимых и важнейших лекарственных средств" заменить словами "лекарственных препаратов, включенных в перечень жизненно необходимых и важнейших лекарственных препаратов";</w:t>
      </w:r>
    </w:p>
    <w:p w:rsidR="00181909" w:rsidRDefault="0018190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сносках первой и второй слова "жизненно необходимое и важнейшее лекарственное средств</w:t>
      </w:r>
      <w:r>
        <w:rPr>
          <w:rFonts w:ascii="Times New Roman" w:hAnsi="Times New Roman"/>
          <w:sz w:val="24"/>
          <w:szCs w:val="24"/>
        </w:rPr>
        <w:t>о" заменить словами "лекарственный препарат, включенный в перечень жизненно необходимых и важнейших лекарственных препаратов,".</w:t>
      </w:r>
    </w:p>
    <w:sectPr w:rsidR="0018190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571"/>
    <w:rsid w:val="00181909"/>
    <w:rsid w:val="0057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BD9FDC-BBC9-4958-B827-4A4DCC5A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51268#l220" TargetMode="External"/><Relationship Id="rId21" Type="http://schemas.openxmlformats.org/officeDocument/2006/relationships/hyperlink" Target="https://normativ.kontur.ru/document?moduleid=1&amp;documentid=351268#l33" TargetMode="External"/><Relationship Id="rId42" Type="http://schemas.openxmlformats.org/officeDocument/2006/relationships/hyperlink" Target="https://normativ.kontur.ru/document?moduleid=1&amp;documentid=351268#l40" TargetMode="External"/><Relationship Id="rId63" Type="http://schemas.openxmlformats.org/officeDocument/2006/relationships/hyperlink" Target="https://normativ.kontur.ru/document?moduleid=1&amp;documentid=374787#l53" TargetMode="External"/><Relationship Id="rId84" Type="http://schemas.openxmlformats.org/officeDocument/2006/relationships/hyperlink" Target="https://normativ.kontur.ru/document?moduleid=1&amp;documentid=374956#l880" TargetMode="External"/><Relationship Id="rId138" Type="http://schemas.openxmlformats.org/officeDocument/2006/relationships/hyperlink" Target="https://normativ.kontur.ru/document?moduleid=1&amp;documentid=351268#l594" TargetMode="External"/><Relationship Id="rId159" Type="http://schemas.openxmlformats.org/officeDocument/2006/relationships/hyperlink" Target="https://normativ.kontur.ru/document?moduleid=1&amp;documentid=481945#l19" TargetMode="External"/><Relationship Id="rId170" Type="http://schemas.openxmlformats.org/officeDocument/2006/relationships/hyperlink" Target="https://normativ.kontur.ru/document?moduleid=1&amp;documentid=304634#l296" TargetMode="External"/><Relationship Id="rId107" Type="http://schemas.openxmlformats.org/officeDocument/2006/relationships/hyperlink" Target="https://normativ.kontur.ru/document?moduleid=1&amp;documentid=376077#l3" TargetMode="External"/><Relationship Id="rId11" Type="http://schemas.openxmlformats.org/officeDocument/2006/relationships/hyperlink" Target="https://normativ.kontur.ru/document?moduleid=1&amp;documentid=323911#l0" TargetMode="External"/><Relationship Id="rId32" Type="http://schemas.openxmlformats.org/officeDocument/2006/relationships/hyperlink" Target="https://normativ.kontur.ru/document?moduleid=1&amp;documentid=147795#l1" TargetMode="External"/><Relationship Id="rId53" Type="http://schemas.openxmlformats.org/officeDocument/2006/relationships/hyperlink" Target="https://normativ.kontur.ru/document?moduleid=1&amp;documentid=351268#l52" TargetMode="External"/><Relationship Id="rId74" Type="http://schemas.openxmlformats.org/officeDocument/2006/relationships/hyperlink" Target="https://normativ.kontur.ru/document?moduleid=1&amp;documentid=351268#l63" TargetMode="External"/><Relationship Id="rId128" Type="http://schemas.openxmlformats.org/officeDocument/2006/relationships/hyperlink" Target="https://normativ.kontur.ru/document?moduleid=1&amp;documentid=369942#l3" TargetMode="External"/><Relationship Id="rId149" Type="http://schemas.openxmlformats.org/officeDocument/2006/relationships/hyperlink" Target="https://normativ.kontur.ru/document?moduleid=1&amp;documentid=481945#l19" TargetMode="External"/><Relationship Id="rId5" Type="http://schemas.openxmlformats.org/officeDocument/2006/relationships/hyperlink" Target="https://normativ.kontur.ru/document?moduleid=1&amp;documentid=373375#l0" TargetMode="External"/><Relationship Id="rId95" Type="http://schemas.openxmlformats.org/officeDocument/2006/relationships/hyperlink" Target="https://normativ.kontur.ru/document?moduleid=1&amp;documentid=351268#l93" TargetMode="External"/><Relationship Id="rId160" Type="http://schemas.openxmlformats.org/officeDocument/2006/relationships/hyperlink" Target="https://normativ.kontur.ru/document?moduleid=1&amp;documentid=481945#l19" TargetMode="External"/><Relationship Id="rId181" Type="http://schemas.openxmlformats.org/officeDocument/2006/relationships/hyperlink" Target="https://normativ.kontur.ru/document?moduleid=1&amp;documentid=140129#l8" TargetMode="External"/><Relationship Id="rId22" Type="http://schemas.openxmlformats.org/officeDocument/2006/relationships/hyperlink" Target="https://normativ.kontur.ru/document?moduleid=1&amp;documentid=371517#l2" TargetMode="External"/><Relationship Id="rId43" Type="http://schemas.openxmlformats.org/officeDocument/2006/relationships/hyperlink" Target="https://normativ.kontur.ru/document?moduleid=1&amp;documentid=351268#l40" TargetMode="External"/><Relationship Id="rId64" Type="http://schemas.openxmlformats.org/officeDocument/2006/relationships/hyperlink" Target="https://normativ.kontur.ru/document?moduleid=1&amp;documentid=351268#l63" TargetMode="External"/><Relationship Id="rId118" Type="http://schemas.openxmlformats.org/officeDocument/2006/relationships/hyperlink" Target="https://normativ.kontur.ru/document?moduleid=1&amp;documentid=351268#l220" TargetMode="External"/><Relationship Id="rId139" Type="http://schemas.openxmlformats.org/officeDocument/2006/relationships/hyperlink" Target="https://normativ.kontur.ru/document?moduleid=1&amp;documentid=351268#l594" TargetMode="External"/><Relationship Id="rId85" Type="http://schemas.openxmlformats.org/officeDocument/2006/relationships/hyperlink" Target="https://normativ.kontur.ru/document?moduleid=1&amp;documentid=351268#l81" TargetMode="External"/><Relationship Id="rId150" Type="http://schemas.openxmlformats.org/officeDocument/2006/relationships/hyperlink" Target="https://normativ.kontur.ru/document?moduleid=1&amp;documentid=481945#l19" TargetMode="External"/><Relationship Id="rId171" Type="http://schemas.openxmlformats.org/officeDocument/2006/relationships/hyperlink" Target="https://normativ.kontur.ru/document?moduleid=1&amp;documentid=267199#l0" TargetMode="External"/><Relationship Id="rId12" Type="http://schemas.openxmlformats.org/officeDocument/2006/relationships/hyperlink" Target="https://normativ.kontur.ru/document?moduleid=1&amp;documentid=351268#l4" TargetMode="External"/><Relationship Id="rId33" Type="http://schemas.openxmlformats.org/officeDocument/2006/relationships/hyperlink" Target="https://normativ.kontur.ru/document?moduleid=1&amp;documentid=323911#l344" TargetMode="External"/><Relationship Id="rId108" Type="http://schemas.openxmlformats.org/officeDocument/2006/relationships/hyperlink" Target="https://normativ.kontur.ru/document?moduleid=1&amp;documentid=374956#l712" TargetMode="External"/><Relationship Id="rId129" Type="http://schemas.openxmlformats.org/officeDocument/2006/relationships/hyperlink" Target="https://normativ.kontur.ru/document?moduleid=1&amp;documentid=351268#l594" TargetMode="External"/><Relationship Id="rId54" Type="http://schemas.openxmlformats.org/officeDocument/2006/relationships/hyperlink" Target="https://normativ.kontur.ru/document?moduleid=1&amp;documentid=351268#l52" TargetMode="External"/><Relationship Id="rId75" Type="http://schemas.openxmlformats.org/officeDocument/2006/relationships/hyperlink" Target="https://normativ.kontur.ru/document?moduleid=1&amp;documentid=351268#l63" TargetMode="External"/><Relationship Id="rId96" Type="http://schemas.openxmlformats.org/officeDocument/2006/relationships/hyperlink" Target="https://normativ.kontur.ru/document?moduleid=1&amp;documentid=201953#l97" TargetMode="External"/><Relationship Id="rId140" Type="http://schemas.openxmlformats.org/officeDocument/2006/relationships/hyperlink" Target="https://normativ.kontur.ru/document?moduleid=1&amp;documentid=351268#l594" TargetMode="External"/><Relationship Id="rId161" Type="http://schemas.openxmlformats.org/officeDocument/2006/relationships/hyperlink" Target="https://normativ.kontur.ru/document?moduleid=1&amp;documentid=481945#l19" TargetMode="External"/><Relationship Id="rId182" Type="http://schemas.openxmlformats.org/officeDocument/2006/relationships/hyperlink" Target="https://normativ.kontur.ru/document?moduleid=1&amp;documentid=140129#l24" TargetMode="External"/><Relationship Id="rId6" Type="http://schemas.openxmlformats.org/officeDocument/2006/relationships/hyperlink" Target="https://normativ.kontur.ru/document?moduleid=1&amp;documentid=237043#l0" TargetMode="External"/><Relationship Id="rId23" Type="http://schemas.openxmlformats.org/officeDocument/2006/relationships/hyperlink" Target="https://normativ.kontur.ru/document?moduleid=1&amp;documentid=481945#l19" TargetMode="External"/><Relationship Id="rId119" Type="http://schemas.openxmlformats.org/officeDocument/2006/relationships/hyperlink" Target="https://normativ.kontur.ru/document?moduleid=1&amp;documentid=351268#l220" TargetMode="External"/><Relationship Id="rId44" Type="http://schemas.openxmlformats.org/officeDocument/2006/relationships/hyperlink" Target="https://normativ.kontur.ru/document?moduleid=1&amp;documentid=351268#l40" TargetMode="External"/><Relationship Id="rId65" Type="http://schemas.openxmlformats.org/officeDocument/2006/relationships/hyperlink" Target="https://normativ.kontur.ru/document?moduleid=1&amp;documentid=351268#l63" TargetMode="External"/><Relationship Id="rId86" Type="http://schemas.openxmlformats.org/officeDocument/2006/relationships/hyperlink" Target="https://normativ.kontur.ru/document?moduleid=1&amp;documentid=374956#l880" TargetMode="External"/><Relationship Id="rId130" Type="http://schemas.openxmlformats.org/officeDocument/2006/relationships/hyperlink" Target="https://normativ.kontur.ru/document?moduleid=1&amp;documentid=351268#l594" TargetMode="External"/><Relationship Id="rId151" Type="http://schemas.openxmlformats.org/officeDocument/2006/relationships/hyperlink" Target="https://normativ.kontur.ru/document?moduleid=1&amp;documentid=481945#l19" TargetMode="External"/><Relationship Id="rId172" Type="http://schemas.openxmlformats.org/officeDocument/2006/relationships/hyperlink" Target="https://normativ.kontur.ru/document?moduleid=1&amp;documentid=48604#l0" TargetMode="External"/><Relationship Id="rId13" Type="http://schemas.openxmlformats.org/officeDocument/2006/relationships/hyperlink" Target="https://normativ.kontur.ru/document?moduleid=1&amp;documentid=369942#l0" TargetMode="External"/><Relationship Id="rId18" Type="http://schemas.openxmlformats.org/officeDocument/2006/relationships/hyperlink" Target="https://normativ.kontur.ru/document?moduleid=1&amp;documentid=481945#l0" TargetMode="External"/><Relationship Id="rId39" Type="http://schemas.openxmlformats.org/officeDocument/2006/relationships/hyperlink" Target="https://normativ.kontur.ru/document?moduleid=1&amp;documentid=351268#l40" TargetMode="External"/><Relationship Id="rId109" Type="http://schemas.openxmlformats.org/officeDocument/2006/relationships/hyperlink" Target="https://normativ.kontur.ru/document?moduleid=1&amp;documentid=374956#l712" TargetMode="External"/><Relationship Id="rId34" Type="http://schemas.openxmlformats.org/officeDocument/2006/relationships/hyperlink" Target="https://normativ.kontur.ru/document?moduleid=1&amp;documentid=351268#l33" TargetMode="External"/><Relationship Id="rId50" Type="http://schemas.openxmlformats.org/officeDocument/2006/relationships/hyperlink" Target="https://normativ.kontur.ru/document?moduleid=1&amp;documentid=292107#l6" TargetMode="External"/><Relationship Id="rId55" Type="http://schemas.openxmlformats.org/officeDocument/2006/relationships/hyperlink" Target="https://normativ.kontur.ru/document?moduleid=1&amp;documentid=374956#l64" TargetMode="External"/><Relationship Id="rId76" Type="http://schemas.openxmlformats.org/officeDocument/2006/relationships/hyperlink" Target="https://normativ.kontur.ru/document?moduleid=1&amp;documentid=351268#l63" TargetMode="External"/><Relationship Id="rId97" Type="http://schemas.openxmlformats.org/officeDocument/2006/relationships/hyperlink" Target="https://normativ.kontur.ru/document?moduleid=1&amp;documentid=351268#l93" TargetMode="External"/><Relationship Id="rId104" Type="http://schemas.openxmlformats.org/officeDocument/2006/relationships/hyperlink" Target="https://normativ.kontur.ru/document?moduleid=1&amp;documentid=356043#l3438" TargetMode="External"/><Relationship Id="rId120" Type="http://schemas.openxmlformats.org/officeDocument/2006/relationships/image" Target="media/image1.gif"/><Relationship Id="rId125" Type="http://schemas.openxmlformats.org/officeDocument/2006/relationships/image" Target="media/image6.jpeg"/><Relationship Id="rId141" Type="http://schemas.openxmlformats.org/officeDocument/2006/relationships/hyperlink" Target="https://normativ.kontur.ru/document?moduleid=1&amp;documentid=351268#l594" TargetMode="External"/><Relationship Id="rId146" Type="http://schemas.openxmlformats.org/officeDocument/2006/relationships/hyperlink" Target="https://normativ.kontur.ru/document?moduleid=1&amp;documentid=481945#l19" TargetMode="External"/><Relationship Id="rId167" Type="http://schemas.openxmlformats.org/officeDocument/2006/relationships/hyperlink" Target="https://normativ.kontur.ru/document?moduleid=1&amp;documentid=371517#l31" TargetMode="External"/><Relationship Id="rId7" Type="http://schemas.openxmlformats.org/officeDocument/2006/relationships/hyperlink" Target="https://normativ.kontur.ru/document?moduleid=1&amp;documentid=368563#l0" TargetMode="External"/><Relationship Id="rId71" Type="http://schemas.openxmlformats.org/officeDocument/2006/relationships/hyperlink" Target="https://normativ.kontur.ru/document?moduleid=1&amp;documentid=374787#l53" TargetMode="External"/><Relationship Id="rId92" Type="http://schemas.openxmlformats.org/officeDocument/2006/relationships/hyperlink" Target="https://normativ.kontur.ru/document?moduleid=1&amp;documentid=351268#l81" TargetMode="External"/><Relationship Id="rId162" Type="http://schemas.openxmlformats.org/officeDocument/2006/relationships/hyperlink" Target="https://normativ.kontur.ru/document?moduleid=1&amp;documentid=371517#l18" TargetMode="External"/><Relationship Id="rId183" Type="http://schemas.openxmlformats.org/officeDocument/2006/relationships/hyperlink" Target="https://normativ.kontur.ru/document?moduleid=1&amp;documentid=140129#l2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150759#l0" TargetMode="External"/><Relationship Id="rId24" Type="http://schemas.openxmlformats.org/officeDocument/2006/relationships/hyperlink" Target="https://normativ.kontur.ru/document?moduleid=1&amp;documentid=371517#l3" TargetMode="External"/><Relationship Id="rId40" Type="http://schemas.openxmlformats.org/officeDocument/2006/relationships/hyperlink" Target="https://normativ.kontur.ru/document?moduleid=1&amp;documentid=374956#l64" TargetMode="External"/><Relationship Id="rId45" Type="http://schemas.openxmlformats.org/officeDocument/2006/relationships/hyperlink" Target="https://normativ.kontur.ru/document?moduleid=1&amp;documentid=351268#l40" TargetMode="External"/><Relationship Id="rId66" Type="http://schemas.openxmlformats.org/officeDocument/2006/relationships/hyperlink" Target="https://normativ.kontur.ru/document?moduleid=1&amp;documentid=374787#l53" TargetMode="External"/><Relationship Id="rId87" Type="http://schemas.openxmlformats.org/officeDocument/2006/relationships/hyperlink" Target="https://normativ.kontur.ru/document?moduleid=1&amp;documentid=351268#l81" TargetMode="External"/><Relationship Id="rId110" Type="http://schemas.openxmlformats.org/officeDocument/2006/relationships/hyperlink" Target="https://normativ.kontur.ru/document?moduleid=1&amp;documentid=374956#l64" TargetMode="External"/><Relationship Id="rId115" Type="http://schemas.openxmlformats.org/officeDocument/2006/relationships/hyperlink" Target="https://normativ.kontur.ru/document?moduleid=1&amp;documentid=351268#l220" TargetMode="External"/><Relationship Id="rId131" Type="http://schemas.openxmlformats.org/officeDocument/2006/relationships/hyperlink" Target="https://normativ.kontur.ru/document?moduleid=1&amp;documentid=356043#l3171" TargetMode="External"/><Relationship Id="rId136" Type="http://schemas.openxmlformats.org/officeDocument/2006/relationships/hyperlink" Target="https://normativ.kontur.ru/document?moduleid=1&amp;documentid=369942#l3" TargetMode="External"/><Relationship Id="rId157" Type="http://schemas.openxmlformats.org/officeDocument/2006/relationships/hyperlink" Target="https://normativ.kontur.ru/document?moduleid=1&amp;documentid=481945#l19" TargetMode="External"/><Relationship Id="rId178" Type="http://schemas.openxmlformats.org/officeDocument/2006/relationships/hyperlink" Target="https://normativ.kontur.ru/document?moduleid=1&amp;documentid=267199#l0" TargetMode="External"/><Relationship Id="rId61" Type="http://schemas.openxmlformats.org/officeDocument/2006/relationships/hyperlink" Target="https://normativ.kontur.ru/document?moduleid=1&amp;documentid=351268#l63" TargetMode="External"/><Relationship Id="rId82" Type="http://schemas.openxmlformats.org/officeDocument/2006/relationships/hyperlink" Target="https://normativ.kontur.ru/document?moduleid=1&amp;documentid=351268#l81" TargetMode="External"/><Relationship Id="rId152" Type="http://schemas.openxmlformats.org/officeDocument/2006/relationships/hyperlink" Target="https://normativ.kontur.ru/document?moduleid=1&amp;documentid=481945#l19" TargetMode="External"/><Relationship Id="rId173" Type="http://schemas.openxmlformats.org/officeDocument/2006/relationships/hyperlink" Target="https://normativ.kontur.ru/document?moduleid=1&amp;documentid=48604#l26" TargetMode="External"/><Relationship Id="rId19" Type="http://schemas.openxmlformats.org/officeDocument/2006/relationships/hyperlink" Target="https://normativ.kontur.ru/document?moduleid=1&amp;documentid=356043#l0" TargetMode="External"/><Relationship Id="rId14" Type="http://schemas.openxmlformats.org/officeDocument/2006/relationships/hyperlink" Target="https://normativ.kontur.ru/document?moduleid=1&amp;documentid=371517#l0" TargetMode="External"/><Relationship Id="rId30" Type="http://schemas.openxmlformats.org/officeDocument/2006/relationships/hyperlink" Target="https://normativ.kontur.ru/document?moduleid=1&amp;documentid=118680#l0" TargetMode="External"/><Relationship Id="rId35" Type="http://schemas.openxmlformats.org/officeDocument/2006/relationships/hyperlink" Target="https://normativ.kontur.ru/document?moduleid=1&amp;documentid=374337#l5" TargetMode="External"/><Relationship Id="rId56" Type="http://schemas.openxmlformats.org/officeDocument/2006/relationships/hyperlink" Target="https://normativ.kontur.ru/document?moduleid=1&amp;documentid=351268#l52" TargetMode="External"/><Relationship Id="rId77" Type="http://schemas.openxmlformats.org/officeDocument/2006/relationships/hyperlink" Target="https://normativ.kontur.ru/document?moduleid=1&amp;documentid=374787#l53" TargetMode="External"/><Relationship Id="rId100" Type="http://schemas.openxmlformats.org/officeDocument/2006/relationships/hyperlink" Target="https://normativ.kontur.ru/document?moduleid=1&amp;documentid=374787#l54" TargetMode="External"/><Relationship Id="rId105" Type="http://schemas.openxmlformats.org/officeDocument/2006/relationships/hyperlink" Target="https://normativ.kontur.ru/document?moduleid=1&amp;documentid=376077#l3" TargetMode="External"/><Relationship Id="rId126" Type="http://schemas.openxmlformats.org/officeDocument/2006/relationships/hyperlink" Target="https://normativ.kontur.ru/document?moduleid=1&amp;documentid=323911#l94" TargetMode="External"/><Relationship Id="rId147" Type="http://schemas.openxmlformats.org/officeDocument/2006/relationships/hyperlink" Target="https://normativ.kontur.ru/document?moduleid=1&amp;documentid=481945#l19" TargetMode="External"/><Relationship Id="rId168" Type="http://schemas.openxmlformats.org/officeDocument/2006/relationships/hyperlink" Target="https://normativ.kontur.ru/document?moduleid=1&amp;documentid=481945#l19" TargetMode="External"/><Relationship Id="rId8" Type="http://schemas.openxmlformats.org/officeDocument/2006/relationships/hyperlink" Target="https://normativ.kontur.ru/document?moduleid=1&amp;documentid=304634#l0" TargetMode="External"/><Relationship Id="rId51" Type="http://schemas.openxmlformats.org/officeDocument/2006/relationships/hyperlink" Target="https://normativ.kontur.ru/document?moduleid=1&amp;documentid=351268#l52" TargetMode="External"/><Relationship Id="rId72" Type="http://schemas.openxmlformats.org/officeDocument/2006/relationships/hyperlink" Target="https://normativ.kontur.ru/document?moduleid=1&amp;documentid=292107#l3" TargetMode="External"/><Relationship Id="rId93" Type="http://schemas.openxmlformats.org/officeDocument/2006/relationships/hyperlink" Target="https://normativ.kontur.ru/document?moduleid=1&amp;documentid=374956#l64" TargetMode="External"/><Relationship Id="rId98" Type="http://schemas.openxmlformats.org/officeDocument/2006/relationships/hyperlink" Target="https://normativ.kontur.ru/document?moduleid=1&amp;documentid=201953#l97" TargetMode="External"/><Relationship Id="rId121" Type="http://schemas.openxmlformats.org/officeDocument/2006/relationships/image" Target="media/image2.gif"/><Relationship Id="rId142" Type="http://schemas.openxmlformats.org/officeDocument/2006/relationships/hyperlink" Target="https://normativ.kontur.ru/document?moduleid=1&amp;documentid=351268#l594" TargetMode="External"/><Relationship Id="rId163" Type="http://schemas.openxmlformats.org/officeDocument/2006/relationships/hyperlink" Target="https://normativ.kontur.ru/document?moduleid=1&amp;documentid=481945#l19" TargetMode="External"/><Relationship Id="rId184" Type="http://schemas.openxmlformats.org/officeDocument/2006/relationships/hyperlink" Target="https://normativ.kontur.ru/document?moduleid=1&amp;documentid=140129#l45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373375#l832" TargetMode="External"/><Relationship Id="rId46" Type="http://schemas.openxmlformats.org/officeDocument/2006/relationships/hyperlink" Target="https://normativ.kontur.ru/document?moduleid=1&amp;documentid=292107#l3" TargetMode="External"/><Relationship Id="rId67" Type="http://schemas.openxmlformats.org/officeDocument/2006/relationships/hyperlink" Target="https://normativ.kontur.ru/document?moduleid=1&amp;documentid=351268#l63" TargetMode="External"/><Relationship Id="rId116" Type="http://schemas.openxmlformats.org/officeDocument/2006/relationships/hyperlink" Target="https://normativ.kontur.ru/document?moduleid=1&amp;documentid=201953#l97" TargetMode="External"/><Relationship Id="rId137" Type="http://schemas.openxmlformats.org/officeDocument/2006/relationships/hyperlink" Target="https://normativ.kontur.ru/document?moduleid=1&amp;documentid=351268#l594" TargetMode="External"/><Relationship Id="rId158" Type="http://schemas.openxmlformats.org/officeDocument/2006/relationships/hyperlink" Target="https://normativ.kontur.ru/document?moduleid=1&amp;documentid=481945#l19" TargetMode="External"/><Relationship Id="rId20" Type="http://schemas.openxmlformats.org/officeDocument/2006/relationships/hyperlink" Target="https://normativ.kontur.ru/document?moduleid=1&amp;documentid=351268#l33" TargetMode="External"/><Relationship Id="rId41" Type="http://schemas.openxmlformats.org/officeDocument/2006/relationships/hyperlink" Target="https://normativ.kontur.ru/document?moduleid=1&amp;documentid=351268#l40" TargetMode="External"/><Relationship Id="rId62" Type="http://schemas.openxmlformats.org/officeDocument/2006/relationships/hyperlink" Target="https://normativ.kontur.ru/document?moduleid=1&amp;documentid=351268#l63" TargetMode="External"/><Relationship Id="rId83" Type="http://schemas.openxmlformats.org/officeDocument/2006/relationships/hyperlink" Target="https://normativ.kontur.ru/document?moduleid=1&amp;documentid=351268#l81" TargetMode="External"/><Relationship Id="rId88" Type="http://schemas.openxmlformats.org/officeDocument/2006/relationships/hyperlink" Target="https://normativ.kontur.ru/document?moduleid=1&amp;documentid=351268#l81" TargetMode="External"/><Relationship Id="rId111" Type="http://schemas.openxmlformats.org/officeDocument/2006/relationships/hyperlink" Target="https://normativ.kontur.ru/document?moduleid=1&amp;documentid=356043#l3483" TargetMode="External"/><Relationship Id="rId132" Type="http://schemas.openxmlformats.org/officeDocument/2006/relationships/hyperlink" Target="https://normativ.kontur.ru/document?moduleid=1&amp;documentid=369942#l3" TargetMode="External"/><Relationship Id="rId153" Type="http://schemas.openxmlformats.org/officeDocument/2006/relationships/hyperlink" Target="https://normativ.kontur.ru/document?moduleid=1&amp;documentid=481945#l19" TargetMode="External"/><Relationship Id="rId174" Type="http://schemas.openxmlformats.org/officeDocument/2006/relationships/hyperlink" Target="https://normativ.kontur.ru/document?moduleid=1&amp;documentid=48604#l38" TargetMode="External"/><Relationship Id="rId179" Type="http://schemas.openxmlformats.org/officeDocument/2006/relationships/hyperlink" Target="https://normativ.kontur.ru/document?moduleid=1&amp;documentid=140129#l0" TargetMode="External"/><Relationship Id="rId15" Type="http://schemas.openxmlformats.org/officeDocument/2006/relationships/hyperlink" Target="https://normativ.kontur.ru/document?moduleid=1&amp;documentid=374337#l0" TargetMode="External"/><Relationship Id="rId36" Type="http://schemas.openxmlformats.org/officeDocument/2006/relationships/hyperlink" Target="https://normativ.kontur.ru/document?moduleid=1&amp;documentid=374787#l53" TargetMode="External"/><Relationship Id="rId57" Type="http://schemas.openxmlformats.org/officeDocument/2006/relationships/hyperlink" Target="https://normativ.kontur.ru/document?moduleid=1&amp;documentid=351268#l52" TargetMode="External"/><Relationship Id="rId106" Type="http://schemas.openxmlformats.org/officeDocument/2006/relationships/hyperlink" Target="https://normativ.kontur.ru/document?moduleid=1&amp;documentid=356043#l3438" TargetMode="External"/><Relationship Id="rId127" Type="http://schemas.openxmlformats.org/officeDocument/2006/relationships/hyperlink" Target="https://normativ.kontur.ru/document?moduleid=1&amp;documentid=351268#l598" TargetMode="External"/><Relationship Id="rId10" Type="http://schemas.openxmlformats.org/officeDocument/2006/relationships/hyperlink" Target="https://normativ.kontur.ru/document?moduleid=1&amp;documentid=267199#l0" TargetMode="External"/><Relationship Id="rId31" Type="http://schemas.openxmlformats.org/officeDocument/2006/relationships/hyperlink" Target="https://normativ.kontur.ru/document?moduleid=1&amp;documentid=121675#l12" TargetMode="External"/><Relationship Id="rId52" Type="http://schemas.openxmlformats.org/officeDocument/2006/relationships/hyperlink" Target="https://normativ.kontur.ru/document?moduleid=1&amp;documentid=351268#l52" TargetMode="External"/><Relationship Id="rId73" Type="http://schemas.openxmlformats.org/officeDocument/2006/relationships/hyperlink" Target="https://normativ.kontur.ru/document?moduleid=1&amp;documentid=351268#l63" TargetMode="External"/><Relationship Id="rId78" Type="http://schemas.openxmlformats.org/officeDocument/2006/relationships/hyperlink" Target="https://normativ.kontur.ru/document?moduleid=1&amp;documentid=374787#l54" TargetMode="External"/><Relationship Id="rId94" Type="http://schemas.openxmlformats.org/officeDocument/2006/relationships/hyperlink" Target="https://normativ.kontur.ru/document?moduleid=1&amp;documentid=351268#l81" TargetMode="External"/><Relationship Id="rId99" Type="http://schemas.openxmlformats.org/officeDocument/2006/relationships/hyperlink" Target="https://normativ.kontur.ru/document?moduleid=1&amp;documentid=351268#l220" TargetMode="External"/><Relationship Id="rId101" Type="http://schemas.openxmlformats.org/officeDocument/2006/relationships/hyperlink" Target="https://normativ.kontur.ru/document?moduleid=1&amp;documentid=376077#l1" TargetMode="External"/><Relationship Id="rId122" Type="http://schemas.openxmlformats.org/officeDocument/2006/relationships/image" Target="media/image3.jpeg"/><Relationship Id="rId143" Type="http://schemas.openxmlformats.org/officeDocument/2006/relationships/hyperlink" Target="https://normativ.kontur.ru/document?moduleid=1&amp;documentid=351268#l617" TargetMode="External"/><Relationship Id="rId148" Type="http://schemas.openxmlformats.org/officeDocument/2006/relationships/hyperlink" Target="https://normativ.kontur.ru/document?moduleid=1&amp;documentid=481945#l19" TargetMode="External"/><Relationship Id="rId164" Type="http://schemas.openxmlformats.org/officeDocument/2006/relationships/hyperlink" Target="https://normativ.kontur.ru/document?moduleid=1&amp;documentid=481945#l19" TargetMode="External"/><Relationship Id="rId169" Type="http://schemas.openxmlformats.org/officeDocument/2006/relationships/hyperlink" Target="https://normativ.kontur.ru/document?moduleid=1&amp;documentid=481945#l19" TargetMode="External"/><Relationship Id="rId185" Type="http://schemas.openxmlformats.org/officeDocument/2006/relationships/hyperlink" Target="https://normativ.kontur.ru/document?moduleid=1&amp;documentid=140129#l107" TargetMode="External"/><Relationship Id="rId4" Type="http://schemas.openxmlformats.org/officeDocument/2006/relationships/hyperlink" Target="https://normativ.kontur.ru/document?moduleid=1&amp;documentid=191048#l0" TargetMode="External"/><Relationship Id="rId9" Type="http://schemas.openxmlformats.org/officeDocument/2006/relationships/hyperlink" Target="https://normativ.kontur.ru/document?moduleid=1&amp;documentid=374956#l0" TargetMode="External"/><Relationship Id="rId180" Type="http://schemas.openxmlformats.org/officeDocument/2006/relationships/hyperlink" Target="https://normativ.kontur.ru/document?moduleid=1&amp;documentid=140129#l2" TargetMode="External"/><Relationship Id="rId26" Type="http://schemas.openxmlformats.org/officeDocument/2006/relationships/hyperlink" Target="https://normativ.kontur.ru/document?moduleid=1&amp;documentid=368563#l10" TargetMode="External"/><Relationship Id="rId47" Type="http://schemas.openxmlformats.org/officeDocument/2006/relationships/hyperlink" Target="https://normativ.kontur.ru/document?moduleid=1&amp;documentid=351268#l40" TargetMode="External"/><Relationship Id="rId68" Type="http://schemas.openxmlformats.org/officeDocument/2006/relationships/hyperlink" Target="https://normativ.kontur.ru/document?moduleid=1&amp;documentid=351268#l63" TargetMode="External"/><Relationship Id="rId89" Type="http://schemas.openxmlformats.org/officeDocument/2006/relationships/hyperlink" Target="https://normativ.kontur.ru/document?moduleid=1&amp;documentid=351268#l81" TargetMode="External"/><Relationship Id="rId112" Type="http://schemas.openxmlformats.org/officeDocument/2006/relationships/hyperlink" Target="https://normativ.kontur.ru/document?moduleid=1&amp;documentid=374787#l54" TargetMode="External"/><Relationship Id="rId133" Type="http://schemas.openxmlformats.org/officeDocument/2006/relationships/hyperlink" Target="https://normativ.kontur.ru/document?moduleid=1&amp;documentid=351268#l594" TargetMode="External"/><Relationship Id="rId154" Type="http://schemas.openxmlformats.org/officeDocument/2006/relationships/hyperlink" Target="https://normativ.kontur.ru/document?moduleid=1&amp;documentid=481945#l19" TargetMode="External"/><Relationship Id="rId175" Type="http://schemas.openxmlformats.org/officeDocument/2006/relationships/hyperlink" Target="https://normativ.kontur.ru/document?moduleid=1&amp;documentid=304634#l296" TargetMode="External"/><Relationship Id="rId16" Type="http://schemas.openxmlformats.org/officeDocument/2006/relationships/hyperlink" Target="https://normativ.kontur.ru/document?moduleid=1&amp;documentid=374787#l0" TargetMode="External"/><Relationship Id="rId37" Type="http://schemas.openxmlformats.org/officeDocument/2006/relationships/hyperlink" Target="https://normativ.kontur.ru/document?moduleid=1&amp;documentid=351268#l40" TargetMode="External"/><Relationship Id="rId58" Type="http://schemas.openxmlformats.org/officeDocument/2006/relationships/hyperlink" Target="https://normativ.kontur.ru/document?moduleid=1&amp;documentid=351268#l63" TargetMode="External"/><Relationship Id="rId79" Type="http://schemas.openxmlformats.org/officeDocument/2006/relationships/hyperlink" Target="https://normativ.kontur.ru/document?moduleid=1&amp;documentid=351268#l81" TargetMode="External"/><Relationship Id="rId102" Type="http://schemas.openxmlformats.org/officeDocument/2006/relationships/hyperlink" Target="https://normativ.kontur.ru/document?moduleid=1&amp;documentid=356043#l3163" TargetMode="External"/><Relationship Id="rId123" Type="http://schemas.openxmlformats.org/officeDocument/2006/relationships/image" Target="media/image4.jpeg"/><Relationship Id="rId144" Type="http://schemas.openxmlformats.org/officeDocument/2006/relationships/hyperlink" Target="https://normativ.kontur.ru/document?moduleid=1&amp;documentid=201953#l97" TargetMode="External"/><Relationship Id="rId90" Type="http://schemas.openxmlformats.org/officeDocument/2006/relationships/hyperlink" Target="https://normativ.kontur.ru/document?moduleid=1&amp;documentid=351268#l81" TargetMode="External"/><Relationship Id="rId165" Type="http://schemas.openxmlformats.org/officeDocument/2006/relationships/hyperlink" Target="https://normativ.kontur.ru/document?moduleid=1&amp;documentid=481945#l19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normativ.kontur.ru/document?moduleid=1&amp;documentid=374337#l5" TargetMode="External"/><Relationship Id="rId48" Type="http://schemas.openxmlformats.org/officeDocument/2006/relationships/hyperlink" Target="https://normativ.kontur.ru/document?moduleid=1&amp;documentid=368563#l62" TargetMode="External"/><Relationship Id="rId69" Type="http://schemas.openxmlformats.org/officeDocument/2006/relationships/hyperlink" Target="https://normativ.kontur.ru/document?moduleid=1&amp;documentid=374787#l53" TargetMode="External"/><Relationship Id="rId113" Type="http://schemas.openxmlformats.org/officeDocument/2006/relationships/hyperlink" Target="https://normativ.kontur.ru/document?moduleid=1&amp;documentid=351268#l220" TargetMode="External"/><Relationship Id="rId134" Type="http://schemas.openxmlformats.org/officeDocument/2006/relationships/hyperlink" Target="https://normativ.kontur.ru/document?moduleid=1&amp;documentid=351268#l594" TargetMode="External"/><Relationship Id="rId80" Type="http://schemas.openxmlformats.org/officeDocument/2006/relationships/hyperlink" Target="https://normativ.kontur.ru/document?moduleid=1&amp;documentid=351268#l81" TargetMode="External"/><Relationship Id="rId155" Type="http://schemas.openxmlformats.org/officeDocument/2006/relationships/hyperlink" Target="https://normativ.kontur.ru/document?moduleid=1&amp;documentid=481945#l19" TargetMode="External"/><Relationship Id="rId176" Type="http://schemas.openxmlformats.org/officeDocument/2006/relationships/hyperlink" Target="https://normativ.kontur.ru/document?moduleid=1&amp;documentid=140129#l0" TargetMode="External"/><Relationship Id="rId17" Type="http://schemas.openxmlformats.org/officeDocument/2006/relationships/hyperlink" Target="https://normativ.kontur.ru/document?moduleid=1&amp;documentid=376077#l0" TargetMode="External"/><Relationship Id="rId38" Type="http://schemas.openxmlformats.org/officeDocument/2006/relationships/hyperlink" Target="https://normativ.kontur.ru/document?moduleid=1&amp;documentid=374337#l5" TargetMode="External"/><Relationship Id="rId59" Type="http://schemas.openxmlformats.org/officeDocument/2006/relationships/hyperlink" Target="https://normativ.kontur.ru/document?moduleid=1&amp;documentid=351268#l63" TargetMode="External"/><Relationship Id="rId103" Type="http://schemas.openxmlformats.org/officeDocument/2006/relationships/hyperlink" Target="https://normativ.kontur.ru/document?moduleid=1&amp;documentid=337233#l0" TargetMode="External"/><Relationship Id="rId124" Type="http://schemas.openxmlformats.org/officeDocument/2006/relationships/image" Target="media/image5.jpeg"/><Relationship Id="rId70" Type="http://schemas.openxmlformats.org/officeDocument/2006/relationships/hyperlink" Target="https://normativ.kontur.ru/document?moduleid=1&amp;documentid=351268#l63" TargetMode="External"/><Relationship Id="rId91" Type="http://schemas.openxmlformats.org/officeDocument/2006/relationships/hyperlink" Target="https://normativ.kontur.ru/document?moduleid=1&amp;documentid=374956#l64" TargetMode="External"/><Relationship Id="rId145" Type="http://schemas.openxmlformats.org/officeDocument/2006/relationships/hyperlink" Target="https://normativ.kontur.ru/document?moduleid=1&amp;documentid=371517#l4" TargetMode="External"/><Relationship Id="rId166" Type="http://schemas.openxmlformats.org/officeDocument/2006/relationships/hyperlink" Target="https://normativ.kontur.ru/document?moduleid=1&amp;documentid=481945#l19" TargetMode="External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28" Type="http://schemas.openxmlformats.org/officeDocument/2006/relationships/hyperlink" Target="https://normativ.kontur.ru/document?moduleid=1&amp;documentid=323911#l344" TargetMode="External"/><Relationship Id="rId49" Type="http://schemas.openxmlformats.org/officeDocument/2006/relationships/hyperlink" Target="https://normativ.kontur.ru/document?moduleid=1&amp;documentid=351268#l52" TargetMode="External"/><Relationship Id="rId114" Type="http://schemas.openxmlformats.org/officeDocument/2006/relationships/hyperlink" Target="https://normativ.kontur.ru/document?moduleid=1&amp;documentid=201953#l97" TargetMode="External"/><Relationship Id="rId60" Type="http://schemas.openxmlformats.org/officeDocument/2006/relationships/hyperlink" Target="https://normativ.kontur.ru/document?moduleid=1&amp;documentid=351268#l63" TargetMode="External"/><Relationship Id="rId81" Type="http://schemas.openxmlformats.org/officeDocument/2006/relationships/hyperlink" Target="https://normativ.kontur.ru/document?moduleid=1&amp;documentid=374956#l775" TargetMode="External"/><Relationship Id="rId135" Type="http://schemas.openxmlformats.org/officeDocument/2006/relationships/hyperlink" Target="https://normativ.kontur.ru/document?moduleid=1&amp;documentid=356043#l3171" TargetMode="External"/><Relationship Id="rId156" Type="http://schemas.openxmlformats.org/officeDocument/2006/relationships/hyperlink" Target="https://normativ.kontur.ru/document?moduleid=1&amp;documentid=481945#l19" TargetMode="External"/><Relationship Id="rId177" Type="http://schemas.openxmlformats.org/officeDocument/2006/relationships/hyperlink" Target="https://normativ.kontur.ru/document?moduleid=1&amp;documentid=140129#l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25705</Words>
  <Characters>146519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2025-01-23T13:37:00Z</dcterms:created>
  <dcterms:modified xsi:type="dcterms:W3CDTF">2025-01-23T13:37:00Z</dcterms:modified>
</cp:coreProperties>
</file>