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8.879997pt;margin-top:9.600002pt;width:517.9500pt;height:832.3pt;mso-position-horizontal-relative:page;mso-position-vertical-relative:page;z-index:-65440" coordorigin="778,192" coordsize="10359,16646">
            <v:group style="position:absolute;left:778;top:192;width:10359;height:16631" coordorigin="778,192" coordsize="10359,16631">
              <v:shape style="position:absolute;left:778;top:192;width:10359;height:16631" coordorigin="778,192" coordsize="10359,16631" path="m855,16822l778,16822,778,192,11136,192,11136,255,1140,255,1120,256,1061,266,1002,292,940,337,902,384,874,441,858,500,855,536,855,16822xe" filled="true" fillcolor="#000000" stroked="false">
                <v:path arrowok="t"/>
                <v:fill type="solid"/>
              </v:shape>
              <v:shape style="position:absolute;left:778;top:192;width:10359;height:16631" coordorigin="778,192" coordsize="10359,16631" path="m11136,16822l11060,16822,11060,536,11059,520,11048,461,11023,401,10978,340,10930,302,10874,274,10815,258,1140,255,11136,255,11136,16822xe" filled="true" fillcolor="#000000" stroked="false">
                <v:path arrowok="t"/>
                <v:fill type="solid"/>
              </v:shape>
            </v:group>
            <v:group style="position:absolute;left:816;top:230;width:10282;height:16592" coordorigin="816,230" coordsize="10282,16592">
              <v:shape style="position:absolute;left:816;top:230;width:10282;height:16592" coordorigin="816,230" coordsize="10282,16592" path="m855,16822l816,16822,816,230,11098,230,11098,255,1140,255,1120,256,1061,266,1002,292,940,337,902,384,874,441,858,500,855,536,855,16822xe" filled="true" fillcolor="#000000" stroked="false">
                <v:path arrowok="t"/>
                <v:fill type="solid"/>
              </v:shape>
              <v:shape style="position:absolute;left:816;top:230;width:10282;height:16592" coordorigin="816,230" coordsize="10282,16592" path="m11098,16822l11060,16822,11060,536,11059,520,11048,461,11023,401,10978,340,10930,302,10874,274,10815,258,1140,255,11098,255,11098,16822xe" filled="true" fillcolor="#000000" stroked="false">
                <v:path arrowok="t"/>
                <v:fill type="solid"/>
              </v:shape>
            </v:group>
            <v:group style="position:absolute;left:830;top:259;width:10253;height:16563" coordorigin="830,259" coordsize="10253,16563">
              <v:shape style="position:absolute;left:830;top:259;width:10253;height:16563" coordorigin="830,259" coordsize="10253,16563" path="m855,16822l830,16822,830,259,1093,259,1081,261,1061,266,1002,292,940,337,902,384,874,441,858,500,855,536,855,16822xe" filled="true" fillcolor="#000000" stroked="false">
                <v:path arrowok="t"/>
                <v:fill type="solid"/>
              </v:shape>
              <v:shape style="position:absolute;left:830;top:259;width:10253;height:16563" coordorigin="830,259" coordsize="10253,16563" path="m11083,16822l11060,16822,11060,536,11059,520,11048,461,11023,401,10978,340,10930,302,10874,274,10821,259,11083,259,11083,16822xe" filled="true" fillcolor="#000000" stroked="false">
                <v:path arrowok="t"/>
                <v:fill type="solid"/>
              </v:shape>
            </v:group>
            <v:group style="position:absolute;left:840;top:240;width:10235;height:16597" coordorigin="840,240" coordsize="10235,16597">
              <v:shape style="position:absolute;left:840;top:240;width:10235;height:16597" coordorigin="840,240" coordsize="10235,16597" path="m11075,16837l840,16837,840,539,848,474,868,415,899,363,939,318,988,282,1061,251,1139,240,10775,240,10840,248,10899,268,10952,299,10997,339,11033,387,11064,461,11075,539,11075,16837xe" filled="true" fillcolor="#ffffff" stroked="false">
                <v:path arrowok="t"/>
                <v:fill type="solid"/>
              </v:shape>
              <v:shape style="position:absolute;left:5263;top:480;width:1371;height:1500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29" w:lineRule="exact" w:before="0"/>
        <w:ind w:left="3602" w:right="318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575756"/>
          <w:spacing w:val="1"/>
          <w:sz w:val="32"/>
        </w:rPr>
        <w:t>М</w:t>
      </w:r>
      <w:r>
        <w:rPr>
          <w:rFonts w:ascii="Arial" w:hAnsi="Arial"/>
          <w:color w:val="575756"/>
          <w:spacing w:val="1"/>
          <w:sz w:val="32"/>
        </w:rPr>
        <w:t>ини</w:t>
      </w:r>
      <w:r>
        <w:rPr>
          <w:rFonts w:ascii="Arial" w:hAnsi="Arial"/>
          <w:color w:val="575756"/>
          <w:spacing w:val="1"/>
          <w:sz w:val="32"/>
        </w:rPr>
        <w:t>с</w:t>
      </w:r>
      <w:r>
        <w:rPr>
          <w:rFonts w:ascii="Arial" w:hAnsi="Arial"/>
          <w:color w:val="575756"/>
          <w:spacing w:val="1"/>
          <w:sz w:val="32"/>
        </w:rPr>
        <w:t>т</w:t>
      </w:r>
      <w:r>
        <w:rPr>
          <w:rFonts w:ascii="Arial" w:hAnsi="Arial"/>
          <w:color w:val="575756"/>
          <w:spacing w:val="1"/>
          <w:sz w:val="32"/>
        </w:rPr>
        <w:t>е</w:t>
      </w:r>
      <w:r>
        <w:rPr>
          <w:rFonts w:ascii="Arial" w:hAnsi="Arial"/>
          <w:color w:val="575756"/>
          <w:spacing w:val="1"/>
          <w:sz w:val="32"/>
        </w:rPr>
        <w:t>р</w:t>
      </w:r>
      <w:r>
        <w:rPr>
          <w:rFonts w:ascii="Arial" w:hAnsi="Arial"/>
          <w:color w:val="575756"/>
          <w:spacing w:val="1"/>
          <w:sz w:val="32"/>
        </w:rPr>
        <w:t>с</w:t>
      </w:r>
      <w:r>
        <w:rPr>
          <w:rFonts w:ascii="Arial" w:hAnsi="Arial"/>
          <w:color w:val="575756"/>
          <w:spacing w:val="1"/>
          <w:sz w:val="32"/>
        </w:rPr>
        <w:t>тв</w:t>
      </w:r>
      <w:r>
        <w:rPr>
          <w:rFonts w:ascii="Arial" w:hAnsi="Arial"/>
          <w:color w:val="575756"/>
          <w:spacing w:val="1"/>
          <w:sz w:val="32"/>
        </w:rPr>
        <w:t>о</w:t>
      </w:r>
      <w:r>
        <w:rPr>
          <w:rFonts w:ascii="Arial" w:hAnsi="Arial"/>
          <w:sz w:val="32"/>
        </w:rPr>
      </w:r>
    </w:p>
    <w:p>
      <w:pPr>
        <w:spacing w:line="244" w:lineRule="auto" w:before="22"/>
        <w:ind w:left="3043" w:right="2625" w:firstLine="5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575756"/>
          <w:spacing w:val="2"/>
          <w:sz w:val="32"/>
        </w:rPr>
        <w:t>Зд</w:t>
      </w:r>
      <w:r>
        <w:rPr>
          <w:rFonts w:ascii="Arial" w:hAnsi="Arial"/>
          <w:color w:val="575756"/>
          <w:spacing w:val="2"/>
          <w:sz w:val="32"/>
        </w:rPr>
        <w:t>р</w:t>
      </w:r>
      <w:r>
        <w:rPr>
          <w:rFonts w:ascii="Arial" w:hAnsi="Arial"/>
          <w:color w:val="575756"/>
          <w:spacing w:val="2"/>
          <w:sz w:val="32"/>
        </w:rPr>
        <w:t>а</w:t>
      </w:r>
      <w:r>
        <w:rPr>
          <w:rFonts w:ascii="Arial" w:hAnsi="Arial"/>
          <w:color w:val="575756"/>
          <w:spacing w:val="2"/>
          <w:sz w:val="32"/>
        </w:rPr>
        <w:t>в</w:t>
      </w:r>
      <w:r>
        <w:rPr>
          <w:rFonts w:ascii="Arial" w:hAnsi="Arial"/>
          <w:color w:val="575756"/>
          <w:spacing w:val="2"/>
          <w:sz w:val="32"/>
        </w:rPr>
        <w:t>оохр</w:t>
      </w:r>
      <w:r>
        <w:rPr>
          <w:rFonts w:ascii="Arial" w:hAnsi="Arial"/>
          <w:color w:val="575756"/>
          <w:spacing w:val="2"/>
          <w:sz w:val="32"/>
        </w:rPr>
        <w:t>а</w:t>
      </w:r>
      <w:r>
        <w:rPr>
          <w:rFonts w:ascii="Arial" w:hAnsi="Arial"/>
          <w:color w:val="575756"/>
          <w:spacing w:val="2"/>
          <w:sz w:val="32"/>
        </w:rPr>
        <w:t>н</w:t>
      </w:r>
      <w:r>
        <w:rPr>
          <w:rFonts w:ascii="Arial" w:hAnsi="Arial"/>
          <w:color w:val="575756"/>
          <w:spacing w:val="2"/>
          <w:sz w:val="32"/>
        </w:rPr>
        <w:t>е</w:t>
      </w:r>
      <w:r>
        <w:rPr>
          <w:rFonts w:ascii="Arial" w:hAnsi="Arial"/>
          <w:color w:val="575756"/>
          <w:spacing w:val="2"/>
          <w:sz w:val="32"/>
        </w:rPr>
        <w:t>ния</w:t>
      </w:r>
      <w:r>
        <w:rPr>
          <w:rFonts w:ascii="Arial" w:hAnsi="Arial"/>
          <w:color w:val="575756"/>
          <w:spacing w:val="24"/>
          <w:w w:val="89"/>
          <w:sz w:val="32"/>
        </w:rPr>
        <w:t> </w:t>
      </w:r>
      <w:r>
        <w:rPr>
          <w:rFonts w:ascii="Arial" w:hAnsi="Arial"/>
          <w:color w:val="575756"/>
          <w:w w:val="90"/>
          <w:sz w:val="32"/>
        </w:rPr>
        <w:t>Р</w:t>
      </w:r>
      <w:r>
        <w:rPr>
          <w:rFonts w:ascii="Arial" w:hAnsi="Arial"/>
          <w:color w:val="575756"/>
          <w:w w:val="90"/>
          <w:sz w:val="32"/>
        </w:rPr>
        <w:t>о</w:t>
      </w:r>
      <w:r>
        <w:rPr>
          <w:rFonts w:ascii="Arial" w:hAnsi="Arial"/>
          <w:color w:val="575756"/>
          <w:w w:val="90"/>
          <w:sz w:val="32"/>
        </w:rPr>
        <w:t>сс</w:t>
      </w:r>
      <w:r>
        <w:rPr>
          <w:rFonts w:ascii="Arial" w:hAnsi="Arial"/>
          <w:color w:val="575756"/>
          <w:w w:val="90"/>
          <w:sz w:val="32"/>
        </w:rPr>
        <w:t>и</w:t>
      </w:r>
      <w:r>
        <w:rPr>
          <w:rFonts w:ascii="Arial" w:hAnsi="Arial"/>
          <w:color w:val="575756"/>
          <w:w w:val="90"/>
          <w:sz w:val="32"/>
        </w:rPr>
        <w:t>й</w:t>
      </w:r>
      <w:r>
        <w:rPr>
          <w:rFonts w:ascii="Arial" w:hAnsi="Arial"/>
          <w:color w:val="575756"/>
          <w:w w:val="90"/>
          <w:sz w:val="32"/>
        </w:rPr>
        <w:t>с</w:t>
      </w:r>
      <w:r>
        <w:rPr>
          <w:rFonts w:ascii="Arial" w:hAnsi="Arial"/>
          <w:color w:val="575756"/>
          <w:w w:val="90"/>
          <w:sz w:val="32"/>
        </w:rPr>
        <w:t>к</w:t>
      </w:r>
      <w:r>
        <w:rPr>
          <w:rFonts w:ascii="Arial" w:hAnsi="Arial"/>
          <w:color w:val="575756"/>
          <w:w w:val="90"/>
          <w:sz w:val="32"/>
        </w:rPr>
        <w:t>о</w:t>
      </w:r>
      <w:r>
        <w:rPr>
          <w:rFonts w:ascii="Arial" w:hAnsi="Arial"/>
          <w:color w:val="575756"/>
          <w:w w:val="90"/>
          <w:sz w:val="32"/>
        </w:rPr>
        <w:t>й</w:t>
      </w:r>
      <w:r>
        <w:rPr>
          <w:rFonts w:ascii="Arial" w:hAnsi="Arial"/>
          <w:color w:val="575756"/>
          <w:spacing w:val="73"/>
          <w:w w:val="90"/>
          <w:sz w:val="32"/>
        </w:rPr>
        <w:t> </w:t>
      </w:r>
      <w:r>
        <w:rPr>
          <w:rFonts w:ascii="Arial" w:hAnsi="Arial"/>
          <w:color w:val="575756"/>
          <w:spacing w:val="2"/>
          <w:w w:val="90"/>
          <w:sz w:val="32"/>
        </w:rPr>
        <w:t>Ф</w:t>
      </w:r>
      <w:r>
        <w:rPr>
          <w:rFonts w:ascii="Arial" w:hAnsi="Arial"/>
          <w:color w:val="575756"/>
          <w:spacing w:val="3"/>
          <w:w w:val="90"/>
          <w:sz w:val="32"/>
        </w:rPr>
        <w:t>е</w:t>
      </w:r>
      <w:r>
        <w:rPr>
          <w:rFonts w:ascii="Arial" w:hAnsi="Arial"/>
          <w:color w:val="575756"/>
          <w:spacing w:val="2"/>
          <w:w w:val="90"/>
          <w:sz w:val="32"/>
        </w:rPr>
        <w:t>д</w:t>
      </w:r>
      <w:r>
        <w:rPr>
          <w:rFonts w:ascii="Arial" w:hAnsi="Arial"/>
          <w:color w:val="575756"/>
          <w:spacing w:val="3"/>
          <w:w w:val="90"/>
          <w:sz w:val="32"/>
        </w:rPr>
        <w:t>е</w:t>
      </w:r>
      <w:r>
        <w:rPr>
          <w:rFonts w:ascii="Arial" w:hAnsi="Arial"/>
          <w:color w:val="575756"/>
          <w:spacing w:val="2"/>
          <w:w w:val="90"/>
          <w:sz w:val="32"/>
        </w:rPr>
        <w:t>р</w:t>
      </w:r>
      <w:r>
        <w:rPr>
          <w:rFonts w:ascii="Arial" w:hAnsi="Arial"/>
          <w:color w:val="575756"/>
          <w:spacing w:val="3"/>
          <w:w w:val="90"/>
          <w:sz w:val="32"/>
        </w:rPr>
        <w:t>а</w:t>
      </w:r>
      <w:r>
        <w:rPr>
          <w:rFonts w:ascii="Arial" w:hAnsi="Arial"/>
          <w:color w:val="575756"/>
          <w:spacing w:val="2"/>
          <w:w w:val="90"/>
          <w:sz w:val="32"/>
        </w:rPr>
        <w:t>ции</w:t>
      </w:r>
      <w:r>
        <w:rPr>
          <w:rFonts w:ascii="Arial" w:hAns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2B2B2B"/>
          <w:spacing w:val="2"/>
          <w:w w:val="90"/>
          <w:sz w:val="32"/>
        </w:rPr>
        <w:t>К</w:t>
      </w:r>
      <w:r>
        <w:rPr>
          <w:rFonts w:ascii="Arial" w:hAnsi="Arial"/>
          <w:color w:val="2B2B2B"/>
          <w:spacing w:val="3"/>
          <w:w w:val="90"/>
          <w:sz w:val="32"/>
        </w:rPr>
        <w:t>лини</w:t>
      </w:r>
      <w:r>
        <w:rPr>
          <w:rFonts w:ascii="Arial" w:hAnsi="Arial"/>
          <w:color w:val="2B2B2B"/>
          <w:spacing w:val="2"/>
          <w:w w:val="90"/>
          <w:sz w:val="32"/>
        </w:rPr>
        <w:t>ч</w:t>
      </w:r>
      <w:r>
        <w:rPr>
          <w:rFonts w:ascii="Arial" w:hAnsi="Arial"/>
          <w:color w:val="2B2B2B"/>
          <w:spacing w:val="3"/>
          <w:w w:val="90"/>
          <w:sz w:val="32"/>
        </w:rPr>
        <w:t>е</w:t>
      </w:r>
      <w:r>
        <w:rPr>
          <w:rFonts w:ascii="Arial" w:hAnsi="Arial"/>
          <w:color w:val="2B2B2B"/>
          <w:spacing w:val="2"/>
          <w:w w:val="90"/>
          <w:sz w:val="32"/>
        </w:rPr>
        <w:t>с</w:t>
      </w:r>
      <w:r>
        <w:rPr>
          <w:rFonts w:ascii="Arial" w:hAnsi="Arial"/>
          <w:color w:val="2B2B2B"/>
          <w:spacing w:val="2"/>
          <w:w w:val="90"/>
          <w:sz w:val="32"/>
        </w:rPr>
        <w:t>к</w:t>
      </w:r>
      <w:r>
        <w:rPr>
          <w:rFonts w:ascii="Arial" w:hAnsi="Arial"/>
          <w:color w:val="2B2B2B"/>
          <w:spacing w:val="3"/>
          <w:w w:val="90"/>
          <w:sz w:val="32"/>
        </w:rPr>
        <w:t>и</w:t>
      </w:r>
      <w:r>
        <w:rPr>
          <w:rFonts w:ascii="Arial" w:hAnsi="Arial"/>
          <w:color w:val="2B2B2B"/>
          <w:spacing w:val="3"/>
          <w:w w:val="90"/>
          <w:sz w:val="32"/>
        </w:rPr>
        <w:t>е</w:t>
      </w:r>
      <w:r>
        <w:rPr>
          <w:rFonts w:ascii="Arial" w:hAnsi="Arial"/>
          <w:color w:val="2B2B2B"/>
          <w:spacing w:val="32"/>
          <w:w w:val="90"/>
          <w:sz w:val="32"/>
        </w:rPr>
        <w:t> </w:t>
      </w:r>
      <w:r>
        <w:rPr>
          <w:rFonts w:ascii="Arial" w:hAnsi="Arial"/>
          <w:color w:val="2B2B2B"/>
          <w:w w:val="90"/>
          <w:sz w:val="32"/>
        </w:rPr>
        <w:t>р</w:t>
      </w:r>
      <w:r>
        <w:rPr>
          <w:rFonts w:ascii="Arial" w:hAnsi="Arial"/>
          <w:color w:val="2B2B2B"/>
          <w:spacing w:val="1"/>
          <w:w w:val="90"/>
          <w:sz w:val="32"/>
        </w:rPr>
        <w:t>е</w:t>
      </w:r>
      <w:r>
        <w:rPr>
          <w:rFonts w:ascii="Arial" w:hAnsi="Arial"/>
          <w:color w:val="2B2B2B"/>
          <w:w w:val="90"/>
          <w:sz w:val="32"/>
        </w:rPr>
        <w:t>к</w:t>
      </w:r>
      <w:r>
        <w:rPr>
          <w:rFonts w:ascii="Arial" w:hAnsi="Arial"/>
          <w:color w:val="2B2B2B"/>
          <w:spacing w:val="1"/>
          <w:w w:val="90"/>
          <w:sz w:val="32"/>
        </w:rPr>
        <w:t>о</w:t>
      </w:r>
      <w:r>
        <w:rPr>
          <w:rFonts w:ascii="Arial" w:hAnsi="Arial"/>
          <w:color w:val="2B2B2B"/>
          <w:w w:val="90"/>
          <w:sz w:val="32"/>
        </w:rPr>
        <w:t>м</w:t>
      </w:r>
      <w:r>
        <w:rPr>
          <w:rFonts w:ascii="Arial" w:hAnsi="Arial"/>
          <w:color w:val="2B2B2B"/>
          <w:spacing w:val="1"/>
          <w:w w:val="90"/>
          <w:sz w:val="32"/>
        </w:rPr>
        <w:t>е</w:t>
      </w:r>
      <w:r>
        <w:rPr>
          <w:rFonts w:ascii="Arial" w:hAnsi="Arial"/>
          <w:color w:val="2B2B2B"/>
          <w:spacing w:val="1"/>
          <w:w w:val="90"/>
          <w:sz w:val="32"/>
        </w:rPr>
        <w:t>нд</w:t>
      </w:r>
      <w:r>
        <w:rPr>
          <w:rFonts w:ascii="Arial" w:hAnsi="Arial"/>
          <w:color w:val="2B2B2B"/>
          <w:spacing w:val="1"/>
          <w:w w:val="90"/>
          <w:sz w:val="32"/>
        </w:rPr>
        <w:t>а</w:t>
      </w:r>
      <w:r>
        <w:rPr>
          <w:rFonts w:ascii="Arial" w:hAnsi="Arial"/>
          <w:color w:val="2B2B2B"/>
          <w:w w:val="90"/>
          <w:sz w:val="32"/>
        </w:rPr>
        <w:t>ц</w:t>
      </w:r>
      <w:r>
        <w:rPr>
          <w:rFonts w:ascii="Arial" w:hAnsi="Arial"/>
          <w:color w:val="2B2B2B"/>
          <w:spacing w:val="1"/>
          <w:w w:val="90"/>
          <w:sz w:val="32"/>
        </w:rPr>
        <w:t>ии</w:t>
      </w:r>
      <w:r>
        <w:rPr>
          <w:rFonts w:ascii="Arial" w:hAnsi="Arial"/>
          <w:sz w:val="32"/>
        </w:rPr>
      </w: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p>
      <w:pPr>
        <w:pStyle w:val="Heading1"/>
        <w:spacing w:line="249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w w:val="90"/>
        </w:rPr>
        <w:t>З</w:t>
      </w:r>
      <w:r>
        <w:rPr>
          <w:rFonts w:ascii="Arial" w:hAnsi="Arial"/>
          <w:spacing w:val="1"/>
          <w:w w:val="90"/>
        </w:rPr>
        <w:t>л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к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w w:val="90"/>
        </w:rPr>
        <w:t>ч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w w:val="90"/>
        </w:rPr>
        <w:t>с</w:t>
      </w:r>
      <w:r>
        <w:rPr>
          <w:rFonts w:ascii="Arial" w:hAnsi="Arial"/>
          <w:w w:val="90"/>
        </w:rPr>
        <w:t>тв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1"/>
          <w:w w:val="90"/>
        </w:rPr>
        <w:t>нн</w:t>
      </w:r>
      <w:r>
        <w:rPr>
          <w:rFonts w:ascii="Arial" w:hAnsi="Arial"/>
          <w:w w:val="90"/>
        </w:rPr>
        <w:t>ы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w w:val="90"/>
        </w:rPr>
        <w:t> </w:t>
      </w:r>
      <w:r>
        <w:rPr>
          <w:rFonts w:ascii="Arial" w:hAnsi="Arial"/>
          <w:spacing w:val="108"/>
          <w:w w:val="90"/>
        </w:rPr>
        <w:t> </w:t>
      </w:r>
      <w:r>
        <w:rPr>
          <w:rFonts w:ascii="Arial" w:hAnsi="Arial"/>
          <w:spacing w:val="1"/>
          <w:w w:val="90"/>
        </w:rPr>
        <w:t>н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в</w:t>
      </w:r>
      <w:r>
        <w:rPr>
          <w:rFonts w:ascii="Arial" w:hAnsi="Arial"/>
          <w:w w:val="90"/>
        </w:rPr>
        <w:t>оо</w:t>
      </w:r>
      <w:r>
        <w:rPr>
          <w:rFonts w:ascii="Arial" w:hAnsi="Arial"/>
          <w:spacing w:val="1"/>
          <w:w w:val="90"/>
        </w:rPr>
        <w:t>б</w:t>
      </w:r>
      <w:r>
        <w:rPr>
          <w:rFonts w:ascii="Arial" w:hAnsi="Arial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w w:val="90"/>
        </w:rPr>
        <w:t>з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в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1"/>
          <w:w w:val="90"/>
        </w:rPr>
        <w:t>н</w:t>
      </w:r>
      <w:r>
        <w:rPr>
          <w:rFonts w:ascii="Arial" w:hAnsi="Arial"/>
          <w:w w:val="90"/>
        </w:rPr>
        <w:t>и</w:t>
      </w:r>
      <w:r>
        <w:rPr>
          <w:rFonts w:ascii="Arial" w:hAnsi="Arial"/>
          <w:spacing w:val="1"/>
          <w:w w:val="90"/>
        </w:rPr>
        <w:t>я</w:t>
      </w:r>
      <w:r>
        <w:rPr>
          <w:rFonts w:ascii="Arial" w:hAnsi="Arial"/>
          <w:spacing w:val="23"/>
          <w:w w:val="90"/>
        </w:rPr>
        <w:t> </w:t>
      </w:r>
      <w:r>
        <w:rPr>
          <w:rFonts w:ascii="Arial" w:hAnsi="Arial"/>
          <w:spacing w:val="2"/>
        </w:rPr>
        <w:t>вл</w:t>
      </w:r>
      <w:r>
        <w:rPr>
          <w:rFonts w:ascii="Arial" w:hAnsi="Arial"/>
          <w:spacing w:val="2"/>
        </w:rPr>
        <w:t>а</w:t>
      </w:r>
      <w:r>
        <w:rPr>
          <w:rFonts w:ascii="Arial" w:hAnsi="Arial"/>
          <w:spacing w:val="1"/>
        </w:rPr>
        <w:t>г</w:t>
      </w:r>
      <w:r>
        <w:rPr>
          <w:rFonts w:ascii="Arial" w:hAnsi="Arial"/>
          <w:spacing w:val="2"/>
        </w:rPr>
        <w:t>а</w:t>
      </w:r>
      <w:r>
        <w:rPr>
          <w:rFonts w:ascii="Arial" w:hAnsi="Arial"/>
          <w:spacing w:val="2"/>
        </w:rPr>
        <w:t>лищ</w:t>
      </w:r>
      <w:r>
        <w:rPr>
          <w:rFonts w:ascii="Arial" w:hAnsi="Arial"/>
          <w:spacing w:val="2"/>
        </w:rPr>
        <w:t>а</w:t>
      </w:r>
      <w:r>
        <w:rPr>
          <w:rFonts w:ascii="Arial" w:hAnsi="Arial"/>
        </w:rPr>
      </w:r>
    </w:p>
    <w:p>
      <w:pPr>
        <w:spacing w:line="309" w:lineRule="exact" w:before="318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-3"/>
          <w:w w:val="95"/>
          <w:sz w:val="26"/>
        </w:rPr>
        <w:t>Г</w:t>
      </w:r>
      <w:r>
        <w:rPr>
          <w:rFonts w:ascii="Arial" w:hAnsi="Arial"/>
          <w:color w:val="4A4A4A"/>
          <w:spacing w:val="-3"/>
          <w:w w:val="95"/>
          <w:sz w:val="26"/>
        </w:rPr>
        <w:t>о</w:t>
      </w:r>
      <w:r>
        <w:rPr>
          <w:rFonts w:ascii="Arial" w:hAnsi="Arial"/>
          <w:color w:val="4A4A4A"/>
          <w:spacing w:val="-3"/>
          <w:w w:val="95"/>
          <w:sz w:val="26"/>
        </w:rPr>
        <w:t>д</w:t>
      </w:r>
      <w:r>
        <w:rPr>
          <w:rFonts w:ascii="Arial" w:hAnsi="Arial"/>
          <w:color w:val="4A4A4A"/>
          <w:spacing w:val="-40"/>
          <w:w w:val="95"/>
          <w:sz w:val="26"/>
        </w:rPr>
        <w:t> </w:t>
      </w:r>
      <w:r>
        <w:rPr>
          <w:rFonts w:ascii="Arial" w:hAnsi="Arial"/>
          <w:color w:val="4A4A4A"/>
          <w:spacing w:val="1"/>
          <w:w w:val="95"/>
          <w:sz w:val="26"/>
        </w:rPr>
        <w:t>у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в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w w:val="95"/>
          <w:sz w:val="26"/>
        </w:rPr>
        <w:t>ж</w:t>
      </w:r>
      <w:r>
        <w:rPr>
          <w:rFonts w:ascii="Arial" w:hAnsi="Arial"/>
          <w:color w:val="4A4A4A"/>
          <w:spacing w:val="1"/>
          <w:w w:val="95"/>
          <w:sz w:val="26"/>
        </w:rPr>
        <w:t>д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ния</w:t>
      </w:r>
      <w:r>
        <w:rPr>
          <w:rFonts w:ascii="Arial" w:hAnsi="Arial"/>
          <w:color w:val="4A4A4A"/>
          <w:spacing w:val="-39"/>
          <w:w w:val="95"/>
          <w:sz w:val="26"/>
        </w:rPr>
        <w:t> </w:t>
      </w:r>
      <w:r>
        <w:rPr>
          <w:rFonts w:ascii="Century Gothic" w:hAnsi="Century Gothic"/>
          <w:color w:val="4A4A4A"/>
          <w:spacing w:val="-3"/>
          <w:w w:val="95"/>
          <w:sz w:val="26"/>
        </w:rPr>
        <w:t>(</w:t>
      </w:r>
      <w:r>
        <w:rPr>
          <w:rFonts w:ascii="Arial" w:hAnsi="Arial"/>
          <w:color w:val="4A4A4A"/>
          <w:spacing w:val="-2"/>
          <w:w w:val="95"/>
          <w:sz w:val="26"/>
        </w:rPr>
        <w:t>ч</w:t>
      </w:r>
      <w:r>
        <w:rPr>
          <w:rFonts w:ascii="Arial" w:hAnsi="Arial"/>
          <w:color w:val="4A4A4A"/>
          <w:spacing w:val="-3"/>
          <w:w w:val="95"/>
          <w:sz w:val="26"/>
        </w:rPr>
        <w:t>а</w:t>
      </w:r>
      <w:r>
        <w:rPr>
          <w:rFonts w:ascii="Arial" w:hAnsi="Arial"/>
          <w:color w:val="4A4A4A"/>
          <w:spacing w:val="-2"/>
          <w:w w:val="95"/>
          <w:sz w:val="26"/>
        </w:rPr>
        <w:t>с</w:t>
      </w:r>
      <w:r>
        <w:rPr>
          <w:rFonts w:ascii="Arial" w:hAnsi="Arial"/>
          <w:color w:val="4A4A4A"/>
          <w:spacing w:val="-2"/>
          <w:w w:val="95"/>
          <w:sz w:val="26"/>
        </w:rPr>
        <w:t>т</w:t>
      </w:r>
      <w:r>
        <w:rPr>
          <w:rFonts w:ascii="Arial" w:hAnsi="Arial"/>
          <w:color w:val="4A4A4A"/>
          <w:spacing w:val="-3"/>
          <w:w w:val="95"/>
          <w:sz w:val="26"/>
        </w:rPr>
        <w:t>о</w:t>
      </w:r>
      <w:r>
        <w:rPr>
          <w:rFonts w:ascii="Arial" w:hAnsi="Arial"/>
          <w:color w:val="4A4A4A"/>
          <w:spacing w:val="-2"/>
          <w:w w:val="95"/>
          <w:sz w:val="26"/>
        </w:rPr>
        <w:t>т</w:t>
      </w:r>
      <w:r>
        <w:rPr>
          <w:rFonts w:ascii="Arial" w:hAnsi="Arial"/>
          <w:color w:val="4A4A4A"/>
          <w:spacing w:val="-3"/>
          <w:w w:val="95"/>
          <w:sz w:val="26"/>
        </w:rPr>
        <w:t>а</w:t>
      </w:r>
      <w:r>
        <w:rPr>
          <w:rFonts w:ascii="Arial" w:hAnsi="Arial"/>
          <w:color w:val="4A4A4A"/>
          <w:spacing w:val="-40"/>
          <w:w w:val="95"/>
          <w:sz w:val="26"/>
        </w:rPr>
        <w:t> </w:t>
      </w:r>
      <w:r>
        <w:rPr>
          <w:rFonts w:ascii="Arial" w:hAnsi="Arial"/>
          <w:color w:val="4A4A4A"/>
          <w:spacing w:val="1"/>
          <w:w w:val="95"/>
          <w:sz w:val="26"/>
        </w:rPr>
        <w:t>п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ес</w:t>
      </w:r>
      <w:r>
        <w:rPr>
          <w:rFonts w:ascii="Arial" w:hAnsi="Arial"/>
          <w:color w:val="4A4A4A"/>
          <w:spacing w:val="1"/>
          <w:w w:val="95"/>
          <w:sz w:val="26"/>
        </w:rPr>
        <w:t>м</w:t>
      </w:r>
      <w:r>
        <w:rPr>
          <w:rFonts w:ascii="Arial" w:hAnsi="Arial"/>
          <w:color w:val="4A4A4A"/>
          <w:spacing w:val="1"/>
          <w:w w:val="95"/>
          <w:sz w:val="26"/>
        </w:rPr>
        <w:t>о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а</w:t>
      </w:r>
      <w:r>
        <w:rPr>
          <w:rFonts w:ascii="Century Gothic" w:hAnsi="Century Gothic"/>
          <w:color w:val="4A4A4A"/>
          <w:spacing w:val="1"/>
          <w:w w:val="95"/>
          <w:sz w:val="26"/>
        </w:rPr>
        <w:t>):</w:t>
      </w:r>
      <w:r>
        <w:rPr>
          <w:rFonts w:ascii="Century Gothic" w:hAnsi="Century Gothic"/>
          <w:sz w:val="26"/>
        </w:rPr>
      </w:r>
    </w:p>
    <w:p>
      <w:pPr>
        <w:spacing w:line="421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spacing w:val="8"/>
          <w:w w:val="95"/>
          <w:sz w:val="28"/>
        </w:rPr>
        <w:t>0</w:t>
      </w:r>
      <w:r>
        <w:rPr>
          <w:rFonts w:ascii="Lucida Sans Unicode"/>
          <w:w w:val="95"/>
          <w:sz w:val="28"/>
        </w:rPr>
        <w:t>24</w:t>
      </w:r>
      <w:r>
        <w:rPr>
          <w:rFonts w:ascii="Lucida Sans Unicode"/>
          <w:sz w:val="28"/>
        </w:rPr>
      </w:r>
    </w:p>
    <w:p>
      <w:pPr>
        <w:spacing w:line="302" w:lineRule="exact"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1"/>
          <w:w w:val="95"/>
          <w:sz w:val="26"/>
        </w:rPr>
        <w:t>П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ес</w:t>
      </w:r>
      <w:r>
        <w:rPr>
          <w:rFonts w:ascii="Arial" w:hAnsi="Arial"/>
          <w:color w:val="4A4A4A"/>
          <w:spacing w:val="1"/>
          <w:w w:val="95"/>
          <w:sz w:val="26"/>
        </w:rPr>
        <w:t>м</w:t>
      </w:r>
      <w:r>
        <w:rPr>
          <w:rFonts w:ascii="Arial" w:hAnsi="Arial"/>
          <w:color w:val="4A4A4A"/>
          <w:spacing w:val="1"/>
          <w:w w:val="95"/>
          <w:sz w:val="26"/>
        </w:rPr>
        <w:t>о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-45"/>
          <w:w w:val="95"/>
          <w:sz w:val="26"/>
        </w:rPr>
        <w:t> </w:t>
      </w:r>
      <w:r>
        <w:rPr>
          <w:rFonts w:ascii="Arial" w:hAnsi="Arial"/>
          <w:color w:val="4A4A4A"/>
          <w:spacing w:val="3"/>
          <w:w w:val="95"/>
          <w:sz w:val="26"/>
        </w:rPr>
        <w:t>н</w:t>
      </w:r>
      <w:r>
        <w:rPr>
          <w:rFonts w:ascii="Arial" w:hAnsi="Arial"/>
          <w:color w:val="4A4A4A"/>
          <w:spacing w:val="3"/>
          <w:w w:val="95"/>
          <w:sz w:val="26"/>
        </w:rPr>
        <w:t>е</w:t>
      </w:r>
      <w:r>
        <w:rPr>
          <w:rFonts w:ascii="Arial" w:hAnsi="Arial"/>
          <w:color w:val="4A4A4A"/>
          <w:spacing w:val="-42"/>
          <w:w w:val="95"/>
          <w:sz w:val="26"/>
        </w:rPr>
        <w:t> </w:t>
      </w:r>
      <w:r>
        <w:rPr>
          <w:rFonts w:ascii="Arial" w:hAnsi="Arial"/>
          <w:color w:val="4A4A4A"/>
          <w:spacing w:val="3"/>
          <w:w w:val="95"/>
          <w:sz w:val="26"/>
        </w:rPr>
        <w:t>п</w:t>
      </w:r>
      <w:r>
        <w:rPr>
          <w:rFonts w:ascii="Arial" w:hAnsi="Arial"/>
          <w:color w:val="4A4A4A"/>
          <w:spacing w:val="3"/>
          <w:w w:val="95"/>
          <w:sz w:val="26"/>
        </w:rPr>
        <w:t>о</w:t>
      </w:r>
      <w:r>
        <w:rPr>
          <w:rFonts w:ascii="Arial" w:hAnsi="Arial"/>
          <w:color w:val="4A4A4A"/>
          <w:spacing w:val="3"/>
          <w:w w:val="95"/>
          <w:sz w:val="26"/>
        </w:rPr>
        <w:t>здн</w:t>
      </w:r>
      <w:r>
        <w:rPr>
          <w:rFonts w:ascii="Arial" w:hAnsi="Arial"/>
          <w:color w:val="4A4A4A"/>
          <w:spacing w:val="3"/>
          <w:w w:val="95"/>
          <w:sz w:val="26"/>
        </w:rPr>
        <w:t>ее</w:t>
      </w:r>
      <w:r>
        <w:rPr>
          <w:rFonts w:ascii="Century Gothic" w:hAnsi="Century Gothic"/>
          <w:color w:val="4A4A4A"/>
          <w:spacing w:val="3"/>
          <w:w w:val="95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line="413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spacing w:val="8"/>
          <w:w w:val="95"/>
          <w:sz w:val="28"/>
        </w:rPr>
        <w:t>0</w:t>
      </w: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w w:val="95"/>
          <w:sz w:val="28"/>
        </w:rPr>
        <w:t>6</w:t>
      </w:r>
      <w:r>
        <w:rPr>
          <w:rFonts w:ascii="Lucida Sans Unicode"/>
          <w:sz w:val="28"/>
        </w:rPr>
      </w:r>
    </w:p>
    <w:p>
      <w:pPr>
        <w:spacing w:line="302" w:lineRule="exact"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/>
          <w:color w:val="4A4A4A"/>
          <w:spacing w:val="3"/>
          <w:w w:val="95"/>
          <w:sz w:val="26"/>
        </w:rPr>
        <w:t>ID</w:t>
      </w:r>
      <w:r>
        <w:rPr>
          <w:rFonts w:ascii="Century Gothic"/>
          <w:color w:val="4A4A4A"/>
          <w:spacing w:val="3"/>
          <w:w w:val="95"/>
          <w:sz w:val="26"/>
        </w:rPr>
        <w:t>:</w:t>
      </w:r>
      <w:r>
        <w:rPr>
          <w:rFonts w:ascii="Century Gothic"/>
          <w:sz w:val="26"/>
        </w:rPr>
      </w:r>
    </w:p>
    <w:p>
      <w:pPr>
        <w:spacing w:line="413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1"/>
          <w:w w:val="95"/>
          <w:sz w:val="28"/>
        </w:rPr>
        <w:t>344_2</w:t>
      </w:r>
      <w:r>
        <w:rPr>
          <w:rFonts w:ascii="Lucida Sans Unicode"/>
          <w:sz w:val="28"/>
        </w:rPr>
      </w:r>
    </w:p>
    <w:p>
      <w:pPr>
        <w:spacing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w w:val="90"/>
          <w:sz w:val="26"/>
        </w:rPr>
        <w:t>В</w:t>
      </w:r>
      <w:r>
        <w:rPr>
          <w:rFonts w:ascii="Arial" w:hAnsi="Arial"/>
          <w:color w:val="4A4A4A"/>
          <w:w w:val="90"/>
          <w:sz w:val="26"/>
        </w:rPr>
        <w:t>о</w:t>
      </w:r>
      <w:r>
        <w:rPr>
          <w:rFonts w:ascii="Arial" w:hAnsi="Arial"/>
          <w:color w:val="4A4A4A"/>
          <w:w w:val="90"/>
          <w:sz w:val="26"/>
        </w:rPr>
        <w:t>з</w:t>
      </w:r>
      <w:r>
        <w:rPr>
          <w:rFonts w:ascii="Arial" w:hAnsi="Arial"/>
          <w:color w:val="4A4A4A"/>
          <w:w w:val="90"/>
          <w:sz w:val="26"/>
        </w:rPr>
        <w:t>р</w:t>
      </w:r>
      <w:r>
        <w:rPr>
          <w:rFonts w:ascii="Arial" w:hAnsi="Arial"/>
          <w:color w:val="4A4A4A"/>
          <w:w w:val="90"/>
          <w:sz w:val="26"/>
        </w:rPr>
        <w:t>ас</w:t>
      </w:r>
      <w:r>
        <w:rPr>
          <w:rFonts w:ascii="Arial" w:hAnsi="Arial"/>
          <w:color w:val="4A4A4A"/>
          <w:w w:val="90"/>
          <w:sz w:val="26"/>
        </w:rPr>
        <w:t>тн</w:t>
      </w:r>
      <w:r>
        <w:rPr>
          <w:rFonts w:ascii="Arial" w:hAnsi="Arial"/>
          <w:color w:val="4A4A4A"/>
          <w:w w:val="90"/>
          <w:sz w:val="26"/>
        </w:rPr>
        <w:t>а</w:t>
      </w:r>
      <w:r>
        <w:rPr>
          <w:rFonts w:ascii="Arial" w:hAnsi="Arial"/>
          <w:color w:val="4A4A4A"/>
          <w:w w:val="90"/>
          <w:sz w:val="26"/>
        </w:rPr>
        <w:t>я</w:t>
      </w:r>
      <w:r>
        <w:rPr>
          <w:rFonts w:ascii="Arial" w:hAnsi="Arial"/>
          <w:color w:val="4A4A4A"/>
          <w:spacing w:val="61"/>
          <w:w w:val="90"/>
          <w:sz w:val="26"/>
        </w:rPr>
        <w:t> </w:t>
      </w:r>
      <w:r>
        <w:rPr>
          <w:rFonts w:ascii="Arial" w:hAnsi="Arial"/>
          <w:color w:val="4A4A4A"/>
          <w:spacing w:val="-1"/>
          <w:w w:val="90"/>
          <w:sz w:val="26"/>
        </w:rPr>
        <w:t>к</w:t>
      </w:r>
      <w:r>
        <w:rPr>
          <w:rFonts w:ascii="Arial" w:hAnsi="Arial"/>
          <w:color w:val="4A4A4A"/>
          <w:spacing w:val="-2"/>
          <w:w w:val="90"/>
          <w:sz w:val="26"/>
        </w:rPr>
        <w:t>а</w:t>
      </w:r>
      <w:r>
        <w:rPr>
          <w:rFonts w:ascii="Arial" w:hAnsi="Arial"/>
          <w:color w:val="4A4A4A"/>
          <w:spacing w:val="-1"/>
          <w:w w:val="90"/>
          <w:sz w:val="26"/>
        </w:rPr>
        <w:t>т</w:t>
      </w:r>
      <w:r>
        <w:rPr>
          <w:rFonts w:ascii="Arial" w:hAnsi="Arial"/>
          <w:color w:val="4A4A4A"/>
          <w:spacing w:val="-1"/>
          <w:w w:val="90"/>
          <w:sz w:val="26"/>
        </w:rPr>
        <w:t>е</w:t>
      </w:r>
      <w:r>
        <w:rPr>
          <w:rFonts w:ascii="Arial" w:hAnsi="Arial"/>
          <w:color w:val="4A4A4A"/>
          <w:spacing w:val="-1"/>
          <w:w w:val="90"/>
          <w:sz w:val="26"/>
        </w:rPr>
        <w:t>г</w:t>
      </w:r>
      <w:r>
        <w:rPr>
          <w:rFonts w:ascii="Arial" w:hAnsi="Arial"/>
          <w:color w:val="4A4A4A"/>
          <w:spacing w:val="-1"/>
          <w:w w:val="90"/>
          <w:sz w:val="26"/>
        </w:rPr>
        <w:t>ор</w:t>
      </w:r>
      <w:r>
        <w:rPr>
          <w:rFonts w:ascii="Arial" w:hAnsi="Arial"/>
          <w:color w:val="4A4A4A"/>
          <w:spacing w:val="-1"/>
          <w:w w:val="90"/>
          <w:sz w:val="26"/>
        </w:rPr>
        <w:t>ия</w:t>
      </w:r>
      <w:r>
        <w:rPr>
          <w:rFonts w:ascii="Century Gothic" w:hAnsi="Century Gothic"/>
          <w:color w:val="4A4A4A"/>
          <w:spacing w:val="-2"/>
          <w:w w:val="90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before="10"/>
        <w:ind w:left="113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spacing w:val="4"/>
          <w:sz w:val="28"/>
        </w:rPr>
        <w:t>В</w:t>
      </w:r>
      <w:r>
        <w:rPr>
          <w:rFonts w:ascii="Arial" w:hAnsi="Arial"/>
          <w:spacing w:val="4"/>
          <w:sz w:val="28"/>
        </w:rPr>
        <w:t>з</w:t>
      </w:r>
      <w:r>
        <w:rPr>
          <w:rFonts w:ascii="Arial" w:hAnsi="Arial"/>
          <w:spacing w:val="4"/>
          <w:sz w:val="28"/>
        </w:rPr>
        <w:t>ро</w:t>
      </w:r>
      <w:r>
        <w:rPr>
          <w:rFonts w:ascii="Arial" w:hAnsi="Arial"/>
          <w:spacing w:val="4"/>
          <w:sz w:val="28"/>
        </w:rPr>
        <w:t>с</w:t>
      </w:r>
      <w:r>
        <w:rPr>
          <w:rFonts w:ascii="Arial" w:hAnsi="Arial"/>
          <w:spacing w:val="4"/>
          <w:sz w:val="28"/>
        </w:rPr>
        <w:t>лы</w:t>
      </w:r>
      <w:r>
        <w:rPr>
          <w:rFonts w:ascii="Arial" w:hAnsi="Arial"/>
          <w:spacing w:val="4"/>
          <w:sz w:val="28"/>
        </w:rPr>
        <w:t>е</w:t>
      </w:r>
      <w:r>
        <w:rPr>
          <w:rFonts w:ascii="Arial" w:hAnsi="Arial"/>
          <w:sz w:val="28"/>
        </w:rPr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5"/>
          <w:sz w:val="26"/>
        </w:rPr>
        <w:t>С</w:t>
      </w:r>
      <w:r>
        <w:rPr>
          <w:rFonts w:ascii="Arial" w:hAnsi="Arial"/>
          <w:color w:val="4A4A4A"/>
          <w:spacing w:val="7"/>
          <w:sz w:val="26"/>
        </w:rPr>
        <w:t>п</w:t>
      </w:r>
      <w:r>
        <w:rPr>
          <w:rFonts w:ascii="Arial" w:hAnsi="Arial"/>
          <w:color w:val="4A4A4A"/>
          <w:spacing w:val="7"/>
          <w:sz w:val="26"/>
        </w:rPr>
        <w:t>е</w:t>
      </w:r>
      <w:r>
        <w:rPr>
          <w:rFonts w:ascii="Arial" w:hAnsi="Arial"/>
          <w:color w:val="4A4A4A"/>
          <w:spacing w:val="10"/>
          <w:sz w:val="26"/>
        </w:rPr>
        <w:t>ц</w:t>
      </w:r>
      <w:r>
        <w:rPr>
          <w:rFonts w:ascii="Arial" w:hAnsi="Arial"/>
          <w:color w:val="4A4A4A"/>
          <w:spacing w:val="4"/>
          <w:sz w:val="26"/>
        </w:rPr>
        <w:t>и</w:t>
      </w:r>
      <w:r>
        <w:rPr>
          <w:rFonts w:ascii="Arial" w:hAnsi="Arial"/>
          <w:color w:val="4A4A4A"/>
          <w:spacing w:val="-5"/>
          <w:sz w:val="26"/>
        </w:rPr>
        <w:t>а</w:t>
      </w:r>
      <w:r>
        <w:rPr>
          <w:rFonts w:ascii="Arial" w:hAnsi="Arial"/>
          <w:color w:val="4A4A4A"/>
          <w:spacing w:val="6"/>
          <w:sz w:val="26"/>
        </w:rPr>
        <w:t>л</w:t>
      </w:r>
      <w:r>
        <w:rPr>
          <w:rFonts w:ascii="Arial" w:hAnsi="Arial"/>
          <w:color w:val="4A4A4A"/>
          <w:spacing w:val="-2"/>
          <w:sz w:val="26"/>
        </w:rPr>
        <w:t>ь</w:t>
      </w:r>
      <w:r>
        <w:rPr>
          <w:rFonts w:ascii="Arial" w:hAnsi="Arial"/>
          <w:color w:val="4A4A4A"/>
          <w:spacing w:val="7"/>
          <w:sz w:val="26"/>
        </w:rPr>
        <w:t>н</w:t>
      </w:r>
      <w:r>
        <w:rPr>
          <w:rFonts w:ascii="Arial" w:hAnsi="Arial"/>
          <w:color w:val="4A4A4A"/>
          <w:spacing w:val="4"/>
          <w:sz w:val="26"/>
        </w:rPr>
        <w:t>о</w:t>
      </w:r>
      <w:r>
        <w:rPr>
          <w:rFonts w:ascii="Arial" w:hAnsi="Arial"/>
          <w:color w:val="4A4A4A"/>
          <w:spacing w:val="-6"/>
          <w:sz w:val="26"/>
        </w:rPr>
        <w:t>с</w:t>
      </w:r>
      <w:r>
        <w:rPr>
          <w:rFonts w:ascii="Arial" w:hAnsi="Arial"/>
          <w:color w:val="4A4A4A"/>
          <w:spacing w:val="3"/>
          <w:sz w:val="26"/>
        </w:rPr>
        <w:t>т</w:t>
      </w:r>
      <w:r>
        <w:rPr>
          <w:rFonts w:ascii="Arial" w:hAnsi="Arial"/>
          <w:color w:val="4A4A4A"/>
          <w:spacing w:val="-2"/>
          <w:sz w:val="26"/>
        </w:rPr>
        <w:t>ь</w:t>
      </w:r>
      <w:r>
        <w:rPr>
          <w:rFonts w:ascii="Century Gothic" w:hAnsi="Century Gothic"/>
          <w:color w:val="4A4A4A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line="240" w:lineRule="auto" w:before="11"/>
        <w:rPr>
          <w:rFonts w:ascii="Century Gothic" w:hAnsi="Century Gothic" w:cs="Century Gothic" w:eastAsia="Century Gothic"/>
          <w:sz w:val="37"/>
          <w:szCs w:val="37"/>
        </w:rPr>
      </w:pPr>
    </w:p>
    <w:p>
      <w:pPr>
        <w:spacing w:line="290" w:lineRule="exact" w:before="0"/>
        <w:ind w:left="113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2B2B2B"/>
          <w:spacing w:val="1"/>
          <w:w w:val="90"/>
          <w:sz w:val="26"/>
        </w:rPr>
        <w:t>Р</w:t>
      </w:r>
      <w:r>
        <w:rPr>
          <w:rFonts w:ascii="Arial" w:hAnsi="Arial"/>
          <w:color w:val="2B2B2B"/>
          <w:spacing w:val="1"/>
          <w:w w:val="90"/>
          <w:sz w:val="26"/>
        </w:rPr>
        <w:t>а</w:t>
      </w:r>
      <w:r>
        <w:rPr>
          <w:rFonts w:ascii="Arial" w:hAnsi="Arial"/>
          <w:color w:val="2B2B2B"/>
          <w:w w:val="90"/>
          <w:sz w:val="26"/>
        </w:rPr>
        <w:t>з</w:t>
      </w:r>
      <w:r>
        <w:rPr>
          <w:rFonts w:ascii="Arial" w:hAnsi="Arial"/>
          <w:color w:val="2B2B2B"/>
          <w:w w:val="90"/>
          <w:sz w:val="26"/>
        </w:rPr>
        <w:t>р</w:t>
      </w:r>
      <w:r>
        <w:rPr>
          <w:rFonts w:ascii="Arial" w:hAnsi="Arial"/>
          <w:color w:val="2B2B2B"/>
          <w:spacing w:val="1"/>
          <w:w w:val="90"/>
          <w:sz w:val="26"/>
        </w:rPr>
        <w:t>а</w:t>
      </w:r>
      <w:r>
        <w:rPr>
          <w:rFonts w:ascii="Arial" w:hAnsi="Arial"/>
          <w:color w:val="2B2B2B"/>
          <w:spacing w:val="1"/>
          <w:w w:val="90"/>
          <w:sz w:val="26"/>
        </w:rPr>
        <w:t>б</w:t>
      </w:r>
      <w:r>
        <w:rPr>
          <w:rFonts w:ascii="Arial" w:hAnsi="Arial"/>
          <w:color w:val="2B2B2B"/>
          <w:w w:val="90"/>
          <w:sz w:val="26"/>
        </w:rPr>
        <w:t>о</w:t>
      </w:r>
      <w:r>
        <w:rPr>
          <w:rFonts w:ascii="Arial" w:hAnsi="Arial"/>
          <w:color w:val="2B2B2B"/>
          <w:w w:val="90"/>
          <w:sz w:val="26"/>
        </w:rPr>
        <w:t>тчик </w:t>
      </w:r>
      <w:r>
        <w:rPr>
          <w:rFonts w:ascii="Arial" w:hAnsi="Arial"/>
          <w:color w:val="2B2B2B"/>
          <w:spacing w:val="14"/>
          <w:w w:val="90"/>
          <w:sz w:val="26"/>
        </w:rPr>
        <w:t> </w:t>
      </w:r>
      <w:r>
        <w:rPr>
          <w:rFonts w:ascii="Arial" w:hAnsi="Arial"/>
          <w:color w:val="2B2B2B"/>
          <w:spacing w:val="2"/>
          <w:w w:val="90"/>
          <w:sz w:val="26"/>
        </w:rPr>
        <w:t>к</w:t>
      </w:r>
      <w:r>
        <w:rPr>
          <w:rFonts w:ascii="Arial" w:hAnsi="Arial"/>
          <w:color w:val="2B2B2B"/>
          <w:spacing w:val="3"/>
          <w:w w:val="90"/>
          <w:sz w:val="26"/>
        </w:rPr>
        <w:t>л</w:t>
      </w:r>
      <w:r>
        <w:rPr>
          <w:rFonts w:ascii="Arial" w:hAnsi="Arial"/>
          <w:color w:val="2B2B2B"/>
          <w:spacing w:val="2"/>
          <w:w w:val="90"/>
          <w:sz w:val="26"/>
        </w:rPr>
        <w:t>инич</w:t>
      </w:r>
      <w:r>
        <w:rPr>
          <w:rFonts w:ascii="Arial" w:hAnsi="Arial"/>
          <w:color w:val="2B2B2B"/>
          <w:spacing w:val="3"/>
          <w:w w:val="90"/>
          <w:sz w:val="26"/>
        </w:rPr>
        <w:t>е</w:t>
      </w:r>
      <w:r>
        <w:rPr>
          <w:rFonts w:ascii="Arial" w:hAnsi="Arial"/>
          <w:color w:val="2B2B2B"/>
          <w:spacing w:val="2"/>
          <w:w w:val="90"/>
          <w:sz w:val="26"/>
        </w:rPr>
        <w:t>с</w:t>
      </w:r>
      <w:r>
        <w:rPr>
          <w:rFonts w:ascii="Arial" w:hAnsi="Arial"/>
          <w:color w:val="2B2B2B"/>
          <w:spacing w:val="2"/>
          <w:w w:val="90"/>
          <w:sz w:val="26"/>
        </w:rPr>
        <w:t>к</w:t>
      </w:r>
      <w:r>
        <w:rPr>
          <w:rFonts w:ascii="Arial" w:hAnsi="Arial"/>
          <w:color w:val="2B2B2B"/>
          <w:spacing w:val="2"/>
          <w:w w:val="90"/>
          <w:sz w:val="26"/>
        </w:rPr>
        <w:t>о</w:t>
      </w:r>
      <w:r>
        <w:rPr>
          <w:rFonts w:ascii="Arial" w:hAnsi="Arial"/>
          <w:color w:val="2B2B2B"/>
          <w:spacing w:val="2"/>
          <w:w w:val="90"/>
          <w:sz w:val="26"/>
        </w:rPr>
        <w:t>й</w:t>
      </w:r>
      <w:r>
        <w:rPr>
          <w:rFonts w:ascii="Arial" w:hAnsi="Arial"/>
          <w:color w:val="2B2B2B"/>
          <w:w w:val="90"/>
          <w:sz w:val="26"/>
        </w:rPr>
        <w:t> </w:t>
      </w:r>
      <w:r>
        <w:rPr>
          <w:rFonts w:ascii="Arial" w:hAnsi="Arial"/>
          <w:color w:val="2B2B2B"/>
          <w:spacing w:val="20"/>
          <w:w w:val="90"/>
          <w:sz w:val="26"/>
        </w:rPr>
        <w:t> </w:t>
      </w:r>
      <w:r>
        <w:rPr>
          <w:rFonts w:ascii="Arial" w:hAnsi="Arial"/>
          <w:color w:val="2B2B2B"/>
          <w:spacing w:val="1"/>
          <w:w w:val="90"/>
          <w:sz w:val="26"/>
        </w:rPr>
        <w:t>р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к</w:t>
      </w:r>
      <w:r>
        <w:rPr>
          <w:rFonts w:ascii="Arial" w:hAnsi="Arial"/>
          <w:color w:val="2B2B2B"/>
          <w:spacing w:val="1"/>
          <w:w w:val="90"/>
          <w:sz w:val="26"/>
        </w:rPr>
        <w:t>о</w:t>
      </w:r>
      <w:r>
        <w:rPr>
          <w:rFonts w:ascii="Arial" w:hAnsi="Arial"/>
          <w:color w:val="2B2B2B"/>
          <w:spacing w:val="1"/>
          <w:w w:val="90"/>
          <w:sz w:val="26"/>
        </w:rPr>
        <w:t>м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нд</w:t>
      </w:r>
      <w:r>
        <w:rPr>
          <w:rFonts w:ascii="Arial" w:hAnsi="Arial"/>
          <w:color w:val="2B2B2B"/>
          <w:spacing w:val="2"/>
          <w:w w:val="90"/>
          <w:sz w:val="26"/>
        </w:rPr>
        <w:t>а</w:t>
      </w:r>
      <w:r>
        <w:rPr>
          <w:rFonts w:ascii="Arial" w:hAnsi="Arial"/>
          <w:color w:val="2B2B2B"/>
          <w:spacing w:val="1"/>
          <w:w w:val="90"/>
          <w:sz w:val="26"/>
        </w:rPr>
        <w:t>ции</w:t>
      </w:r>
      <w:r>
        <w:rPr>
          <w:rFonts w:ascii="Arial" w:hAnsi="Arial"/>
          <w:sz w:val="26"/>
        </w:rPr>
      </w:r>
    </w:p>
    <w:p>
      <w:pPr>
        <w:spacing w:line="204" w:lineRule="auto" w:before="37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ц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ц</w:t>
      </w:r>
      <w:r>
        <w:rPr>
          <w:rFonts w:ascii="Arial" w:hAnsi="Arial"/>
          <w:spacing w:val="2"/>
          <w:w w:val="95"/>
          <w:sz w:val="28"/>
        </w:rPr>
        <w:t>ия</w:t>
      </w:r>
      <w:r>
        <w:rPr>
          <w:rFonts w:ascii="Arial" w:hAnsi="Arial"/>
          <w:spacing w:val="-39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н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г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-38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ии</w:t>
      </w:r>
      <w:r>
        <w:rPr>
          <w:rFonts w:ascii="Lucida Sans Unicode" w:hAnsi="Lucida Sans Unicode"/>
          <w:spacing w:val="2"/>
          <w:w w:val="95"/>
          <w:sz w:val="28"/>
        </w:rPr>
        <w:t>,</w:t>
      </w:r>
      <w:r>
        <w:rPr>
          <w:rFonts w:ascii="Lucida Sans Unicode" w:hAnsi="Lucida Sans Unicode"/>
          <w:spacing w:val="-47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й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я</w:t>
      </w:r>
      <w:r>
        <w:rPr>
          <w:rFonts w:ascii="Arial" w:hAnsi="Arial"/>
          <w:spacing w:val="-38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бщ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нн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я</w:t>
      </w:r>
      <w:r>
        <w:rPr>
          <w:rFonts w:ascii="Arial" w:hAnsi="Arial"/>
          <w:spacing w:val="38"/>
          <w:w w:val="90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ия</w:t>
      </w:r>
      <w:r>
        <w:rPr>
          <w:rFonts w:ascii="Arial" w:hAnsi="Arial"/>
          <w:spacing w:val="-19"/>
          <w:w w:val="95"/>
          <w:sz w:val="28"/>
        </w:rPr>
        <w:t> </w:t>
      </w:r>
      <w:r>
        <w:rPr>
          <w:rFonts w:ascii="Lucida Sans Unicode" w:hAnsi="Lucida Sans Unicode"/>
          <w:spacing w:val="2"/>
          <w:w w:val="95"/>
          <w:sz w:val="28"/>
        </w:rPr>
        <w:t>«</w:t>
      </w:r>
      <w:r>
        <w:rPr>
          <w:rFonts w:ascii="Arial" w:hAnsi="Arial"/>
          <w:spacing w:val="3"/>
          <w:w w:val="95"/>
          <w:sz w:val="28"/>
        </w:rPr>
        <w:t>Р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сс</w:t>
      </w:r>
      <w:r>
        <w:rPr>
          <w:rFonts w:ascii="Arial" w:hAnsi="Arial"/>
          <w:spacing w:val="3"/>
          <w:w w:val="95"/>
          <w:sz w:val="28"/>
        </w:rPr>
        <w:t>и</w:t>
      </w:r>
      <w:r>
        <w:rPr>
          <w:rFonts w:ascii="Arial" w:hAnsi="Arial"/>
          <w:spacing w:val="3"/>
          <w:w w:val="95"/>
          <w:sz w:val="28"/>
        </w:rPr>
        <w:t>й</w:t>
      </w:r>
      <w:r>
        <w:rPr>
          <w:rFonts w:ascii="Arial" w:hAnsi="Arial"/>
          <w:spacing w:val="2"/>
          <w:w w:val="95"/>
          <w:sz w:val="28"/>
        </w:rPr>
        <w:t>с</w:t>
      </w:r>
      <w:r>
        <w:rPr>
          <w:rFonts w:ascii="Arial" w:hAnsi="Arial"/>
          <w:spacing w:val="2"/>
          <w:w w:val="95"/>
          <w:sz w:val="28"/>
        </w:rPr>
        <w:t>к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3"/>
          <w:w w:val="95"/>
          <w:sz w:val="28"/>
        </w:rPr>
        <w:t>е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т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-14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к</w:t>
      </w:r>
      <w:r>
        <w:rPr>
          <w:rFonts w:ascii="Arial" w:hAnsi="Arial"/>
          <w:spacing w:val="1"/>
          <w:w w:val="95"/>
          <w:sz w:val="28"/>
        </w:rPr>
        <w:t>линич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к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spacing w:val="-12"/>
          <w:w w:val="95"/>
          <w:sz w:val="28"/>
        </w:rPr>
        <w:t> 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4"/>
          <w:w w:val="95"/>
          <w:sz w:val="28"/>
        </w:rPr>
        <w:t>н</w:t>
      </w:r>
      <w:r>
        <w:rPr>
          <w:rFonts w:ascii="Arial" w:hAnsi="Arial"/>
          <w:spacing w:val="3"/>
          <w:w w:val="95"/>
          <w:sz w:val="28"/>
        </w:rPr>
        <w:t>к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4"/>
          <w:w w:val="95"/>
          <w:sz w:val="28"/>
        </w:rPr>
        <w:t>л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3"/>
          <w:w w:val="95"/>
          <w:sz w:val="28"/>
        </w:rPr>
        <w:t>г</w:t>
      </w:r>
      <w:r>
        <w:rPr>
          <w:rFonts w:ascii="Arial" w:hAnsi="Arial"/>
          <w:spacing w:val="4"/>
          <w:w w:val="95"/>
          <w:sz w:val="28"/>
        </w:rPr>
        <w:t>ии</w:t>
      </w:r>
      <w:r>
        <w:rPr>
          <w:rFonts w:ascii="Lucida Sans Unicode" w:hAnsi="Lucida Sans Unicode"/>
          <w:spacing w:val="3"/>
          <w:w w:val="95"/>
          <w:sz w:val="28"/>
        </w:rPr>
        <w:t>»</w:t>
      </w:r>
      <w:r>
        <w:rPr>
          <w:rFonts w:ascii="Lucida Sans Unicode" w:hAnsi="Lucida Sans Unicode"/>
          <w:spacing w:val="4"/>
          <w:w w:val="95"/>
          <w:sz w:val="28"/>
        </w:rPr>
        <w:t>,</w:t>
      </w:r>
      <w:r>
        <w:rPr>
          <w:rFonts w:ascii="Lucida Sans Unicode" w:hAnsi="Lucida Sans Unicode"/>
          <w:spacing w:val="34"/>
          <w:w w:val="80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й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я</w:t>
      </w:r>
      <w:r>
        <w:rPr>
          <w:rFonts w:ascii="Arial" w:hAnsi="Arial"/>
          <w:spacing w:val="-36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бщ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нн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я</w:t>
      </w:r>
      <w:r>
        <w:rPr>
          <w:rFonts w:ascii="Arial" w:hAnsi="Arial"/>
          <w:spacing w:val="-35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ия</w:t>
      </w:r>
      <w:r>
        <w:rPr>
          <w:rFonts w:ascii="Arial" w:hAnsi="Arial"/>
          <w:spacing w:val="-36"/>
          <w:w w:val="95"/>
          <w:sz w:val="28"/>
        </w:rPr>
        <w:t> </w:t>
      </w:r>
      <w:r>
        <w:rPr>
          <w:rFonts w:ascii="Lucida Sans Unicode" w:hAnsi="Lucida Sans Unicode"/>
          <w:spacing w:val="2"/>
          <w:w w:val="95"/>
          <w:sz w:val="28"/>
        </w:rPr>
        <w:t>«</w:t>
      </w:r>
      <w:r>
        <w:rPr>
          <w:rFonts w:ascii="Arial" w:hAnsi="Arial"/>
          <w:spacing w:val="3"/>
          <w:w w:val="95"/>
          <w:sz w:val="28"/>
        </w:rPr>
        <w:t>Р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сс</w:t>
      </w:r>
      <w:r>
        <w:rPr>
          <w:rFonts w:ascii="Arial" w:hAnsi="Arial"/>
          <w:spacing w:val="3"/>
          <w:w w:val="95"/>
          <w:sz w:val="28"/>
        </w:rPr>
        <w:t>и</w:t>
      </w:r>
      <w:r>
        <w:rPr>
          <w:rFonts w:ascii="Arial" w:hAnsi="Arial"/>
          <w:spacing w:val="3"/>
          <w:w w:val="95"/>
          <w:sz w:val="28"/>
        </w:rPr>
        <w:t>й</w:t>
      </w:r>
      <w:r>
        <w:rPr>
          <w:rFonts w:ascii="Arial" w:hAnsi="Arial"/>
          <w:spacing w:val="2"/>
          <w:w w:val="95"/>
          <w:sz w:val="28"/>
        </w:rPr>
        <w:t>с</w:t>
      </w:r>
      <w:r>
        <w:rPr>
          <w:rFonts w:ascii="Arial" w:hAnsi="Arial"/>
          <w:spacing w:val="2"/>
          <w:w w:val="95"/>
          <w:sz w:val="28"/>
        </w:rPr>
        <w:t>к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3"/>
          <w:w w:val="95"/>
          <w:sz w:val="28"/>
        </w:rPr>
        <w:t>е</w:t>
      </w:r>
      <w:r>
        <w:rPr>
          <w:rFonts w:ascii="Arial" w:hAnsi="Arial"/>
          <w:spacing w:val="-38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т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6"/>
          <w:w w:val="93"/>
          <w:sz w:val="28"/>
        </w:rPr>
        <w:t> 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ли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-28"/>
          <w:w w:val="95"/>
          <w:sz w:val="28"/>
        </w:rPr>
        <w:t> </w:t>
      </w:r>
      <w:r>
        <w:rPr>
          <w:rFonts w:ascii="Arial" w:hAnsi="Arial"/>
          <w:spacing w:val="-3"/>
          <w:w w:val="95"/>
          <w:sz w:val="28"/>
        </w:rPr>
        <w:t>п</w:t>
      </w:r>
      <w:r>
        <w:rPr>
          <w:rFonts w:ascii="Arial" w:hAnsi="Arial"/>
          <w:spacing w:val="-3"/>
          <w:w w:val="95"/>
          <w:sz w:val="28"/>
        </w:rPr>
        <w:t>о</w:t>
      </w:r>
      <w:r>
        <w:rPr>
          <w:rFonts w:ascii="Arial" w:hAnsi="Arial"/>
          <w:spacing w:val="-23"/>
          <w:w w:val="95"/>
          <w:sz w:val="28"/>
        </w:rPr>
        <w:t> </w:t>
      </w:r>
      <w:r>
        <w:rPr>
          <w:rFonts w:ascii="Arial" w:hAnsi="Arial"/>
          <w:spacing w:val="3"/>
          <w:w w:val="95"/>
          <w:sz w:val="28"/>
        </w:rPr>
        <w:t>п</w:t>
      </w:r>
      <w:r>
        <w:rPr>
          <w:rFonts w:ascii="Arial" w:hAnsi="Arial"/>
          <w:spacing w:val="2"/>
          <w:w w:val="95"/>
          <w:sz w:val="28"/>
        </w:rPr>
        <w:t>р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3"/>
          <w:w w:val="95"/>
          <w:sz w:val="28"/>
        </w:rPr>
        <w:t>фил</w:t>
      </w:r>
      <w:r>
        <w:rPr>
          <w:rFonts w:ascii="Arial" w:hAnsi="Arial"/>
          <w:spacing w:val="3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кт</w:t>
      </w:r>
      <w:r>
        <w:rPr>
          <w:rFonts w:ascii="Arial" w:hAnsi="Arial"/>
          <w:spacing w:val="3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к</w:t>
      </w:r>
      <w:r>
        <w:rPr>
          <w:rFonts w:ascii="Arial" w:hAnsi="Arial"/>
          <w:spacing w:val="3"/>
          <w:w w:val="95"/>
          <w:sz w:val="28"/>
        </w:rPr>
        <w:t>е</w:t>
      </w:r>
      <w:r>
        <w:rPr>
          <w:rFonts w:ascii="Arial" w:hAnsi="Arial"/>
          <w:spacing w:val="-32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и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л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ч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нию</w:t>
      </w:r>
      <w:r>
        <w:rPr>
          <w:rFonts w:ascii="Arial" w:hAnsi="Arial"/>
          <w:spacing w:val="-28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w w:val="95"/>
          <w:sz w:val="28"/>
        </w:rPr>
        <w:t>у</w:t>
      </w:r>
      <w:r>
        <w:rPr>
          <w:rFonts w:ascii="Arial" w:hAnsi="Arial"/>
          <w:spacing w:val="1"/>
          <w:w w:val="95"/>
          <w:sz w:val="28"/>
        </w:rPr>
        <w:t>хо</w:t>
      </w:r>
      <w:r>
        <w:rPr>
          <w:rFonts w:ascii="Arial" w:hAnsi="Arial"/>
          <w:spacing w:val="1"/>
          <w:w w:val="95"/>
          <w:sz w:val="28"/>
        </w:rPr>
        <w:t>л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spacing w:val="-23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spacing w:val="1"/>
          <w:w w:val="95"/>
          <w:sz w:val="28"/>
        </w:rPr>
        <w:t>ро</w:t>
      </w:r>
      <w:r>
        <w:rPr>
          <w:rFonts w:ascii="Arial" w:hAnsi="Arial"/>
          <w:spacing w:val="1"/>
          <w:w w:val="95"/>
          <w:sz w:val="28"/>
        </w:rPr>
        <w:t>д</w:t>
      </w:r>
      <w:r>
        <w:rPr>
          <w:rFonts w:ascii="Arial" w:hAnsi="Arial"/>
          <w:w w:val="95"/>
          <w:sz w:val="28"/>
        </w:rPr>
        <w:t>у</w:t>
      </w:r>
      <w:r>
        <w:rPr>
          <w:rFonts w:ascii="Arial" w:hAnsi="Arial"/>
          <w:w w:val="95"/>
          <w:sz w:val="28"/>
        </w:rPr>
        <w:t>кт</w:t>
      </w:r>
      <w:r>
        <w:rPr>
          <w:rFonts w:ascii="Arial" w:hAnsi="Arial"/>
          <w:spacing w:val="1"/>
          <w:w w:val="95"/>
          <w:sz w:val="28"/>
        </w:rPr>
        <w:t>ивн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spacing w:val="42"/>
          <w:w w:val="92"/>
          <w:sz w:val="28"/>
        </w:rPr>
        <w:t> </w:t>
      </w:r>
      <w:r>
        <w:rPr>
          <w:rFonts w:ascii="Arial" w:hAnsi="Arial"/>
          <w:spacing w:val="1"/>
          <w:sz w:val="28"/>
        </w:rPr>
        <w:t>с</w:t>
      </w:r>
      <w:r>
        <w:rPr>
          <w:rFonts w:ascii="Arial" w:hAnsi="Arial"/>
          <w:spacing w:val="1"/>
          <w:sz w:val="28"/>
        </w:rPr>
        <w:t>и</w:t>
      </w:r>
      <w:r>
        <w:rPr>
          <w:rFonts w:ascii="Arial" w:hAnsi="Arial"/>
          <w:spacing w:val="1"/>
          <w:sz w:val="28"/>
        </w:rPr>
        <w:t>с</w:t>
      </w:r>
      <w:r>
        <w:rPr>
          <w:rFonts w:ascii="Arial" w:hAnsi="Arial"/>
          <w:sz w:val="28"/>
        </w:rPr>
        <w:t>т</w:t>
      </w:r>
      <w:r>
        <w:rPr>
          <w:rFonts w:ascii="Arial" w:hAnsi="Arial"/>
          <w:spacing w:val="1"/>
          <w:sz w:val="28"/>
        </w:rPr>
        <w:t>е</w:t>
      </w:r>
      <w:r>
        <w:rPr>
          <w:rFonts w:ascii="Arial" w:hAnsi="Arial"/>
          <w:spacing w:val="1"/>
          <w:sz w:val="28"/>
        </w:rPr>
        <w:t>мы</w:t>
      </w:r>
      <w:r>
        <w:rPr>
          <w:rFonts w:ascii="Lucida Sans Unicode" w:hAnsi="Lucida Sans Unicode"/>
          <w:spacing w:val="1"/>
          <w:sz w:val="28"/>
        </w:rPr>
        <w:t>»</w:t>
      </w:r>
      <w:r>
        <w:rPr>
          <w:rFonts w:ascii="Lucida Sans Unicode" w:hAnsi="Lucida Sans Unicode"/>
          <w:sz w:val="28"/>
        </w:rPr>
      </w:r>
    </w:p>
    <w:p>
      <w:pPr>
        <w:spacing w:line="240" w:lineRule="auto" w:before="0"/>
        <w:rPr>
          <w:rFonts w:ascii="Lucida Sans Unicode" w:hAnsi="Lucida Sans Unicode" w:cs="Lucida Sans Unicode" w:eastAsia="Lucida Sans Unicode"/>
          <w:sz w:val="28"/>
          <w:szCs w:val="28"/>
        </w:rPr>
      </w:pPr>
    </w:p>
    <w:p>
      <w:pPr>
        <w:spacing w:line="240" w:lineRule="auto" w:before="0"/>
        <w:rPr>
          <w:rFonts w:ascii="Lucida Sans Unicode" w:hAnsi="Lucida Sans Unicode" w:cs="Lucida Sans Unicode" w:eastAsia="Lucida Sans Unicode"/>
          <w:sz w:val="28"/>
          <w:szCs w:val="28"/>
        </w:rPr>
      </w:pPr>
    </w:p>
    <w:p>
      <w:pPr>
        <w:spacing w:line="240" w:lineRule="auto" w:before="8"/>
        <w:rPr>
          <w:rFonts w:ascii="Lucida Sans Unicode" w:hAnsi="Lucida Sans Unicode" w:cs="Lucida Sans Unicode" w:eastAsia="Lucida Sans Unicode"/>
          <w:sz w:val="28"/>
          <w:szCs w:val="28"/>
        </w:rPr>
      </w:pPr>
    </w:p>
    <w:p>
      <w:pPr>
        <w:spacing w:before="0"/>
        <w:ind w:left="3596" w:right="318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2B2B2B"/>
          <w:spacing w:val="2"/>
          <w:sz w:val="32"/>
        </w:rPr>
        <w:t>О</w:t>
      </w:r>
      <w:r>
        <w:rPr>
          <w:rFonts w:ascii="Arial" w:hAnsi="Arial"/>
          <w:color w:val="2B2B2B"/>
          <w:spacing w:val="2"/>
          <w:sz w:val="32"/>
        </w:rPr>
        <w:t>д</w:t>
      </w:r>
      <w:r>
        <w:rPr>
          <w:rFonts w:ascii="Arial" w:hAnsi="Arial"/>
          <w:color w:val="2B2B2B"/>
          <w:spacing w:val="2"/>
          <w:sz w:val="32"/>
        </w:rPr>
        <w:t>о</w:t>
      </w:r>
      <w:r>
        <w:rPr>
          <w:rFonts w:ascii="Arial" w:hAnsi="Arial"/>
          <w:color w:val="2B2B2B"/>
          <w:spacing w:val="2"/>
          <w:sz w:val="32"/>
        </w:rPr>
        <w:t>б</w:t>
      </w:r>
      <w:r>
        <w:rPr>
          <w:rFonts w:ascii="Arial" w:hAnsi="Arial"/>
          <w:color w:val="2B2B2B"/>
          <w:spacing w:val="2"/>
          <w:sz w:val="32"/>
        </w:rPr>
        <w:t>р</w:t>
      </w:r>
      <w:r>
        <w:rPr>
          <w:rFonts w:ascii="Arial" w:hAnsi="Arial"/>
          <w:color w:val="2B2B2B"/>
          <w:spacing w:val="2"/>
          <w:sz w:val="32"/>
        </w:rPr>
        <w:t>е</w:t>
      </w:r>
      <w:r>
        <w:rPr>
          <w:rFonts w:ascii="Arial" w:hAnsi="Arial"/>
          <w:color w:val="2B2B2B"/>
          <w:spacing w:val="2"/>
          <w:sz w:val="32"/>
        </w:rPr>
        <w:t>ны</w:t>
      </w:r>
      <w:r>
        <w:rPr>
          <w:rFonts w:ascii="Arial" w:hAnsi="Arial"/>
          <w:sz w:val="32"/>
        </w:rPr>
      </w:r>
    </w:p>
    <w:p>
      <w:pPr>
        <w:spacing w:after="0"/>
        <w:jc w:val="center"/>
        <w:rPr>
          <w:rFonts w:ascii="Arial" w:hAnsi="Arial" w:cs="Arial" w:eastAsia="Arial"/>
          <w:sz w:val="32"/>
          <w:szCs w:val="32"/>
        </w:rPr>
        <w:sectPr>
          <w:type w:val="continuous"/>
          <w:pgSz w:w="11900" w:h="16840"/>
          <w:pgMar w:top="1580" w:bottom="280" w:left="1260" w:right="1680"/>
        </w:sectPr>
      </w:pPr>
    </w:p>
    <w:p>
      <w:pPr>
        <w:pStyle w:val="Heading1"/>
        <w:spacing w:line="276" w:lineRule="exact"/>
        <w:ind w:left="0" w:right="285"/>
        <w:jc w:val="center"/>
        <w:rPr>
          <w:rFonts w:ascii="Arial" w:hAnsi="Arial" w:cs="Arial" w:eastAsia="Arial"/>
        </w:rPr>
      </w:pPr>
      <w:r>
        <w:rPr/>
        <w:pict>
          <v:group style="position:absolute;margin-left:38.829998pt;margin-top:-.049924pt;width:518.0500pt;height:841.95pt;mso-position-horizontal-relative:page;mso-position-vertical-relative:page;z-index:-65416" coordorigin="777,-1" coordsize="10361,16839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8;width:9154;height:2" coordorigin="1381,38" coordsize="9154,2">
              <v:shape style="position:absolute;left:1381;top:38;width:9154;height:2" coordorigin="1381,38" coordsize="9154,0" path="m1381,38l10534,38e" filled="false" stroked="true" strokeweight="3.851503pt" strokecolor="#ffffff">
                <v:path arrowok="t"/>
              </v:shape>
            </v:group>
            <v:group style="position:absolute;left:1411;top:2311;width:91;height:91" coordorigin="1411,2311" coordsize="91,91">
              <v:shape style="position:absolute;left:1411;top:2311;width:91;height:91" coordorigin="1411,2311" coordsize="91,91" path="m1462,2401l1450,2401,1444,2400,1411,2362,1411,2350,1450,2311,1462,2311,1501,2350,1501,2362,1462,2401xe" filled="true" fillcolor="#1b50ab" stroked="false">
                <v:path arrowok="t"/>
                <v:fill type="solid"/>
              </v:shape>
            </v:group>
            <v:group style="position:absolute;left:1411;top:2971;width:91;height:91" coordorigin="1411,2971" coordsize="91,91">
              <v:shape style="position:absolute;left:1411;top:2971;width:91;height:91" coordorigin="1411,2971" coordsize="91,91" path="m1462,3061l1450,3061,1444,3060,1411,3022,1411,3010,1450,2971,1462,2971,1501,3010,1501,3022,1462,3061xe" filled="true" fillcolor="#1b50ab" stroked="false">
                <v:path arrowok="t"/>
                <v:fill type="solid"/>
              </v:shape>
            </v:group>
            <v:group style="position:absolute;left:1411;top:3632;width:91;height:91" coordorigin="1411,3632" coordsize="91,91">
              <v:shape style="position:absolute;left:1411;top:3632;width:91;height:91" coordorigin="1411,3632" coordsize="91,91" path="m1462,3722l1450,3722,1444,3720,1411,3683,1411,3671,1450,3632,1462,3632,1501,3671,1501,3683,1462,3722xe" filled="true" fillcolor="#1b50ab" stroked="false">
                <v:path arrowok="t"/>
                <v:fill type="solid"/>
              </v:shape>
            </v:group>
            <v:group style="position:absolute;left:1411;top:4292;width:91;height:91" coordorigin="1411,4292" coordsize="91,91">
              <v:shape style="position:absolute;left:1411;top:4292;width:91;height:91" coordorigin="1411,4292" coordsize="91,91" path="m1462,4382l1450,4382,1444,4381,1411,4343,1411,4331,1450,4292,1462,4292,1501,4331,1501,4343,1462,4382xe" filled="true" fillcolor="#1b50ab" stroked="false">
                <v:path arrowok="t"/>
                <v:fill type="solid"/>
              </v:shape>
            </v:group>
            <v:group style="position:absolute;left:1411;top:4952;width:91;height:91" coordorigin="1411,4952" coordsize="91,91">
              <v:shape style="position:absolute;left:1411;top:4952;width:91;height:91" coordorigin="1411,4952" coordsize="91,91" path="m1462,5042l1450,5042,1444,5041,1411,5003,1411,4991,1450,4952,1462,4952,1501,4991,1501,5003,1462,5042xe" filled="true" fillcolor="#1b50ab" stroked="false">
                <v:path arrowok="t"/>
                <v:fill type="solid"/>
              </v:shape>
            </v:group>
            <v:group style="position:absolute;left:1411;top:6273;width:91;height:91" coordorigin="1411,6273" coordsize="91,91">
              <v:shape style="position:absolute;left:1411;top:6273;width:91;height:91" coordorigin="1411,6273" coordsize="91,91" path="m1462,6363l1450,6363,1444,6362,1411,6324,1411,6312,1450,6273,1462,6273,1501,6312,1501,6324,1462,6363xe" filled="true" fillcolor="#1b50ab" stroked="false">
                <v:path arrowok="t"/>
                <v:fill type="solid"/>
              </v:shape>
            </v:group>
            <v:group style="position:absolute;left:1411;top:6933;width:91;height:91" coordorigin="1411,6933" coordsize="91,91">
              <v:shape style="position:absolute;left:1411;top:6933;width:91;height:91" coordorigin="1411,6933" coordsize="91,91" path="m1462,7023l1450,7023,1444,7022,1411,6984,1411,6972,1450,6933,1462,6933,1501,6972,1501,6984,1462,7023xe" filled="true" fillcolor="#1b50ab" stroked="false">
                <v:path arrowok="t"/>
                <v:fill type="solid"/>
              </v:shape>
            </v:group>
            <v:group style="position:absolute;left:1411;top:7593;width:91;height:91" coordorigin="1411,7593" coordsize="91,91">
              <v:shape style="position:absolute;left:1411;top:7593;width:91;height:91" coordorigin="1411,7593" coordsize="91,91" path="m1462,7683l1450,7683,1444,7682,1411,7644,1411,7632,1450,7593,1462,7593,1501,7632,1501,7644,1462,7683xe" filled="true" fillcolor="#1b50ab" stroked="false">
                <v:path arrowok="t"/>
                <v:fill type="solid"/>
              </v:shape>
            </v:group>
            <v:group style="position:absolute;left:1411;top:8584;width:91;height:91" coordorigin="1411,8584" coordsize="91,91">
              <v:shape style="position:absolute;left:1411;top:8584;width:91;height:91" coordorigin="1411,8584" coordsize="91,91" path="m1462,8674l1450,8674,1444,8673,1411,8635,1411,8623,1450,8584,1462,8584,1501,8623,1501,8635,1462,8674xe" filled="true" fillcolor="#1b50ab" stroked="false">
                <v:path arrowok="t"/>
                <v:fill type="solid"/>
              </v:shape>
            </v:group>
            <v:group style="position:absolute;left:1411;top:8914;width:91;height:91" coordorigin="1411,8914" coordsize="91,91">
              <v:shape style="position:absolute;left:1411;top:8914;width:91;height:91" coordorigin="1411,8914" coordsize="91,91" path="m1462,9004l1450,9004,1444,9003,1411,8965,1411,8953,1450,8914,1462,8914,1501,8953,1501,8965,1462,9004xe" filled="true" fillcolor="#1b50ab" stroked="false">
                <v:path arrowok="t"/>
                <v:fill type="solid"/>
              </v:shape>
            </v:group>
            <v:group style="position:absolute;left:1411;top:9244;width:91;height:91" coordorigin="1411,9244" coordsize="91,91">
              <v:shape style="position:absolute;left:1411;top:9244;width:91;height:91" coordorigin="1411,9244" coordsize="91,91" path="m1462,9334l1450,9334,1444,9333,1411,9295,1411,9283,1450,9244,1462,9244,1501,9283,1501,9295,1462,9334xe" filled="true" fillcolor="#1b50ab" stroked="false">
                <v:path arrowok="t"/>
                <v:fill type="solid"/>
              </v:shape>
            </v:group>
            <v:group style="position:absolute;left:1411;top:9574;width:91;height:91" coordorigin="1411,9574" coordsize="91,91">
              <v:shape style="position:absolute;left:1411;top:9574;width:91;height:91" coordorigin="1411,9574" coordsize="91,91" path="m1462,9664l1450,9664,1444,9663,1411,9625,1411,9613,1450,9574,1462,9574,1501,9613,1501,9625,1462,9664xe" filled="true" fillcolor="#1b50ab" stroked="false">
                <v:path arrowok="t"/>
                <v:fill type="solid"/>
              </v:shape>
            </v:group>
            <v:group style="position:absolute;left:1411;top:9904;width:91;height:91" coordorigin="1411,9904" coordsize="91,91">
              <v:shape style="position:absolute;left:1411;top:9904;width:91;height:91" coordorigin="1411,9904" coordsize="91,91" path="m1462,9994l1450,9994,1444,9993,1411,9955,1411,9943,1450,9904,1462,9904,1501,9943,1501,9955,1462,9994xe" filled="true" fillcolor="#1b50ab" stroked="false">
                <v:path arrowok="t"/>
                <v:fill type="solid"/>
              </v:shape>
            </v:group>
            <v:group style="position:absolute;left:1411;top:10234;width:91;height:91" coordorigin="1411,10234" coordsize="91,91">
              <v:shape style="position:absolute;left:1411;top:10234;width:91;height:91" coordorigin="1411,10234" coordsize="91,91" path="m1462,10324l1450,10324,1444,10323,1411,10285,1411,10273,1450,10234,1462,10234,1501,10273,1501,10285,1462,10324xe" filled="true" fillcolor="#1b50ab" stroked="false">
                <v:path arrowok="t"/>
                <v:fill type="solid"/>
              </v:shape>
            </v:group>
            <v:group style="position:absolute;left:1411;top:11225;width:91;height:91" coordorigin="1411,11225" coordsize="91,91">
              <v:shape style="position:absolute;left:1411;top:11225;width:91;height:91" coordorigin="1411,11225" coordsize="91,91" path="m1462,11315l1450,11315,1444,11314,1411,11276,1411,11264,1450,11225,1462,11225,1501,11264,1501,11276,1462,11315xe" filled="true" fillcolor="#1b50ab" stroked="false">
                <v:path arrowok="t"/>
                <v:fill type="solid"/>
              </v:shape>
            </v:group>
            <v:group style="position:absolute;left:1411;top:12545;width:91;height:91" coordorigin="1411,12545" coordsize="91,91">
              <v:shape style="position:absolute;left:1411;top:12545;width:91;height:91" coordorigin="1411,12545" coordsize="91,91" path="m1462,12635l1450,12635,1444,12634,1411,12596,1411,12584,1450,12545,1462,12545,1501,12584,1501,12596,1462,12635xe" filled="true" fillcolor="#1b50ab" stroked="false">
                <v:path arrowok="t"/>
                <v:fill type="solid"/>
              </v:shape>
            </v:group>
            <v:group style="position:absolute;left:1411;top:13536;width:91;height:91" coordorigin="1411,13536" coordsize="91,91">
              <v:shape style="position:absolute;left:1411;top:13536;width:91;height:91" coordorigin="1411,13536" coordsize="91,91" path="m1462,13626l1450,13626,1444,13625,1411,13587,1411,13575,1450,13536,1462,13536,1501,13575,1501,13587,1462,13626xe" filled="true" fillcolor="#1b50ab" stroked="false">
                <v:path arrowok="t"/>
                <v:fill type="solid"/>
              </v:shape>
            </v:group>
            <v:group style="position:absolute;left:1411;top:13866;width:91;height:91" coordorigin="1411,13866" coordsize="91,91">
              <v:shape style="position:absolute;left:1411;top:13866;width:91;height:91" coordorigin="1411,13866" coordsize="91,91" path="m1462,13956l1450,13956,1444,13955,1411,13917,1411,13905,1450,13866,1462,13866,1501,13905,1501,13917,1462,13956xe" filled="true" fillcolor="#1b50ab" stroked="false">
                <v:path arrowok="t"/>
                <v:fill type="solid"/>
              </v:shape>
            </v:group>
            <v:group style="position:absolute;left:1411;top:14526;width:91;height:91" coordorigin="1411,14526" coordsize="91,91">
              <v:shape style="position:absolute;left:1411;top:14526;width:91;height:91" coordorigin="1411,14526" coordsize="91,91" path="m1462,14616l1450,14616,1444,14615,1411,14577,1411,14565,1450,14526,1462,14526,1501,14565,1501,14577,1462,14616xe" filled="true" fillcolor="#1b50ab" stroked="false">
                <v:path arrowok="t"/>
                <v:fill type="solid"/>
              </v:shape>
            </v:group>
            <v:group style="position:absolute;left:1411;top:14856;width:91;height:91" coordorigin="1411,14856" coordsize="91,91">
              <v:shape style="position:absolute;left:1411;top:14856;width:91;height:91" coordorigin="1411,14856" coordsize="91,91" path="m1462,14946l1450,14946,1444,14945,1411,14907,1411,14895,1450,14856,1462,14856,1501,14895,1501,14907,1462,14946xe" filled="true" fillcolor="#1b50ab" stroked="false">
                <v:path arrowok="t"/>
                <v:fill type="solid"/>
              </v:shape>
            </v:group>
            <v:group style="position:absolute;left:1411;top:15186;width:91;height:91" coordorigin="1411,15186" coordsize="91,91">
              <v:shape style="position:absolute;left:1411;top:15186;width:91;height:91" coordorigin="1411,15186" coordsize="91,91" path="m1462,15276l1450,15276,1444,15275,1411,15237,1411,15225,1450,15186,1462,15186,1501,15225,1501,15237,1462,15276xe" filled="true" fillcolor="#1b50ab" stroked="false">
                <v:path arrowok="t"/>
                <v:fill type="solid"/>
              </v:shape>
            </v:group>
            <v:group style="position:absolute;left:1411;top:15847;width:91;height:91" coordorigin="1411,15847" coordsize="91,91">
              <v:shape style="position:absolute;left:1411;top:15847;width:91;height:91" coordorigin="1411,15847" coordsize="91,91" path="m1462,15937l1450,15937,1444,15936,1411,15898,1411,15886,1450,15847,1462,15847,1501,15886,1501,15898,1462,15937xe" filled="true" fillcolor="#1b50ab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1"/>
        </w:rPr>
        <w:t>О</w:t>
      </w:r>
      <w:r>
        <w:rPr/>
        <w:t>г</w:t>
      </w:r>
      <w:r>
        <w:rPr>
          <w:spacing w:val="1"/>
        </w:rPr>
        <w:t>л</w:t>
      </w:r>
      <w:r>
        <w:rPr>
          <w:rFonts w:ascii="Arial" w:hAnsi="Arial"/>
          <w:spacing w:val="1"/>
        </w:rPr>
        <w:t>а</w:t>
      </w:r>
      <w:r>
        <w:rPr>
          <w:spacing w:val="1"/>
        </w:rPr>
        <w:t>вл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ни</w:t>
      </w:r>
      <w:r>
        <w:rPr>
          <w:rFonts w:ascii="Arial" w:hAnsi="Arial"/>
          <w:spacing w:val="1"/>
        </w:rPr>
        <w:t>е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numPr>
          <w:ilvl w:val="0"/>
          <w:numId w:val="1"/>
        </w:numPr>
        <w:tabs>
          <w:tab w:pos="384" w:val="left" w:leader="none"/>
        </w:tabs>
        <w:spacing w:line="200" w:lineRule="exact" w:before="0"/>
        <w:ind w:left="1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ю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1"/>
          <w:w w:val="90"/>
          <w:sz w:val="32"/>
        </w:rPr>
        <w:t>ю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sz w:val="32"/>
        </w:rPr>
      </w:r>
    </w:p>
    <w:p>
      <w:pPr>
        <w:spacing w:line="329" w:lineRule="exact" w:before="0"/>
        <w:ind w:left="113" w:right="0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484" w:val="left" w:leader="none"/>
        </w:tabs>
        <w:spacing w:line="330" w:lineRule="exact" w:before="28"/>
        <w:ind w:left="113" w:right="1724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Verdana" w:hAnsi="Verdana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л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2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52" w:val="left" w:leader="none"/>
        </w:tabs>
        <w:spacing w:line="330" w:lineRule="exact" w:before="0"/>
        <w:ind w:left="113" w:right="354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5"/>
          <w:w w:val="90"/>
          <w:sz w:val="32"/>
        </w:rPr>
        <w:t>Э</w:t>
      </w:r>
      <w:r>
        <w:rPr>
          <w:rFonts w:ascii="Arial" w:hAnsi="Arial"/>
          <w:color w:val="1B50AB"/>
          <w:spacing w:val="4"/>
          <w:w w:val="90"/>
          <w:sz w:val="32"/>
        </w:rPr>
        <w:t>т</w:t>
      </w:r>
      <w:r>
        <w:rPr>
          <w:rFonts w:ascii="Arial" w:hAnsi="Arial"/>
          <w:color w:val="1B50AB"/>
          <w:spacing w:val="5"/>
          <w:w w:val="90"/>
          <w:sz w:val="32"/>
        </w:rPr>
        <w:t>и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л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г</w:t>
      </w:r>
      <w:r>
        <w:rPr>
          <w:rFonts w:ascii="Arial" w:hAnsi="Arial"/>
          <w:color w:val="1B50AB"/>
          <w:spacing w:val="5"/>
          <w:w w:val="90"/>
          <w:sz w:val="32"/>
        </w:rPr>
        <w:t>ия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-3"/>
          <w:w w:val="90"/>
          <w:sz w:val="32"/>
        </w:rPr>
        <w:t>п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spacing w:val="-3"/>
          <w:w w:val="90"/>
          <w:sz w:val="32"/>
        </w:rPr>
        <w:t>т</w:t>
      </w:r>
      <w:r>
        <w:rPr>
          <w:rFonts w:ascii="Arial" w:hAnsi="Arial"/>
          <w:color w:val="1B50AB"/>
          <w:spacing w:val="-3"/>
          <w:w w:val="90"/>
          <w:sz w:val="32"/>
        </w:rPr>
        <w:t>о</w:t>
      </w:r>
      <w:r>
        <w:rPr>
          <w:rFonts w:ascii="Arial" w:hAnsi="Arial"/>
          <w:color w:val="1B50AB"/>
          <w:spacing w:val="-3"/>
          <w:w w:val="90"/>
          <w:sz w:val="32"/>
        </w:rPr>
        <w:t>г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н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з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45" w:val="left" w:leader="none"/>
        </w:tabs>
        <w:spacing w:line="330" w:lineRule="exact" w:before="0"/>
        <w:ind w:left="113" w:right="1337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3"/>
          <w:w w:val="90"/>
          <w:sz w:val="32"/>
        </w:rPr>
        <w:t>Эпид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2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67" w:val="left" w:leader="none"/>
        </w:tabs>
        <w:spacing w:line="330" w:lineRule="exact" w:before="0"/>
        <w:ind w:left="113" w:right="107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-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26"/>
          <w:w w:val="87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Verdana" w:hAnsi="Verdana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ж</w:t>
      </w: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дн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color w:val="1B50AB"/>
          <w:spacing w:val="2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сс</w:t>
      </w:r>
      <w:r>
        <w:rPr>
          <w:rFonts w:ascii="Arial" w:hAnsi="Arial"/>
          <w:color w:val="1B50AB"/>
          <w:spacing w:val="3"/>
          <w:w w:val="90"/>
          <w:sz w:val="32"/>
        </w:rPr>
        <w:t>ифи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ии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 п</w:t>
      </w:r>
      <w:r>
        <w:rPr>
          <w:rFonts w:ascii="Arial" w:hAnsi="Arial"/>
          <w:color w:val="1B50AB"/>
          <w:spacing w:val="3"/>
          <w:w w:val="90"/>
          <w:sz w:val="32"/>
        </w:rPr>
        <w:t>р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бл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м</w:t>
      </w:r>
      <w:r>
        <w:rPr>
          <w:rFonts w:ascii="Tahoma" w:hAnsi="Tahoma"/>
          <w:color w:val="1B50AB"/>
          <w:spacing w:val="4"/>
          <w:w w:val="90"/>
          <w:sz w:val="32"/>
        </w:rPr>
        <w:t>,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вяз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68"/>
          <w:w w:val="91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вь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549" w:val="left" w:leader="none"/>
        </w:tabs>
        <w:spacing w:line="330" w:lineRule="exact" w:before="0"/>
        <w:ind w:left="113" w:right="1337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л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сс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5"/>
          <w:w w:val="90"/>
          <w:sz w:val="32"/>
        </w:rPr>
        <w:t>ф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ц</w:t>
      </w:r>
      <w:r>
        <w:rPr>
          <w:rFonts w:ascii="Arial" w:hAnsi="Arial"/>
          <w:color w:val="1B50AB"/>
          <w:spacing w:val="4"/>
          <w:w w:val="90"/>
          <w:sz w:val="32"/>
        </w:rPr>
        <w:t>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27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45" w:val="left" w:leader="none"/>
        </w:tabs>
        <w:spacing w:line="330" w:lineRule="exact" w:before="0"/>
        <w:ind w:left="113" w:right="533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28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0"/>
          <w:numId w:val="1"/>
        </w:numPr>
        <w:tabs>
          <w:tab w:pos="440" w:val="left" w:leader="none"/>
        </w:tabs>
        <w:spacing w:line="330" w:lineRule="exact" w:before="0"/>
        <w:ind w:left="113" w:right="1337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н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4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2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46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2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3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3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ди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н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540" w:val="left" w:leader="none"/>
        </w:tabs>
        <w:spacing w:line="303" w:lineRule="exact" w:before="0"/>
        <w:ind w:left="540" w:right="0" w:hanging="42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4"/>
          <w:w w:val="90"/>
          <w:sz w:val="32"/>
        </w:rPr>
        <w:t>Ж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л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бы</w:t>
      </w:r>
      <w:r>
        <w:rPr>
          <w:rFonts w:ascii="Arial" w:hAnsi="Arial"/>
          <w:color w:val="1B50AB"/>
          <w:spacing w:val="-2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-2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з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9" w:val="left" w:leader="none"/>
        </w:tabs>
        <w:spacing w:line="330" w:lineRule="exact" w:before="0"/>
        <w:ind w:left="608" w:right="0" w:hanging="49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4"/>
          <w:w w:val="90"/>
          <w:sz w:val="32"/>
        </w:rPr>
        <w:t>Фи</w:t>
      </w:r>
      <w:r>
        <w:rPr>
          <w:rFonts w:ascii="Arial" w:hAnsi="Arial"/>
          <w:color w:val="1B50AB"/>
          <w:spacing w:val="3"/>
          <w:w w:val="90"/>
          <w:sz w:val="32"/>
        </w:rPr>
        <w:t>з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льн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-4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д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2" w:val="left" w:leader="none"/>
        </w:tabs>
        <w:spacing w:line="329" w:lineRule="exact" w:before="0"/>
        <w:ind w:left="601" w:right="0" w:hanging="48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ны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24" w:val="left" w:leader="none"/>
        </w:tabs>
        <w:spacing w:line="330" w:lineRule="exact" w:before="0"/>
        <w:ind w:left="623" w:right="0" w:hanging="51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льны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5" w:val="left" w:leader="none"/>
        </w:tabs>
        <w:spacing w:line="331" w:lineRule="exact" w:before="0"/>
        <w:ind w:left="604" w:right="0" w:hanging="491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ны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4" w:val="left" w:leader="none"/>
        </w:tabs>
        <w:spacing w:line="330" w:lineRule="exact" w:before="27"/>
        <w:ind w:left="113" w:right="232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-1"/>
          <w:w w:val="90"/>
          <w:sz w:val="32"/>
        </w:rPr>
        <w:t>Л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ч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ни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юч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зн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spacing w:val="1"/>
          <w:w w:val="90"/>
          <w:sz w:val="32"/>
        </w:rPr>
        <w:t>ю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дик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нт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зн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w w:val="90"/>
          <w:sz w:val="32"/>
        </w:rPr>
        <w:t>ю</w:t>
      </w:r>
      <w:r>
        <w:rPr>
          <w:rFonts w:ascii="Arial" w:hAnsi="Arial"/>
          <w:color w:val="1B50AB"/>
          <w:spacing w:val="61"/>
          <w:w w:val="91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пии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2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пию</w:t>
      </w:r>
      <w:r>
        <w:rPr>
          <w:rFonts w:ascii="Tahoma" w:hAnsi="Tahoma"/>
          <w:color w:val="1B50AB"/>
          <w:w w:val="90"/>
          <w:sz w:val="32"/>
        </w:rPr>
        <w:t>,</w:t>
      </w:r>
      <w:r>
        <w:rPr>
          <w:rFonts w:ascii="Tahoma" w:hAnsi="Tahoma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лив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Tahoma" w:hAnsi="Tahoma"/>
          <w:color w:val="1B50AB"/>
          <w:spacing w:val="3"/>
          <w:w w:val="90"/>
          <w:sz w:val="32"/>
        </w:rPr>
        <w:t>,</w:t>
      </w:r>
      <w:r>
        <w:rPr>
          <w:rFonts w:ascii="Tahoma" w:hAnsi="Tahoma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64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л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46" w:val="left" w:leader="none"/>
        </w:tabs>
        <w:spacing w:line="330" w:lineRule="exact" w:before="0"/>
        <w:ind w:left="113" w:right="232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еа</w:t>
      </w:r>
      <w:r>
        <w:rPr>
          <w:rFonts w:ascii="Arial" w:hAnsi="Arial"/>
          <w:color w:val="1B50AB"/>
          <w:spacing w:val="2"/>
          <w:w w:val="90"/>
          <w:sz w:val="32"/>
        </w:rPr>
        <w:t>били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Tahoma" w:hAnsi="Tahoma"/>
          <w:color w:val="1B50AB"/>
          <w:w w:val="90"/>
          <w:sz w:val="32"/>
        </w:rPr>
        <w:t>-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w w:val="90"/>
          <w:sz w:val="32"/>
        </w:rPr>
        <w:t>ур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л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ч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ни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58"/>
          <w:w w:val="77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64"/>
          <w:w w:val="91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еа</w:t>
      </w:r>
      <w:r>
        <w:rPr>
          <w:rFonts w:ascii="Arial" w:hAnsi="Arial"/>
          <w:color w:val="1B50AB"/>
          <w:spacing w:val="2"/>
          <w:w w:val="90"/>
          <w:sz w:val="32"/>
        </w:rPr>
        <w:t>били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Tahoma" w:hAnsi="Tahoma"/>
          <w:color w:val="1B50AB"/>
          <w:spacing w:val="2"/>
          <w:w w:val="90"/>
          <w:sz w:val="32"/>
        </w:rPr>
        <w:t>,</w:t>
      </w:r>
      <w:r>
        <w:rPr>
          <w:rFonts w:ascii="Tahoma" w:hAnsi="Tahoma"/>
          <w:color w:val="1B50AB"/>
          <w:spacing w:val="-5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в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58"/>
          <w:w w:val="91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п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ль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нии</w:t>
      </w:r>
      <w:r>
        <w:rPr>
          <w:rFonts w:ascii="Arial" w:hAnsi="Arial"/>
          <w:color w:val="1B50AB"/>
          <w:spacing w:val="-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бны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ф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кт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3" w:val="left" w:leader="none"/>
        </w:tabs>
        <w:spacing w:line="330" w:lineRule="exact" w:before="0"/>
        <w:ind w:left="113" w:right="65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4"/>
          <w:w w:val="90"/>
          <w:sz w:val="32"/>
        </w:rPr>
        <w:t>р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6"/>
          <w:w w:val="90"/>
          <w:sz w:val="32"/>
        </w:rPr>
        <w:t>ф</w:t>
      </w:r>
      <w:r>
        <w:rPr>
          <w:rFonts w:ascii="Arial" w:hAnsi="Arial"/>
          <w:color w:val="1B50AB"/>
          <w:spacing w:val="5"/>
          <w:w w:val="90"/>
          <w:sz w:val="32"/>
        </w:rPr>
        <w:t>ил</w:t>
      </w:r>
      <w:r>
        <w:rPr>
          <w:rFonts w:ascii="Arial" w:hAnsi="Arial"/>
          <w:color w:val="1B50AB"/>
          <w:spacing w:val="5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кт</w:t>
      </w:r>
      <w:r>
        <w:rPr>
          <w:rFonts w:ascii="Arial" w:hAnsi="Arial"/>
          <w:color w:val="1B50AB"/>
          <w:spacing w:val="5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к</w:t>
      </w:r>
      <w:r>
        <w:rPr>
          <w:rFonts w:ascii="Arial" w:hAnsi="Arial"/>
          <w:color w:val="1B50AB"/>
          <w:spacing w:val="5"/>
          <w:w w:val="90"/>
          <w:sz w:val="32"/>
        </w:rPr>
        <w:t>а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се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2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блюд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ни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2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6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5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50"/>
          <w:w w:val="89"/>
          <w:sz w:val="32"/>
        </w:rPr>
        <w:t> </w:t>
      </w:r>
      <w:r>
        <w:rPr>
          <w:rFonts w:ascii="Arial" w:hAnsi="Arial"/>
          <w:color w:val="1B50AB"/>
          <w:spacing w:val="4"/>
          <w:sz w:val="32"/>
        </w:rPr>
        <w:t>п</w:t>
      </w:r>
      <w:r>
        <w:rPr>
          <w:rFonts w:ascii="Arial" w:hAnsi="Arial"/>
          <w:color w:val="1B50AB"/>
          <w:spacing w:val="4"/>
          <w:sz w:val="32"/>
        </w:rPr>
        <w:t>ро</w:t>
      </w:r>
      <w:r>
        <w:rPr>
          <w:rFonts w:ascii="Arial" w:hAnsi="Arial"/>
          <w:color w:val="1B50AB"/>
          <w:spacing w:val="5"/>
          <w:sz w:val="32"/>
        </w:rPr>
        <w:t>ф</w:t>
      </w:r>
      <w:r>
        <w:rPr>
          <w:rFonts w:ascii="Arial" w:hAnsi="Arial"/>
          <w:color w:val="1B50AB"/>
          <w:spacing w:val="4"/>
          <w:sz w:val="32"/>
        </w:rPr>
        <w:t>ил</w:t>
      </w:r>
      <w:r>
        <w:rPr>
          <w:rFonts w:ascii="Arial" w:hAnsi="Arial"/>
          <w:color w:val="1B50AB"/>
          <w:spacing w:val="4"/>
          <w:sz w:val="32"/>
        </w:rPr>
        <w:t>а</w:t>
      </w:r>
      <w:r>
        <w:rPr>
          <w:rFonts w:ascii="Arial" w:hAnsi="Arial"/>
          <w:color w:val="1B50AB"/>
          <w:spacing w:val="3"/>
          <w:sz w:val="32"/>
        </w:rPr>
        <w:t>к</w:t>
      </w:r>
      <w:r>
        <w:rPr>
          <w:rFonts w:ascii="Arial" w:hAnsi="Arial"/>
          <w:color w:val="1B50AB"/>
          <w:spacing w:val="4"/>
          <w:sz w:val="32"/>
        </w:rPr>
        <w:t>ти</w:t>
      </w:r>
      <w:r>
        <w:rPr>
          <w:rFonts w:ascii="Arial" w:hAnsi="Arial"/>
          <w:color w:val="1B50AB"/>
          <w:spacing w:val="3"/>
          <w:sz w:val="32"/>
        </w:rPr>
        <w:t>к</w:t>
      </w:r>
      <w:r>
        <w:rPr>
          <w:rFonts w:ascii="Arial" w:hAnsi="Arial"/>
          <w:color w:val="1B50AB"/>
          <w:spacing w:val="4"/>
          <w:sz w:val="32"/>
        </w:rPr>
        <w:t>и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1" w:val="left" w:leader="none"/>
        </w:tabs>
        <w:spacing w:line="303" w:lineRule="exact" w:before="0"/>
        <w:ind w:left="430" w:right="0" w:hanging="31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низ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ия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м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391" w:val="left" w:leader="none"/>
        </w:tabs>
        <w:spacing w:line="330" w:lineRule="exact" w:before="27"/>
        <w:ind w:left="113" w:right="144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лни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льн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я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Tahoma" w:hAnsi="Tahoma"/>
          <w:color w:val="1B50AB"/>
          <w:spacing w:val="5"/>
          <w:w w:val="90"/>
          <w:sz w:val="32"/>
        </w:rPr>
        <w:t>(</w:t>
      </w:r>
      <w:r>
        <w:rPr>
          <w:rFonts w:ascii="Arial" w:hAnsi="Arial"/>
          <w:color w:val="1B50AB"/>
          <w:spacing w:val="5"/>
          <w:w w:val="90"/>
          <w:sz w:val="32"/>
        </w:rPr>
        <w:t>в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27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ф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кт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р</w:t>
      </w:r>
      <w:r>
        <w:rPr>
          <w:rFonts w:ascii="Arial" w:hAnsi="Arial"/>
          <w:color w:val="1B50AB"/>
          <w:spacing w:val="4"/>
          <w:w w:val="90"/>
          <w:sz w:val="32"/>
        </w:rPr>
        <w:t>ы</w:t>
      </w:r>
      <w:r>
        <w:rPr>
          <w:rFonts w:ascii="Tahoma" w:hAnsi="Tahoma"/>
          <w:color w:val="1B50AB"/>
          <w:spacing w:val="4"/>
          <w:w w:val="90"/>
          <w:sz w:val="32"/>
        </w:rPr>
        <w:t>,</w:t>
      </w:r>
      <w:r>
        <w:rPr>
          <w:rFonts w:ascii="Tahoma" w:hAnsi="Tahoma"/>
          <w:color w:val="1B50AB"/>
          <w:spacing w:val="24"/>
          <w:w w:val="77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влия</w:t>
      </w:r>
      <w:r>
        <w:rPr>
          <w:rFonts w:ascii="Arial" w:hAnsi="Arial"/>
          <w:color w:val="1B50AB"/>
          <w:spacing w:val="4"/>
          <w:w w:val="90"/>
          <w:sz w:val="32"/>
        </w:rPr>
        <w:t>ю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color w:val="1B50AB"/>
          <w:spacing w:val="5"/>
          <w:w w:val="90"/>
          <w:sz w:val="32"/>
        </w:rPr>
        <w:t>е</w:t>
      </w:r>
      <w:r>
        <w:rPr>
          <w:rFonts w:ascii="Arial" w:hAnsi="Arial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д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4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22"/>
          <w:w w:val="79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Arial" w:hAnsi="Arial"/>
          <w:color w:val="1B50AB"/>
          <w:spacing w:val="3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нки</w:t>
      </w:r>
      <w:r>
        <w:rPr>
          <w:rFonts w:ascii="Arial" w:hAnsi="Arial"/>
          <w:color w:val="1B50AB"/>
          <w:spacing w:val="3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2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30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м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color w:val="1B50AB"/>
          <w:spacing w:val="2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пи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37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ли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ур</w:t>
      </w:r>
      <w:r>
        <w:rPr>
          <w:rFonts w:ascii="Arial" w:hAnsi="Arial"/>
          <w:color w:val="1B50AB"/>
          <w:spacing w:val="1"/>
          <w:w w:val="90"/>
          <w:sz w:val="32"/>
        </w:rPr>
        <w:t>ы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113" w:right="35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-9"/>
          <w:w w:val="90"/>
          <w:sz w:val="32"/>
        </w:rPr>
        <w:t>А</w:t>
      </w:r>
      <w:r>
        <w:rPr>
          <w:rFonts w:ascii="Tahoma" w:hAnsi="Tahoma"/>
          <w:color w:val="1B50AB"/>
          <w:spacing w:val="-11"/>
          <w:w w:val="90"/>
          <w:sz w:val="32"/>
        </w:rPr>
        <w:t>1</w:t>
      </w:r>
      <w:r>
        <w:rPr>
          <w:rFonts w:ascii="Tahoma" w:hAnsi="Tahoma"/>
          <w:color w:val="1B50AB"/>
          <w:spacing w:val="-10"/>
          <w:w w:val="90"/>
          <w:sz w:val="32"/>
        </w:rPr>
        <w:t>.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 </w:t>
      </w:r>
      <w:r>
        <w:rPr>
          <w:rFonts w:ascii="Arial" w:hAnsi="Arial"/>
          <w:color w:val="1B50AB"/>
          <w:spacing w:val="-2"/>
          <w:w w:val="90"/>
          <w:sz w:val="32"/>
        </w:rPr>
        <w:t>г</w:t>
      </w:r>
      <w:r>
        <w:rPr>
          <w:rFonts w:ascii="Arial" w:hAnsi="Arial"/>
          <w:color w:val="1B50AB"/>
          <w:spacing w:val="-2"/>
          <w:w w:val="90"/>
          <w:sz w:val="32"/>
        </w:rPr>
        <w:t>ру</w:t>
      </w:r>
      <w:r>
        <w:rPr>
          <w:rFonts w:ascii="Arial" w:hAnsi="Arial"/>
          <w:color w:val="1B50AB"/>
          <w:spacing w:val="-2"/>
          <w:w w:val="90"/>
          <w:sz w:val="32"/>
        </w:rPr>
        <w:t>пп</w:t>
      </w:r>
      <w:r>
        <w:rPr>
          <w:rFonts w:ascii="Arial" w:hAnsi="Arial"/>
          <w:color w:val="1B50AB"/>
          <w:spacing w:val="-3"/>
          <w:w w:val="90"/>
          <w:sz w:val="32"/>
        </w:rPr>
        <w:t>ы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2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ес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spacing w:val="4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4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нд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113" w:right="131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Tahoma" w:hAnsi="Tahoma"/>
          <w:color w:val="1B50AB"/>
          <w:spacing w:val="1"/>
          <w:w w:val="90"/>
          <w:sz w:val="32"/>
        </w:rPr>
        <w:t>2</w:t>
      </w:r>
      <w:r>
        <w:rPr>
          <w:rFonts w:ascii="Tahoma" w:hAnsi="Tahoma"/>
          <w:color w:val="1B50AB"/>
          <w:spacing w:val="2"/>
          <w:w w:val="90"/>
          <w:sz w:val="32"/>
        </w:rPr>
        <w:t>.</w:t>
      </w:r>
      <w:r>
        <w:rPr>
          <w:rFonts w:ascii="Tahoma" w:hAnsi="Tahoma"/>
          <w:color w:val="1B50AB"/>
          <w:spacing w:val="5"/>
          <w:w w:val="90"/>
          <w:sz w:val="32"/>
        </w:rPr>
        <w:t> </w:t>
      </w:r>
      <w:r>
        <w:rPr>
          <w:rFonts w:ascii="Verdana" w:hAnsi="Verdana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ия</w:t>
      </w:r>
      <w:r>
        <w:rPr>
          <w:rFonts w:ascii="Arial" w:hAnsi="Arial"/>
          <w:color w:val="1B50AB"/>
          <w:spacing w:val="1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0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48"/>
          <w:w w:val="91"/>
          <w:sz w:val="32"/>
        </w:rPr>
        <w:t> </w:t>
      </w:r>
      <w:r>
        <w:rPr>
          <w:rFonts w:ascii="Arial" w:hAnsi="Arial"/>
          <w:color w:val="1B50AB"/>
          <w:spacing w:val="1"/>
          <w:sz w:val="32"/>
        </w:rPr>
        <w:t>р</w:t>
      </w:r>
      <w:r>
        <w:rPr>
          <w:rFonts w:ascii="Arial" w:hAnsi="Arial"/>
          <w:color w:val="1B50AB"/>
          <w:spacing w:val="1"/>
          <w:sz w:val="32"/>
        </w:rPr>
        <w:t>е</w:t>
      </w:r>
      <w:r>
        <w:rPr>
          <w:rFonts w:ascii="Arial" w:hAnsi="Arial"/>
          <w:color w:val="1B50AB"/>
          <w:sz w:val="32"/>
        </w:rPr>
        <w:t>к</w:t>
      </w:r>
      <w:r>
        <w:rPr>
          <w:rFonts w:ascii="Arial" w:hAnsi="Arial"/>
          <w:color w:val="1B50AB"/>
          <w:spacing w:val="1"/>
          <w:sz w:val="32"/>
        </w:rPr>
        <w:t>о</w:t>
      </w:r>
      <w:r>
        <w:rPr>
          <w:rFonts w:ascii="Arial" w:hAnsi="Arial"/>
          <w:color w:val="1B50AB"/>
          <w:spacing w:val="1"/>
          <w:sz w:val="32"/>
        </w:rPr>
        <w:t>м</w:t>
      </w:r>
      <w:r>
        <w:rPr>
          <w:rFonts w:ascii="Arial" w:hAnsi="Arial"/>
          <w:color w:val="1B50AB"/>
          <w:spacing w:val="1"/>
          <w:sz w:val="32"/>
        </w:rPr>
        <w:t>е</w:t>
      </w:r>
      <w:r>
        <w:rPr>
          <w:rFonts w:ascii="Arial" w:hAnsi="Arial"/>
          <w:color w:val="1B50AB"/>
          <w:spacing w:val="1"/>
          <w:sz w:val="32"/>
        </w:rPr>
        <w:t>нд</w:t>
      </w:r>
      <w:r>
        <w:rPr>
          <w:rFonts w:ascii="Arial" w:hAnsi="Arial"/>
          <w:color w:val="1B50AB"/>
          <w:spacing w:val="1"/>
          <w:sz w:val="32"/>
        </w:rPr>
        <w:t>а</w:t>
      </w:r>
      <w:r>
        <w:rPr>
          <w:rFonts w:ascii="Arial" w:hAnsi="Arial"/>
          <w:color w:val="1B50AB"/>
          <w:spacing w:val="1"/>
          <w:sz w:val="32"/>
        </w:rPr>
        <w:t>ци</w:t>
      </w:r>
      <w:r>
        <w:rPr>
          <w:rFonts w:ascii="Arial" w:hAnsi="Arial"/>
          <w:color w:val="1B50AB"/>
          <w:spacing w:val="1"/>
          <w:sz w:val="32"/>
        </w:rPr>
        <w:t>й</w:t>
      </w:r>
      <w:r>
        <w:rPr>
          <w:rFonts w:ascii="Arial" w:hAnsi="Arial"/>
          <w:sz w:val="32"/>
        </w:rPr>
      </w:r>
    </w:p>
    <w:p>
      <w:pPr>
        <w:spacing w:after="0" w:line="330" w:lineRule="exact"/>
        <w:jc w:val="left"/>
        <w:rPr>
          <w:rFonts w:ascii="Arial" w:hAnsi="Arial" w:cs="Arial" w:eastAsia="Arial"/>
          <w:sz w:val="32"/>
          <w:szCs w:val="32"/>
        </w:rPr>
        <w:sectPr>
          <w:pgSz w:w="11900" w:h="16840"/>
          <w:pgMar w:top="1220" w:bottom="0" w:left="1560" w:right="1280"/>
        </w:sectPr>
      </w:pPr>
    </w:p>
    <w:p>
      <w:pPr>
        <w:spacing w:line="176" w:lineRule="exact" w:before="0"/>
        <w:ind w:left="4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3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411;top:135;width:91;height:91" coordorigin="1411,135" coordsize="91,91">
              <v:shape style="position:absolute;left:1411;top:135;width:91;height:91" coordorigin="1411,135" coordsize="91,91" path="m1462,225l1450,225,1444,224,1411,186,1411,174,1450,135,1462,135,1501,174,1501,186,1462,225xe" filled="true" fillcolor="#1b50ab" stroked="false">
                <v:path arrowok="t"/>
                <v:fill type="solid"/>
              </v:shape>
            </v:group>
            <v:group style="position:absolute;left:1411;top:1456;width:91;height:91" coordorigin="1411,1456" coordsize="91,91">
              <v:shape style="position:absolute;left:1411;top:1456;width:91;height:91" coordorigin="1411,1456" coordsize="91,91" path="m1462,1546l1450,1546,1444,1545,1411,1507,1411,1495,1450,1456,1462,1456,1501,1495,1501,1507,1462,1546xe" filled="true" fillcolor="#1b50ab" stroked="false">
                <v:path arrowok="t"/>
                <v:fill type="solid"/>
              </v:shape>
            </v:group>
            <v:group style="position:absolute;left:1411;top:1786;width:91;height:91" coordorigin="1411,1786" coordsize="91,91">
              <v:shape style="position:absolute;left:1411;top:1786;width:91;height:91" coordorigin="1411,1786" coordsize="91,91" path="m1462,1876l1450,1876,1444,1875,1411,1837,1411,1825,1450,1786,1462,1786,1501,1825,1501,1837,1462,1876xe" filled="true" fillcolor="#1b50ab" stroked="false">
                <v:path arrowok="t"/>
                <v:fill type="solid"/>
              </v:shape>
            </v:group>
            <v:group style="position:absolute;left:1411;top:2116;width:91;height:91" coordorigin="1411,2116" coordsize="91,91">
              <v:shape style="position:absolute;left:1411;top:2116;width:91;height:91" coordorigin="1411,2116" coordsize="91,91" path="m1462,2206l1450,2206,1444,2205,1411,2167,1411,2155,1450,2116,1462,2116,1501,2155,1501,2167,1462,2206xe" filled="true" fillcolor="#1b50ab" stroked="false">
                <v:path arrowok="t"/>
                <v:fill type="solid"/>
              </v:shape>
            </v:group>
            <v:group style="position:absolute;left:1381;top:6498;width:9154;height:10340" coordorigin="1381,6498" coordsize="9154,10340">
              <v:shape style="position:absolute;left:1381;top:6498;width:9154;height:10340" coordorigin="1381,6498" coordsize="9154,10340" path="m1381,6498l10534,6498,10534,16837,1381,16837,1381,649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Tahoma" w:hAnsi="Tahoma"/>
          <w:color w:val="1B50AB"/>
          <w:spacing w:val="-3"/>
          <w:w w:val="90"/>
          <w:sz w:val="32"/>
        </w:rPr>
        <w:t>3</w:t>
      </w:r>
      <w:r>
        <w:rPr>
          <w:rFonts w:ascii="Tahoma" w:hAnsi="Tahoma"/>
          <w:color w:val="1B50AB"/>
          <w:spacing w:val="-4"/>
          <w:w w:val="90"/>
          <w:sz w:val="32"/>
        </w:rPr>
        <w:t>.</w:t>
      </w:r>
      <w:r>
        <w:rPr>
          <w:rFonts w:ascii="Tahoma" w:hAnsi="Tahoma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ны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лы</w:t>
      </w:r>
      <w:r>
        <w:rPr>
          <w:rFonts w:ascii="Tahoma" w:hAnsi="Tahoma"/>
          <w:color w:val="1B50AB"/>
          <w:spacing w:val="3"/>
          <w:w w:val="90"/>
          <w:sz w:val="32"/>
        </w:rPr>
        <w:t>,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юч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spacing w:line="330" w:lineRule="exact" w:before="27"/>
        <w:ind w:left="413" w:right="11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,</w:t>
      </w:r>
      <w:r>
        <w:rPr>
          <w:rFonts w:ascii="Tahoma" w:hAnsi="Tahoma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с</w:t>
      </w:r>
      <w:r>
        <w:rPr>
          <w:rFonts w:ascii="Arial" w:hAnsi="Arial"/>
          <w:color w:val="1B50AB"/>
          <w:spacing w:val="4"/>
          <w:w w:val="90"/>
          <w:sz w:val="32"/>
        </w:rPr>
        <w:t>п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с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в</w:t>
      </w:r>
      <w:r>
        <w:rPr>
          <w:rFonts w:ascii="Arial" w:hAnsi="Arial"/>
          <w:color w:val="1B50AB"/>
          <w:spacing w:val="54"/>
          <w:w w:val="89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-1"/>
          <w:w w:val="90"/>
          <w:sz w:val="32"/>
        </w:rPr>
        <w:t>п</w:t>
      </w:r>
      <w:r>
        <w:rPr>
          <w:rFonts w:ascii="Arial" w:hAnsi="Arial"/>
          <w:color w:val="1B50AB"/>
          <w:spacing w:val="-1"/>
          <w:w w:val="90"/>
          <w:sz w:val="32"/>
        </w:rPr>
        <w:t>р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а</w:t>
      </w:r>
      <w:r>
        <w:rPr>
          <w:rFonts w:ascii="Arial" w:hAnsi="Arial"/>
          <w:color w:val="1B50AB"/>
          <w:spacing w:val="-1"/>
          <w:w w:val="90"/>
          <w:sz w:val="32"/>
        </w:rPr>
        <w:t>р</w:t>
      </w:r>
      <w:r>
        <w:rPr>
          <w:rFonts w:ascii="Arial" w:hAnsi="Arial"/>
          <w:color w:val="1B50AB"/>
          <w:spacing w:val="-2"/>
          <w:w w:val="90"/>
          <w:sz w:val="32"/>
        </w:rPr>
        <w:t>а</w:t>
      </w:r>
      <w:r>
        <w:rPr>
          <w:rFonts w:ascii="Arial" w:hAnsi="Arial"/>
          <w:color w:val="1B50AB"/>
          <w:spacing w:val="-1"/>
          <w:w w:val="90"/>
          <w:sz w:val="32"/>
        </w:rPr>
        <w:t>т</w:t>
      </w:r>
      <w:r>
        <w:rPr>
          <w:rFonts w:ascii="Arial" w:hAnsi="Arial"/>
          <w:color w:val="1B50AB"/>
          <w:spacing w:val="-1"/>
          <w:w w:val="90"/>
          <w:sz w:val="32"/>
        </w:rPr>
        <w:t>о</w:t>
      </w:r>
      <w:r>
        <w:rPr>
          <w:rFonts w:ascii="Arial" w:hAnsi="Arial"/>
          <w:color w:val="1B50AB"/>
          <w:spacing w:val="-1"/>
          <w:w w:val="90"/>
          <w:sz w:val="32"/>
        </w:rPr>
        <w:t>в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ру</w:t>
      </w:r>
      <w:r>
        <w:rPr>
          <w:rFonts w:ascii="Arial" w:hAnsi="Arial"/>
          <w:color w:val="1B50AB"/>
          <w:spacing w:val="1"/>
          <w:w w:val="90"/>
          <w:sz w:val="32"/>
        </w:rPr>
        <w:t>кц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4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2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9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р</w:t>
      </w:r>
      <w:r>
        <w:rPr>
          <w:rFonts w:ascii="Arial" w:hAnsi="Arial"/>
          <w:color w:val="1B50AB"/>
          <w:spacing w:val="-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р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т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413" w:right="121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Tahoma" w:hAnsi="Tahoma"/>
          <w:color w:val="1B50AB"/>
          <w:spacing w:val="2"/>
          <w:w w:val="90"/>
          <w:sz w:val="32"/>
        </w:rPr>
        <w:t>.</w:t>
      </w:r>
      <w:r>
        <w:rPr>
          <w:rFonts w:ascii="Tahoma" w:hAnsi="Tahoma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тм</w:t>
      </w:r>
      <w:r>
        <w:rPr>
          <w:rFonts w:ascii="Arial" w:hAnsi="Arial"/>
          <w:color w:val="1B50AB"/>
          <w:spacing w:val="3"/>
          <w:w w:val="90"/>
          <w:sz w:val="32"/>
        </w:rPr>
        <w:t>ы</w:t>
      </w:r>
      <w:r>
        <w:rPr>
          <w:rFonts w:ascii="Arial" w:hAnsi="Arial"/>
          <w:color w:val="1B50AB"/>
          <w:spacing w:val="10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85"/>
          <w:sz w:val="32"/>
        </w:rPr>
        <w:t> </w:t>
      </w:r>
      <w:r>
        <w:rPr>
          <w:rFonts w:ascii="Arial" w:hAnsi="Arial"/>
          <w:color w:val="1B50AB"/>
          <w:spacing w:val="15"/>
          <w:w w:val="85"/>
          <w:sz w:val="32"/>
        </w:rPr>
        <w:t> 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32"/>
          <w:w w:val="90"/>
          <w:sz w:val="32"/>
        </w:rPr>
        <w:t> </w:t>
      </w:r>
      <w:r>
        <w:rPr>
          <w:rFonts w:ascii="Arial" w:hAnsi="Arial"/>
          <w:color w:val="1B50AB"/>
          <w:spacing w:val="4"/>
          <w:w w:val="90"/>
          <w:sz w:val="32"/>
        </w:rPr>
        <w:t>В</w:t>
      </w:r>
      <w:r>
        <w:rPr>
          <w:rFonts w:ascii="Tahoma" w:hAnsi="Tahoma"/>
          <w:color w:val="1B50AB"/>
          <w:spacing w:val="4"/>
          <w:w w:val="90"/>
          <w:sz w:val="32"/>
        </w:rPr>
        <w:t>.</w:t>
      </w:r>
      <w:r>
        <w:rPr>
          <w:rFonts w:ascii="Tahoma" w:hAnsi="Tahoma"/>
          <w:color w:val="1B50AB"/>
          <w:spacing w:val="-37"/>
          <w:w w:val="90"/>
          <w:sz w:val="32"/>
        </w:rPr>
        <w:t> </w:t>
      </w:r>
      <w:r>
        <w:rPr>
          <w:rFonts w:ascii="Verdana" w:hAnsi="Verdana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28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для</w:t>
      </w:r>
      <w:r>
        <w:rPr>
          <w:rFonts w:ascii="Arial" w:hAnsi="Arial"/>
          <w:color w:val="1B50AB"/>
          <w:spacing w:val="-27"/>
          <w:w w:val="90"/>
          <w:sz w:val="32"/>
        </w:rPr>
        <w:t> </w:t>
      </w:r>
      <w:r>
        <w:rPr>
          <w:rFonts w:ascii="Arial" w:hAnsi="Arial"/>
          <w:color w:val="1B50AB"/>
          <w:spacing w:val="-3"/>
          <w:w w:val="90"/>
          <w:sz w:val="32"/>
        </w:rPr>
        <w:t>п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spacing w:val="-3"/>
          <w:w w:val="90"/>
          <w:sz w:val="32"/>
        </w:rPr>
        <w:t>ци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т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w w:val="85"/>
          <w:sz w:val="32"/>
        </w:rPr>
        <w:t> </w:t>
      </w:r>
      <w:r>
        <w:rPr>
          <w:rFonts w:ascii="Arial" w:hAnsi="Arial"/>
          <w:color w:val="1B50AB"/>
          <w:spacing w:val="6"/>
          <w:w w:val="85"/>
          <w:sz w:val="32"/>
        </w:rPr>
        <w:t>   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Tahoma" w:hAnsi="Tahoma"/>
          <w:color w:val="1B50AB"/>
          <w:w w:val="90"/>
          <w:sz w:val="32"/>
        </w:rPr>
        <w:t>1-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Verdana" w:hAnsi="Verdana"/>
          <w:color w:val="1B50AB"/>
          <w:w w:val="90"/>
          <w:sz w:val="32"/>
        </w:rPr>
        <w:t>N</w:t>
      </w:r>
      <w:r>
        <w:rPr>
          <w:rFonts w:ascii="Tahoma" w:hAnsi="Tahoma"/>
          <w:color w:val="1B50AB"/>
          <w:w w:val="90"/>
          <w:sz w:val="32"/>
        </w:rPr>
        <w:t>.</w:t>
      </w:r>
      <w:r>
        <w:rPr>
          <w:rFonts w:ascii="Tahoma" w:hAnsi="Tahoma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Ш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лы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413" w:right="11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чны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ин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ы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ци</w:t>
      </w:r>
      <w:r>
        <w:rPr>
          <w:rFonts w:ascii="Arial" w:hAnsi="Arial"/>
          <w:color w:val="1B50AB"/>
          <w:spacing w:val="-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нт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Tahoma" w:hAnsi="Tahoma"/>
          <w:color w:val="1B50AB"/>
          <w:spacing w:val="-3"/>
          <w:w w:val="90"/>
          <w:sz w:val="32"/>
        </w:rPr>
        <w:t>,</w:t>
      </w:r>
      <w:r>
        <w:rPr>
          <w:rFonts w:ascii="Tahoma" w:hAnsi="Tahoma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ив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нны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в</w:t>
      </w:r>
      <w:r>
        <w:rPr>
          <w:rFonts w:ascii="Arial" w:hAnsi="Arial"/>
          <w:color w:val="1B50AB"/>
          <w:spacing w:val="37"/>
          <w:w w:val="89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5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нд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ия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4"/>
        <w:rPr>
          <w:rFonts w:ascii="Arial" w:hAnsi="Arial" w:cs="Arial" w:eastAsia="Arial"/>
          <w:sz w:val="40"/>
          <w:szCs w:val="40"/>
        </w:rPr>
      </w:pPr>
    </w:p>
    <w:p>
      <w:pPr>
        <w:pStyle w:val="Heading1"/>
        <w:spacing w:line="240" w:lineRule="auto"/>
        <w:ind w:left="2490"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пи</w:t>
      </w:r>
      <w:r>
        <w:rPr>
          <w:rFonts w:ascii="Arial" w:hAnsi="Arial"/>
          <w:w w:val="95"/>
        </w:rPr>
        <w:t>с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к</w:t>
      </w:r>
      <w:r>
        <w:rPr>
          <w:spacing w:val="25"/>
          <w:w w:val="95"/>
        </w:rPr>
        <w:t> </w:t>
      </w:r>
      <w:r>
        <w:rPr>
          <w:rFonts w:ascii="Arial" w:hAnsi="Arial"/>
          <w:spacing w:val="2"/>
          <w:w w:val="95"/>
        </w:rPr>
        <w:t>с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к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а</w:t>
      </w:r>
      <w:r>
        <w:rPr>
          <w:spacing w:val="2"/>
          <w:w w:val="95"/>
        </w:rPr>
        <w:t>щ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ни</w:t>
      </w:r>
      <w:r>
        <w:rPr>
          <w:rFonts w:ascii="Arial" w:hAnsi="Arial"/>
          <w:spacing w:val="3"/>
          <w:w w:val="95"/>
        </w:rPr>
        <w:t>й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65"/>
        <w:ind w:left="113" w:right="0"/>
        <w:jc w:val="left"/>
      </w:pPr>
      <w:r>
        <w:rPr>
          <w:color w:val="212121"/>
          <w:spacing w:val="2"/>
        </w:rPr>
        <w:t>CTV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клинический </w:t>
      </w:r>
      <w:r>
        <w:rPr>
          <w:color w:val="212121"/>
          <w:spacing w:val="1"/>
        </w:rPr>
        <w:t>объем</w:t>
      </w:r>
      <w:r>
        <w:rPr>
          <w:color w:val="212121"/>
          <w:spacing w:val="2"/>
        </w:rPr>
        <w:t> мишени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ECOG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-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Eastern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Cooperative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Group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(Восточная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объединенная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группа</w:t>
      </w:r>
      <w:r>
        <w:rPr>
          <w:color w:val="212121"/>
          <w:spacing w:val="4"/>
        </w:rPr>
        <w:t> </w:t>
      </w:r>
      <w:r>
        <w:rPr>
          <w:color w:val="212121"/>
        </w:rPr>
        <w:t>онкологов)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FIGO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Международная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федерация</w:t>
      </w:r>
      <w:r>
        <w:rPr>
          <w:color w:val="212121"/>
          <w:spacing w:val="3"/>
        </w:rPr>
        <w:t> </w:t>
      </w:r>
      <w:r>
        <w:rPr>
          <w:color w:val="212121"/>
        </w:rPr>
        <w:t>гинекологов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акушеров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070" w:val="left" w:leader="none"/>
          <w:tab w:pos="1560" w:val="left" w:leader="none"/>
          <w:tab w:pos="4175" w:val="left" w:leader="none"/>
          <w:tab w:pos="5988" w:val="left" w:leader="none"/>
          <w:tab w:pos="7100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GTV</w:t>
        <w:tab/>
      </w:r>
      <w:r>
        <w:rPr>
          <w:color w:val="212121"/>
        </w:rPr>
        <w:t>-</w:t>
        <w:tab/>
      </w:r>
      <w:r>
        <w:rPr>
          <w:color w:val="212121"/>
          <w:spacing w:val="2"/>
          <w:w w:val="95"/>
        </w:rPr>
        <w:t>непосредственный</w:t>
        <w:tab/>
      </w:r>
      <w:r>
        <w:rPr>
          <w:color w:val="212121"/>
          <w:w w:val="95"/>
        </w:rPr>
        <w:t>опухолевый</w:t>
        <w:tab/>
        <w:t>объем</w:t>
        <w:tab/>
      </w:r>
      <w:r>
        <w:rPr>
          <w:color w:val="212121"/>
          <w:spacing w:val="2"/>
        </w:rPr>
        <w:t>(макроскопически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визуализируемый)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113" w:right="1737"/>
        <w:jc w:val="left"/>
      </w:pPr>
      <w:r>
        <w:rPr>
          <w:color w:val="212121"/>
          <w:spacing w:val="-2"/>
        </w:rPr>
        <w:t>IMRT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модулированной</w:t>
      </w:r>
      <w:r>
        <w:rPr>
          <w:color w:val="212121"/>
          <w:spacing w:val="3"/>
        </w:rPr>
        <w:t> интенсивностью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PTV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планируемый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опухолевый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объем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2"/>
        </w:rPr>
        <w:t>SCC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антиген </w:t>
      </w:r>
      <w:r>
        <w:rPr>
          <w:color w:val="212121"/>
          <w:spacing w:val="1"/>
        </w:rPr>
        <w:t>плоскоклеточной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карциномы,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опухолевый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маркер.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104" w:val="left" w:leader="none"/>
          <w:tab w:pos="1578" w:val="left" w:leader="none"/>
          <w:tab w:pos="3876" w:val="left" w:leader="none"/>
          <w:tab w:pos="6055" w:val="left" w:leader="none"/>
          <w:tab w:pos="7245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TNM</w:t>
        <w:tab/>
      </w:r>
      <w:r>
        <w:rPr>
          <w:color w:val="212121"/>
        </w:rPr>
        <w:t>-</w:t>
        <w:tab/>
      </w:r>
      <w:r>
        <w:rPr>
          <w:color w:val="212121"/>
          <w:w w:val="95"/>
        </w:rPr>
        <w:t>Международная</w:t>
        <w:tab/>
      </w:r>
      <w:r>
        <w:rPr>
          <w:color w:val="212121"/>
          <w:spacing w:val="1"/>
          <w:w w:val="95"/>
        </w:rPr>
        <w:t>классификация</w:t>
        <w:tab/>
      </w:r>
      <w:r>
        <w:rPr>
          <w:color w:val="212121"/>
          <w:spacing w:val="2"/>
          <w:w w:val="95"/>
        </w:rPr>
        <w:t>стадий</w:t>
        <w:tab/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новообразований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-8"/>
        </w:rPr>
        <w:t>VMA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RapidArc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модулированная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интенсивности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объеме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терапия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3"/>
        </w:rPr>
        <w:t>в/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вну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ри</w:t>
      </w:r>
      <w:r>
        <w:rPr>
          <w:color w:val="212121"/>
          <w:spacing w:val="2"/>
        </w:rPr>
        <w:t>в</w:t>
      </w:r>
      <w:r>
        <w:rPr>
          <w:color w:val="212121"/>
          <w:spacing w:val="3"/>
        </w:rPr>
        <w:t>енн</w:t>
      </w:r>
      <w:r>
        <w:rPr>
          <w:color w:val="212121"/>
        </w:rPr>
        <w:t>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в/м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внутримышечно</w:t>
      </w:r>
      <w:r>
        <w:rPr/>
      </w:r>
    </w:p>
    <w:p>
      <w:pPr>
        <w:pStyle w:val="BodyText"/>
        <w:spacing w:line="660" w:lineRule="atLeast"/>
        <w:ind w:left="113" w:right="5052"/>
        <w:jc w:val="left"/>
      </w:pPr>
      <w:r>
        <w:rPr>
          <w:color w:val="212121"/>
          <w:spacing w:val="2"/>
        </w:rPr>
        <w:t>ВПЧ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вирус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папилломы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человека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грей</w:t>
      </w:r>
      <w:r>
        <w:rPr/>
      </w:r>
    </w:p>
    <w:p>
      <w:pPr>
        <w:spacing w:after="0" w:line="660" w:lineRule="atLeast"/>
        <w:jc w:val="left"/>
        <w:sectPr>
          <w:pgSz w:w="11900" w:h="16840"/>
          <w:pgMar w:top="100" w:bottom="280" w:left="1260" w:right="1260"/>
        </w:sectPr>
      </w:pPr>
    </w:p>
    <w:p>
      <w:pPr>
        <w:pStyle w:val="BodyText"/>
        <w:spacing w:line="510" w:lineRule="auto" w:before="14"/>
        <w:ind w:left="113" w:right="4168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53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9635" coordorigin="1381,0" coordsize="9154,9635">
              <v:shape style="position:absolute;left:1381;top:0;width:9154;height:9635" coordorigin="1381,0" coordsize="9154,9635" path="m10534,9634l1381,9634,1381,0,10534,0,10534,9634xe" filled="true" fillcolor="#ffffff" stroked="false">
                <v:path arrowok="t"/>
                <v:fill type="solid"/>
              </v:shape>
            </v:group>
            <v:group style="position:absolute;left:1381;top:12335;width:9154;height:4502" coordorigin="1381,12335" coordsize="9154,4502">
              <v:shape style="position:absolute;left:1381;top:12335;width:9154;height:4502" coordorigin="1381,12335" coordsize="9154,4502" path="m1381,12335l10534,12335,10534,16837,1381,16837,1381,1233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ЗНО </w:t>
      </w:r>
      <w:r>
        <w:rPr>
          <w:color w:val="212121"/>
        </w:rPr>
        <w:t>-</w:t>
      </w:r>
      <w:r>
        <w:rPr>
          <w:color w:val="212121"/>
          <w:spacing w:val="2"/>
        </w:rPr>
        <w:t> злокачественное новообразование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КТ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компьютерная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томография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1"/>
        </w:rPr>
        <w:t>ЛТ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1"/>
        </w:rPr>
        <w:t>ЛУ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лимфатические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узлы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3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магнитно-резонансная</w:t>
      </w:r>
      <w:r>
        <w:rPr>
          <w:color w:val="212121"/>
          <w:spacing w:val="1"/>
        </w:rPr>
        <w:t> 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488" w:val="left" w:leader="none"/>
          <w:tab w:pos="1962" w:val="left" w:leader="none"/>
          <w:tab w:pos="5343" w:val="left" w:leader="none"/>
          <w:tab w:pos="7192" w:val="left" w:leader="none"/>
          <w:tab w:pos="9143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ПЭТ-КТ</w:t>
        <w:tab/>
      </w:r>
      <w:r>
        <w:rPr>
          <w:color w:val="212121"/>
          <w:w w:val="95"/>
        </w:rPr>
        <w:t>-</w:t>
        <w:tab/>
      </w:r>
      <w:r>
        <w:rPr>
          <w:color w:val="212121"/>
          <w:spacing w:val="1"/>
          <w:w w:val="95"/>
        </w:rPr>
        <w:t>позитронно-эмиссионная</w:t>
        <w:tab/>
        <w:t>томография,</w:t>
        <w:tab/>
        <w:t>совмещенная</w:t>
        <w:tab/>
      </w:r>
      <w:r>
        <w:rPr>
          <w:color w:val="212121"/>
        </w:rPr>
        <w:t>с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мпь</w:t>
      </w:r>
      <w:r>
        <w:rPr>
          <w:color w:val="212121"/>
        </w:rPr>
        <w:t>ю</w:t>
      </w:r>
      <w:r>
        <w:rPr>
          <w:color w:val="212121"/>
          <w:spacing w:val="3"/>
        </w:rPr>
        <w:t>терно</w:t>
      </w:r>
      <w:r>
        <w:rPr>
          <w:color w:val="212121"/>
        </w:rPr>
        <w:t>й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мографие</w:t>
      </w:r>
      <w:r>
        <w:rPr>
          <w:color w:val="212121"/>
        </w:rPr>
        <w:t>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РВл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-1"/>
        </w:rPr>
        <w:t>РОД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разовая</w:t>
      </w:r>
      <w:r>
        <w:rPr>
          <w:color w:val="212121"/>
          <w:spacing w:val="4"/>
        </w:rPr>
        <w:t> </w:t>
      </w:r>
      <w:r>
        <w:rPr>
          <w:color w:val="212121"/>
        </w:rPr>
        <w:t>очаговая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доза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113" w:right="4168"/>
        <w:jc w:val="left"/>
      </w:pPr>
      <w:r>
        <w:rPr>
          <w:color w:val="212121"/>
        </w:rPr>
        <w:t>РФП -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Радиофармацевтический</w:t>
      </w:r>
      <w:r>
        <w:rPr>
          <w:color w:val="212121"/>
          <w:spacing w:val="1"/>
        </w:rPr>
        <w:t> препарат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РШМ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4"/>
        </w:rPr>
        <w:t> </w:t>
      </w:r>
      <w:r>
        <w:rPr>
          <w:color w:val="212121"/>
        </w:rPr>
        <w:t>матки</w:t>
      </w:r>
      <w:r>
        <w:rPr/>
      </w:r>
    </w:p>
    <w:p>
      <w:pPr>
        <w:pStyle w:val="BodyText"/>
        <w:spacing w:line="510" w:lineRule="auto" w:before="13"/>
        <w:ind w:left="113" w:right="5044"/>
        <w:jc w:val="left"/>
      </w:pPr>
      <w:r>
        <w:rPr>
          <w:color w:val="212121"/>
        </w:rPr>
        <w:t>СЛТ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сочетанная лучевая терапия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3"/>
        </w:rPr>
        <w:t>СОД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суммарная</w:t>
      </w:r>
      <w:r>
        <w:rPr>
          <w:color w:val="212121"/>
          <w:spacing w:val="2"/>
        </w:rPr>
        <w:t> </w:t>
      </w:r>
      <w:r>
        <w:rPr>
          <w:color w:val="212121"/>
        </w:rPr>
        <w:t>очаговая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УЗИ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ХТ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химиотерапия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 w:before="184"/>
        <w:ind w:left="2018" w:right="0"/>
        <w:jc w:val="left"/>
      </w:pPr>
      <w:r>
        <w:rPr>
          <w:rFonts w:ascii="Arial" w:hAnsi="Arial"/>
          <w:spacing w:val="-27"/>
          <w:w w:val="95"/>
        </w:rPr>
        <w:t>Т</w:t>
      </w:r>
      <w:r>
        <w:rPr>
          <w:rFonts w:ascii="Arial" w:hAnsi="Arial"/>
          <w:spacing w:val="7"/>
          <w:w w:val="95"/>
        </w:rPr>
        <w:t>е</w:t>
      </w:r>
      <w:r>
        <w:rPr>
          <w:rFonts w:ascii="Arial" w:hAnsi="Arial"/>
          <w:spacing w:val="7"/>
          <w:w w:val="95"/>
        </w:rPr>
        <w:t>р</w:t>
      </w:r>
      <w:r>
        <w:rPr>
          <w:spacing w:val="11"/>
          <w:w w:val="95"/>
        </w:rPr>
        <w:t>м</w:t>
      </w:r>
      <w:r>
        <w:rPr>
          <w:spacing w:val="2"/>
          <w:w w:val="95"/>
        </w:rPr>
        <w:t>и</w:t>
      </w:r>
      <w:r>
        <w:rPr>
          <w:spacing w:val="10"/>
          <w:w w:val="95"/>
        </w:rPr>
        <w:t>н</w:t>
      </w:r>
      <w:r>
        <w:rPr>
          <w:w w:val="95"/>
        </w:rPr>
        <w:t>ы</w:t>
      </w:r>
      <w:r>
        <w:rPr>
          <w:spacing w:val="-58"/>
          <w:w w:val="95"/>
        </w:rPr>
        <w:t> </w:t>
      </w:r>
      <w:r>
        <w:rPr>
          <w:w w:val="95"/>
        </w:rPr>
        <w:t>и</w:t>
      </w:r>
      <w:r>
        <w:rPr>
          <w:spacing w:val="-60"/>
          <w:w w:val="95"/>
        </w:rPr>
        <w:t> </w:t>
      </w:r>
      <w:r>
        <w:rPr>
          <w:rFonts w:ascii="Arial" w:hAnsi="Arial"/>
          <w:spacing w:val="5"/>
          <w:w w:val="95"/>
        </w:rPr>
        <w:t>о</w:t>
      </w:r>
      <w:r>
        <w:rPr>
          <w:spacing w:val="5"/>
          <w:w w:val="95"/>
        </w:rPr>
        <w:t>п</w:t>
      </w:r>
      <w:r>
        <w:rPr>
          <w:rFonts w:ascii="Arial" w:hAnsi="Arial"/>
          <w:spacing w:val="4"/>
          <w:w w:val="95"/>
        </w:rPr>
        <w:t>р</w:t>
      </w:r>
      <w:r>
        <w:rPr>
          <w:rFonts w:ascii="Arial" w:hAnsi="Arial"/>
          <w:spacing w:val="5"/>
          <w:w w:val="95"/>
        </w:rPr>
        <w:t>е</w:t>
      </w:r>
      <w:r>
        <w:rPr>
          <w:spacing w:val="4"/>
          <w:w w:val="95"/>
        </w:rPr>
        <w:t>д</w:t>
      </w:r>
      <w:r>
        <w:rPr>
          <w:rFonts w:ascii="Arial" w:hAnsi="Arial"/>
          <w:spacing w:val="5"/>
          <w:w w:val="95"/>
        </w:rPr>
        <w:t>е</w:t>
      </w:r>
      <w:r>
        <w:rPr>
          <w:spacing w:val="5"/>
          <w:w w:val="95"/>
        </w:rPr>
        <w:t>л</w:t>
      </w:r>
      <w:r>
        <w:rPr>
          <w:rFonts w:ascii="Arial" w:hAnsi="Arial"/>
          <w:spacing w:val="5"/>
          <w:w w:val="95"/>
        </w:rPr>
        <w:t>е</w:t>
      </w:r>
      <w:r>
        <w:rPr>
          <w:spacing w:val="5"/>
          <w:w w:val="95"/>
        </w:rPr>
        <w:t>ния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rFonts w:ascii="Times New Roman" w:hAnsi="Times New Roman"/>
          <w:b/>
          <w:color w:val="212121"/>
          <w:spacing w:val="2"/>
        </w:rPr>
        <w:t>Предреабилитация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2"/>
        </w:rPr>
        <w:t>(prehabilitation)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момента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постановки</w:t>
      </w:r>
      <w:r>
        <w:rPr>
          <w:color w:val="212121"/>
          <w:spacing w:val="87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начала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(хирургического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лечения/химиотерапии/лучевой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терапии).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292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специализированного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(включая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лечение/химиотерапию/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1"/>
        </w:rPr>
        <w:t>лучевую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терапию)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отделениях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профилю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373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стационарных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(реабилитационных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центров,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отделений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реабилитации),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ранний</w:t>
      </w:r>
      <w:r>
        <w:rPr>
          <w:color w:val="212121"/>
        </w:rPr>
        <w:t>    </w:t>
      </w:r>
      <w:r>
        <w:rPr>
          <w:color w:val="212121"/>
          <w:spacing w:val="3"/>
        </w:rPr>
        <w:t> восстановительный</w:t>
      </w:r>
      <w:r>
        <w:rPr>
          <w:color w:val="212121"/>
        </w:rPr>
        <w:t> 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</w:rPr>
        <w:t>   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</w:rPr>
        <w:t>  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</w:rPr>
        <w:t>   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поздний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3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4442" coordorigin="1381,0" coordsize="9154,4442">
              <v:shape style="position:absolute;left:1381;top:0;width:9154;height:4442" coordorigin="1381,0" coordsize="9154,4442" path="m10534,4442l1381,4442,1381,0,10534,0,10534,4442xe" filled="true" fillcolor="#ffffff" stroked="false">
                <v:path arrowok="t"/>
                <v:fill type="solid"/>
              </v:shape>
            </v:group>
            <v:group style="position:absolute;left:1381;top:7143;width:9154;height:661" coordorigin="1381,7143" coordsize="9154,661">
              <v:shape style="position:absolute;left:1381;top:7143;width:9154;height:661" coordorigin="1381,7143" coordsize="9154,661" path="m1381,7143l10534,7143,10534,7803,1381,7803,1381,7143xe" filled="true" fillcolor="#ffffff" stroked="false">
                <v:path arrowok="t"/>
                <v:fill type="solid"/>
              </v:shape>
            </v:group>
            <v:group style="position:absolute;left:1381;top:11705;width:9154;height:1441" coordorigin="1381,11705" coordsize="9154,1441">
              <v:shape style="position:absolute;left:1381;top:11705;width:9154;height:1441" coordorigin="1381,11705" coordsize="9154,1441" path="m1381,11705l10534,11705,10534,13146,1381,13146,1381,1170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реабилитационный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период,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остаточных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явлений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751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ранний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поздний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реабилитационный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периоды,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остаточных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явлений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заболевания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отделениях (кабинетах) </w:t>
      </w:r>
      <w:r>
        <w:rPr>
          <w:color w:val="212121"/>
          <w:spacing w:val="3"/>
        </w:rPr>
        <w:t>реабилитации,</w:t>
      </w:r>
      <w:r>
        <w:rPr>
          <w:color w:val="212121"/>
        </w:rPr>
        <w:t> </w:t>
      </w:r>
      <w:r>
        <w:rPr>
          <w:color w:val="212121"/>
          <w:spacing w:val="2"/>
        </w:rPr>
        <w:t> физиотерапии,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4"/>
        </w:rPr>
        <w:t> </w:t>
      </w:r>
      <w:r>
        <w:rPr>
          <w:color w:val="212121"/>
        </w:rPr>
        <w:t>физкультуры,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рефлексотерапии,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мануальной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психотерапии,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психологии,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условиях,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дневных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стационарах,</w:t>
      </w:r>
      <w:r>
        <w:rPr>
          <w:color w:val="212121"/>
          <w:spacing w:val="64"/>
        </w:rPr>
        <w:t> 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выездными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бригадами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дому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санаторно-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курортных</w:t>
      </w:r>
      <w:r>
        <w:rPr>
          <w:color w:val="212121"/>
        </w:rPr>
        <w:t> </w:t>
      </w:r>
      <w:r>
        <w:rPr>
          <w:color w:val="212121"/>
          <w:spacing w:val="2"/>
        </w:rPr>
        <w:t>организаций),</w:t>
      </w:r>
      <w:r>
        <w:rPr>
          <w:color w:val="212121"/>
        </w:rPr>
        <w:t> </w:t>
      </w:r>
      <w:r>
        <w:rPr>
          <w:color w:val="212121"/>
          <w:spacing w:val="2"/>
        </w:rPr>
        <w:t>кабинетах</w:t>
      </w:r>
      <w:r>
        <w:rPr>
          <w:color w:val="212121"/>
        </w:rPr>
        <w:t> </w:t>
      </w:r>
      <w:r>
        <w:rPr>
          <w:color w:val="212121"/>
          <w:spacing w:val="1"/>
        </w:rPr>
        <w:t>логопеда</w:t>
      </w:r>
      <w:r>
        <w:rPr>
          <w:color w:val="212121"/>
        </w:rPr>
        <w:t> </w:t>
      </w:r>
      <w:r>
        <w:rPr>
          <w:color w:val="212121"/>
          <w:spacing w:val="2"/>
        </w:rPr>
        <w:t>(учителя-дефектолога).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2"/>
        </w:numPr>
        <w:tabs>
          <w:tab w:pos="2581" w:val="left" w:leader="none"/>
        </w:tabs>
        <w:spacing w:line="240" w:lineRule="auto" w:before="0" w:after="0"/>
        <w:ind w:left="2580" w:right="0" w:hanging="416"/>
        <w:jc w:val="left"/>
      </w:pPr>
      <w:r>
        <w:rPr>
          <w:w w:val="95"/>
        </w:rPr>
        <w:t>К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тк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я</w:t>
      </w:r>
      <w:r>
        <w:rPr>
          <w:spacing w:val="-56"/>
          <w:w w:val="95"/>
        </w:rPr>
        <w:t> </w:t>
      </w:r>
      <w:r>
        <w:rPr>
          <w:spacing w:val="3"/>
          <w:w w:val="95"/>
        </w:rPr>
        <w:t>инф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р</w:t>
      </w:r>
      <w:r>
        <w:rPr>
          <w:spacing w:val="3"/>
          <w:w w:val="95"/>
        </w:rPr>
        <w:t>м</w:t>
      </w:r>
      <w:r>
        <w:rPr>
          <w:rFonts w:ascii="Arial" w:hAnsi="Arial"/>
          <w:spacing w:val="3"/>
          <w:w w:val="95"/>
        </w:rPr>
        <w:t>а</w:t>
      </w:r>
      <w:r>
        <w:rPr>
          <w:spacing w:val="2"/>
          <w:w w:val="95"/>
        </w:rPr>
        <w:t>ц</w:t>
      </w:r>
      <w:r>
        <w:rPr>
          <w:spacing w:val="3"/>
          <w:w w:val="95"/>
        </w:rPr>
        <w:t>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6"/>
          <w:szCs w:val="26"/>
        </w:rPr>
      </w:pPr>
    </w:p>
    <w:p>
      <w:pPr>
        <w:numPr>
          <w:ilvl w:val="1"/>
          <w:numId w:val="3"/>
        </w:numPr>
        <w:tabs>
          <w:tab w:pos="720" w:val="left" w:leader="none"/>
        </w:tabs>
        <w:spacing w:line="299" w:lineRule="exact" w:before="0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5"/>
          <w:w w:val="90"/>
          <w:sz w:val="49"/>
        </w:rPr>
        <w:t>О</w:t>
      </w:r>
      <w:r>
        <w:rPr>
          <w:rFonts w:ascii="Arial" w:hAnsi="Arial"/>
          <w:spacing w:val="4"/>
          <w:w w:val="90"/>
          <w:sz w:val="49"/>
        </w:rPr>
        <w:t>п</w:t>
      </w:r>
      <w:r>
        <w:rPr>
          <w:rFonts w:ascii="Arial" w:hAnsi="Arial"/>
          <w:spacing w:val="4"/>
          <w:w w:val="90"/>
          <w:sz w:val="49"/>
        </w:rPr>
        <w:t>р</w:t>
      </w:r>
      <w:r>
        <w:rPr>
          <w:rFonts w:ascii="Arial" w:hAnsi="Arial"/>
          <w:spacing w:val="4"/>
          <w:w w:val="90"/>
          <w:sz w:val="49"/>
        </w:rPr>
        <w:t>е</w:t>
      </w:r>
      <w:r>
        <w:rPr>
          <w:rFonts w:ascii="Arial" w:hAnsi="Arial"/>
          <w:spacing w:val="4"/>
          <w:w w:val="90"/>
          <w:sz w:val="49"/>
        </w:rPr>
        <w:t>д</w:t>
      </w:r>
      <w:r>
        <w:rPr>
          <w:rFonts w:ascii="Arial" w:hAnsi="Arial"/>
          <w:spacing w:val="4"/>
          <w:w w:val="90"/>
          <w:sz w:val="49"/>
        </w:rPr>
        <w:t>е</w:t>
      </w:r>
      <w:r>
        <w:rPr>
          <w:rFonts w:ascii="Arial" w:hAnsi="Arial"/>
          <w:spacing w:val="5"/>
          <w:w w:val="90"/>
          <w:sz w:val="49"/>
        </w:rPr>
        <w:t>л</w:t>
      </w:r>
      <w:r>
        <w:rPr>
          <w:rFonts w:ascii="Arial" w:hAnsi="Arial"/>
          <w:spacing w:val="4"/>
          <w:w w:val="90"/>
          <w:sz w:val="49"/>
        </w:rPr>
        <w:t>е</w:t>
      </w:r>
      <w:r>
        <w:rPr>
          <w:rFonts w:ascii="Arial" w:hAnsi="Arial"/>
          <w:spacing w:val="4"/>
          <w:w w:val="90"/>
          <w:sz w:val="49"/>
        </w:rPr>
        <w:t>ни</w:t>
      </w:r>
      <w:r>
        <w:rPr>
          <w:rFonts w:ascii="Arial" w:hAnsi="Arial"/>
          <w:spacing w:val="4"/>
          <w:w w:val="90"/>
          <w:sz w:val="49"/>
        </w:rPr>
        <w:t>е</w:t>
      </w:r>
      <w:r>
        <w:rPr>
          <w:rFonts w:ascii="Arial" w:hAnsi="Arial"/>
          <w:spacing w:val="66"/>
          <w:w w:val="90"/>
          <w:sz w:val="49"/>
        </w:rPr>
        <w:t> </w:t>
      </w:r>
      <w:r>
        <w:rPr>
          <w:rFonts w:ascii="Arial" w:hAnsi="Arial"/>
          <w:spacing w:val="1"/>
          <w:w w:val="90"/>
          <w:sz w:val="49"/>
        </w:rPr>
        <w:t>з</w:t>
      </w:r>
      <w:r>
        <w:rPr>
          <w:rFonts w:ascii="Arial" w:hAnsi="Arial"/>
          <w:spacing w:val="2"/>
          <w:w w:val="90"/>
          <w:sz w:val="49"/>
        </w:rPr>
        <w:t>а</w:t>
      </w:r>
      <w:r>
        <w:rPr>
          <w:rFonts w:ascii="Arial" w:hAnsi="Arial"/>
          <w:spacing w:val="1"/>
          <w:w w:val="90"/>
          <w:sz w:val="49"/>
        </w:rPr>
        <w:t>б</w:t>
      </w:r>
      <w:r>
        <w:rPr>
          <w:rFonts w:ascii="Arial" w:hAnsi="Arial"/>
          <w:spacing w:val="1"/>
          <w:w w:val="90"/>
          <w:sz w:val="49"/>
        </w:rPr>
        <w:t>о</w:t>
      </w:r>
      <w:r>
        <w:rPr>
          <w:rFonts w:ascii="Arial" w:hAnsi="Arial"/>
          <w:spacing w:val="2"/>
          <w:w w:val="90"/>
          <w:sz w:val="49"/>
        </w:rPr>
        <w:t>л</w:t>
      </w:r>
      <w:r>
        <w:rPr>
          <w:rFonts w:ascii="Arial" w:hAnsi="Arial"/>
          <w:spacing w:val="1"/>
          <w:w w:val="90"/>
          <w:sz w:val="49"/>
        </w:rPr>
        <w:t>е</w:t>
      </w:r>
      <w:r>
        <w:rPr>
          <w:rFonts w:ascii="Arial" w:hAnsi="Arial"/>
          <w:spacing w:val="1"/>
          <w:w w:val="90"/>
          <w:sz w:val="49"/>
        </w:rPr>
        <w:t>в</w:t>
      </w:r>
      <w:r>
        <w:rPr>
          <w:rFonts w:ascii="Arial" w:hAnsi="Arial"/>
          <w:spacing w:val="2"/>
          <w:w w:val="90"/>
          <w:sz w:val="49"/>
        </w:rPr>
        <w:t>а</w:t>
      </w:r>
      <w:r>
        <w:rPr>
          <w:rFonts w:ascii="Arial" w:hAnsi="Arial"/>
          <w:spacing w:val="1"/>
          <w:w w:val="90"/>
          <w:sz w:val="49"/>
        </w:rPr>
        <w:t>ния</w:t>
      </w:r>
      <w:r>
        <w:rPr>
          <w:rFonts w:ascii="Arial" w:hAnsi="Arial"/>
          <w:spacing w:val="55"/>
          <w:w w:val="90"/>
          <w:sz w:val="49"/>
        </w:rPr>
        <w:t> </w:t>
      </w:r>
      <w:r>
        <w:rPr>
          <w:rFonts w:ascii="Arial" w:hAnsi="Arial"/>
          <w:spacing w:val="1"/>
          <w:w w:val="90"/>
          <w:sz w:val="49"/>
        </w:rPr>
        <w:t>и</w:t>
      </w:r>
      <w:r>
        <w:rPr>
          <w:rFonts w:ascii="Arial" w:hAnsi="Arial"/>
          <w:spacing w:val="2"/>
          <w:w w:val="90"/>
          <w:sz w:val="49"/>
        </w:rPr>
        <w:t>л</w:t>
      </w:r>
      <w:r>
        <w:rPr>
          <w:rFonts w:ascii="Arial" w:hAnsi="Arial"/>
          <w:spacing w:val="1"/>
          <w:w w:val="90"/>
          <w:sz w:val="49"/>
        </w:rPr>
        <w:t>и</w:t>
      </w:r>
      <w:r>
        <w:rPr>
          <w:rFonts w:ascii="Arial" w:hAnsi="Arial"/>
          <w:sz w:val="49"/>
        </w:rPr>
      </w:r>
    </w:p>
    <w:p>
      <w:pPr>
        <w:spacing w:line="255" w:lineRule="auto" w:before="36"/>
        <w:ind w:left="113" w:right="114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яния</w:t>
      </w:r>
      <w:r>
        <w:rPr>
          <w:rFonts w:ascii="Arial" w:hAnsi="Arial"/>
          <w:spacing w:val="-40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(</w:t>
      </w:r>
      <w:r>
        <w:rPr>
          <w:rFonts w:ascii="Arial" w:hAnsi="Arial"/>
          <w:w w:val="95"/>
          <w:sz w:val="49"/>
        </w:rPr>
        <w:t>г</w:t>
      </w:r>
      <w:r>
        <w:rPr>
          <w:rFonts w:ascii="Arial" w:hAnsi="Arial"/>
          <w:w w:val="95"/>
          <w:sz w:val="49"/>
        </w:rPr>
        <w:t>ру</w:t>
      </w:r>
      <w:r>
        <w:rPr>
          <w:rFonts w:ascii="Arial" w:hAnsi="Arial"/>
          <w:spacing w:val="1"/>
          <w:w w:val="95"/>
          <w:sz w:val="49"/>
        </w:rPr>
        <w:t>пп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pacing w:val="-35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з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й</w:t>
      </w:r>
      <w:r>
        <w:rPr>
          <w:rFonts w:ascii="Arial" w:hAnsi="Arial"/>
          <w:spacing w:val="-39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или</w:t>
      </w:r>
      <w:r>
        <w:rPr>
          <w:rFonts w:ascii="Arial" w:hAnsi="Arial"/>
          <w:spacing w:val="36"/>
          <w:w w:val="93"/>
          <w:sz w:val="49"/>
        </w:rPr>
        <w:t> 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т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яни</w:t>
      </w:r>
      <w:r>
        <w:rPr>
          <w:rFonts w:ascii="Arial" w:hAnsi="Arial"/>
          <w:sz w:val="49"/>
        </w:rPr>
        <w:t>й</w:t>
      </w:r>
      <w:r>
        <w:rPr>
          <w:rFonts w:ascii="Arial" w:hAnsi="Arial"/>
          <w:sz w:val="49"/>
        </w:rPr>
        <w:t>)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spacing w:line="301" w:lineRule="auto" w:before="65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Злокачественное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новообразование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влагалища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(ЗНО)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ЗНО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стенки</w:t>
      </w:r>
      <w:r>
        <w:rPr>
          <w:rFonts w:ascii="Times New Roman" w:hAnsi="Times New Roman"/>
          <w:color w:val="212121"/>
          <w:spacing w:val="7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влагалища.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Плоскоклеточный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рак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влагалища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(РВл)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ЗНО,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возникающие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из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покровного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плоского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эпителия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влагалища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женщины.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818" w:val="left" w:leader="none"/>
        </w:tabs>
        <w:spacing w:line="252" w:lineRule="auto" w:before="0" w:after="0"/>
        <w:ind w:left="113" w:right="518" w:firstLine="0"/>
        <w:jc w:val="left"/>
        <w:rPr>
          <w:rFonts w:ascii="Arial" w:hAnsi="Arial" w:cs="Arial" w:eastAsia="Arial"/>
        </w:rPr>
      </w:pPr>
      <w:r>
        <w:rPr>
          <w:spacing w:val="3"/>
          <w:w w:val="95"/>
        </w:rPr>
        <w:t>Э</w:t>
      </w:r>
      <w:r>
        <w:rPr>
          <w:spacing w:val="2"/>
          <w:w w:val="95"/>
        </w:rPr>
        <w:t>т</w:t>
      </w:r>
      <w:r>
        <w:rPr>
          <w:spacing w:val="3"/>
          <w:w w:val="95"/>
        </w:rPr>
        <w:t>и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л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г</w:t>
      </w:r>
      <w:r>
        <w:rPr>
          <w:spacing w:val="3"/>
          <w:w w:val="95"/>
        </w:rPr>
        <w:t>ия</w:t>
      </w:r>
      <w:r>
        <w:rPr>
          <w:spacing w:val="-66"/>
          <w:w w:val="95"/>
        </w:rPr>
        <w:t> </w:t>
      </w:r>
      <w:r>
        <w:rPr>
          <w:w w:val="95"/>
        </w:rPr>
        <w:t>и</w:t>
      </w:r>
      <w:r>
        <w:rPr>
          <w:spacing w:val="-66"/>
          <w:w w:val="95"/>
        </w:rPr>
        <w:t> </w:t>
      </w:r>
      <w:r>
        <w:rPr>
          <w:spacing w:val="1"/>
          <w:w w:val="95"/>
        </w:rPr>
        <w:t>п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г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</w:t>
      </w:r>
      <w:r>
        <w:rPr>
          <w:rFonts w:ascii="Arial" w:hAnsi="Arial"/>
          <w:spacing w:val="1"/>
          <w:w w:val="95"/>
        </w:rPr>
        <w:t>е</w:t>
      </w:r>
      <w:r>
        <w:rPr>
          <w:w w:val="95"/>
        </w:rPr>
        <w:t>з</w:t>
      </w:r>
      <w:r>
        <w:rPr>
          <w:spacing w:val="-62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42"/>
          <w:w w:val="91"/>
        </w:rPr>
        <w:t> </w:t>
      </w:r>
      <w:r>
        <w:rPr>
          <w:spacing w:val="2"/>
          <w:w w:val="95"/>
        </w:rPr>
        <w:t>или</w:t>
      </w:r>
      <w:r>
        <w:rPr>
          <w:spacing w:val="-42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2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9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41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after="0" w:line="252" w:lineRule="auto"/>
        <w:jc w:val="left"/>
        <w:rPr>
          <w:rFonts w:ascii="Arial" w:hAnsi="Arial" w:cs="Arial" w:eastAsia="Arial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49"/>
        <w:ind w:left="113" w:right="114"/>
        <w:jc w:val="both"/>
      </w:pPr>
      <w:r>
        <w:rPr/>
        <w:pict>
          <v:group style="position:absolute;margin-left:38.829998pt;margin-top:.000021pt;width:518.0500pt;height:842.5pt;mso-position-horizontal-relative:page;mso-position-vertical-relative:page;z-index:-65320" coordorigin="777,0" coordsize="10361,16850">
            <v:group style="position:absolute;left:777;top:15;width:80;height:16823" coordorigin="777,15" coordsize="80,16823">
              <v:shape style="position:absolute;left:777;top:15;width:80;height:16823" coordorigin="777,15" coordsize="80,16823" path="m777,16837l856,16837,856,15,777,15,777,16837xe" filled="true" fillcolor="#000000" stroked="false">
                <v:path arrowok="t"/>
                <v:fill type="solid"/>
              </v:shape>
            </v:group>
            <v:group style="position:absolute;left:815;top:15;width:42;height:16823" coordorigin="815,15" coordsize="42,16823">
              <v:shape style="position:absolute;left:815;top:15;width:42;height:16823" coordorigin="815,15" coordsize="42,16823" path="m815,16837l856,16837,856,15,815,15,815,16837xe" filled="true" fillcolor="#000000" stroked="false">
                <v:path arrowok="t"/>
                <v:fill type="solid"/>
              </v:shape>
            </v:group>
            <v:group style="position:absolute;left:829;top:19;width:27;height:16818" coordorigin="829,19" coordsize="27,16818">
              <v:shape style="position:absolute;left:829;top:19;width:27;height:16818" coordorigin="829,19" coordsize="27,16818" path="m829,16837l856,16837,856,19,829,19,829,16837xe" filled="true" fillcolor="#000000" stroked="false">
                <v:path arrowok="t"/>
                <v:fill type="solid"/>
              </v:shape>
            </v:group>
            <v:group style="position:absolute;left:11059;top:15;width:79;height:16823" coordorigin="11059,15" coordsize="79,16823">
              <v:shape style="position:absolute;left:11059;top:15;width:79;height:16823" coordorigin="11059,15" coordsize="79,16823" path="m11059,16837l11137,16837,11137,15,11059,15,11059,16837xe" filled="true" fillcolor="#000000" stroked="false">
                <v:path arrowok="t"/>
                <v:fill type="solid"/>
              </v:shape>
            </v:group>
            <v:group style="position:absolute;left:11059;top:15;width:40;height:16823" coordorigin="11059,15" coordsize="40,16823">
              <v:shape style="position:absolute;left:11059;top:15;width:40;height:16823" coordorigin="11059,15" coordsize="40,16823" path="m11059,16837l11099,16837,11099,15,11059,15,11059,16837xe" filled="true" fillcolor="#000000" stroked="false">
                <v:path arrowok="t"/>
                <v:fill type="solid"/>
              </v:shape>
            </v:group>
            <v:group style="position:absolute;left:11071;top:19;width:2;height:16818" coordorigin="11071,19" coordsize="2,16818">
              <v:shape style="position:absolute;left:11071;top:19;width:2;height:16818" coordorigin="11071,19" coordsize="0,16818" path="m11071,19l11071,16837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195;width:9154;height:13416" coordorigin="1381,195" coordsize="9154,13416">
              <v:shape style="position:absolute;left:1381;top:195;width:9154;height:13416" coordorigin="1381,195" coordsize="9154,13416" path="m1381,195l10534,195,10534,13611,1381,13611,1381,195xe" filled="true" fillcolor="#ffffff" stroked="false">
                <v:path arrowok="t"/>
                <v:fill type="solid"/>
              </v:shape>
            </v:group>
            <v:group style="position:absolute;left:1441;top:3286;width:76;height:76" coordorigin="1441,3286" coordsize="76,76">
              <v:shape style="position:absolute;left:1441;top:3286;width:76;height:76" coordorigin="1441,3286" coordsize="76,76" path="m1483,3361l1473,3361,1468,3360,1441,3329,1441,3319,1473,3286,1483,3286,1516,3319,1516,3329,1483,3361xe" filled="true" fillcolor="#212121" stroked="false">
                <v:path arrowok="t"/>
                <v:fill type="solid"/>
              </v:shape>
            </v:group>
            <v:group style="position:absolute;left:1441;top:5507;width:76;height:76" coordorigin="1441,5507" coordsize="76,76">
              <v:shape style="position:absolute;left:1441;top:5507;width:76;height:76" coordorigin="1441,5507" coordsize="76,76" path="m1483,5582l1473,5582,1468,5581,1441,5550,1441,5540,1473,5507,1483,5507,1516,5540,1516,5550,1483,5582xe" filled="true" fillcolor="#212121" stroked="false">
                <v:path arrowok="t"/>
                <v:fill type="solid"/>
              </v:shape>
            </v:group>
            <v:group style="position:absolute;left:1441;top:6168;width:76;height:76" coordorigin="1441,6168" coordsize="76,76">
              <v:shape style="position:absolute;left:1441;top:6168;width:76;height:76" coordorigin="1441,6168" coordsize="76,76" path="m1483,6243l1473,6243,1468,6242,1441,6210,1441,6200,1473,6168,1483,6168,1516,6200,1516,6210,1483,6243xe" filled="true" fillcolor="#212121" stroked="false">
                <v:path arrowok="t"/>
                <v:fill type="solid"/>
              </v:shape>
            </v:group>
            <v:group style="position:absolute;left:1441;top:6828;width:76;height:76" coordorigin="1441,6828" coordsize="76,76">
              <v:shape style="position:absolute;left:1441;top:6828;width:76;height:76" coordorigin="1441,6828" coordsize="76,76" path="m1483,6903l1473,6903,1468,6902,1441,6870,1441,6860,1473,6828,1483,6828,1516,6860,1516,6870,1483,6903xe" filled="true" fillcolor="#212121" stroked="false">
                <v:path arrowok="t"/>
                <v:fill type="solid"/>
              </v:shape>
            </v:group>
            <v:group style="position:absolute;left:1441;top:7878;width:76;height:76" coordorigin="1441,7878" coordsize="76,76">
              <v:shape style="position:absolute;left:1441;top:7878;width:76;height:76" coordorigin="1441,7878" coordsize="76,76" path="m1483,7953l1473,7953,1468,7952,1441,7921,1441,7911,1473,7878,1483,7878,1516,7911,1516,7921,1483,7953xe" filled="true" fillcolor="#212121" stroked="false">
                <v:path arrowok="t"/>
                <v:fill type="solid"/>
              </v:shape>
            </v:group>
            <v:group style="position:absolute;left:1441;top:8539;width:76;height:76" coordorigin="1441,8539" coordsize="76,76">
              <v:shape style="position:absolute;left:1441;top:8539;width:76;height:76" coordorigin="1441,8539" coordsize="76,76" path="m1483,8614l1473,8614,1468,8613,1441,8581,1441,8571,1473,8539,1483,8539,1516,8571,1516,8581,1483,8614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Этиология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патогенез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(РВл)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</w:rPr>
        <w:t>многом</w:t>
      </w:r>
      <w:r>
        <w:rPr>
          <w:color w:val="212121"/>
          <w:spacing w:val="16"/>
        </w:rPr>
        <w:t> </w:t>
      </w:r>
      <w:r>
        <w:rPr>
          <w:color w:val="212121"/>
          <w:spacing w:val="4"/>
        </w:rPr>
        <w:t>остаются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неясными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первую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очередь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из-за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низких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показателей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заболеваемости.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1"/>
        </w:rPr>
        <w:t>единого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эмбриогенеза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вульвы,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6"/>
        </w:rPr>
        <w:t> </w:t>
      </w:r>
      <w:r>
        <w:rPr>
          <w:color w:val="212121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урогенитального</w:t>
      </w:r>
      <w:r>
        <w:rPr>
          <w:color w:val="212121"/>
          <w:spacing w:val="72"/>
        </w:rPr>
        <w:t> </w:t>
      </w:r>
      <w:r>
        <w:rPr>
          <w:color w:val="212121"/>
          <w:spacing w:val="3"/>
        </w:rPr>
        <w:t>синуса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предполагается,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они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общие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этиологию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патогенез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патогенезе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возможную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отрицательную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роль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играют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следующие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1"/>
        </w:rPr>
        <w:t>факторы: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инфицирование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женщины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вирусом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папилломы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человека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(ВПЧ)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плоскоклеточном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ВПЧ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обнаруживается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60%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наблюдений),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вирусом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простого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герпеса</w:t>
      </w:r>
      <w:r>
        <w:rPr>
          <w:color w:val="212121"/>
          <w:spacing w:val="34"/>
        </w:rPr>
        <w:t> </w:t>
      </w:r>
      <w:r>
        <w:rPr>
          <w:color w:val="212121"/>
        </w:rPr>
        <w:t>2-го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типа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вирусом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иммунодефицита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человека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проявлением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ВПЧ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виде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остроконечных</w:t>
      </w:r>
      <w:r>
        <w:rPr>
          <w:color w:val="212121"/>
          <w:spacing w:val="28"/>
        </w:rPr>
        <w:t> </w:t>
      </w:r>
      <w:r>
        <w:rPr>
          <w:color w:val="212121"/>
        </w:rPr>
        <w:t>кондилом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[1];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постменопаузальная</w:t>
      </w:r>
      <w:r>
        <w:rPr>
          <w:color w:val="212121"/>
          <w:spacing w:val="-7"/>
        </w:rPr>
        <w:t> </w:t>
      </w:r>
      <w:r>
        <w:rPr>
          <w:color w:val="212121"/>
          <w:spacing w:val="3"/>
        </w:rPr>
        <w:t>гипоэстрогения;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тяжелые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хронические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сенильные</w:t>
      </w:r>
      <w:r>
        <w:rPr>
          <w:color w:val="212121"/>
        </w:rPr>
        <w:t> кольпиты;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566" w:val="left" w:leader="none"/>
          <w:tab w:pos="4816" w:val="left" w:leader="none"/>
          <w:tab w:pos="7468" w:val="left" w:leader="none"/>
          <w:tab w:pos="7923" w:val="left" w:leader="none"/>
        </w:tabs>
        <w:spacing w:line="301" w:lineRule="auto" w:before="65"/>
        <w:ind w:left="428" w:right="114"/>
        <w:jc w:val="left"/>
      </w:pPr>
      <w:r>
        <w:rPr>
          <w:color w:val="212121"/>
          <w:spacing w:val="1"/>
          <w:w w:val="95"/>
        </w:rPr>
        <w:t>инволютивные,</w:t>
        <w:tab/>
      </w:r>
      <w:r>
        <w:rPr>
          <w:color w:val="212121"/>
          <w:spacing w:val="2"/>
          <w:w w:val="95"/>
        </w:rPr>
        <w:t>дистрофические</w:t>
        <w:tab/>
        <w:t>посткастрационные</w:t>
        <w:tab/>
      </w:r>
      <w:r>
        <w:rPr>
          <w:color w:val="212121"/>
        </w:rPr>
        <w:t>и</w:t>
        <w:tab/>
      </w:r>
      <w:r>
        <w:rPr>
          <w:color w:val="212121"/>
          <w:spacing w:val="2"/>
        </w:rPr>
        <w:t>возрастные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3"/>
        </w:rPr>
        <w:t>процессы;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хронические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неспецифические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вагиниты;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канцерогенный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эффект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(ЛТ)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развитии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подтверждается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многочисленными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сообщениями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возникновении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данной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через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10‒30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сочетанной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(СЛТ)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18"/>
        </w:rPr>
        <w:t> </w:t>
      </w:r>
      <w:r>
        <w:rPr>
          <w:color w:val="212121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(РШМ).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Относительный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СЛТ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РШМ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300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больше,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популяции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540" w:val="left" w:leader="none"/>
          <w:tab w:pos="2319" w:val="left" w:leader="none"/>
          <w:tab w:pos="3553" w:val="left" w:leader="none"/>
          <w:tab w:pos="4704" w:val="left" w:leader="none"/>
          <w:tab w:pos="5852" w:val="left" w:leader="none"/>
          <w:tab w:pos="7801" w:val="left" w:leader="none"/>
          <w:tab w:pos="8184" w:val="left" w:leader="none"/>
        </w:tabs>
        <w:spacing w:line="301" w:lineRule="auto"/>
        <w:ind w:left="113" w:right="114"/>
        <w:jc w:val="left"/>
      </w:pPr>
      <w:r>
        <w:rPr>
          <w:color w:val="212121"/>
          <w:w w:val="95"/>
        </w:rPr>
        <w:t>С</w:t>
        <w:tab/>
      </w:r>
      <w:r>
        <w:rPr>
          <w:color w:val="212121"/>
          <w:spacing w:val="2"/>
          <w:w w:val="95"/>
        </w:rPr>
        <w:t>клинических</w:t>
        <w:tab/>
      </w:r>
      <w:r>
        <w:rPr>
          <w:color w:val="212121"/>
          <w:spacing w:val="2"/>
        </w:rPr>
        <w:t>позиций</w:t>
        <w:tab/>
      </w:r>
      <w:r>
        <w:rPr>
          <w:color w:val="212121"/>
          <w:w w:val="95"/>
        </w:rPr>
        <w:t>сегодня</w:t>
        <w:tab/>
        <w:t>следует</w:t>
        <w:tab/>
        <w:t>рассматривать</w:t>
        <w:tab/>
      </w:r>
      <w:r>
        <w:rPr>
          <w:color w:val="212121"/>
        </w:rPr>
        <w:t>3</w:t>
        <w:tab/>
      </w:r>
      <w:r>
        <w:rPr>
          <w:color w:val="212121"/>
          <w:spacing w:val="2"/>
        </w:rPr>
        <w:t>наиболее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вероятные причины развития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РВл: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2"/>
        </w:rPr>
        <w:t>Развитие злокачественной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опухоли,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обусловленной</w:t>
      </w:r>
      <w:r>
        <w:rPr>
          <w:color w:val="212121"/>
          <w:spacing w:val="2"/>
        </w:rPr>
        <w:t> ВПЧ.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2"/>
        </w:rPr>
        <w:t>Радиоиндуцированные</w:t>
      </w:r>
      <w:r>
        <w:rPr>
          <w:color w:val="212121"/>
          <w:spacing w:val="3"/>
        </w:rPr>
        <w:t> </w:t>
      </w:r>
      <w:r>
        <w:rPr>
          <w:color w:val="212121"/>
        </w:rPr>
        <w:t>опухоли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3"/>
        </w:rPr>
        <w:t> после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РШМ.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3"/>
        </w:rPr>
        <w:t>Метастатические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2"/>
        </w:rPr>
        <w:t> </w:t>
      </w:r>
      <w:r>
        <w:rPr>
          <w:color w:val="212121"/>
        </w:rPr>
        <w:t>(матка,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яичники, др.).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808" w:val="left" w:leader="none"/>
        </w:tabs>
        <w:spacing w:line="255" w:lineRule="auto" w:before="222" w:after="0"/>
        <w:ind w:left="113" w:right="1379" w:firstLine="0"/>
        <w:jc w:val="both"/>
        <w:rPr>
          <w:rFonts w:ascii="Arial" w:hAnsi="Arial" w:cs="Arial" w:eastAsia="Arial"/>
        </w:rPr>
      </w:pPr>
      <w:r>
        <w:rPr>
          <w:spacing w:val="4"/>
          <w:w w:val="90"/>
        </w:rPr>
        <w:t>Э</w:t>
      </w:r>
      <w:r>
        <w:rPr>
          <w:spacing w:val="3"/>
          <w:w w:val="90"/>
        </w:rPr>
        <w:t>пид</w:t>
      </w:r>
      <w:r>
        <w:rPr>
          <w:rFonts w:ascii="Arial" w:hAnsi="Arial"/>
          <w:spacing w:val="3"/>
          <w:w w:val="90"/>
        </w:rPr>
        <w:t>е</w:t>
      </w:r>
      <w:r>
        <w:rPr>
          <w:spacing w:val="3"/>
          <w:w w:val="90"/>
        </w:rPr>
        <w:t>ми</w:t>
      </w:r>
      <w:r>
        <w:rPr>
          <w:rFonts w:ascii="Arial" w:hAnsi="Arial"/>
          <w:spacing w:val="3"/>
          <w:w w:val="90"/>
        </w:rPr>
        <w:t>о</w:t>
      </w:r>
      <w:r>
        <w:rPr>
          <w:spacing w:val="4"/>
          <w:w w:val="90"/>
        </w:rPr>
        <w:t>л</w:t>
      </w:r>
      <w:r>
        <w:rPr>
          <w:rFonts w:ascii="Arial" w:hAnsi="Arial"/>
          <w:spacing w:val="3"/>
          <w:w w:val="90"/>
        </w:rPr>
        <w:t>о</w:t>
      </w:r>
      <w:r>
        <w:rPr>
          <w:spacing w:val="3"/>
          <w:w w:val="90"/>
        </w:rPr>
        <w:t>гия</w:t>
      </w:r>
      <w:r>
        <w:rPr>
          <w:spacing w:val="57"/>
          <w:w w:val="90"/>
        </w:rPr>
        <w:t> </w:t>
      </w:r>
      <w:r>
        <w:rPr>
          <w:spacing w:val="1"/>
          <w:w w:val="90"/>
        </w:rPr>
        <w:t>з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б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в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ния</w:t>
      </w:r>
      <w:r>
        <w:rPr>
          <w:spacing w:val="57"/>
          <w:w w:val="90"/>
        </w:rPr>
        <w:t> </w:t>
      </w:r>
      <w:r>
        <w:rPr>
          <w:spacing w:val="1"/>
          <w:w w:val="90"/>
        </w:rPr>
        <w:t>и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и</w:t>
      </w:r>
      <w:r>
        <w:rPr>
          <w:spacing w:val="28"/>
          <w:w w:val="93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35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1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34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after="0" w:line="255" w:lineRule="auto"/>
        <w:jc w:val="both"/>
        <w:rPr>
          <w:rFonts w:ascii="Arial" w:hAnsi="Arial" w:cs="Arial" w:eastAsia="Arial"/>
        </w:rPr>
        <w:sectPr>
          <w:pgSz w:w="11900" w:h="16840"/>
          <w:pgMar w:top="160" w:bottom="0" w:left="1260" w:right="1260"/>
        </w:sectPr>
      </w:pPr>
    </w:p>
    <w:p>
      <w:pPr>
        <w:pStyle w:val="BodyText"/>
        <w:spacing w:line="301" w:lineRule="auto" w:before="50"/>
        <w:ind w:left="113" w:right="114"/>
        <w:jc w:val="both"/>
      </w:pPr>
      <w:r>
        <w:rPr/>
        <w:pict>
          <v:group style="position:absolute;margin-left:38.829998pt;margin-top:-1.993981pt;width:518.0500pt;height:845.1pt;mso-position-horizontal-relative:page;mso-position-vertical-relative:page;z-index:-65296" coordorigin="777,-40" coordsize="10361,16902">
            <v:group style="position:absolute;left:816;top:0;width:2;height:16822" coordorigin="816,0" coordsize="2,16822">
              <v:shape style="position:absolute;left:816;top:0;width:2;height:16822" coordorigin="816,0" coordsize="0,16822" path="m816,0l816,16822e" filled="false" stroked="true" strokeweight="3.987969pt" strokecolor="#000000">
                <v:path arrowok="t"/>
              </v:shape>
            </v:group>
            <v:group style="position:absolute;left:836;top:0;width:2;height:286" coordorigin="836,0" coordsize="2,286">
              <v:shape style="position:absolute;left:836;top:0;width:2;height:286" coordorigin="836,0" coordsize="0,286" path="m836,0l836,286e" filled="false" stroked="true" strokeweight="2.067969pt" strokecolor="#000000">
                <v:path arrowok="t"/>
              </v:shape>
            </v:group>
            <v:group style="position:absolute;left:843;top:0;width:2;height:16822" coordorigin="843,0" coordsize="2,16822">
              <v:shape style="position:absolute;left:843;top:0;width:2;height:16822" coordorigin="843,0" coordsize="0,16822" path="m843,0l843,16822e" filled="false" stroked="true" strokeweight="1.347969pt" strokecolor="#000000">
                <v:path arrowok="t"/>
              </v:shape>
            </v:group>
            <v:group style="position:absolute;left:11098;top:0;width:2;height:16823" coordorigin="11098,0" coordsize="2,16823">
              <v:shape style="position:absolute;left:11098;top:0;width:2;height:16823" coordorigin="11098,0" coordsize="0,16823" path="m11098,0l11098,16822e" filled="false" stroked="true" strokeweight="3.91765pt" strokecolor="#000000">
                <v:path arrowok="t"/>
              </v:shape>
            </v:group>
            <v:group style="position:absolute;left:11079;top:0;width:2;height:286" coordorigin="11079,0" coordsize="2,286">
              <v:shape style="position:absolute;left:11079;top:0;width:2;height:286" coordorigin="11079,0" coordsize="0,286" path="m11079,0l11079,285e" filled="false" stroked="true" strokeweight="1.99765pt" strokecolor="#000000">
                <v:path arrowok="t"/>
              </v:shape>
            </v:group>
            <v:group style="position:absolute;left:11071;top:0;width:2;height:16823" coordorigin="11071,0" coordsize="2,16823">
              <v:shape style="position:absolute;left:11071;top:0;width:2;height:16823" coordorigin="11071,0" coordsize="0,16823" path="m11071,0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75;width:9154;height:2612" coordorigin="1381,375" coordsize="9154,2612">
              <v:shape style="position:absolute;left:1381;top:375;width:9154;height:2612" coordorigin="1381,375" coordsize="9154,2612" path="m1381,375l10534,375,10534,2986,1381,2986,1381,375xe" filled="true" fillcolor="#ffffff" stroked="false">
                <v:path arrowok="t"/>
                <v:fill type="solid"/>
              </v:shape>
            </v:group>
            <v:group style="position:absolute;left:1381;top:8674;width:9154;height:6273" coordorigin="1381,8674" coordsize="9154,6273">
              <v:shape style="position:absolute;left:1381;top:8674;width:9154;height:6273" coordorigin="1381,8674" coordsize="9154,6273" path="m1381,8674l10534,8674,10534,14946,1381,14946,1381,867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Первичный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встречается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достаточно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редко.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структуре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заболеваемости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женских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половых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составляет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около</w:t>
      </w:r>
      <w:r>
        <w:rPr>
          <w:color w:val="212121"/>
          <w:spacing w:val="63"/>
        </w:rPr>
        <w:t> </w:t>
      </w:r>
      <w:r>
        <w:rPr>
          <w:color w:val="212121"/>
        </w:rPr>
        <w:t>1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%.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49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зарегистрировано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549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выявленных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РВл.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Стандартизованный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показатель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заболеваемости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29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29"/>
        </w:rPr>
        <w:t> </w:t>
      </w:r>
      <w:r>
        <w:rPr>
          <w:color w:val="212121"/>
          <w:spacing w:val="4"/>
        </w:rPr>
        <w:t>составил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0,36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100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тыс.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женского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населения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[3].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Почти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90</w:t>
      </w:r>
      <w:r>
        <w:rPr>
          <w:color w:val="212121"/>
          <w:spacing w:val="8"/>
        </w:rPr>
        <w:t> </w:t>
      </w:r>
      <w:r>
        <w:rPr>
          <w:color w:val="212121"/>
        </w:rPr>
        <w:t>%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гистологических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типов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новообразований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приходится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плоскоклеточный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833" w:val="left" w:leader="none"/>
        </w:tabs>
        <w:spacing w:line="254" w:lineRule="auto" w:before="0" w:after="0"/>
        <w:ind w:left="113" w:right="1243" w:firstLine="0"/>
        <w:jc w:val="left"/>
      </w:pP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с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б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нн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с</w:t>
      </w:r>
      <w:r>
        <w:rPr>
          <w:spacing w:val="2"/>
          <w:w w:val="95"/>
        </w:rPr>
        <w:t>т</w:t>
      </w:r>
      <w:r>
        <w:rPr>
          <w:spacing w:val="3"/>
          <w:w w:val="95"/>
        </w:rPr>
        <w:t>и</w:t>
      </w:r>
      <w:r>
        <w:rPr>
          <w:spacing w:val="-60"/>
          <w:w w:val="95"/>
        </w:rPr>
        <w:t> </w:t>
      </w:r>
      <w:r>
        <w:rPr>
          <w:w w:val="95"/>
        </w:rPr>
        <w:t>к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д</w:t>
      </w:r>
      <w:r>
        <w:rPr>
          <w:spacing w:val="1"/>
          <w:w w:val="95"/>
        </w:rPr>
        <w:t>и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в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ния</w:t>
      </w:r>
      <w:r>
        <w:rPr>
          <w:spacing w:val="29"/>
          <w:w w:val="91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-41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41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1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36"/>
          <w:w w:val="97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56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55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</w:t>
      </w:r>
      <w:r>
        <w:rPr>
          <w:rFonts w:ascii="Arial" w:hAnsi="Arial"/>
          <w:w w:val="95"/>
        </w:rPr>
        <w:t>й</w:t>
      </w:r>
      <w:r>
        <w:rPr>
          <w:rFonts w:ascii="Arial" w:hAnsi="Arial"/>
          <w:w w:val="95"/>
        </w:rPr>
        <w:t>)</w:t>
      </w:r>
      <w:r>
        <w:rPr>
          <w:rFonts w:ascii="Arial" w:hAnsi="Arial"/>
          <w:spacing w:val="-59"/>
          <w:w w:val="95"/>
        </w:rPr>
        <w:t> </w:t>
      </w:r>
      <w:r>
        <w:rPr>
          <w:spacing w:val="3"/>
          <w:w w:val="95"/>
        </w:rPr>
        <w:t>п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36"/>
          <w:w w:val="94"/>
        </w:rPr>
        <w:t> </w:t>
      </w:r>
      <w:r>
        <w:rPr>
          <w:rFonts w:ascii="Arial" w:hAnsi="Arial"/>
          <w:spacing w:val="4"/>
          <w:w w:val="95"/>
        </w:rPr>
        <w:t>М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жд</w:t>
      </w:r>
      <w:r>
        <w:rPr>
          <w:rFonts w:ascii="Arial" w:hAnsi="Arial"/>
          <w:spacing w:val="3"/>
          <w:w w:val="95"/>
        </w:rPr>
        <w:t>у</w:t>
      </w:r>
      <w:r>
        <w:rPr>
          <w:spacing w:val="4"/>
          <w:w w:val="95"/>
        </w:rPr>
        <w:t>н</w:t>
      </w:r>
      <w:r>
        <w:rPr>
          <w:rFonts w:ascii="Arial" w:hAnsi="Arial"/>
          <w:spacing w:val="4"/>
          <w:w w:val="95"/>
        </w:rPr>
        <w:t>а</w:t>
      </w:r>
      <w:r>
        <w:rPr>
          <w:rFonts w:ascii="Arial" w:hAnsi="Arial"/>
          <w:spacing w:val="3"/>
          <w:w w:val="95"/>
        </w:rPr>
        <w:t>р</w:t>
      </w:r>
      <w:r>
        <w:rPr>
          <w:rFonts w:ascii="Arial" w:hAnsi="Arial"/>
          <w:spacing w:val="4"/>
          <w:w w:val="95"/>
        </w:rPr>
        <w:t>о</w:t>
      </w:r>
      <w:r>
        <w:rPr>
          <w:spacing w:val="3"/>
          <w:w w:val="95"/>
        </w:rPr>
        <w:t>д</w:t>
      </w:r>
      <w:r>
        <w:rPr>
          <w:spacing w:val="4"/>
          <w:w w:val="95"/>
        </w:rPr>
        <w:t>н</w:t>
      </w:r>
      <w:r>
        <w:rPr>
          <w:rFonts w:ascii="Arial" w:hAnsi="Arial"/>
          <w:spacing w:val="4"/>
          <w:w w:val="95"/>
        </w:rPr>
        <w:t>о</w:t>
      </w:r>
      <w:r>
        <w:rPr>
          <w:rFonts w:ascii="Arial" w:hAnsi="Arial"/>
          <w:spacing w:val="4"/>
          <w:w w:val="95"/>
        </w:rPr>
        <w:t>й</w:t>
      </w:r>
      <w:r>
        <w:rPr>
          <w:rFonts w:ascii="Arial" w:hAnsi="Arial"/>
          <w:spacing w:val="114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а</w:t>
      </w:r>
      <w:r>
        <w:rPr>
          <w:w w:val="95"/>
        </w:rPr>
        <w:t>ти</w:t>
      </w:r>
      <w:r>
        <w:rPr>
          <w:rFonts w:ascii="Arial" w:hAnsi="Arial"/>
          <w:w w:val="95"/>
        </w:rPr>
        <w:t>с</w:t>
      </w:r>
      <w:r>
        <w:rPr>
          <w:w w:val="95"/>
        </w:rPr>
        <w:t>тич</w:t>
      </w:r>
      <w:r>
        <w:rPr>
          <w:rFonts w:ascii="Arial" w:hAnsi="Arial"/>
          <w:w w:val="95"/>
        </w:rPr>
        <w:t>ес</w:t>
      </w:r>
      <w:r>
        <w:rPr>
          <w:w w:val="95"/>
        </w:rPr>
        <w:t>к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й</w:t>
      </w:r>
      <w:r>
        <w:rPr>
          <w:rFonts w:ascii="Arial" w:hAnsi="Arial"/>
          <w:spacing w:val="24"/>
          <w:w w:val="93"/>
        </w:rPr>
        <w:t> </w:t>
      </w:r>
      <w:r>
        <w:rPr>
          <w:spacing w:val="-1"/>
          <w:w w:val="95"/>
        </w:rPr>
        <w:t>к</w:t>
      </w:r>
      <w:r>
        <w:rPr>
          <w:spacing w:val="-2"/>
          <w:w w:val="95"/>
        </w:rPr>
        <w:t>л</w:t>
      </w:r>
      <w:r>
        <w:rPr>
          <w:rFonts w:ascii="Arial" w:hAnsi="Arial"/>
          <w:spacing w:val="-2"/>
          <w:w w:val="95"/>
        </w:rPr>
        <w:t>а</w:t>
      </w:r>
      <w:r>
        <w:rPr>
          <w:rFonts w:ascii="Arial" w:hAnsi="Arial"/>
          <w:spacing w:val="-1"/>
          <w:w w:val="95"/>
        </w:rPr>
        <w:t>сс</w:t>
      </w:r>
      <w:r>
        <w:rPr>
          <w:spacing w:val="-1"/>
          <w:w w:val="95"/>
        </w:rPr>
        <w:t>и</w:t>
      </w:r>
      <w:r>
        <w:rPr>
          <w:spacing w:val="-2"/>
          <w:w w:val="95"/>
        </w:rPr>
        <w:t>ф</w:t>
      </w:r>
      <w:r>
        <w:rPr>
          <w:spacing w:val="-1"/>
          <w:w w:val="95"/>
        </w:rPr>
        <w:t>ик</w:t>
      </w:r>
      <w:r>
        <w:rPr>
          <w:rFonts w:ascii="Arial" w:hAnsi="Arial"/>
          <w:spacing w:val="-2"/>
          <w:w w:val="95"/>
        </w:rPr>
        <w:t>а</w:t>
      </w:r>
      <w:r>
        <w:rPr>
          <w:spacing w:val="-1"/>
          <w:w w:val="95"/>
        </w:rPr>
        <w:t>ции</w:t>
      </w:r>
      <w:r>
        <w:rPr>
          <w:spacing w:val="-58"/>
          <w:w w:val="95"/>
        </w:rPr>
        <w:t> </w:t>
      </w:r>
      <w:r>
        <w:rPr>
          <w:spacing w:val="4"/>
          <w:w w:val="95"/>
        </w:rPr>
        <w:t>б</w:t>
      </w:r>
      <w:r>
        <w:rPr>
          <w:rFonts w:ascii="Arial" w:hAnsi="Arial"/>
          <w:spacing w:val="4"/>
          <w:w w:val="95"/>
        </w:rPr>
        <w:t>о</w:t>
      </w:r>
      <w:r>
        <w:rPr>
          <w:spacing w:val="4"/>
          <w:w w:val="95"/>
        </w:rPr>
        <w:t>л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з</w:t>
      </w:r>
      <w:r>
        <w:rPr>
          <w:spacing w:val="4"/>
          <w:w w:val="95"/>
        </w:rPr>
        <w:t>н</w:t>
      </w:r>
      <w:r>
        <w:rPr>
          <w:rFonts w:ascii="Arial" w:hAnsi="Arial"/>
          <w:spacing w:val="4"/>
          <w:w w:val="95"/>
        </w:rPr>
        <w:t>е</w:t>
      </w:r>
      <w:r>
        <w:rPr>
          <w:rFonts w:ascii="Arial" w:hAnsi="Arial"/>
          <w:spacing w:val="4"/>
          <w:w w:val="95"/>
        </w:rPr>
        <w:t>й</w:t>
      </w:r>
      <w:r>
        <w:rPr>
          <w:rFonts w:ascii="Arial" w:hAnsi="Arial"/>
          <w:spacing w:val="-57"/>
          <w:w w:val="95"/>
        </w:rPr>
        <w:t> </w:t>
      </w:r>
      <w:r>
        <w:rPr>
          <w:w w:val="95"/>
        </w:rPr>
        <w:t>и</w:t>
      </w:r>
      <w:r>
        <w:rPr>
          <w:spacing w:val="-57"/>
          <w:w w:val="95"/>
        </w:rPr>
        <w:t> </w:t>
      </w:r>
      <w:r>
        <w:rPr>
          <w:spacing w:val="4"/>
          <w:w w:val="95"/>
        </w:rPr>
        <w:t>п</w:t>
      </w:r>
      <w:r>
        <w:rPr>
          <w:rFonts w:ascii="Arial" w:hAnsi="Arial"/>
          <w:spacing w:val="3"/>
          <w:w w:val="95"/>
        </w:rPr>
        <w:t>р</w:t>
      </w:r>
      <w:r>
        <w:rPr>
          <w:rFonts w:ascii="Arial" w:hAnsi="Arial"/>
          <w:spacing w:val="4"/>
          <w:w w:val="95"/>
        </w:rPr>
        <w:t>о</w:t>
      </w:r>
      <w:r>
        <w:rPr>
          <w:spacing w:val="4"/>
          <w:w w:val="95"/>
        </w:rPr>
        <w:t>бл</w:t>
      </w:r>
      <w:r>
        <w:rPr>
          <w:rFonts w:ascii="Arial" w:hAnsi="Arial"/>
          <w:spacing w:val="4"/>
          <w:w w:val="95"/>
        </w:rPr>
        <w:t>е</w:t>
      </w:r>
      <w:r>
        <w:rPr>
          <w:spacing w:val="4"/>
          <w:w w:val="95"/>
        </w:rPr>
        <w:t>м</w:t>
      </w:r>
      <w:r>
        <w:rPr>
          <w:rFonts w:ascii="Arial" w:hAnsi="Arial"/>
          <w:spacing w:val="4"/>
          <w:w w:val="95"/>
        </w:rPr>
        <w:t>,</w:t>
      </w:r>
      <w:r>
        <w:rPr>
          <w:rFonts w:ascii="Arial" w:hAnsi="Arial"/>
          <w:spacing w:val="36"/>
          <w:w w:val="93"/>
        </w:rPr>
        <w:t> </w:t>
      </w:r>
      <w:r>
        <w:rPr>
          <w:rFonts w:ascii="Arial" w:hAnsi="Arial"/>
          <w:spacing w:val="2"/>
          <w:w w:val="95"/>
        </w:rPr>
        <w:t>с</w:t>
      </w:r>
      <w:r>
        <w:rPr>
          <w:spacing w:val="3"/>
          <w:w w:val="95"/>
        </w:rPr>
        <w:t>вя</w:t>
      </w:r>
      <w:r>
        <w:rPr>
          <w:spacing w:val="2"/>
          <w:w w:val="95"/>
        </w:rPr>
        <w:t>з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нн</w:t>
      </w:r>
      <w:r>
        <w:rPr>
          <w:spacing w:val="2"/>
          <w:w w:val="95"/>
        </w:rPr>
        <w:t>ы</w:t>
      </w:r>
      <w:r>
        <w:rPr>
          <w:rFonts w:ascii="Arial" w:hAnsi="Arial"/>
          <w:spacing w:val="2"/>
          <w:w w:val="95"/>
        </w:rPr>
        <w:t>х</w:t>
      </w:r>
      <w:r>
        <w:rPr>
          <w:rFonts w:ascii="Arial" w:hAnsi="Arial"/>
          <w:spacing w:val="-18"/>
          <w:w w:val="95"/>
        </w:rPr>
        <w:t> </w:t>
      </w:r>
      <w:r>
        <w:rPr>
          <w:rFonts w:ascii="Arial" w:hAnsi="Arial"/>
          <w:spacing w:val="-2"/>
          <w:w w:val="95"/>
        </w:rPr>
        <w:t>с</w:t>
      </w:r>
      <w:r>
        <w:rPr>
          <w:rFonts w:ascii="Arial" w:hAnsi="Arial"/>
          <w:spacing w:val="-2"/>
          <w:w w:val="95"/>
        </w:rPr>
        <w:t>о</w:t>
      </w:r>
      <w:r>
        <w:rPr>
          <w:rFonts w:ascii="Arial" w:hAnsi="Arial"/>
          <w:spacing w:val="-19"/>
          <w:w w:val="95"/>
        </w:rPr>
        <w:t> </w:t>
      </w:r>
      <w:r>
        <w:rPr>
          <w:spacing w:val="2"/>
          <w:w w:val="95"/>
        </w:rPr>
        <w:t>зд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в</w:t>
      </w:r>
      <w:r>
        <w:rPr>
          <w:spacing w:val="2"/>
          <w:w w:val="95"/>
        </w:rPr>
        <w:t>ь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м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65"/>
        <w:ind w:left="113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D07.2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1"/>
        </w:rPr>
        <w:t>–карцинома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situ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С52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новообразование 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2"/>
          <w:sz w:val="27"/>
        </w:rPr>
        <w:t>*-</w:t>
      </w:r>
      <w:r>
        <w:rPr>
          <w:rFonts w:ascii="Times New Roman" w:hAnsi="Times New Roman"/>
          <w:i/>
          <w:color w:val="333333"/>
          <w:spacing w:val="2"/>
          <w:sz w:val="27"/>
        </w:rPr>
        <w:t>Многие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in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situ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рассматриваются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последовательные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морфологические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между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дисплазией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(интраэпителиальной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неоплазией)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инвазивным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раком.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интраэпителиальной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неоплазии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(VАIN)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признаются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третья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(VАIN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III)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выраженную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дисплазию,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карциному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in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situ.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система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градаций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другие</w:t>
      </w:r>
      <w:r>
        <w:rPr>
          <w:rFonts w:ascii="Times New Roman" w:hAnsi="Times New Roman"/>
          <w:i/>
          <w:color w:val="333333"/>
          <w:spacing w:val="6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органы,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например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вульву.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Описание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интраэпителиальной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неоплазии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III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указанием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указания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тяжелую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дисплазию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«карцинома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insitu»;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интраэпителиальной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неоплазии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II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классифицируются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дисплазии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вовлеченных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систем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кодироваться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МКБ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классам,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соответствующим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этим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системам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340" w:bottom="280" w:left="1260" w:right="1260"/>
        </w:sectPr>
      </w:pPr>
    </w:p>
    <w:p>
      <w:pPr>
        <w:pStyle w:val="Heading1"/>
        <w:numPr>
          <w:ilvl w:val="1"/>
          <w:numId w:val="3"/>
        </w:numPr>
        <w:tabs>
          <w:tab w:pos="815" w:val="left" w:leader="none"/>
        </w:tabs>
        <w:spacing w:line="281" w:lineRule="exact" w:before="0" w:after="0"/>
        <w:ind w:left="814" w:right="0" w:hanging="701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52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2776;width:9154;height:14061" coordorigin="1381,2776" coordsize="9154,14061">
              <v:shape style="position:absolute;left:1381;top:2776;width:9154;height:14061" coordorigin="1381,2776" coordsize="9154,14061" path="m1381,2776l10534,2776,10534,16837,1381,16837,1381,2776xe" filled="true" fillcolor="#ffffff" stroked="false">
                <v:path arrowok="t"/>
                <v:fill type="solid"/>
              </v:shape>
            </v:group>
            <v:group style="position:absolute;left:1441;top:8659;width:76;height:76" coordorigin="1441,8659" coordsize="76,76">
              <v:shape style="position:absolute;left:1441;top:8659;width:76;height:76" coordorigin="1441,8659" coordsize="76,76" path="m1483,8734l1473,8734,1468,8733,1441,8701,1441,8691,1473,8659,1483,8659,1516,8691,1516,8701,1483,8734xe" filled="true" fillcolor="#212121" stroked="false">
                <v:path arrowok="t"/>
                <v:fill type="solid"/>
              </v:shape>
            </v:group>
            <v:group style="position:absolute;left:1441;top:9319;width:76;height:76" coordorigin="1441,9319" coordsize="76,76">
              <v:shape style="position:absolute;left:1441;top:9319;width:76;height:76" coordorigin="1441,9319" coordsize="76,76" path="m1483,9394l1473,9394,1468,9393,1441,9361,1441,9351,1473,9319,1483,9319,1516,9351,1516,9361,1483,9394xe" filled="true" fillcolor="#212121" stroked="false">
                <v:path arrowok="t"/>
                <v:fill type="solid"/>
              </v:shape>
            </v:group>
            <v:group style="position:absolute;left:1441;top:9979;width:76;height:76" coordorigin="1441,9979" coordsize="76,76">
              <v:shape style="position:absolute;left:1441;top:9979;width:76;height:76" coordorigin="1441,9979" coordsize="76,76" path="m1483,10054l1473,10054,1468,10053,1441,10022,1441,10012,1473,9979,1483,9979,1516,10012,1516,10022,1483,10054xe" filled="true" fillcolor="#212121" stroked="false">
                <v:path arrowok="t"/>
                <v:fill type="solid"/>
              </v:shape>
            </v:group>
            <v:group style="position:absolute;left:1441;top:10639;width:76;height:76" coordorigin="1441,10639" coordsize="76,76">
              <v:shape style="position:absolute;left:1441;top:10639;width:76;height:76" coordorigin="1441,10639" coordsize="76,76" path="m1483,10714l1473,10714,1468,10714,1441,10682,1441,10672,1473,10639,1483,10639,1516,10672,1516,10682,1483,10714xe" filled="true" fillcolor="#212121" stroked="false">
                <v:path arrowok="t"/>
                <v:fill type="solid"/>
              </v:shape>
            </v:group>
            <v:group style="position:absolute;left:1441;top:11990;width:76;height:76" coordorigin="1441,11990" coordsize="76,76">
              <v:shape style="position:absolute;left:1441;top:11990;width:76;height:76" coordorigin="1441,11990" coordsize="76,76" path="m1483,12065l1473,12065,1468,12064,1441,12033,1441,12023,1473,11990,1483,11990,1516,12023,1516,12033,1483,12065xe" filled="true" fillcolor="#212121" stroked="false">
                <v:path arrowok="t"/>
                <v:fill type="solid"/>
              </v:shape>
            </v:group>
            <v:group style="position:absolute;left:1441;top:12650;width:76;height:76" coordorigin="1441,12650" coordsize="76,76">
              <v:shape style="position:absolute;left:1441;top:12650;width:76;height:76" coordorigin="1441,12650" coordsize="76,76" path="m1483,12725l1473,12725,1468,12724,1441,12693,1441,12683,1473,12650,1483,12650,1516,12683,1516,12693,1483,12725xe" filled="true" fillcolor="#212121" stroked="false">
                <v:path arrowok="t"/>
                <v:fill type="solid"/>
              </v:shape>
            </v:group>
            <v:group style="position:absolute;left:1441;top:13311;width:76;height:76" coordorigin="1441,13311" coordsize="76,76">
              <v:shape style="position:absolute;left:1441;top:13311;width:76;height:76" coordorigin="1441,13311" coordsize="76,76" path="m1483,13386l1473,13386,1468,13385,1441,13353,1441,13343,1473,13311,1483,13311,1516,13343,1516,13353,1483,13386xe" filled="true" fillcolor="#212121" stroked="false">
                <v:path arrowok="t"/>
                <v:fill type="solid"/>
              </v:shape>
            </v:group>
            <v:group style="position:absolute;left:1441;top:13971;width:76;height:76" coordorigin="1441,13971" coordsize="76,76">
              <v:shape style="position:absolute;left:1441;top:13971;width:76;height:76" coordorigin="1441,13971" coordsize="76,76" path="m1483,14046l1473,14046,1468,14045,1441,14013,1441,14003,1473,13971,1483,13971,1516,14003,1516,14013,1483,14046xe" filled="true" fillcolor="#212121" stroked="false">
                <v:path arrowok="t"/>
                <v:fill type="solid"/>
              </v:shape>
            </v:group>
            <v:group style="position:absolute;left:1441;top:14631;width:76;height:76" coordorigin="1441,14631" coordsize="76,76">
              <v:shape style="position:absolute;left:1441;top:14631;width:76;height:76" coordorigin="1441,14631" coordsize="76,76" path="m1483,14706l1473,14706,1468,14705,1441,14674,1441,14664,1473,14631,1483,14631,1516,14664,1516,14674,1483,14706xe" filled="true" fillcolor="#212121" stroked="false">
                <v:path arrowok="t"/>
                <v:fill type="solid"/>
              </v:shape>
            </v:group>
            <v:group style="position:absolute;left:1441;top:15291;width:76;height:76" coordorigin="1441,15291" coordsize="76,76">
              <v:shape style="position:absolute;left:1441;top:15291;width:76;height:76" coordorigin="1441,15291" coordsize="76,76" path="m1483,15366l1473,15366,1468,15366,1441,15334,1441,15324,1473,15291,1483,15291,1516,15324,1516,15334,1483,15366xe" filled="true" fillcolor="#212121" stroked="false">
                <v:path arrowok="t"/>
                <v:fill type="solid"/>
              </v:shape>
            </v:group>
            <v:group style="position:absolute;left:1441;top:15952;width:76;height:76" coordorigin="1441,15952" coordsize="76,76">
              <v:shape style="position:absolute;left:1441;top:15952;width:76;height:76" coordorigin="1441,15952" coordsize="76,76" path="m1483,16027l1473,16027,1468,16026,1441,15994,1441,15984,1473,15952,1483,15952,1516,15984,1516,15994,1483,16027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w w:val="90"/>
        </w:rPr>
        <w:t>Кл</w:t>
      </w:r>
      <w:r>
        <w:rPr>
          <w:rFonts w:ascii="Arial" w:hAnsi="Arial"/>
          <w:w w:val="90"/>
        </w:rPr>
        <w:t>асс</w:t>
      </w:r>
      <w:r>
        <w:rPr>
          <w:w w:val="90"/>
        </w:rPr>
        <w:t>ифик</w:t>
      </w:r>
      <w:r>
        <w:rPr>
          <w:rFonts w:ascii="Arial" w:hAnsi="Arial"/>
          <w:w w:val="90"/>
        </w:rPr>
        <w:t>а</w:t>
      </w:r>
      <w:r>
        <w:rPr>
          <w:w w:val="90"/>
        </w:rPr>
        <w:t>ция</w:t>
      </w:r>
      <w:r>
        <w:rPr>
          <w:spacing w:val="94"/>
          <w:w w:val="90"/>
        </w:rPr>
        <w:t> </w:t>
      </w:r>
      <w:r>
        <w:rPr>
          <w:spacing w:val="1"/>
          <w:w w:val="90"/>
        </w:rPr>
        <w:t>з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б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в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ния</w:t>
      </w:r>
      <w:r>
        <w:rPr>
          <w:spacing w:val="94"/>
          <w:w w:val="90"/>
        </w:rPr>
        <w:t> </w:t>
      </w:r>
      <w:r>
        <w:rPr>
          <w:spacing w:val="1"/>
          <w:w w:val="90"/>
        </w:rPr>
        <w:t>и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и</w:t>
      </w:r>
      <w:r>
        <w:rPr/>
      </w:r>
    </w:p>
    <w:p>
      <w:pPr>
        <w:spacing w:line="255" w:lineRule="auto" w:before="36"/>
        <w:ind w:left="113" w:right="114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яния</w:t>
      </w:r>
      <w:r>
        <w:rPr>
          <w:rFonts w:ascii="Arial" w:hAnsi="Arial"/>
          <w:spacing w:val="-40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(</w:t>
      </w:r>
      <w:r>
        <w:rPr>
          <w:rFonts w:ascii="Arial" w:hAnsi="Arial"/>
          <w:w w:val="95"/>
          <w:sz w:val="49"/>
        </w:rPr>
        <w:t>г</w:t>
      </w:r>
      <w:r>
        <w:rPr>
          <w:rFonts w:ascii="Arial" w:hAnsi="Arial"/>
          <w:w w:val="95"/>
          <w:sz w:val="49"/>
        </w:rPr>
        <w:t>ру</w:t>
      </w:r>
      <w:r>
        <w:rPr>
          <w:rFonts w:ascii="Arial" w:hAnsi="Arial"/>
          <w:spacing w:val="1"/>
          <w:w w:val="95"/>
          <w:sz w:val="49"/>
        </w:rPr>
        <w:t>пп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pacing w:val="-35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з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й</w:t>
      </w:r>
      <w:r>
        <w:rPr>
          <w:rFonts w:ascii="Arial" w:hAnsi="Arial"/>
          <w:spacing w:val="-39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или</w:t>
      </w:r>
      <w:r>
        <w:rPr>
          <w:rFonts w:ascii="Arial" w:hAnsi="Arial"/>
          <w:spacing w:val="36"/>
          <w:w w:val="93"/>
          <w:sz w:val="49"/>
        </w:rPr>
        <w:t> 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т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яни</w:t>
      </w:r>
      <w:r>
        <w:rPr>
          <w:rFonts w:ascii="Arial" w:hAnsi="Arial"/>
          <w:sz w:val="49"/>
        </w:rPr>
        <w:t>й</w:t>
      </w:r>
      <w:r>
        <w:rPr>
          <w:rFonts w:ascii="Arial" w:hAnsi="Arial"/>
          <w:sz w:val="49"/>
        </w:rPr>
        <w:t>)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2"/>
          <w:numId w:val="3"/>
        </w:numPr>
        <w:tabs>
          <w:tab w:pos="965" w:val="left" w:leader="none"/>
        </w:tabs>
        <w:spacing w:line="240" w:lineRule="auto" w:before="57" w:after="0"/>
        <w:ind w:left="964" w:right="0" w:hanging="851"/>
        <w:jc w:val="left"/>
        <w:rPr>
          <w:b w:val="0"/>
          <w:bCs w:val="0"/>
        </w:rPr>
      </w:pPr>
      <w:r>
        <w:rPr>
          <w:color w:val="212121"/>
          <w:spacing w:val="1"/>
        </w:rPr>
        <w:t>Международная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гистологическая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классификация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2276" w:val="left" w:leader="none"/>
          <w:tab w:pos="4605" w:val="left" w:leader="none"/>
          <w:tab w:pos="6651" w:val="left" w:leader="none"/>
          <w:tab w:pos="7374" w:val="left" w:leader="none"/>
        </w:tabs>
        <w:spacing w:line="301" w:lineRule="auto"/>
        <w:ind w:left="113" w:right="114"/>
        <w:jc w:val="left"/>
      </w:pPr>
      <w:r>
        <w:rPr>
          <w:color w:val="212121"/>
          <w:w w:val="95"/>
        </w:rPr>
        <w:t>Международная</w:t>
        <w:tab/>
      </w:r>
      <w:r>
        <w:rPr>
          <w:color w:val="212121"/>
          <w:spacing w:val="1"/>
          <w:w w:val="95"/>
        </w:rPr>
        <w:t>морфологическая</w:t>
        <w:tab/>
        <w:t>классификация</w:t>
        <w:tab/>
        <w:t>РВл</w:t>
        <w:tab/>
      </w:r>
      <w:r>
        <w:rPr>
          <w:color w:val="212121"/>
          <w:spacing w:val="2"/>
        </w:rPr>
        <w:t>(классификация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IARC,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5-е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издание,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Лион,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г.)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2"/>
        </w:rPr>
        <w:t>1.5.1.</w:t>
      </w:r>
      <w:r>
        <w:rPr>
          <w:color w:val="212121"/>
          <w:spacing w:val="1"/>
        </w:rPr>
        <w:t> Международная</w:t>
      </w:r>
      <w:r>
        <w:rPr>
          <w:color w:val="212121"/>
          <w:spacing w:val="2"/>
        </w:rPr>
        <w:t> гистологическая классификация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426" w:val="left" w:leader="none"/>
          <w:tab w:pos="4905" w:val="left" w:leader="none"/>
          <w:tab w:pos="7100" w:val="left" w:leader="none"/>
          <w:tab w:pos="8013" w:val="left" w:leader="none"/>
        </w:tabs>
        <w:spacing w:line="301" w:lineRule="auto"/>
        <w:ind w:left="113" w:right="114"/>
        <w:jc w:val="left"/>
      </w:pPr>
      <w:r>
        <w:rPr>
          <w:color w:val="212121"/>
          <w:w w:val="95"/>
        </w:rPr>
        <w:t>Международная</w:t>
        <w:tab/>
      </w:r>
      <w:r>
        <w:rPr>
          <w:color w:val="212121"/>
          <w:spacing w:val="1"/>
          <w:w w:val="95"/>
        </w:rPr>
        <w:t>морфологическая</w:t>
        <w:tab/>
        <w:t>классификация</w:t>
        <w:tab/>
      </w:r>
      <w:r>
        <w:rPr>
          <w:color w:val="212121"/>
          <w:w w:val="95"/>
        </w:rPr>
        <w:t>рака</w:t>
        <w:tab/>
      </w:r>
      <w:r>
        <w:rPr>
          <w:color w:val="212121"/>
          <w:spacing w:val="2"/>
        </w:rPr>
        <w:t>влагалища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2"/>
        </w:rPr>
        <w:t>(классификация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IARC,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5-е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издание,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Лион,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г.)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5"/>
        </w:numPr>
        <w:tabs>
          <w:tab w:pos="365" w:val="left" w:leader="none"/>
        </w:tabs>
        <w:spacing w:line="240" w:lineRule="auto" w:before="0" w:after="0"/>
        <w:ind w:left="364" w:right="0" w:hanging="251"/>
        <w:jc w:val="left"/>
        <w:rPr>
          <w:b w:val="0"/>
          <w:bCs w:val="0"/>
        </w:rPr>
      </w:pPr>
      <w:r>
        <w:rPr>
          <w:color w:val="212121"/>
          <w:spacing w:val="3"/>
        </w:rPr>
        <w:t>Эпителиальные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плоского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эпителия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предрак: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Влаг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лищна</w:t>
      </w:r>
      <w:r>
        <w:rPr>
          <w:color w:val="212121"/>
        </w:rPr>
        <w:t>я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ин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раэпители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льна</w:t>
      </w:r>
      <w:r>
        <w:rPr>
          <w:color w:val="212121"/>
        </w:rPr>
        <w:t>я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неоплази</w:t>
      </w:r>
      <w:r>
        <w:rPr>
          <w:color w:val="212121"/>
        </w:rPr>
        <w:t>я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AIN</w:t>
      </w:r>
      <w:r>
        <w:rPr>
          <w:color w:val="212121"/>
        </w:rPr>
        <w:t>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Плоскоклеточная</w:t>
      </w:r>
      <w:r>
        <w:rPr>
          <w:color w:val="212121"/>
        </w:rPr>
        <w:t> </w:t>
      </w:r>
      <w:r>
        <w:rPr>
          <w:color w:val="212121"/>
          <w:spacing w:val="1"/>
        </w:rPr>
        <w:t>карцинома, </w:t>
      </w:r>
      <w:r>
        <w:rPr>
          <w:color w:val="212121"/>
          <w:spacing w:val="2"/>
        </w:rPr>
        <w:t>ассоциированная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наличием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ВПЧ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Плоскоклеточная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карцинома,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ВПЧ-независимая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Плоскоклеточная карцинома </w:t>
      </w:r>
      <w:r>
        <w:rPr>
          <w:color w:val="212121"/>
          <w:spacing w:val="2"/>
        </w:rPr>
        <w:t>без</w:t>
      </w:r>
      <w:r>
        <w:rPr>
          <w:color w:val="212121"/>
          <w:spacing w:val="1"/>
        </w:rPr>
        <w:t> уточнения </w:t>
      </w:r>
      <w:r>
        <w:rPr>
          <w:color w:val="212121"/>
          <w:spacing w:val="2"/>
        </w:rPr>
        <w:t>ВПЧ статуса.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железистого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эпителия: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аденокарцинома,</w:t>
      </w:r>
      <w:r>
        <w:rPr>
          <w:color w:val="212121"/>
        </w:rPr>
        <w:t> </w:t>
      </w:r>
      <w:r>
        <w:rPr>
          <w:color w:val="212121"/>
          <w:spacing w:val="2"/>
        </w:rPr>
        <w:t>ассоциированная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наличием</w:t>
      </w:r>
      <w:r>
        <w:rPr>
          <w:color w:val="212121"/>
        </w:rPr>
        <w:t> </w:t>
      </w:r>
      <w:r>
        <w:rPr>
          <w:color w:val="212121"/>
          <w:spacing w:val="2"/>
        </w:rPr>
        <w:t>ВПЧ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эндометриоидный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рак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светлоклеточный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рак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муцинозная</w:t>
      </w:r>
      <w:r>
        <w:rPr>
          <w:color w:val="212121"/>
          <w:spacing w:val="1"/>
        </w:rPr>
        <w:t> карцинома </w:t>
      </w:r>
      <w:r>
        <w:rPr>
          <w:color w:val="212121"/>
          <w:spacing w:val="-1"/>
        </w:rPr>
        <w:t>желудочного</w:t>
      </w:r>
      <w:r>
        <w:rPr>
          <w:color w:val="212121"/>
          <w:spacing w:val="2"/>
        </w:rPr>
        <w:t> типа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муцинозная </w:t>
      </w:r>
      <w:r>
        <w:rPr>
          <w:color w:val="212121"/>
          <w:spacing w:val="1"/>
        </w:rPr>
        <w:t>карцинома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кишечного</w:t>
      </w:r>
      <w:r>
        <w:rPr>
          <w:color w:val="212121"/>
          <w:spacing w:val="2"/>
        </w:rPr>
        <w:t> типа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мезонефроидная</w:t>
      </w:r>
      <w:r>
        <w:rPr>
          <w:color w:val="212121"/>
          <w:spacing w:val="-12"/>
        </w:rPr>
        <w:t> </w:t>
      </w:r>
      <w:r>
        <w:rPr>
          <w:color w:val="212121"/>
          <w:spacing w:val="2"/>
        </w:rPr>
        <w:t>аденокарцинома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карциносаркома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  <w:spacing w:val="3"/>
        </w:rPr>
        <w:t>Д</w:t>
      </w:r>
      <w:r>
        <w:rPr>
          <w:color w:val="212121"/>
        </w:rPr>
        <w:t>р</w:t>
      </w:r>
      <w:r>
        <w:rPr>
          <w:color w:val="212121"/>
          <w:spacing w:val="3"/>
        </w:rPr>
        <w:t>уги</w:t>
      </w:r>
      <w:r>
        <w:rPr>
          <w:color w:val="212121"/>
        </w:rPr>
        <w:t>е</w:t>
      </w:r>
      <w:r>
        <w:rPr>
          <w:color w:val="212121"/>
          <w:spacing w:val="3"/>
        </w:rPr>
        <w:t> эпители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льны</w:t>
      </w:r>
      <w:r>
        <w:rPr>
          <w:color w:val="212121"/>
        </w:rPr>
        <w:t>е</w:t>
      </w:r>
      <w:r>
        <w:rPr>
          <w:color w:val="212121"/>
          <w:spacing w:val="3"/>
        </w:rPr>
        <w:t> опу</w:t>
      </w:r>
      <w:r>
        <w:rPr>
          <w:color w:val="212121"/>
          <w:spacing w:val="-7"/>
        </w:rPr>
        <w:t>х</w:t>
      </w:r>
      <w:r>
        <w:rPr>
          <w:color w:val="212121"/>
        </w:rPr>
        <w:t>о</w:t>
      </w:r>
      <w:r>
        <w:rPr>
          <w:color w:val="212121"/>
          <w:spacing w:val="3"/>
        </w:rPr>
        <w:t>ли</w:t>
      </w:r>
      <w:r>
        <w:rPr>
          <w:color w:val="212121"/>
        </w:rPr>
        <w:t>:</w:t>
      </w:r>
      <w:r>
        <w:rPr/>
      </w:r>
    </w:p>
    <w:p>
      <w:pPr>
        <w:spacing w:after="0" w:line="240" w:lineRule="auto"/>
        <w:jc w:val="left"/>
        <w:sectPr>
          <w:pgSz w:w="11900" w:h="16840"/>
          <w:pgMar w:top="240" w:bottom="0" w:left="1260" w:right="1260"/>
        </w:sectPr>
      </w:pPr>
    </w:p>
    <w:p>
      <w:pPr>
        <w:pStyle w:val="BodyText"/>
        <w:spacing w:line="240" w:lineRule="auto" w:before="14"/>
        <w:ind w:left="428"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52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840;width:76;height:76" coordorigin="1441,840" coordsize="76,76">
              <v:shape style="position:absolute;left:1441;top:840;width:76;height:76" coordorigin="1441,840" coordsize="76,76" path="m1483,915l1473,915,1468,914,1441,883,1441,873,1473,840,1483,840,1516,873,1516,883,1483,915xe" filled="true" fillcolor="#212121" stroked="false">
                <v:path arrowok="t"/>
                <v:fill type="solid"/>
              </v:shape>
            </v:group>
            <v:group style="position:absolute;left:1441;top:1501;width:76;height:76" coordorigin="1441,1501" coordsize="76,76">
              <v:shape style="position:absolute;left:1441;top:1501;width:76;height:76" coordorigin="1441,1501" coordsize="76,76" path="m1483,1576l1473,1576,1468,1575,1441,1543,1441,1533,1473,1501,1483,1501,1516,1533,1516,1543,1483,1576xe" filled="true" fillcolor="#212121" stroked="false">
                <v:path arrowok="t"/>
                <v:fill type="solid"/>
              </v:shape>
            </v:group>
            <v:group style="position:absolute;left:1441;top:2161;width:76;height:76" coordorigin="1441,2161" coordsize="76,76">
              <v:shape style="position:absolute;left:1441;top:2161;width:76;height:76" coordorigin="1441,2161" coordsize="76,76" path="m1483,2236l1473,2236,1468,2235,1441,2203,1441,2193,1473,2161,1483,2161,1516,2193,1516,2203,1483,2236xe" filled="true" fillcolor="#212121" stroked="false">
                <v:path arrowok="t"/>
                <v:fill type="solid"/>
              </v:shape>
            </v:group>
            <v:group style="position:absolute;left:1441;top:3511;width:76;height:76" coordorigin="1441,3511" coordsize="76,76">
              <v:shape style="position:absolute;left:1441;top:3511;width:76;height:76" coordorigin="1441,3511" coordsize="76,76" path="m1483,3587l1473,3587,1468,3586,1441,3554,1441,3544,1473,3511,1483,3511,1516,3544,1516,3554,1483,3587xe" filled="true" fillcolor="#212121" stroked="false">
                <v:path arrowok="t"/>
                <v:fill type="solid"/>
              </v:shape>
            </v:group>
            <v:group style="position:absolute;left:1441;top:4862;width:76;height:76" coordorigin="1441,4862" coordsize="76,76">
              <v:shape style="position:absolute;left:1441;top:4862;width:76;height:76" coordorigin="1441,4862" coordsize="76,76" path="m1483,4937l1473,4937,1468,4936,1441,4905,1441,4895,1473,4862,1483,4862,1516,4895,1516,4905,1483,4937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смешанная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Аденокарцинома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железы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Скина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Аденосквамозная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карцинома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Аденоидно-базальная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карцинома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6"/>
        </w:numPr>
        <w:tabs>
          <w:tab w:pos="331" w:val="left" w:leader="none"/>
        </w:tabs>
        <w:spacing w:line="240" w:lineRule="auto" w:before="0" w:after="0"/>
        <w:ind w:left="330" w:right="0" w:hanging="217"/>
        <w:jc w:val="left"/>
        <w:rPr>
          <w:b w:val="0"/>
          <w:bCs w:val="0"/>
        </w:rPr>
      </w:pPr>
      <w:r>
        <w:rPr>
          <w:color w:val="212121"/>
          <w:spacing w:val="2"/>
        </w:rPr>
        <w:t>.Смешанные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эпителиально-мезенхимальные</w:t>
      </w:r>
      <w:r>
        <w:rPr>
          <w:color w:val="212121"/>
          <w:spacing w:val="-1"/>
        </w:rPr>
        <w:t> </w:t>
      </w:r>
      <w:r>
        <w:rPr>
          <w:color w:val="212121"/>
        </w:rPr>
        <w:t>опухоли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аденосаркома</w:t>
      </w:r>
      <w:r>
        <w:rPr>
          <w:color w:val="212121"/>
          <w:spacing w:val="-7"/>
        </w:rPr>
        <w:t> </w:t>
      </w:r>
      <w:r>
        <w:rPr>
          <w:color w:val="212121"/>
          <w:spacing w:val="2"/>
        </w:rPr>
        <w:t>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6"/>
        </w:numPr>
        <w:tabs>
          <w:tab w:pos="440" w:val="left" w:leader="none"/>
        </w:tabs>
        <w:spacing w:line="240" w:lineRule="auto" w:before="0" w:after="0"/>
        <w:ind w:left="439" w:right="0" w:hanging="326"/>
        <w:jc w:val="left"/>
        <w:rPr>
          <w:b w:val="0"/>
          <w:bCs w:val="0"/>
        </w:rPr>
      </w:pPr>
      <w:r>
        <w:rPr>
          <w:color w:val="212121"/>
          <w:spacing w:val="1"/>
        </w:rPr>
        <w:t>.Прочие</w:t>
      </w:r>
      <w:r>
        <w:rPr>
          <w:color w:val="212121"/>
          <w:spacing w:val="2"/>
        </w:rPr>
        <w:t> </w:t>
      </w:r>
      <w:r>
        <w:rPr>
          <w:color w:val="212121"/>
        </w:rPr>
        <w:t>опухоли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герминогенные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2"/>
        </w:rPr>
        <w:t> влагалища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смотря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то,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международной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гистологической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классификации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влагалиша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5-е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издание,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Лион,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2020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исключены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меланоцитарные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встречаемости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(&lt;5%)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клиническую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значимость,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приниматься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мультидисциплинарным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консилиумом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участием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онкогинеколога.[75]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/>
        <w:ind w:left="113" w:right="0" w:firstLine="0"/>
        <w:jc w:val="both"/>
        <w:rPr>
          <w:b w:val="0"/>
          <w:bCs w:val="0"/>
        </w:rPr>
      </w:pPr>
      <w:r>
        <w:rPr>
          <w:color w:val="212121"/>
          <w:spacing w:val="2"/>
        </w:rPr>
        <w:t>1.5.2.Стадирование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таблице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представлено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стадирование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двум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классификациям: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TNM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8-</w:t>
      </w:r>
      <w:r>
        <w:rPr>
          <w:color w:val="212121"/>
          <w:spacing w:val="-3"/>
        </w:rPr>
        <w:t>г</w:t>
      </w:r>
      <w:r>
        <w:rPr>
          <w:color w:val="212121"/>
        </w:rPr>
        <w:t>о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пер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см</w:t>
      </w:r>
      <w:r>
        <w:rPr>
          <w:color w:val="212121"/>
        </w:rPr>
        <w:t>о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(201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</w:t>
      </w:r>
      <w:r>
        <w:rPr>
          <w:color w:val="212121"/>
        </w:rPr>
        <w:t>)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FIG</w:t>
      </w:r>
      <w:r>
        <w:rPr>
          <w:color w:val="212121"/>
        </w:rPr>
        <w:t>O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(200</w:t>
      </w:r>
      <w:r>
        <w:rPr>
          <w:color w:val="212121"/>
        </w:rPr>
        <w:t>9</w:t>
      </w:r>
      <w:r>
        <w:rPr>
          <w:color w:val="212121"/>
          <w:spacing w:val="9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.)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Классифи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аци</w:t>
      </w:r>
      <w:r>
        <w:rPr>
          <w:color w:val="212121"/>
        </w:rPr>
        <w:t>я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применяе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с</w:t>
      </w:r>
      <w:r>
        <w:rPr>
          <w:color w:val="212121"/>
        </w:rPr>
        <w:t>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РВл.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Метастатические</w:t>
      </w:r>
      <w:r>
        <w:rPr>
          <w:color w:val="212121"/>
          <w:spacing w:val="26"/>
        </w:rPr>
        <w:t> </w:t>
      </w:r>
      <w:r>
        <w:rPr>
          <w:color w:val="212121"/>
        </w:rPr>
        <w:t>опухоли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исключаются.</w:t>
      </w:r>
      <w:r>
        <w:rPr>
          <w:color w:val="212121"/>
          <w:spacing w:val="37"/>
        </w:rPr>
        <w:t> </w:t>
      </w:r>
      <w:r>
        <w:rPr>
          <w:color w:val="212121"/>
        </w:rPr>
        <w:t>Опухоль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влагалища,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распространяющаяся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вульву,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классифицируется</w:t>
      </w:r>
      <w:r>
        <w:rPr>
          <w:color w:val="212121"/>
        </w:rPr>
        <w:t> как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вульвы.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3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1"/>
        </w:rPr>
        <w:t>1.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2"/>
        </w:rPr>
        <w:t>Стадирование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TNM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(8-е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издание,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29"/>
        </w:rPr>
        <w:t> </w:t>
      </w:r>
      <w:r>
        <w:rPr>
          <w:color w:val="212121"/>
          <w:spacing w:val="-8"/>
        </w:rPr>
        <w:t>г.)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FIGO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(2009</w:t>
      </w:r>
      <w:r>
        <w:rPr>
          <w:color w:val="212121"/>
          <w:spacing w:val="40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.)</w:t>
      </w:r>
      <w:r>
        <w:rPr>
          <w:color w:val="212121"/>
        </w:rPr>
        <w:t>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1020"/>
        <w:gridCol w:w="6183"/>
      </w:tblGrid>
      <w:tr>
        <w:trPr>
          <w:trHeight w:val="81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spacing w:val="3"/>
                <w:w w:val="105"/>
                <w:sz w:val="16"/>
              </w:rPr>
              <w:t>TN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tabs>
                <w:tab w:pos="667" w:val="left" w:leader="none"/>
              </w:tabs>
              <w:spacing w:line="166" w:lineRule="exact" w:before="13"/>
              <w:ind w:left="141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1"/>
                <w:sz w:val="16"/>
              </w:rPr>
              <w:t>8-й</w:t>
              <w:tab/>
              <w:t>пересмотр,</w:t>
            </w:r>
            <w:r>
              <w:rPr>
                <w:rFonts w:ascii="Verdana" w:hAnsi="Verdana"/>
                <w:b/>
                <w:color w:val="212121"/>
                <w:spacing w:val="27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(2017</w:t>
            </w:r>
            <w:r>
              <w:rPr>
                <w:rFonts w:ascii="Verdana" w:hAnsi="Verdana"/>
                <w:b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г.)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50" w:right="27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spacing w:val="2"/>
                <w:w w:val="105"/>
                <w:sz w:val="16"/>
              </w:rPr>
              <w:t>FIGO</w:t>
            </w:r>
            <w:r>
              <w:rPr>
                <w:rFonts w:ascii="Verdana"/>
                <w:b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b/>
                <w:color w:val="212121"/>
                <w:spacing w:val="1"/>
                <w:sz w:val="16"/>
              </w:rPr>
              <w:t>(2009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г.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83" w:lineRule="auto"/>
              <w:ind w:left="141" w:right="1584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6"/>
              </w:rPr>
              <w:t>T</w:t>
            </w:r>
            <w:r>
              <w:rPr>
                <w:rFonts w:ascii="Verdana" w:hAnsi="Verdana"/>
                <w:color w:val="212121"/>
                <w:position w:val="-2"/>
                <w:sz w:val="12"/>
              </w:rPr>
              <w:t>Х</w:t>
            </w:r>
            <w:r>
              <w:rPr>
                <w:rFonts w:ascii="Verdana" w:hAnsi="Verdana"/>
                <w:color w:val="212121"/>
                <w:spacing w:val="21"/>
                <w:w w:val="103"/>
                <w:position w:val="-2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T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-2"/>
                <w:sz w:val="12"/>
              </w:rPr>
              <w:t>0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78" w:lineRule="exact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3"/>
                <w:w w:val="105"/>
                <w:position w:val="3"/>
                <w:sz w:val="16"/>
              </w:rPr>
              <w:t>T</w:t>
            </w:r>
            <w:r>
              <w:rPr>
                <w:rFonts w:ascii="Verdana"/>
                <w:i/>
                <w:color w:val="333333"/>
                <w:spacing w:val="3"/>
                <w:w w:val="105"/>
                <w:sz w:val="12"/>
              </w:rPr>
              <w:t>i</w:t>
            </w:r>
            <w:r>
              <w:rPr>
                <w:rFonts w:ascii="Verdana"/>
                <w:i/>
                <w:color w:val="333333"/>
                <w:w w:val="105"/>
                <w:sz w:val="12"/>
              </w:rPr>
              <w:t>s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4" w:right="210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Первичная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оценена</w:t>
            </w:r>
            <w:r>
              <w:rPr>
                <w:rFonts w:ascii="Verdana" w:hAnsi="Verdana"/>
                <w:color w:val="212121"/>
                <w:spacing w:val="3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первичной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1"/>
                <w:w w:val="105"/>
                <w:sz w:val="16"/>
              </w:rPr>
              <w:t>in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2"/>
                <w:w w:val="105"/>
                <w:sz w:val="16"/>
              </w:rPr>
              <w:t>situ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(преинвазивная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карцинома)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</w:t>
            </w:r>
            <w:r>
              <w:rPr>
                <w:rFonts w:ascii="Verdana"/>
                <w:color w:val="212121"/>
                <w:spacing w:val="1"/>
                <w:w w:val="105"/>
                <w:position w:val="-2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влагалищем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</w:t>
            </w:r>
            <w:r>
              <w:rPr>
                <w:rFonts w:ascii="Verdana"/>
                <w:color w:val="212121"/>
                <w:spacing w:val="1"/>
                <w:w w:val="105"/>
                <w:position w:val="-2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врастает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околовлагалищные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ткани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</w:t>
            </w:r>
            <w:r>
              <w:rPr>
                <w:rFonts w:ascii="Verdana"/>
                <w:color w:val="212121"/>
                <w:spacing w:val="1"/>
                <w:w w:val="105"/>
                <w:position w:val="-2"/>
                <w:sz w:val="12"/>
              </w:rPr>
              <w:t>3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II</w:t>
            </w: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распространяется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стенку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</w:t>
            </w:r>
            <w:r>
              <w:rPr>
                <w:rFonts w:ascii="Verdana"/>
                <w:color w:val="212121"/>
                <w:spacing w:val="1"/>
                <w:w w:val="105"/>
                <w:position w:val="-2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4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врастает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слизистую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оболочку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мочевого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пузыря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5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прямой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кишки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распространяется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пределы</w:t>
            </w:r>
            <w:r>
              <w:rPr>
                <w:rFonts w:ascii="Verdana" w:hAnsi="Verdana"/>
                <w:color w:val="212121"/>
                <w:spacing w:val="5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таза*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</w:t>
            </w:r>
            <w:r>
              <w:rPr>
                <w:rFonts w:ascii="Verdana"/>
                <w:color w:val="212121"/>
                <w:spacing w:val="1"/>
                <w:w w:val="105"/>
                <w:position w:val="-2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IV</w:t>
            </w: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1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отдаленные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22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3071" coordorigin="1381,0" coordsize="9154,13071">
              <v:shape style="position:absolute;left:1381;top:0;width:9154;height:13071" coordorigin="1381,0" coordsize="9154,13071" path="m10534,13070l1381,13070,1381,0,10534,0,10534,1307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*Наличия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буллезного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отека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недостаточно,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чтобы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отнести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опухоль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атегори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Т4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N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регионарные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лимфатические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узлы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(ЛУ)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458" w:lineRule="auto"/>
        <w:ind w:left="113" w:right="3642"/>
        <w:jc w:val="left"/>
      </w:pPr>
      <w:r>
        <w:rPr>
          <w:color w:val="212121"/>
          <w:spacing w:val="1"/>
        </w:rPr>
        <w:t>N</w:t>
      </w:r>
      <w:r>
        <w:rPr>
          <w:color w:val="212121"/>
          <w:spacing w:val="1"/>
          <w:position w:val="-4"/>
          <w:sz w:val="20"/>
          <w:szCs w:val="20"/>
        </w:rPr>
        <w:t>х</w:t>
      </w:r>
      <w:r>
        <w:rPr>
          <w:color w:val="212121"/>
          <w:spacing w:val="22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регионарные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оценены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1"/>
        </w:rPr>
        <w:t>N</w:t>
      </w:r>
      <w:r>
        <w:rPr>
          <w:color w:val="212121"/>
          <w:spacing w:val="1"/>
          <w:position w:val="-4"/>
          <w:sz w:val="20"/>
          <w:szCs w:val="20"/>
        </w:rPr>
        <w:t>0</w:t>
      </w:r>
      <w:r>
        <w:rPr>
          <w:color w:val="212121"/>
          <w:spacing w:val="23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нет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метастазов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ЛУ</w:t>
      </w:r>
      <w:r>
        <w:rPr/>
      </w:r>
    </w:p>
    <w:p>
      <w:pPr>
        <w:pStyle w:val="BodyText"/>
        <w:spacing w:line="240" w:lineRule="auto" w:before="10"/>
        <w:ind w:left="113" w:right="0"/>
        <w:jc w:val="both"/>
      </w:pPr>
      <w:r>
        <w:rPr>
          <w:color w:val="212121"/>
          <w:spacing w:val="1"/>
        </w:rPr>
        <w:t>N</w:t>
      </w:r>
      <w:r>
        <w:rPr>
          <w:color w:val="212121"/>
          <w:spacing w:val="1"/>
          <w:position w:val="-4"/>
          <w:sz w:val="20"/>
          <w:szCs w:val="20"/>
        </w:rPr>
        <w:t>1</w:t>
      </w:r>
      <w:r>
        <w:rPr>
          <w:color w:val="212121"/>
          <w:spacing w:val="23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есть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метастаз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регионарном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ЛУ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отдаленные</w:t>
      </w:r>
      <w:r>
        <w:rPr>
          <w:color w:val="212121"/>
          <w:spacing w:val="3"/>
        </w:rPr>
        <w:t> метастазы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458" w:lineRule="auto"/>
        <w:ind w:left="113" w:right="5116"/>
        <w:jc w:val="left"/>
      </w:pPr>
      <w:r>
        <w:rPr>
          <w:color w:val="212121"/>
          <w:spacing w:val="1"/>
        </w:rPr>
        <w:t>М</w:t>
      </w:r>
      <w:r>
        <w:rPr>
          <w:color w:val="212121"/>
          <w:spacing w:val="1"/>
          <w:position w:val="-4"/>
          <w:sz w:val="20"/>
          <w:szCs w:val="20"/>
        </w:rPr>
        <w:t>0</w:t>
      </w:r>
      <w:r>
        <w:rPr>
          <w:color w:val="212121"/>
          <w:spacing w:val="21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нет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метастазов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</w:t>
      </w:r>
      <w:r>
        <w:rPr>
          <w:color w:val="212121"/>
          <w:spacing w:val="1"/>
          <w:position w:val="-4"/>
          <w:sz w:val="20"/>
          <w:szCs w:val="20"/>
        </w:rPr>
        <w:t>1</w:t>
      </w:r>
      <w:r>
        <w:rPr>
          <w:color w:val="212121"/>
          <w:spacing w:val="21"/>
          <w:position w:val="-4"/>
          <w:sz w:val="20"/>
          <w:szCs w:val="20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есть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отдаленный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метастаз</w:t>
      </w:r>
      <w:r>
        <w:rPr/>
      </w:r>
    </w:p>
    <w:p>
      <w:pPr>
        <w:pStyle w:val="BodyText"/>
        <w:spacing w:line="301" w:lineRule="auto" w:before="10"/>
        <w:ind w:left="113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Примечание.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2"/>
        </w:rPr>
        <w:t>Регионарными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являются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верхних</w:t>
      </w:r>
      <w:r>
        <w:rPr>
          <w:color w:val="212121"/>
          <w:spacing w:val="25"/>
        </w:rPr>
        <w:t> </w:t>
      </w:r>
      <w:r>
        <w:rPr>
          <w:color w:val="212121"/>
        </w:rPr>
        <w:t>двух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третей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лаг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лищ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а</w:t>
      </w:r>
      <w:r>
        <w:rPr>
          <w:color w:val="212121"/>
          <w:spacing w:val="2"/>
        </w:rPr>
        <w:t>з</w:t>
      </w:r>
      <w:r>
        <w:rPr>
          <w:color w:val="212121"/>
          <w:spacing w:val="3"/>
        </w:rPr>
        <w:t>овы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Л</w:t>
      </w:r>
      <w:r>
        <w:rPr>
          <w:color w:val="212121"/>
          <w:spacing w:val="-41"/>
        </w:rPr>
        <w:t>У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вкл</w:t>
      </w:r>
      <w:r>
        <w:rPr>
          <w:color w:val="212121"/>
          <w:spacing w:val="-7"/>
        </w:rPr>
        <w:t>ю</w:t>
      </w:r>
      <w:r>
        <w:rPr>
          <w:color w:val="212121"/>
          <w:spacing w:val="3"/>
        </w:rPr>
        <w:t>ча</w:t>
      </w:r>
      <w:r>
        <w:rPr>
          <w:color w:val="212121"/>
        </w:rPr>
        <w:t>я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з</w:t>
      </w:r>
      <w:r>
        <w:rPr>
          <w:color w:val="212121"/>
        </w:rPr>
        <w:t>а</w:t>
      </w:r>
      <w:r>
        <w:rPr>
          <w:color w:val="212121"/>
          <w:spacing w:val="3"/>
        </w:rPr>
        <w:t>пир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тельные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вну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ренни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п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дв</w:t>
      </w:r>
      <w:r>
        <w:rPr>
          <w:color w:val="212121"/>
          <w:spacing w:val="-2"/>
        </w:rPr>
        <w:t>з</w:t>
      </w:r>
      <w:r>
        <w:rPr>
          <w:color w:val="212121"/>
          <w:spacing w:val="3"/>
        </w:rPr>
        <w:t>дошны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2"/>
        </w:rPr>
        <w:t>(подчревные),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наружные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подвздошные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тазовые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у</w:t>
      </w:r>
      <w:r>
        <w:rPr>
          <w:color w:val="212121"/>
        </w:rPr>
        <w:t>т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чнения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дл</w:t>
      </w:r>
      <w:r>
        <w:rPr>
          <w:color w:val="212121"/>
        </w:rPr>
        <w:t>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нижне</w:t>
      </w:r>
      <w:r>
        <w:rPr>
          <w:color w:val="212121"/>
        </w:rPr>
        <w:t>й</w:t>
      </w:r>
      <w:r>
        <w:rPr>
          <w:color w:val="212121"/>
          <w:spacing w:val="4"/>
        </w:rPr>
        <w:t> 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рет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лаг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лищ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</w:t>
      </w:r>
      <w:r>
        <w:rPr>
          <w:color w:val="212121"/>
          <w:spacing w:val="-7"/>
        </w:rPr>
        <w:t>х</w:t>
      </w:r>
      <w:r>
        <w:rPr>
          <w:color w:val="212121"/>
          <w:spacing w:val="3"/>
        </w:rPr>
        <w:t>овы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бе</w:t>
      </w:r>
      <w:r>
        <w:rPr>
          <w:color w:val="212121"/>
          <w:spacing w:val="3"/>
        </w:rPr>
        <w:t>дренны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Л</w:t>
      </w:r>
      <w:r>
        <w:rPr>
          <w:color w:val="212121"/>
          <w:spacing w:val="-41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1"/>
        </w:rPr>
        <w:t>2.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Группировка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критериев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TNM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РВл.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2851"/>
        <w:gridCol w:w="2566"/>
        <w:gridCol w:w="1351"/>
      </w:tblGrid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76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Ti</w:t>
            </w:r>
            <w:r>
              <w:rPr>
                <w:rFonts w:ascii="Verdana"/>
                <w:color w:val="212121"/>
                <w:w w:val="105"/>
                <w:sz w:val="16"/>
              </w:rPr>
              <w:t>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II</w:t>
            </w: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6"/>
              </w:rPr>
              <w:t>T1,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2"/>
                <w:w w:val="105"/>
                <w:sz w:val="16"/>
              </w:rPr>
              <w:t>T2,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IV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IV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tabs>
          <w:tab w:pos="1929" w:val="left" w:leader="none"/>
          <w:tab w:pos="2311" w:val="left" w:leader="none"/>
          <w:tab w:pos="3463" w:val="left" w:leader="none"/>
          <w:tab w:pos="3958" w:val="left" w:leader="none"/>
          <w:tab w:pos="5405" w:val="left" w:leader="none"/>
          <w:tab w:pos="6464" w:val="left" w:leader="none"/>
          <w:tab w:pos="7656" w:val="left" w:leader="none"/>
        </w:tabs>
        <w:spacing w:line="301" w:lineRule="auto" w:before="32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w w:val="95"/>
          <w:sz w:val="27"/>
        </w:rPr>
        <w:t>Примечание.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стадию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III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включают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также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опухоли,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поражающие</w:t>
      </w:r>
      <w:r>
        <w:rPr>
          <w:rFonts w:ascii="Times New Roman" w:hAnsi="Times New Roman"/>
          <w:i/>
          <w:color w:val="333333"/>
          <w:spacing w:val="3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лобковый </w:t>
      </w:r>
      <w:r>
        <w:rPr>
          <w:rFonts w:ascii="Times New Roman" w:hAnsi="Times New Roman"/>
          <w:i/>
          <w:color w:val="333333"/>
          <w:spacing w:val="2"/>
          <w:sz w:val="27"/>
        </w:rPr>
        <w:t>симфиз.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805" w:val="left" w:leader="none"/>
        </w:tabs>
        <w:spacing w:line="255" w:lineRule="auto" w:before="0" w:after="0"/>
        <w:ind w:left="113" w:right="126" w:firstLine="0"/>
        <w:jc w:val="left"/>
        <w:rPr>
          <w:rFonts w:ascii="Arial" w:hAnsi="Arial" w:cs="Arial" w:eastAsia="Arial"/>
        </w:rPr>
      </w:pPr>
      <w:r>
        <w:rPr>
          <w:spacing w:val="2"/>
          <w:w w:val="95"/>
        </w:rPr>
        <w:t>К</w:t>
      </w:r>
      <w:r>
        <w:rPr>
          <w:spacing w:val="3"/>
          <w:w w:val="95"/>
        </w:rPr>
        <w:t>лини</w:t>
      </w:r>
      <w:r>
        <w:rPr>
          <w:spacing w:val="2"/>
          <w:w w:val="95"/>
        </w:rPr>
        <w:t>ч</w:t>
      </w:r>
      <w:r>
        <w:rPr>
          <w:rFonts w:ascii="Arial" w:hAnsi="Arial"/>
          <w:spacing w:val="3"/>
          <w:w w:val="95"/>
        </w:rPr>
        <w:t>е</w:t>
      </w:r>
      <w:r>
        <w:rPr>
          <w:rFonts w:ascii="Arial" w:hAnsi="Arial"/>
          <w:spacing w:val="2"/>
          <w:w w:val="95"/>
        </w:rPr>
        <w:t>с</w:t>
      </w:r>
      <w:r>
        <w:rPr>
          <w:spacing w:val="2"/>
          <w:w w:val="95"/>
        </w:rPr>
        <w:t>к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я</w:t>
      </w:r>
      <w:r>
        <w:rPr>
          <w:spacing w:val="-54"/>
          <w:w w:val="95"/>
        </w:rPr>
        <w:t> </w:t>
      </w:r>
      <w:r>
        <w:rPr>
          <w:spacing w:val="1"/>
          <w:w w:val="95"/>
        </w:rPr>
        <w:t>к</w:t>
      </w:r>
      <w:r>
        <w:rPr>
          <w:rFonts w:ascii="Arial" w:hAnsi="Arial"/>
          <w:spacing w:val="2"/>
          <w:w w:val="95"/>
        </w:rPr>
        <w:t>а</w:t>
      </w:r>
      <w:r>
        <w:rPr>
          <w:rFonts w:ascii="Arial" w:hAnsi="Arial"/>
          <w:spacing w:val="1"/>
          <w:w w:val="95"/>
        </w:rPr>
        <w:t>р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ин</w:t>
      </w:r>
      <w:r>
        <w:rPr>
          <w:rFonts w:ascii="Arial" w:hAnsi="Arial"/>
          <w:spacing w:val="2"/>
          <w:w w:val="95"/>
        </w:rPr>
        <w:t>а</w:t>
      </w:r>
      <w:r>
        <w:rPr>
          <w:rFonts w:ascii="Arial" w:hAnsi="Arial"/>
          <w:spacing w:val="-54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-53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26"/>
          <w:w w:val="93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0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5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39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after="0" w:line="255" w:lineRule="auto"/>
        <w:jc w:val="left"/>
        <w:rPr>
          <w:rFonts w:ascii="Arial" w:hAnsi="Arial" w:cs="Arial" w:eastAsia="Arial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49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20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135;width:9154;height:2221" coordorigin="1381,135" coordsize="9154,2221">
              <v:shape style="position:absolute;left:1381;top:135;width:9154;height:2221" coordorigin="1381,135" coordsize="9154,2221" path="m1381,135l10534,135,10534,2356,1381,2356,1381,135xe" filled="true" fillcolor="#ffffff" stroked="false">
                <v:path arrowok="t"/>
                <v:fill type="solid"/>
              </v:shape>
            </v:group>
            <v:group style="position:absolute;left:1381;top:5057;width:9154;height:3302" coordorigin="1381,5057" coordsize="9154,3302">
              <v:shape style="position:absolute;left:1381;top:5057;width:9154;height:3302" coordorigin="1381,5057" coordsize="9154,3302" path="m1381,5057l10534,5057,10534,8359,1381,8359,1381,5057xe" filled="true" fillcolor="#ffffff" stroked="false">
                <v:path arrowok="t"/>
                <v:fill type="solid"/>
              </v:shape>
            </v:group>
            <v:group style="position:absolute;left:1381;top:11045;width:9154;height:4352" coordorigin="1381,11045" coordsize="9154,4352">
              <v:shape style="position:absolute;left:1381;top:11045;width:9154;height:4352" coordorigin="1381,11045" coordsize="9154,4352" path="m1381,11045l10534,11045,10534,15396,1381,15396,1381,11045xe" filled="true" fillcolor="#ffffff" stroked="false">
                <v:path arrowok="t"/>
                <v:fill type="solid"/>
              </v:shape>
            </v:group>
            <v:group style="position:absolute;left:1441;top:11525;width:76;height:76" coordorigin="1441,11525" coordsize="76,76">
              <v:shape style="position:absolute;left:1441;top:11525;width:76;height:76" coordorigin="1441,11525" coordsize="76,76" path="m1483,11600l1473,11600,1468,11599,1441,11567,1441,11557,1473,11525,1483,11525,1516,11557,1516,11567,1483,1160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болезни,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особенно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ранних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стадиях,</w:t>
      </w:r>
      <w:r>
        <w:rPr>
          <w:color w:val="212121"/>
          <w:spacing w:val="12"/>
        </w:rPr>
        <w:t> </w:t>
      </w:r>
      <w:r>
        <w:rPr>
          <w:color w:val="212121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бессимптомным.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дальнейшем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развитии</w:t>
      </w:r>
      <w:r>
        <w:rPr>
          <w:color w:val="212121"/>
          <w:spacing w:val="29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30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присоединяются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боли,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расстройства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63"/>
        </w:rPr>
        <w:t> </w:t>
      </w:r>
      <w:r>
        <w:rPr>
          <w:color w:val="212121"/>
        </w:rPr>
        <w:t>затруднения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мочеиспускания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дефекации,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лимфостаз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нижних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конечностей.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Заболевание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основном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встречается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женщин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старше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2"/>
        </w:rPr>
        <w:t>50‒60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[2,3].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3051"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3"/>
          <w:w w:val="95"/>
        </w:rPr>
        <w:t>2</w:t>
      </w:r>
      <w:r>
        <w:rPr>
          <w:rFonts w:ascii="Arial" w:hAnsi="Arial"/>
          <w:spacing w:val="4"/>
          <w:w w:val="95"/>
        </w:rPr>
        <w:t>.</w:t>
      </w:r>
      <w:r>
        <w:rPr>
          <w:rFonts w:ascii="Arial" w:hAnsi="Arial"/>
          <w:spacing w:val="24"/>
          <w:w w:val="95"/>
        </w:rPr>
        <w:t> </w:t>
      </w:r>
      <w:r>
        <w:rPr>
          <w:w w:val="95"/>
        </w:rPr>
        <w:t>Д</w:t>
      </w:r>
      <w:r>
        <w:rPr>
          <w:spacing w:val="1"/>
          <w:w w:val="95"/>
        </w:rPr>
        <w:t>и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г</w:t>
      </w:r>
      <w:r>
        <w:rPr>
          <w:spacing w:val="1"/>
          <w:w w:val="95"/>
        </w:rPr>
        <w:t>н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spacing w:val="1"/>
          <w:w w:val="95"/>
        </w:rPr>
        <w:t>и</w:t>
      </w:r>
      <w:r>
        <w:rPr>
          <w:w w:val="95"/>
        </w:rPr>
        <w:t>к</w:t>
      </w:r>
      <w:r>
        <w:rPr>
          <w:rFonts w:ascii="Arial" w:hAnsi="Arial"/>
          <w:spacing w:val="1"/>
          <w:w w:val="95"/>
        </w:rPr>
        <w:t>а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2"/>
        </w:rPr>
        <w:t>Критерии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установления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состояния: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7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анамнеза;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патологоанатомического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5.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диагностики.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1"/>
        <w:numPr>
          <w:ilvl w:val="1"/>
          <w:numId w:val="8"/>
        </w:numPr>
        <w:tabs>
          <w:tab w:pos="2968" w:val="left" w:leader="none"/>
        </w:tabs>
        <w:spacing w:line="240" w:lineRule="auto" w:before="222" w:after="0"/>
        <w:ind w:left="113" w:right="0" w:firstLine="2172"/>
        <w:jc w:val="left"/>
      </w:pPr>
      <w:r>
        <w:rPr>
          <w:w w:val="95"/>
        </w:rPr>
        <w:t>Ж</w:t>
      </w:r>
      <w:r>
        <w:rPr>
          <w:rFonts w:ascii="Arial" w:hAnsi="Arial"/>
          <w:w w:val="95"/>
        </w:rPr>
        <w:t>а</w:t>
      </w:r>
      <w:r>
        <w:rPr>
          <w:w w:val="95"/>
        </w:rPr>
        <w:t>л</w:t>
      </w:r>
      <w:r>
        <w:rPr>
          <w:rFonts w:ascii="Arial" w:hAnsi="Arial"/>
          <w:w w:val="95"/>
        </w:rPr>
        <w:t>о</w:t>
      </w:r>
      <w:r>
        <w:rPr>
          <w:w w:val="95"/>
        </w:rPr>
        <w:t>бы</w:t>
      </w:r>
      <w:r>
        <w:rPr>
          <w:spacing w:val="-58"/>
          <w:w w:val="95"/>
        </w:rPr>
        <w:t> </w:t>
      </w:r>
      <w:r>
        <w:rPr>
          <w:w w:val="95"/>
        </w:rPr>
        <w:t>и</w:t>
      </w:r>
      <w:r>
        <w:rPr>
          <w:spacing w:val="-59"/>
          <w:w w:val="95"/>
        </w:rPr>
        <w:t> </w:t>
      </w:r>
      <w:r>
        <w:rPr>
          <w:rFonts w:ascii="Arial" w:hAnsi="Arial"/>
          <w:spacing w:val="5"/>
          <w:w w:val="95"/>
        </w:rPr>
        <w:t>а</w:t>
      </w:r>
      <w:r>
        <w:rPr>
          <w:spacing w:val="5"/>
          <w:w w:val="95"/>
        </w:rPr>
        <w:t>н</w:t>
      </w:r>
      <w:r>
        <w:rPr>
          <w:rFonts w:ascii="Arial" w:hAnsi="Arial"/>
          <w:spacing w:val="5"/>
          <w:w w:val="95"/>
        </w:rPr>
        <w:t>а</w:t>
      </w:r>
      <w:r>
        <w:rPr>
          <w:spacing w:val="5"/>
          <w:w w:val="95"/>
        </w:rPr>
        <w:t>мн</w:t>
      </w:r>
      <w:r>
        <w:rPr>
          <w:rFonts w:ascii="Arial" w:hAnsi="Arial"/>
          <w:spacing w:val="5"/>
          <w:w w:val="95"/>
        </w:rPr>
        <w:t>е</w:t>
      </w:r>
      <w:r>
        <w:rPr>
          <w:spacing w:val="4"/>
          <w:w w:val="95"/>
        </w:rPr>
        <w:t>з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05"/>
        <w:ind w:left="428" w:right="113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3"/>
        </w:rPr>
        <w:t>сбор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жалоб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анамнеза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подозрением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 </w:t>
      </w:r>
      <w:r>
        <w:rPr>
          <w:color w:val="212121"/>
          <w:spacing w:val="2"/>
        </w:rPr>
        <w:t>РВл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2"/>
        </w:rPr>
        <w:t>целью</w:t>
      </w:r>
      <w:r>
        <w:rPr>
          <w:color w:val="212121"/>
        </w:rPr>
        <w:t>  </w:t>
      </w:r>
      <w:r>
        <w:rPr>
          <w:color w:val="212121"/>
          <w:spacing w:val="2"/>
        </w:rPr>
        <w:t>выявления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</w:rPr>
        <w:t>  </w:t>
      </w:r>
      <w:r>
        <w:rPr>
          <w:color w:val="212121"/>
          <w:spacing w:val="-1"/>
        </w:rPr>
        <w:t>которые</w:t>
      </w:r>
      <w:r>
        <w:rPr>
          <w:color w:val="212121"/>
        </w:rPr>
        <w:t>  </w:t>
      </w:r>
      <w:r>
        <w:rPr>
          <w:color w:val="212121"/>
          <w:spacing w:val="2"/>
        </w:rPr>
        <w:t>могут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повлиять</w:t>
      </w:r>
      <w:r>
        <w:rPr>
          <w:color w:val="212121"/>
        </w:rPr>
        <w:t> </w:t>
      </w:r>
      <w:r>
        <w:rPr>
          <w:color w:val="212121"/>
          <w:spacing w:val="1"/>
        </w:rPr>
        <w:t>на </w:t>
      </w:r>
      <w:r>
        <w:rPr>
          <w:color w:val="212121"/>
          <w:spacing w:val="2"/>
        </w:rPr>
        <w:t>выбор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1"/>
        </w:rPr>
        <w:t> лечения.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</w:rPr>
        <w:t> </w:t>
      </w:r>
      <w:r>
        <w:rPr>
          <w:color w:val="212121"/>
          <w:spacing w:val="1"/>
        </w:rPr>
        <w:t> картине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1"/>
        </w:rPr>
        <w:t>преобладают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бели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кровянистые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выделения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половых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путей.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распространенном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заболевании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присоединяется</w:t>
      </w:r>
      <w:r>
        <w:rPr>
          <w:color w:val="212121"/>
          <w:spacing w:val="40"/>
        </w:rPr>
        <w:t> </w:t>
      </w:r>
      <w:r>
        <w:rPr>
          <w:color w:val="212121"/>
        </w:rPr>
        <w:t>симптомокомплекс,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включающий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болевой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синдром,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нарушение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тазовых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функций,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тенезмы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100" w:bottom="280" w:left="1260" w:right="1260"/>
        </w:sectPr>
      </w:pPr>
    </w:p>
    <w:p>
      <w:pPr>
        <w:numPr>
          <w:ilvl w:val="1"/>
          <w:numId w:val="8"/>
        </w:numPr>
        <w:tabs>
          <w:tab w:pos="2042" w:val="left" w:leader="none"/>
        </w:tabs>
        <w:spacing w:line="281" w:lineRule="exact" w:before="0"/>
        <w:ind w:left="2041" w:right="0" w:hanging="780"/>
        <w:jc w:val="left"/>
        <w:rPr>
          <w:rFonts w:ascii="Arial" w:hAnsi="Arial" w:cs="Arial" w:eastAsia="Arial"/>
          <w:sz w:val="49"/>
          <w:szCs w:val="49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17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1576;width:9154;height:9244" coordorigin="1381,1576" coordsize="9154,9244">
              <v:shape style="position:absolute;left:1381;top:1576;width:9154;height:9244" coordorigin="1381,1576" coordsize="9154,9244" path="m1381,1576l10534,1576,10534,10820,1381,10820,1381,1576xe" filled="true" fillcolor="#ffffff" stroked="false">
                <v:path arrowok="t"/>
                <v:fill type="solid"/>
              </v:shape>
            </v:group>
            <v:group style="position:absolute;left:1441;top:2056;width:76;height:76" coordorigin="1441,2056" coordsize="76,76">
              <v:shape style="position:absolute;left:1441;top:2056;width:76;height:76" coordorigin="1441,2056" coordsize="76,76" path="m1483,2131l1473,2131,1468,2130,1441,2098,1441,2088,1473,2056,1483,2056,1516,2088,1516,2098,1483,2131xe" filled="true" fillcolor="#212121" stroked="false">
                <v:path arrowok="t"/>
                <v:fill type="solid"/>
              </v:shape>
            </v:group>
            <v:group style="position:absolute;left:1441;top:4967;width:76;height:76" coordorigin="1441,4967" coordsize="76,76">
              <v:shape style="position:absolute;left:1441;top:4967;width:76;height:76" coordorigin="1441,4967" coordsize="76,76" path="m1483,5042l1473,5042,1468,5041,1441,5010,1441,5000,1473,4967,1483,4967,1516,5000,1516,5010,1483,5042xe" filled="true" fillcolor="#212121" stroked="false">
                <v:path arrowok="t"/>
                <v:fill type="solid"/>
              </v:shape>
            </v:group>
            <v:group style="position:absolute;left:1441;top:6408;width:76;height:76" coordorigin="1441,6408" coordsize="76,76">
              <v:shape style="position:absolute;left:1441;top:6408;width:76;height:76" coordorigin="1441,6408" coordsize="76,76" path="m1483,6483l1473,6483,1468,6482,1441,6450,1441,6440,1473,6408,1483,6408,1516,6440,1516,6450,1483,6483xe" filled="true" fillcolor="#212121" stroked="false">
                <v:path arrowok="t"/>
                <v:fill type="solid"/>
              </v:shape>
            </v:group>
            <v:group style="position:absolute;left:1441;top:7458;width:76;height:76" coordorigin="1441,7458" coordsize="76,76">
              <v:shape style="position:absolute;left:1441;top:7458;width:76;height:76" coordorigin="1441,7458" coordsize="76,76" path="m1483,7533l1473,7533,1468,7532,1441,7501,1441,7491,1473,7458,1483,7458,1516,7491,1516,7501,1483,7533xe" filled="true" fillcolor="#212121" stroked="false">
                <v:path arrowok="t"/>
                <v:fill type="solid"/>
              </v:shape>
            </v:group>
            <v:group style="position:absolute;left:1381;top:14121;width:9154;height:2717" coordorigin="1381,14121" coordsize="9154,2717">
              <v:shape style="position:absolute;left:1381;top:14121;width:9154;height:2717" coordorigin="1381,14121" coordsize="9154,2717" path="m1381,14121l10534,14121,10534,16837,1381,16837,1381,14121xe" filled="true" fillcolor="#ffffff" stroked="false">
                <v:path arrowok="t"/>
                <v:fill type="solid"/>
              </v:shape>
            </v:group>
            <v:group style="position:absolute;left:1441;top:14601;width:76;height:76" coordorigin="1441,14601" coordsize="76,76">
              <v:shape style="position:absolute;left:1441;top:14601;width:76;height:76" coordorigin="1441,14601" coordsize="76,76" path="m1483,14676l1473,14676,1468,14675,1441,14644,1441,14634,1473,14601,1483,14601,1516,14634,1516,14644,1483,1467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w w:val="95"/>
          <w:sz w:val="49"/>
        </w:rPr>
        <w:t>Ф</w:t>
      </w:r>
      <w:r>
        <w:rPr>
          <w:rFonts w:ascii="Arial" w:hAnsi="Arial"/>
          <w:spacing w:val="1"/>
          <w:w w:val="95"/>
          <w:sz w:val="49"/>
        </w:rPr>
        <w:t>и</w:t>
      </w:r>
      <w:r>
        <w:rPr>
          <w:rFonts w:ascii="Arial" w:hAnsi="Arial"/>
          <w:w w:val="95"/>
          <w:sz w:val="49"/>
        </w:rPr>
        <w:t>з</w:t>
      </w:r>
      <w:r>
        <w:rPr>
          <w:rFonts w:ascii="Arial" w:hAnsi="Arial"/>
          <w:spacing w:val="1"/>
          <w:w w:val="95"/>
          <w:sz w:val="49"/>
        </w:rPr>
        <w:t>и</w:t>
      </w:r>
      <w:r>
        <w:rPr>
          <w:rFonts w:ascii="Arial" w:hAnsi="Arial"/>
          <w:w w:val="95"/>
          <w:sz w:val="49"/>
        </w:rPr>
        <w:t>к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льн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е</w:t>
      </w:r>
      <w:r>
        <w:rPr>
          <w:rFonts w:ascii="Arial" w:hAnsi="Arial"/>
          <w:spacing w:val="-90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2"/>
        </w:rPr>
        <w:t>тщательное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физикальное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обследование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пациентам.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Физикальное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обследование</w:t>
      </w:r>
      <w:r>
        <w:rPr>
          <w:color w:val="212121"/>
        </w:rPr>
        <w:t>  </w:t>
      </w:r>
      <w:r>
        <w:rPr>
          <w:color w:val="212121"/>
          <w:spacing w:val="1"/>
        </w:rPr>
        <w:t>включает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1"/>
        </w:rPr>
        <w:t>себя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ректо-вагинальное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исследование,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пальпацию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групп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периферических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узлов,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аускультацию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перкуссию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легких,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пальпацию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молочных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желез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[2,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6,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учитываться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критерии: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очаг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располагаться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только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влагалище,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преобладающем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поражается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верхняя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треть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эпителий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канала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эндометрия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интактным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(негативная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аспирационная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биопсия);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4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иметь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бессимптомное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[2,6].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пальпация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вульвы;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зеркал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Симсу,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зеркал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Куско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некоторые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(передняя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задняя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стенки)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плохо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просматриваются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[2,6,7].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8"/>
          <w:szCs w:val="38"/>
        </w:rPr>
      </w:pPr>
    </w:p>
    <w:p>
      <w:pPr>
        <w:pStyle w:val="Heading1"/>
        <w:numPr>
          <w:ilvl w:val="1"/>
          <w:numId w:val="8"/>
        </w:numPr>
        <w:tabs>
          <w:tab w:pos="884" w:val="left" w:leader="none"/>
        </w:tabs>
        <w:spacing w:line="255" w:lineRule="auto" w:before="0" w:after="0"/>
        <w:ind w:left="113" w:right="1410" w:firstLine="0"/>
        <w:jc w:val="left"/>
      </w:pPr>
      <w:r>
        <w:rPr>
          <w:spacing w:val="1"/>
          <w:w w:val="95"/>
        </w:rPr>
        <w:t>Л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б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w w:val="95"/>
        </w:rPr>
        <w:t>р</w:t>
      </w:r>
      <w:r>
        <w:rPr>
          <w:spacing w:val="1"/>
          <w:w w:val="95"/>
        </w:rPr>
        <w:t>н</w:t>
      </w:r>
      <w:r>
        <w:rPr>
          <w:w w:val="95"/>
        </w:rPr>
        <w:t>ы</w:t>
      </w:r>
      <w:r>
        <w:rPr>
          <w:rFonts w:ascii="Arial" w:hAnsi="Arial"/>
          <w:spacing w:val="1"/>
          <w:w w:val="95"/>
        </w:rPr>
        <w:t>е</w:t>
      </w:r>
      <w:r>
        <w:rPr>
          <w:rFonts w:ascii="Arial" w:hAnsi="Arial"/>
          <w:spacing w:val="29"/>
          <w:w w:val="95"/>
        </w:rPr>
        <w:t> </w:t>
      </w:r>
      <w:r>
        <w:rPr>
          <w:spacing w:val="1"/>
          <w:w w:val="95"/>
        </w:rPr>
        <w:t>д</w:t>
      </w:r>
      <w:r>
        <w:rPr>
          <w:spacing w:val="2"/>
          <w:w w:val="95"/>
        </w:rPr>
        <w:t>и</w:t>
      </w:r>
      <w:r>
        <w:rPr>
          <w:rFonts w:ascii="Arial" w:hAnsi="Arial"/>
          <w:spacing w:val="2"/>
          <w:w w:val="95"/>
        </w:rPr>
        <w:t>а</w:t>
      </w:r>
      <w:r>
        <w:rPr>
          <w:spacing w:val="1"/>
          <w:w w:val="95"/>
        </w:rPr>
        <w:t>г</w:t>
      </w:r>
      <w:r>
        <w:rPr>
          <w:spacing w:val="2"/>
          <w:w w:val="95"/>
        </w:rPr>
        <w:t>н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ч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к</w:t>
      </w:r>
      <w:r>
        <w:rPr>
          <w:spacing w:val="2"/>
          <w:w w:val="95"/>
        </w:rPr>
        <w:t>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36"/>
          <w:w w:val="92"/>
        </w:rPr>
        <w:t> </w:t>
      </w:r>
      <w:r>
        <w:rPr>
          <w:spacing w:val="2"/>
        </w:rPr>
        <w:t>и</w:t>
      </w:r>
      <w:r>
        <w:rPr>
          <w:rFonts w:ascii="Arial" w:hAnsi="Arial"/>
          <w:spacing w:val="2"/>
        </w:rPr>
        <w:t>сс</w:t>
      </w:r>
      <w:r>
        <w:rPr>
          <w:spacing w:val="2"/>
        </w:rPr>
        <w:t>л</w:t>
      </w:r>
      <w:r>
        <w:rPr>
          <w:rFonts w:ascii="Arial" w:hAnsi="Arial"/>
          <w:spacing w:val="2"/>
        </w:rPr>
        <w:t>е</w:t>
      </w:r>
      <w:r>
        <w:rPr>
          <w:spacing w:val="2"/>
        </w:rPr>
        <w:t>д</w:t>
      </w:r>
      <w:r>
        <w:rPr>
          <w:rFonts w:ascii="Arial" w:hAnsi="Arial"/>
          <w:spacing w:val="2"/>
        </w:rPr>
        <w:t>о</w:t>
      </w:r>
      <w:r>
        <w:rPr>
          <w:spacing w:val="2"/>
        </w:rPr>
        <w:t>в</w:t>
      </w:r>
      <w:r>
        <w:rPr>
          <w:rFonts w:ascii="Arial" w:hAnsi="Arial"/>
          <w:spacing w:val="2"/>
        </w:rPr>
        <w:t>а</w:t>
      </w:r>
      <w:r>
        <w:rPr>
          <w:spacing w:val="2"/>
        </w:rPr>
        <w:t>ния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184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него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пациента,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алгоритма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лечения, </w:t>
      </w:r>
      <w:r>
        <w:rPr>
          <w:color w:val="212121"/>
          <w:spacing w:val="2"/>
        </w:rPr>
        <w:t>оценки прогноза заболевания: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общий </w:t>
      </w:r>
      <w:r>
        <w:rPr>
          <w:color w:val="212121"/>
          <w:spacing w:val="3"/>
        </w:rPr>
        <w:t>(клинический) анализ </w:t>
      </w:r>
      <w:r>
        <w:rPr>
          <w:color w:val="212121"/>
          <w:spacing w:val="2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развернутый;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240" w:bottom="280" w:left="1260" w:right="1260"/>
        </w:sectPr>
      </w:pPr>
    </w:p>
    <w:p>
      <w:pPr>
        <w:pStyle w:val="BodyText"/>
        <w:numPr>
          <w:ilvl w:val="0"/>
          <w:numId w:val="9"/>
        </w:numPr>
        <w:tabs>
          <w:tab w:pos="414" w:val="left" w:leader="none"/>
          <w:tab w:pos="2197" w:val="left" w:leader="none"/>
          <w:tab w:pos="4327" w:val="left" w:leader="none"/>
          <w:tab w:pos="6405" w:val="left" w:leader="none"/>
          <w:tab w:pos="8371" w:val="left" w:leader="none"/>
        </w:tabs>
        <w:spacing w:line="301" w:lineRule="auto" w:before="14" w:after="0"/>
        <w:ind w:left="41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15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507" coordorigin="1381,0" coordsize="9154,16507">
              <v:shape style="position:absolute;left:1381;top:0;width:9154;height:16507" coordorigin="1381,0" coordsize="9154,16507" path="m10534,16507l1381,16507,1381,0,10534,0,10534,16507xe" filled="true" fillcolor="#ffffff" stroked="false">
                <v:path arrowok="t"/>
                <v:fill type="solid"/>
              </v:shape>
            </v:group>
            <v:group style="position:absolute;left:1441;top:13806;width:76;height:76" coordorigin="1441,13806" coordsize="76,76">
              <v:shape style="position:absolute;left:1441;top:13806;width:76;height:76" coordorigin="1441,13806" coordsize="76,76" path="m1483,13881l1473,13881,1468,13880,1441,13848,1441,13838,1473,13806,1483,13806,1516,13838,1516,13848,1483,1388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анализ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биохимический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общетерапевтический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(общий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белок,</w:t>
      </w:r>
      <w:r>
        <w:rPr>
          <w:color w:val="212121"/>
          <w:spacing w:val="60"/>
        </w:rPr>
        <w:t> </w:t>
      </w:r>
      <w:r>
        <w:rPr>
          <w:color w:val="212121"/>
          <w:spacing w:val="-1"/>
          <w:w w:val="95"/>
        </w:rPr>
        <w:t>глюкоза,</w:t>
        <w:tab/>
      </w:r>
      <w:r>
        <w:rPr>
          <w:color w:val="212121"/>
          <w:spacing w:val="1"/>
          <w:w w:val="95"/>
        </w:rPr>
        <w:t>билирубин,</w:t>
        <w:tab/>
        <w:t>креатинин,</w:t>
        <w:tab/>
      </w:r>
      <w:r>
        <w:rPr>
          <w:color w:val="212121"/>
          <w:w w:val="95"/>
        </w:rPr>
        <w:t>мочевина,</w:t>
        <w:tab/>
      </w:r>
      <w:r>
        <w:rPr>
          <w:color w:val="212121"/>
          <w:spacing w:val="2"/>
        </w:rPr>
        <w:t>железо,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аланинаминотрасфераза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(АЛТ),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аспартатаминотрансфераза</w:t>
      </w:r>
      <w:r>
        <w:rPr>
          <w:color w:val="212121"/>
          <w:spacing w:val="40"/>
        </w:rPr>
        <w:t> </w:t>
      </w:r>
      <w:r>
        <w:rPr>
          <w:color w:val="212121"/>
        </w:rPr>
        <w:t>(АСТ),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билирубин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общий,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лактатаминотрансфераза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(ЛДГ),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щелочная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фосфатаза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(ЩФ),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электролиты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плазмы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(калий,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натрий,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хлор)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оценкой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показателей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функции печени, почек;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2"/>
        </w:rPr>
        <w:t>общий </w:t>
      </w:r>
      <w:r>
        <w:rPr>
          <w:color w:val="212121"/>
          <w:spacing w:val="3"/>
        </w:rPr>
        <w:t>(клинический)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анализ </w:t>
      </w:r>
      <w:r>
        <w:rPr>
          <w:color w:val="212121"/>
          <w:spacing w:val="1"/>
        </w:rPr>
        <w:t>мочи;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14" w:val="left" w:leader="none"/>
          <w:tab w:pos="2878" w:val="left" w:leader="none"/>
          <w:tab w:pos="5182" w:val="left" w:leader="none"/>
          <w:tab w:pos="7400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w w:val="95"/>
        </w:rPr>
        <w:t>коагулограмма</w:t>
        <w:tab/>
      </w:r>
      <w:r>
        <w:rPr>
          <w:color w:val="212121"/>
          <w:spacing w:val="1"/>
          <w:w w:val="95"/>
        </w:rPr>
        <w:t>(фибриноген,</w:t>
        <w:tab/>
        <w:t>протромбин,</w:t>
        <w:tab/>
      </w:r>
      <w:r>
        <w:rPr>
          <w:color w:val="212121"/>
          <w:spacing w:val="2"/>
        </w:rPr>
        <w:t>международное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нормализированное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отношение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(МНО),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протромбиновое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время,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протромбиновый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индекс,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активированное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частичное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тромбопластиновое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3"/>
        </w:rPr>
        <w:t>врем</w:t>
      </w:r>
      <w:r>
        <w:rPr>
          <w:color w:val="212121"/>
        </w:rPr>
        <w:t>я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38"/>
        </w:rPr>
        <w:t>А</w:t>
      </w:r>
      <w:r>
        <w:rPr>
          <w:color w:val="212121"/>
          <w:spacing w:val="3"/>
        </w:rPr>
        <w:t>ЧТВ)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мбино</w:t>
      </w:r>
      <w:r>
        <w:rPr>
          <w:color w:val="212121"/>
          <w:spacing w:val="1"/>
        </w:rPr>
        <w:t>в</w:t>
      </w:r>
      <w:r>
        <w:rPr>
          <w:color w:val="212121"/>
          <w:spacing w:val="7"/>
        </w:rPr>
        <w:t>о</w:t>
      </w:r>
      <w:r>
        <w:rPr>
          <w:color w:val="212121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время</w:t>
      </w:r>
      <w:r>
        <w:rPr>
          <w:color w:val="212121"/>
        </w:rPr>
        <w:t>)</w:t>
      </w:r>
      <w:r>
        <w:rPr>
          <w:color w:val="212121"/>
          <w:spacing w:val="3"/>
        </w:rPr>
        <w:t> [2]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анализ крови</w:t>
      </w:r>
      <w:r>
        <w:rPr>
          <w:rFonts w:ascii="Times New Roman" w:hAnsi="Times New Roman"/>
          <w:i/>
          <w:color w:val="333333"/>
          <w:spacing w:val="1"/>
          <w:sz w:val="27"/>
        </w:rPr>
        <w:t> выполняется</w:t>
      </w:r>
      <w:r>
        <w:rPr>
          <w:rFonts w:ascii="Times New Roman" w:hAnsi="Times New Roman"/>
          <w:i/>
          <w:color w:val="333333"/>
          <w:spacing w:val="2"/>
          <w:sz w:val="27"/>
        </w:rPr>
        <w:t> (повторяется)</w:t>
      </w:r>
      <w:r>
        <w:rPr>
          <w:rFonts w:ascii="Times New Roman" w:hAnsi="Times New Roman"/>
          <w:i/>
          <w:color w:val="333333"/>
          <w:spacing w:val="1"/>
          <w:sz w:val="27"/>
        </w:rPr>
        <w:t> не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менее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дней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очередного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курса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</w:t>
      </w:r>
      <w:r>
        <w:rPr>
          <w:rFonts w:ascii="Times New Roman" w:hAnsi="Times New Roman"/>
          <w:i/>
          <w:color w:val="333333"/>
          <w:spacing w:val="-4"/>
          <w:sz w:val="27"/>
        </w:rPr>
        <w:t>Т.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[2,7]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общем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(клиническом)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крови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развернутом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параметов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гемоглобин,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гематокрит,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эритроциты,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средний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эритроцитов,распределение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эритроцитов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величине,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среднее</w:t>
      </w:r>
      <w:r>
        <w:rPr>
          <w:rFonts w:ascii="Times New Roman" w:hAnsi="Times New Roman"/>
          <w:i/>
          <w:color w:val="333333"/>
          <w:spacing w:val="7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эритроцитах,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средняя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гемоглобина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эритроцитах,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тромбоциты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лейкоциты,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лейкоцитарная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формула,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скорость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оседания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эритроцитов;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крови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биохимическом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общетерапевтическом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оцениваются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печени,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почек,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общем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(клиническом)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мочи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цвета,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прозрачности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мочи,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удельного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веса,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белка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моче,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pH,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кетоновых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тел,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уробилиногена,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лейкоцитарной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эстеразы,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путем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аппаратной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микроскопии-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клеток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эпителия,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цилиндров,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соли,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слизи,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бактерий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грибов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[2,6,7].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рамках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свертывающей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i/>
          <w:color w:val="333333"/>
          <w:spacing w:val="7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коагулограмма,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показаниям,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дополнительно—антитромбин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III,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Д-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димер,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плазминоген,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активности).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антигена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плоскоклеточного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SCC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возможности)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плоскоклеточным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подозрением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</w:rPr>
        <w:t>него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текущей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ситуации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дальнейшего мониторинга заболевания. [2]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 w:val="0"/>
          <w:color w:val="212121"/>
        </w:rPr>
        <w:t>- </w:t>
      </w:r>
      <w:r>
        <w:rPr>
          <w:rFonts w:ascii="Times New Roman" w:hAnsi="Times New Roman"/>
          <w:b w:val="0"/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numPr>
          <w:ilvl w:val="1"/>
          <w:numId w:val="8"/>
        </w:numPr>
        <w:tabs>
          <w:tab w:pos="909" w:val="left" w:leader="none"/>
        </w:tabs>
        <w:spacing w:line="276" w:lineRule="exact" w:before="0"/>
        <w:ind w:left="908" w:right="0" w:hanging="795"/>
        <w:jc w:val="left"/>
        <w:rPr>
          <w:rFonts w:ascii="Arial" w:hAnsi="Arial" w:cs="Arial" w:eastAsia="Arial"/>
          <w:sz w:val="49"/>
          <w:szCs w:val="49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12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2971;width:9154;height:13866" coordorigin="1381,2971" coordsize="9154,13866">
              <v:shape style="position:absolute;left:1381;top:2971;width:9154;height:13866" coordorigin="1381,2971" coordsize="9154,13866" path="m1381,2971l10534,2971,10534,16837,1381,16837,1381,2971xe" filled="true" fillcolor="#ffffff" stroked="false">
                <v:path arrowok="t"/>
                <v:fill type="solid"/>
              </v:shape>
            </v:group>
            <v:group style="position:absolute;left:1441;top:4232;width:76;height:76" coordorigin="1441,4232" coordsize="76,76">
              <v:shape style="position:absolute;left:1441;top:4232;width:76;height:76" coordorigin="1441,4232" coordsize="76,76" path="m1483,4307l1473,4307,1468,4306,1441,4274,1441,4264,1473,4232,1483,4232,1516,4264,1516,4274,1483,4307xe" filled="true" fillcolor="#212121" stroked="false">
                <v:path arrowok="t"/>
                <v:fill type="solid"/>
              </v:shape>
            </v:group>
            <v:group style="position:absolute;left:1441;top:10144;width:76;height:76" coordorigin="1441,10144" coordsize="76,76">
              <v:shape style="position:absolute;left:1441;top:10144;width:76;height:76" coordorigin="1441,10144" coordsize="76,76" path="m1483,10219l1473,10219,1468,10218,1441,10187,1441,10177,1473,10144,1483,10144,1516,10177,1516,10187,1483,10219xe" filled="true" fillcolor="#212121" stroked="false">
                <v:path arrowok="t"/>
                <v:fill type="solid"/>
              </v:shape>
            </v:group>
            <v:group style="position:absolute;left:1441;top:12665;width:76;height:76" coordorigin="1441,12665" coordsize="76,76">
              <v:shape style="position:absolute;left:1441;top:12665;width:76;height:76" coordorigin="1441,12665" coordsize="76,76" path="m1483,12740l1473,12740,1468,12739,1441,12708,1441,12698,1473,12665,1483,12665,1516,12698,1516,12708,1483,1274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3"/>
          <w:w w:val="95"/>
          <w:sz w:val="49"/>
        </w:rPr>
        <w:t>И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ру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т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3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ь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ы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28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z w:val="49"/>
        </w:rPr>
      </w:r>
    </w:p>
    <w:p>
      <w:pPr>
        <w:spacing w:before="37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sz w:val="49"/>
        </w:rPr>
        <w:t>и</w:t>
      </w:r>
      <w:r>
        <w:rPr>
          <w:rFonts w:ascii="Arial" w:hAnsi="Arial"/>
          <w:spacing w:val="2"/>
          <w:sz w:val="49"/>
        </w:rPr>
        <w:t>сс</w:t>
      </w:r>
      <w:r>
        <w:rPr>
          <w:rFonts w:ascii="Arial" w:hAnsi="Arial"/>
          <w:spacing w:val="2"/>
          <w:sz w:val="49"/>
        </w:rPr>
        <w:t>л</w:t>
      </w:r>
      <w:r>
        <w:rPr>
          <w:rFonts w:ascii="Arial" w:hAnsi="Arial"/>
          <w:spacing w:val="2"/>
          <w:sz w:val="49"/>
        </w:rPr>
        <w:t>е</w:t>
      </w:r>
      <w:r>
        <w:rPr>
          <w:rFonts w:ascii="Arial" w:hAnsi="Arial"/>
          <w:spacing w:val="2"/>
          <w:sz w:val="49"/>
        </w:rPr>
        <w:t>д</w:t>
      </w:r>
      <w:r>
        <w:rPr>
          <w:rFonts w:ascii="Arial" w:hAnsi="Arial"/>
          <w:spacing w:val="2"/>
          <w:sz w:val="49"/>
        </w:rPr>
        <w:t>о</w:t>
      </w:r>
      <w:r>
        <w:rPr>
          <w:rFonts w:ascii="Arial" w:hAnsi="Arial"/>
          <w:spacing w:val="2"/>
          <w:sz w:val="49"/>
        </w:rPr>
        <w:t>в</w:t>
      </w:r>
      <w:r>
        <w:rPr>
          <w:rFonts w:ascii="Arial" w:hAnsi="Arial"/>
          <w:spacing w:val="2"/>
          <w:sz w:val="49"/>
        </w:rPr>
        <w:t>а</w:t>
      </w:r>
      <w:r>
        <w:rPr>
          <w:rFonts w:ascii="Arial" w:hAnsi="Arial"/>
          <w:spacing w:val="2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line="301" w:lineRule="auto" w:before="65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ыполнение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биопсии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морфологической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верификацией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‒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главный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диагностический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критерий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РВл.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5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2"/>
        </w:rPr>
        <w:t>морфологическая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верификация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подозрением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начала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лечения.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Забор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исследования</w:t>
      </w:r>
      <w:r>
        <w:rPr>
          <w:color w:val="212121"/>
          <w:spacing w:val="51"/>
        </w:rPr>
        <w:t> </w:t>
      </w:r>
      <w:r>
        <w:rPr>
          <w:color w:val="212121"/>
        </w:rPr>
        <w:t>может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осуществлён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биопсии</w:t>
      </w:r>
      <w:r>
        <w:rPr>
          <w:color w:val="212121"/>
          <w:spacing w:val="51"/>
        </w:rPr>
        <w:t> </w:t>
      </w:r>
      <w:r>
        <w:rPr>
          <w:color w:val="212121"/>
        </w:rPr>
        <w:t>опухоли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8"/>
        </w:rPr>
        <w:t> </w:t>
      </w:r>
      <w:r>
        <w:rPr>
          <w:color w:val="212121"/>
        </w:rPr>
        <w:t>удаления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последующим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патолого-анатомическим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2"/>
        </w:rPr>
        <w:t>исследованием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взятия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мазков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опухоли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цитологического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исследования,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пункции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увеличенных </w:t>
      </w:r>
      <w:r>
        <w:rPr>
          <w:color w:val="212121"/>
          <w:spacing w:val="1"/>
        </w:rPr>
        <w:t>ЛУ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последующим </w:t>
      </w:r>
      <w:r>
        <w:rPr>
          <w:color w:val="212121"/>
          <w:spacing w:val="2"/>
        </w:rPr>
        <w:t>цитологическим исследованием [8,14].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верификации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патолого-анатомическое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биопсийного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(операционного)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материала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дополняться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иммуногистохимическим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типированием,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цитологическое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–имуноцитохимическим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типированием.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всем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пациенткам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РВл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подозрением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на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РВл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выполнение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вульвоскопии,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вагиноскопии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кольпоскопии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[2,6].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цитологическое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мазков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11"/>
        </w:rPr>
        <w:t> </w:t>
      </w:r>
      <w:r>
        <w:rPr>
          <w:color w:val="212121"/>
        </w:rPr>
        <w:t>матки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цервикального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канала,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забор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аспирата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34"/>
        </w:rPr>
        <w:t> </w:t>
      </w:r>
      <w:r>
        <w:rPr>
          <w:color w:val="212121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раздельное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диагностическое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выскабливание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48"/>
        </w:rPr>
        <w:t> </w:t>
      </w:r>
      <w:r>
        <w:rPr>
          <w:color w:val="212121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цервикального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канала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диагностическом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этапе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[8,14]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диагностики </w:t>
      </w:r>
      <w:r>
        <w:rPr>
          <w:color w:val="212121"/>
          <w:spacing w:val="2"/>
        </w:rPr>
        <w:t>сопутствующей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патологии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 w:val="0"/>
          <w:color w:val="212121"/>
        </w:rPr>
        <w:t>- </w:t>
      </w:r>
      <w:r>
        <w:rPr>
          <w:rFonts w:ascii="Times New Roman" w:hAnsi="Times New Roman"/>
          <w:b w:val="0"/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раздельного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диагностического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выскабливания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цервикального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канала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(или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аспирационная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биопсия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1040" w:bottom="0" w:left="1260" w:right="1260"/>
        </w:sectPr>
      </w:pPr>
    </w:p>
    <w:p>
      <w:pPr>
        <w:tabs>
          <w:tab w:pos="1431" w:val="left" w:leader="none"/>
          <w:tab w:pos="2629" w:val="left" w:leader="none"/>
          <w:tab w:pos="4656" w:val="left" w:leader="none"/>
          <w:tab w:pos="5395" w:val="left" w:leader="none"/>
          <w:tab w:pos="8132" w:val="left" w:leader="none"/>
        </w:tabs>
        <w:spacing w:line="301" w:lineRule="auto" w:before="14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10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6003;width:76;height:76" coordorigin="1441,6003" coordsize="76,76">
              <v:shape style="position:absolute;left:1441;top:6003;width:76;height:76" coordorigin="1441,6003" coordsize="76,76" path="m1483,6078l1473,6078,1468,6077,1441,6045,1441,6035,1473,6003,1483,6003,1516,6035,1516,6045,1483,6078xe" filled="true" fillcolor="#212121" stroked="false">
                <v:path arrowok="t"/>
                <v:fill type="solid"/>
              </v:shape>
            </v:group>
            <v:group style="position:absolute;left:1441;top:11135;width:76;height:76" coordorigin="1441,11135" coordsize="76,76">
              <v:shape style="position:absolute;left:1441;top:11135;width:76;height:76" coordorigin="1441,11135" coordsize="76,76" path="m1483,11210l1473,11210,1468,11209,1441,11177,1441,11167,1473,11135,1483,11135,1516,11167,1516,11177,1483,1121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полости</w:t>
        <w:tab/>
        <w:t>матки)</w:t>
        <w:tab/>
        <w:t>целесообразна</w:t>
        <w:tab/>
        <w:t>при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подтвержденном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аденокарциномы</w:t>
      </w:r>
      <w:r>
        <w:rPr>
          <w:rFonts w:ascii="Times New Roman" w:hAnsi="Times New Roman"/>
          <w:i/>
          <w:color w:val="333333"/>
          <w:spacing w:val="3"/>
          <w:sz w:val="27"/>
        </w:rPr>
        <w:t> влагалища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исключения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эндометрия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26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(УЗИ)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таза,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(комплексное),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пахово-бедренных,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забрюшинных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(подвздошных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70"/>
        </w:rPr>
        <w:t> </w:t>
      </w:r>
      <w:r>
        <w:rPr>
          <w:color w:val="212121"/>
          <w:spacing w:val="3"/>
        </w:rPr>
        <w:t>парааортальных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ЛУ),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надключичных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63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[2,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УЗИ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доступным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оценки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отдаленных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ЛУ[2,6].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внутривенного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контрастирования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1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60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"/>
        </w:rPr>
        <w:t> [2,6,8].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прицельную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рентгенографию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клетки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более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эффективностью,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рентгенографией,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метастатического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плевры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внутригрудных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магнитно-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резонансную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(МРТ)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мягких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промежности,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контрастированием,</w:t>
      </w:r>
      <w:r>
        <w:rPr>
          <w:color w:val="212121"/>
        </w:rPr>
        <w:t>  с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местной распространенности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невозможности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проведения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женщин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контрастным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усилением.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тазового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промежности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более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информативностью,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7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[77,78,79,80].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08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4922;width:76;height:76" coordorigin="1441,4922" coordsize="76,76">
              <v:shape style="position:absolute;left:1441;top:4922;width:76;height:76" coordorigin="1441,4922" coordsize="76,76" path="m1483,4997l1473,4997,1468,4996,1441,4965,1441,4955,1473,4922,1483,4922,1516,4955,1516,4965,1483,4997xe" filled="true" fillcolor="#212121" stroked="false">
                <v:path arrowok="t"/>
                <v:fill type="solid"/>
              </v:shape>
            </v:group>
            <v:group style="position:absolute;left:1441;top:10054;width:76;height:76" coordorigin="1441,10054" coordsize="76,76">
              <v:shape style="position:absolute;left:1441;top:10054;width:76;height:76" coordorigin="1441,10054" coordsize="76,76" path="m1483,10129l1473,10129,1468,10128,1441,10097,1441,10087,1473,10054,1483,10054,1516,10087,1516,10097,1483,10129xe" filled="true" fillcolor="#212121" stroked="false">
                <v:path arrowok="t"/>
                <v:fill type="solid"/>
              </v:shape>
            </v:group>
            <v:group style="position:absolute;left:1441;top:12965;width:76;height:76" coordorigin="1441,12965" coordsize="76,76">
              <v:shape style="position:absolute;left:1441;top:12965;width:76;height:76" coordorigin="1441,12965" coordsize="76,76" path="m1483,13040l1473,13040,1468,13040,1441,13008,1441,12998,1473,12965,1483,12965,1516,12998,1516,13008,1483,13040xe" filled="true" fillcolor="#212121" stroked="false">
                <v:path arrowok="t"/>
                <v:fill type="solid"/>
              </v:shape>
            </v:group>
            <v:group style="position:absolute;left:1441;top:15487;width:76;height:76" coordorigin="1441,15487" coordsize="76,76">
              <v:shape style="position:absolute;left:1441;top:15487;width:76;height:76" coordorigin="1441,15487" coordsize="76,76" path="m1483,15562l1473,15562,1468,15561,1441,15529,1441,15519,1473,15487,1483,15487,1516,15519,1516,15529,1483,1556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РВл,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30"/>
        </w:rPr>
        <w:t> </w:t>
      </w:r>
      <w:r>
        <w:rPr>
          <w:color w:val="212121"/>
        </w:rPr>
        <w:t>&gt;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T2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узлов</w:t>
      </w:r>
      <w:r>
        <w:rPr>
          <w:color w:val="212121"/>
          <w:spacing w:val="9"/>
        </w:rPr>
        <w:t> </w:t>
      </w:r>
      <w:r>
        <w:rPr>
          <w:color w:val="212121"/>
        </w:rPr>
        <w:t>и 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метастазов,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позитронная</w:t>
      </w:r>
      <w:r>
        <w:rPr>
          <w:color w:val="212121"/>
        </w:rPr>
        <w:t>  </w:t>
      </w:r>
      <w:r>
        <w:rPr>
          <w:color w:val="212121"/>
          <w:spacing w:val="2"/>
        </w:rPr>
        <w:t>эмиссионная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томография</w:t>
      </w:r>
      <w:r>
        <w:rPr>
          <w:color w:val="212121"/>
        </w:rPr>
        <w:t>  </w:t>
      </w:r>
      <w:r>
        <w:rPr>
          <w:color w:val="212121"/>
          <w:spacing w:val="2"/>
        </w:rPr>
        <w:t>совмещенная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1"/>
        </w:rPr>
        <w:t>компьютерной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томографией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туморотропными</w:t>
      </w:r>
      <w:r>
        <w:rPr>
          <w:color w:val="212121"/>
          <w:spacing w:val="24"/>
        </w:rPr>
        <w:t> </w:t>
      </w:r>
      <w:r>
        <w:rPr>
          <w:color w:val="212121"/>
        </w:rPr>
        <w:t>РФП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полостей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болюсным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264" w:val="left" w:leader="none"/>
          <w:tab w:pos="3556" w:val="left" w:leader="none"/>
          <w:tab w:pos="6109" w:val="left" w:leader="none"/>
          <w:tab w:pos="6557" w:val="left" w:leader="none"/>
          <w:tab w:pos="7646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Комментарий: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ПЭТ-КТ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предпочтительнее</w:t>
        <w:tab/>
        <w:t>в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случае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6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химиолучевой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[82].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 w:firstLine="108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РВл,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метастатическое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МРТ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головного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мозга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мозга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контрастным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усилением.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контрастным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усилением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метастатического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головного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мозга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более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эффективностью,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[83,84].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метастатическим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РВл,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клиническом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метастатическое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скелета,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сцинтиграфии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тела,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ПЭТ-КТ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цистоскопию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ректороманоскопию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распространенных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</w:rPr>
        <w:t>опухоли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мочевой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пузырь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прямую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кишку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[2,6].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показаниям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подготовке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1"/>
        </w:rPr>
        <w:t>хирургическому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функционального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</w:rPr>
        <w:t>       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дополнительное</w:t>
      </w:r>
      <w:r>
        <w:rPr>
          <w:color w:val="212121"/>
        </w:rPr>
        <w:t>       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обследование:</w:t>
      </w:r>
      <w:r>
        <w:rPr>
          <w:color w:val="212121"/>
        </w:rPr>
        <w:t>       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эхокардиографию,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05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8524" coordorigin="1381,0" coordsize="9154,8524">
              <v:shape style="position:absolute;left:1381;top:0;width:9154;height:8524" coordorigin="1381,0" coordsize="9154,8524" path="m10534,8524l1381,8524,1381,0,10534,0,10534,8524xe" filled="true" fillcolor="#ffffff" stroked="false">
                <v:path arrowok="t"/>
                <v:fill type="solid"/>
              </v:shape>
            </v:group>
            <v:group style="position:absolute;left:1441;top:3872;width:76;height:76" coordorigin="1441,3872" coordsize="76,76">
              <v:shape style="position:absolute;left:1441;top:3872;width:76;height:76" coordorigin="1441,3872" coordsize="76,76" path="m1483,3947l1473,3947,1468,3946,1441,3914,1441,3904,1473,3872,1483,3872,1516,3904,1516,3914,1483,3947xe" filled="true" fillcolor="#212121" stroked="false">
                <v:path arrowok="t"/>
                <v:fill type="solid"/>
              </v:shape>
            </v:group>
            <v:group style="position:absolute;left:1381;top:11225;width:9154;height:5613" coordorigin="1381,11225" coordsize="9154,5613">
              <v:shape style="position:absolute;left:1381;top:11225;width:9154;height:5613" coordorigin="1381,11225" coordsize="9154,5613" path="m1381,11225l10534,11225,10534,16837,1381,16837,1381,11225xe" filled="true" fillcolor="#ffffff" stroked="false">
                <v:path arrowok="t"/>
                <v:fill type="solid"/>
              </v:shape>
            </v:group>
            <v:group style="position:absolute;left:1441;top:11705;width:76;height:76" coordorigin="1441,11705" coordsize="76,76">
              <v:shape style="position:absolute;left:1441;top:11705;width:76;height:76" coordorigin="1441,11705" coordsize="76,76" path="m1483,11780l1473,11780,1468,11779,1441,11747,1441,11737,1473,11705,1483,11705,1516,11737,1516,11747,1483,1178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холтеровское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мониторирование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сердечного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ритма,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внешнего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дыхания,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ультразвуковую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дуплексное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сканирование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экстракраниальных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отделов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брахиоцефальных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артерий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ультразвуковую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допплерографию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вен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нижних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конечностей,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приемы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(осмотры,</w:t>
      </w:r>
      <w:r>
        <w:rPr>
          <w:color w:val="212121"/>
          <w:spacing w:val="72"/>
        </w:rPr>
        <w:t> </w:t>
      </w:r>
      <w:r>
        <w:rPr>
          <w:color w:val="212121"/>
        </w:rPr>
        <w:t>консультации)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врача-кардиолога,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врача-эндокринолога,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врача-невролога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планировании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оценке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эффективности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химиолучевой/лучевой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МРТ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мягких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промежности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контрастированием,</w:t>
      </w:r>
      <w:r>
        <w:rPr>
          <w:color w:val="212121"/>
          <w:spacing w:val="18"/>
        </w:rPr>
        <w:t> </w:t>
      </w:r>
      <w:r>
        <w:rPr>
          <w:color w:val="212121"/>
        </w:rPr>
        <w:t>с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местной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распространенности,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позитронная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эмиссионная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томография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совмещенная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компьютерной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томографией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туморотропными</w:t>
      </w:r>
      <w:r>
        <w:rPr>
          <w:color w:val="212121"/>
          <w:spacing w:val="5"/>
        </w:rPr>
        <w:t> </w:t>
      </w:r>
      <w:r>
        <w:rPr>
          <w:color w:val="212121"/>
        </w:rPr>
        <w:t>РФП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(предпочтительнее)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полостей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болюсным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65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</w:rPr>
        <w:t> </w:t>
      </w:r>
      <w:r>
        <w:rPr>
          <w:color w:val="212121"/>
          <w:spacing w:val="3"/>
        </w:rPr>
        <w:t>метастазов,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3"/>
        </w:rPr>
        <w:t> </w:t>
      </w:r>
      <w:r>
        <w:rPr>
          <w:color w:val="212121"/>
        </w:rPr>
        <w:t>соблюдения</w:t>
      </w:r>
      <w:r>
        <w:rPr>
          <w:color w:val="212121"/>
          <w:spacing w:val="3"/>
        </w:rPr>
        <w:t> </w:t>
      </w:r>
      <w:r>
        <w:rPr>
          <w:color w:val="212121"/>
        </w:rPr>
        <w:t>сроков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методики.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1"/>
          <w:numId w:val="8"/>
        </w:numPr>
        <w:tabs>
          <w:tab w:pos="960" w:val="left" w:leader="none"/>
        </w:tabs>
        <w:spacing w:before="0"/>
        <w:ind w:left="959" w:right="0" w:hanging="778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6"/>
          <w:w w:val="95"/>
          <w:sz w:val="49"/>
        </w:rPr>
        <w:t>И</w:t>
      </w:r>
      <w:r>
        <w:rPr>
          <w:rFonts w:ascii="Arial" w:hAnsi="Arial"/>
          <w:spacing w:val="6"/>
          <w:w w:val="95"/>
          <w:sz w:val="49"/>
        </w:rPr>
        <w:t>н</w:t>
      </w:r>
      <w:r>
        <w:rPr>
          <w:rFonts w:ascii="Arial" w:hAnsi="Arial"/>
          <w:spacing w:val="5"/>
          <w:w w:val="95"/>
          <w:sz w:val="49"/>
        </w:rPr>
        <w:t>ы</w:t>
      </w:r>
      <w:r>
        <w:rPr>
          <w:rFonts w:ascii="Arial" w:hAnsi="Arial"/>
          <w:spacing w:val="6"/>
          <w:w w:val="95"/>
          <w:sz w:val="49"/>
        </w:rPr>
        <w:t>е</w:t>
      </w:r>
      <w:r>
        <w:rPr>
          <w:rFonts w:ascii="Arial" w:hAnsi="Arial"/>
          <w:spacing w:val="-23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23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сс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патолого-анатомическое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иммуногистохимических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этом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морфологическом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заключении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отразить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следующие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3"/>
        </w:rPr>
        <w:t>параметры: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1"/>
        </w:rPr>
        <w:t>размер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распространенность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</w:rPr>
        <w:t>глубину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гистологическое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строение</w:t>
      </w:r>
      <w:r>
        <w:rPr>
          <w:color w:val="212121"/>
          <w:spacing w:val="1"/>
        </w:rPr>
        <w:t> 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степень</w:t>
      </w:r>
      <w:r>
        <w:rPr>
          <w:color w:val="212121"/>
        </w:rPr>
        <w:t> </w:t>
      </w:r>
      <w:r>
        <w:rPr>
          <w:color w:val="212121"/>
          <w:spacing w:val="2"/>
        </w:rPr>
        <w:t>дифференцировки</w:t>
      </w:r>
      <w:r>
        <w:rPr>
          <w:color w:val="212121"/>
          <w:spacing w:val="1"/>
        </w:rPr>
        <w:t> опухоли;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301" w:lineRule="auto" w:before="14" w:after="0"/>
        <w:ind w:left="41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503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7204" coordorigin="1381,0" coordsize="9154,7204">
              <v:shape style="position:absolute;left:1381;top:0;width:9154;height:7204" coordorigin="1381,0" coordsize="9154,7204" path="m10534,7203l1381,7203,1381,0,10534,0,10534,7203xe" filled="true" fillcolor="#ffffff" stroked="false">
                <v:path arrowok="t"/>
                <v:fill type="solid"/>
              </v:shape>
            </v:group>
            <v:group style="position:absolute;left:1381;top:9904;width:9154;height:6933" coordorigin="1381,9904" coordsize="9154,6933">
              <v:shape style="position:absolute;left:1381;top:9904;width:9154;height:6933" coordorigin="1381,9904" coordsize="9154,6933" path="m1381,9904l10534,9904,10534,16837,1381,16837,1381,9904xe" filled="true" fillcolor="#ffffff" stroked="false">
                <v:path arrowok="t"/>
                <v:fill type="solid"/>
              </v:shape>
            </v:group>
            <v:group style="position:absolute;left:1441;top:10384;width:76;height:76" coordorigin="1441,10384" coordsize="76,76">
              <v:shape style="position:absolute;left:1441;top:10384;width:76;height:76" coordorigin="1441,10384" coordsize="76,76" path="m1483,10459l1473,10459,1468,10458,1441,10427,1441,10417,1473,10384,1483,10384,1516,10417,1516,10427,1483,10459xe" filled="true" fillcolor="#212121" stroked="false">
                <v:path arrowok="t"/>
                <v:fill type="solid"/>
              </v:shape>
            </v:group>
            <v:group style="position:absolute;left:1441;top:15937;width:76;height:76" coordorigin="1441,15937" coordsize="76,76">
              <v:shape style="position:absolute;left:1441;top:15937;width:76;height:76" coordorigin="1441,15937" coordsize="76,76" path="m1483,16012l1473,16012,1468,16011,1441,15979,1441,15969,1473,15937,1483,15937,1516,15969,1516,15979,1483,1601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периваскулярной,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перилимфатической,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периневральной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(отрицательный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результат</w:t>
      </w:r>
      <w:r>
        <w:rPr>
          <w:color w:val="212121"/>
          <w:spacing w:val="2"/>
        </w:rPr>
        <w:t> также </w:t>
      </w:r>
      <w:r>
        <w:rPr>
          <w:color w:val="212121"/>
          <w:spacing w:val="1"/>
        </w:rPr>
        <w:t>должен</w:t>
      </w:r>
      <w:r>
        <w:rPr>
          <w:color w:val="212121"/>
          <w:spacing w:val="2"/>
        </w:rPr>
        <w:t> быть </w:t>
      </w:r>
      <w:r>
        <w:rPr>
          <w:color w:val="212121"/>
          <w:spacing w:val="1"/>
        </w:rPr>
        <w:t>констатирован);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статус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(рN)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числа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исследованных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пора</w:t>
      </w:r>
      <w:r>
        <w:rPr>
          <w:color w:val="212121"/>
        </w:rPr>
        <w:t>ж</w:t>
      </w:r>
      <w:r>
        <w:rPr>
          <w:color w:val="212121"/>
          <w:spacing w:val="3"/>
        </w:rPr>
        <w:t>енны</w:t>
      </w:r>
      <w:r>
        <w:rPr>
          <w:color w:val="212121"/>
        </w:rPr>
        <w:t>х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Л</w:t>
      </w:r>
      <w:r>
        <w:rPr>
          <w:color w:val="212121"/>
          <w:spacing w:val="-41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призна</w:t>
      </w:r>
      <w:r>
        <w:rPr>
          <w:color w:val="212121"/>
          <w:spacing w:val="-11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э</w:t>
      </w:r>
      <w:r>
        <w:rPr>
          <w:color w:val="212121"/>
          <w:spacing w:val="-3"/>
        </w:rPr>
        <w:t>к</w:t>
      </w:r>
      <w:r>
        <w:rPr>
          <w:color w:val="212121"/>
          <w:spacing w:val="3"/>
        </w:rPr>
        <w:t>с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ран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льно</w:t>
      </w:r>
      <w:r>
        <w:rPr>
          <w:color w:val="212121"/>
          <w:spacing w:val="-3"/>
        </w:rPr>
        <w:t>г</w:t>
      </w:r>
      <w:r>
        <w:rPr>
          <w:color w:val="212121"/>
        </w:rPr>
        <w:t>о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распр</w:t>
      </w:r>
      <w:r>
        <w:rPr>
          <w:color w:val="212121"/>
          <w:spacing w:val="10"/>
        </w:rPr>
        <w:t>о</w:t>
      </w:r>
      <w:r>
        <w:rPr>
          <w:color w:val="212121"/>
          <w:spacing w:val="3"/>
        </w:rPr>
        <w:t>с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ранени</w:t>
      </w:r>
      <w:r>
        <w:rPr>
          <w:color w:val="212121"/>
        </w:rPr>
        <w:t>я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опу</w:t>
      </w:r>
      <w:r>
        <w:rPr>
          <w:color w:val="212121"/>
          <w:spacing w:val="-7"/>
        </w:rPr>
        <w:t>х</w:t>
      </w:r>
      <w:r>
        <w:rPr>
          <w:color w:val="212121"/>
        </w:rPr>
        <w:t>о</w:t>
      </w:r>
      <w:r>
        <w:rPr>
          <w:color w:val="212121"/>
          <w:spacing w:val="3"/>
        </w:rPr>
        <w:t>л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2"/>
        </w:rPr>
        <w:t>(ENE+/–);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2"/>
        </w:rPr>
        <w:t>микроскопическую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оценку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краев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(статус)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R0–1</w:t>
      </w:r>
      <w:r>
        <w:rPr>
          <w:color w:val="212121"/>
          <w:spacing w:val="24"/>
        </w:rPr>
        <w:t> </w:t>
      </w:r>
      <w:r>
        <w:rPr>
          <w:color w:val="212121"/>
        </w:rPr>
        <w:t>c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1"/>
        </w:rPr>
        <w:t>расстояния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ближайшего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резекции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[6,8,14].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 w:val="0"/>
          <w:color w:val="212121"/>
        </w:rPr>
        <w:t>-</w:t>
      </w:r>
      <w:r>
        <w:rPr>
          <w:rFonts w:ascii="Times New Roman" w:hAnsi="Times New Roman"/>
          <w:b w:val="0"/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сомнительных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отрицательных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пациенткам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биопсии,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возможности,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интраоперационным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патологоанатомическим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8"/>
          <w:szCs w:val="38"/>
        </w:rPr>
      </w:pPr>
    </w:p>
    <w:p>
      <w:pPr>
        <w:pStyle w:val="Heading1"/>
        <w:spacing w:line="240" w:lineRule="auto"/>
        <w:ind w:left="3519"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7"/>
          <w:w w:val="95"/>
        </w:rPr>
        <w:t>3</w:t>
      </w:r>
      <w:r>
        <w:rPr>
          <w:rFonts w:ascii="Arial" w:hAnsi="Arial"/>
          <w:spacing w:val="-8"/>
          <w:w w:val="95"/>
        </w:rPr>
        <w:t>.</w:t>
      </w:r>
      <w:r>
        <w:rPr>
          <w:rFonts w:ascii="Arial" w:hAnsi="Arial"/>
          <w:spacing w:val="-59"/>
          <w:w w:val="95"/>
        </w:rPr>
        <w:t> </w:t>
      </w:r>
      <w:r>
        <w:rPr>
          <w:spacing w:val="4"/>
          <w:w w:val="95"/>
        </w:rPr>
        <w:t>Л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ч</w:t>
      </w:r>
      <w:r>
        <w:rPr>
          <w:rFonts w:ascii="Arial" w:hAnsi="Arial"/>
          <w:spacing w:val="4"/>
          <w:w w:val="95"/>
        </w:rPr>
        <w:t>е</w:t>
      </w:r>
      <w:r>
        <w:rPr>
          <w:spacing w:val="4"/>
          <w:w w:val="95"/>
        </w:rPr>
        <w:t>ни</w:t>
      </w:r>
      <w:r>
        <w:rPr>
          <w:rFonts w:ascii="Arial" w:hAnsi="Arial"/>
          <w:spacing w:val="4"/>
          <w:w w:val="95"/>
        </w:rPr>
        <w:t>е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1"/>
        </w:rPr>
        <w:t>рассматривать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лучевую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терапию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2"/>
        </w:rPr>
        <w:t> </w:t>
      </w:r>
      <w:r>
        <w:rPr>
          <w:color w:val="212121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основной</w:t>
      </w:r>
      <w:r>
        <w:rPr>
          <w:color w:val="212121"/>
          <w:spacing w:val="32"/>
        </w:rPr>
        <w:t> </w:t>
      </w:r>
      <w:r>
        <w:rPr>
          <w:color w:val="212121"/>
        </w:rPr>
        <w:t>метод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достижения </w:t>
      </w:r>
      <w:r>
        <w:rPr>
          <w:color w:val="212121"/>
          <w:spacing w:val="2"/>
        </w:rPr>
        <w:t>ремиссии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[11,13].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ряде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случаев,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оговариваемых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далее,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РВл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вариантов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хирургических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вмешательств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(ХТ)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6,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14−17]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11"/>
        </w:numPr>
        <w:tabs>
          <w:tab w:pos="710" w:val="left" w:leader="none"/>
        </w:tabs>
        <w:spacing w:before="0"/>
        <w:ind w:left="709" w:right="0" w:hanging="596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Общие</w:t>
      </w:r>
      <w:r>
        <w:rPr>
          <w:rFonts w:ascii="Times New Roman" w:hAnsi="Times New Roman"/>
          <w:b/>
          <w:color w:val="212121"/>
          <w:spacing w:val="3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1"/>
          <w:sz w:val="33"/>
        </w:rPr>
        <w:t>лечения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зависимости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от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3"/>
          <w:sz w:val="33"/>
        </w:rPr>
        <w:t>стадии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ка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вл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г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2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щ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Ti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s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N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M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tabs>
          <w:tab w:pos="2529" w:val="left" w:leader="none"/>
          <w:tab w:pos="3365" w:val="left" w:leader="none"/>
          <w:tab w:pos="5128" w:val="left" w:leader="none"/>
          <w:tab w:pos="5846" w:val="left" w:leader="none"/>
          <w:tab w:pos="6599" w:val="left" w:leader="none"/>
          <w:tab w:pos="7076" w:val="left" w:leader="none"/>
          <w:tab w:pos="7757" w:val="left" w:leader="none"/>
        </w:tabs>
        <w:spacing w:line="301" w:lineRule="auto" w:before="65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Рекомендуется</w:t>
        <w:tab/>
      </w:r>
      <w:r>
        <w:rPr>
          <w:rFonts w:ascii="Times New Roman" w:hAnsi="Times New Roman"/>
          <w:b/>
          <w:color w:val="212121"/>
          <w:spacing w:val="3"/>
          <w:w w:val="95"/>
          <w:sz w:val="27"/>
        </w:rPr>
        <w:t>всем</w:t>
        <w:tab/>
      </w:r>
      <w:r>
        <w:rPr>
          <w:rFonts w:ascii="Times New Roman" w:hAnsi="Times New Roman"/>
          <w:b/>
          <w:color w:val="212121"/>
          <w:spacing w:val="1"/>
          <w:w w:val="95"/>
          <w:sz w:val="27"/>
        </w:rPr>
        <w:t>пациенткам</w:t>
        <w:tab/>
        <w:t>при</w:t>
        <w:tab/>
        <w:t>РВл</w:t>
        <w:tab/>
      </w:r>
      <w:r>
        <w:rPr>
          <w:rFonts w:ascii="Times New Roman" w:hAnsi="Times New Roman"/>
          <w:b/>
          <w:color w:val="212121"/>
          <w:w w:val="95"/>
          <w:sz w:val="27"/>
        </w:rPr>
        <w:t>in</w:t>
        <w:tab/>
      </w:r>
      <w:r>
        <w:rPr>
          <w:rFonts w:ascii="Times New Roman" w:hAnsi="Times New Roman"/>
          <w:b/>
          <w:color w:val="212121"/>
          <w:spacing w:val="1"/>
          <w:w w:val="95"/>
          <w:sz w:val="27"/>
        </w:rPr>
        <w:t>situ</w:t>
        <w:tab/>
      </w:r>
      <w:r>
        <w:rPr>
          <w:rFonts w:ascii="Times New Roman" w:hAnsi="Times New Roman"/>
          <w:b/>
          <w:color w:val="212121"/>
          <w:spacing w:val="2"/>
          <w:sz w:val="27"/>
        </w:rPr>
        <w:t>применение</w:t>
      </w:r>
      <w:r>
        <w:rPr>
          <w:rFonts w:ascii="Times New Roman" w:hAnsi="Times New Roman"/>
          <w:b/>
          <w:color w:val="212121"/>
          <w:spacing w:val="42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нескольких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различных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тактик: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лазерная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хирургия,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широкая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локальная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tabs>
          <w:tab w:pos="1834" w:val="left" w:leader="none"/>
          <w:tab w:pos="4452" w:val="left" w:leader="none"/>
          <w:tab w:pos="5844" w:val="left" w:leader="none"/>
          <w:tab w:pos="7469" w:val="left" w:leader="none"/>
          <w:tab w:pos="8123" w:val="left" w:leader="none"/>
          <w:tab w:pos="8561" w:val="left" w:leader="none"/>
        </w:tabs>
        <w:spacing w:line="301" w:lineRule="auto" w:before="14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500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2971;width:76;height:76" coordorigin="1441,2971" coordsize="76,76">
              <v:shape style="position:absolute;left:1441;top:2971;width:76;height:76" coordorigin="1441,2971" coordsize="76,76" path="m1483,3046l1473,3046,1468,3045,1441,3014,1441,3004,1473,2971,1483,2971,1516,3004,1516,3014,1483,3046xe" filled="true" fillcolor="#212121" stroked="false">
                <v:path arrowok="t"/>
                <v:fill type="solid"/>
              </v:shape>
            </v:group>
            <v:group style="position:absolute;left:1441;top:11645;width:76;height:76" coordorigin="1441,11645" coordsize="76,76">
              <v:shape style="position:absolute;left:1441;top:11645;width:76;height:76" coordorigin="1441,11645" coordsize="76,76" path="m1483,11720l1473,11720,1468,11719,1441,11687,1441,11677,1473,11645,1483,11645,1516,11677,1516,11687,1483,1172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w w:val="95"/>
          <w:sz w:val="27"/>
        </w:rPr>
        <w:t>эксцизия,</w:t>
        <w:tab/>
        <w:t>фотодинамическая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терапия,</w:t>
        <w:tab/>
      </w:r>
      <w:r>
        <w:rPr>
          <w:rFonts w:ascii="Times New Roman" w:hAnsi="Times New Roman"/>
          <w:color w:val="212121"/>
          <w:w w:val="95"/>
          <w:sz w:val="27"/>
        </w:rPr>
        <w:t>контактная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ЛТ</w:t>
        <w:tab/>
        <w:t>с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достижения клинического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эффекта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2"/>
          <w:sz w:val="27"/>
        </w:rPr>
        <w:t> [8].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5"/>
        <w:ind w:left="56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135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2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6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  <w:u w:val="single" w:color="212121"/>
        </w:rPr>
        <w:t>еч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р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ка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вл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г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2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щ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I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с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6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д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(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T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N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0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M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0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)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4"/>
        </w:rPr>
        <w:t>всем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11"/>
        </w:rPr>
        <w:t> </w:t>
      </w:r>
      <w:r>
        <w:rPr>
          <w:color w:val="212121"/>
        </w:rPr>
        <w:t>I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стадии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(T1N0M0)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радикальная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сочетанная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ЛТ;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возможно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внутриполостной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(брахитерапии)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самостоятельном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варианте,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преимущественно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опухолях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см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противопоказаниях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проведению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i/>
          <w:color w:val="333333"/>
        </w:rPr>
        <w:t>с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целью</w:t>
      </w:r>
      <w:r>
        <w:rPr>
          <w:rFonts w:ascii="Times New Roman" w:hAnsi="Times New Roman"/>
          <w:i/>
          <w:color w:val="333333"/>
          <w:spacing w:val="6"/>
        </w:rPr>
        <w:t> </w:t>
      </w:r>
      <w:r>
        <w:rPr>
          <w:rFonts w:ascii="Times New Roman" w:hAnsi="Times New Roman"/>
          <w:i/>
          <w:color w:val="333333"/>
          <w:spacing w:val="2"/>
        </w:rPr>
        <w:t>достижения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клинического</w:t>
      </w:r>
      <w:r>
        <w:rPr>
          <w:rFonts w:ascii="Times New Roman" w:hAnsi="Times New Roman"/>
          <w:i/>
          <w:color w:val="333333"/>
          <w:spacing w:val="6"/>
        </w:rPr>
        <w:t> </w:t>
      </w:r>
      <w:r>
        <w:rPr>
          <w:rFonts w:ascii="Times New Roman" w:hAnsi="Times New Roman"/>
          <w:i/>
          <w:color w:val="333333"/>
          <w:spacing w:val="2"/>
        </w:rPr>
        <w:t>эффекта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color w:val="212121"/>
          <w:spacing w:val="2"/>
        </w:rPr>
        <w:t>[6,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11,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12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Вариант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внутриполостной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(брахитерапии),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эндовагинальное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устройство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(аппликатор)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соответственно,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режим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разовая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очаговая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(РОД)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выбираются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части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влагалищной </w:t>
      </w:r>
      <w:r>
        <w:rPr>
          <w:rFonts w:ascii="Times New Roman" w:hAnsi="Times New Roman"/>
          <w:i/>
          <w:color w:val="333333"/>
          <w:spacing w:val="1"/>
          <w:sz w:val="27"/>
        </w:rPr>
        <w:t>трубке.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Внутриполостная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поверхностного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роста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глубиной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&lt;0,5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см).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2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локализованных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наибольшим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размером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1,5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внутритканевого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[6,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10,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11,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локализованным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опухолевым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процессом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трети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влагалища: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выполняется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2"/>
        </w:rPr>
        <w:t>расширенная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гистерэктомия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(экстирпация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матки)</w:t>
      </w:r>
      <w:r>
        <w:rPr>
          <w:color w:val="212121"/>
          <w:spacing w:val="8"/>
        </w:rPr>
        <w:t> </w:t>
      </w:r>
      <w:r>
        <w:rPr>
          <w:color w:val="212121"/>
        </w:rPr>
        <w:t>с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удалением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(до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средней)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трети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влагалища,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придатками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(или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них),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околоматочной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клетчатки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региональных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узлов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(тип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В2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Querleu‒Morrow,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2017)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1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достижения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5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достижения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ремиссии</w:t>
      </w:r>
      <w:r>
        <w:rPr>
          <w:color w:val="212121"/>
          <w:spacing w:val="2"/>
        </w:rPr>
        <w:t>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сохранения</w:t>
      </w:r>
      <w:r>
        <w:rPr>
          <w:color w:val="212121"/>
          <w:spacing w:val="1"/>
        </w:rPr>
        <w:t> функции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яичников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возможна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транспозиция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1354" w:val="left" w:leader="none"/>
          <w:tab w:pos="2006" w:val="left" w:leader="none"/>
          <w:tab w:pos="3281" w:val="left" w:leader="none"/>
          <w:tab w:pos="4721" w:val="left" w:leader="none"/>
          <w:tab w:pos="6073" w:val="left" w:leader="none"/>
          <w:tab w:pos="7361" w:val="left" w:leader="none"/>
          <w:tab w:pos="8867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лечения,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как</w:t>
        <w:tab/>
        <w:t>широкая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локальная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эксцизия,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резекция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влагалища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before="14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98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870;width:76;height:76" coordorigin="1441,870" coordsize="76,76">
              <v:shape style="position:absolute;left:1441;top:870;width:76;height:76" coordorigin="1441,870" coordsize="76,76" path="m1483,945l1473,945,1468,944,1441,913,1441,903,1473,870,1483,870,1516,903,1516,913,1483,945xe" filled="true" fillcolor="#212121" stroked="false">
                <v:path arrowok="t"/>
                <v:fill type="solid"/>
              </v:shape>
            </v:group>
            <v:group style="position:absolute;left:1441;top:5612;width:76;height:76" coordorigin="1441,5612" coordsize="76,76">
              <v:shape style="position:absolute;left:1441;top:5612;width:76;height:76" coordorigin="1441,5612" coordsize="76,76" path="m1483,5687l1473,5687,1468,5686,1441,5655,1441,5645,1473,5612,1483,5612,1516,5645,1516,5655,1483,5687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1"/>
          <w:sz w:val="27"/>
        </w:rPr>
        <w:t>вагинэктомия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реконструкцией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 </w:t>
      </w:r>
      <w:r>
        <w:rPr>
          <w:rFonts w:ascii="Times New Roman" w:hAnsi="Times New Roman"/>
          <w:color w:val="212121"/>
          <w:spacing w:val="2"/>
          <w:sz w:val="27"/>
        </w:rPr>
        <w:t>[10].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1"/>
        </w:rPr>
        <w:t>рассматривать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адъювантную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неблагоприятного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прогноза: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положительные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резекции,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неблагоприятные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гистологические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1"/>
        </w:rPr>
        <w:t>опухоли,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мульцентрические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очаги</w:t>
      </w:r>
      <w:r>
        <w:rPr>
          <w:color w:val="212121"/>
          <w:spacing w:val="3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34"/>
        </w:rPr>
        <w:t> </w:t>
      </w:r>
      <w:r>
        <w:rPr>
          <w:color w:val="212121"/>
          <w:spacing w:val="4"/>
        </w:rPr>
        <w:t>роста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удаленном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препарате,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признаки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лимфоваскулярной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периневральной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инвазии,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эмболы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сосудистых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щелях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повышения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эффективности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проводимой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[10,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5"/>
        <w:ind w:left="56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135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6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  <w:u w:val="single" w:color="212121"/>
        </w:rPr>
        <w:t>еч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р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ка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вл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г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2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щ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I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I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c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6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д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(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T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2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N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0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M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0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)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проведение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радикальной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ЛТ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пациенткам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РВл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II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cтадии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(T2N0M0)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[9,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12,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14,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19,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13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предпочтительным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вариантом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радикальная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сочетанная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предусматривающая последовательное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дистанционной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контактной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[9,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10,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12,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19−21].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3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преференций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отказ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эндовагинальных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 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эквивалентной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высокопрецизионных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(IMRT,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V</w:t>
      </w:r>
      <w:r>
        <w:rPr>
          <w:rFonts w:ascii="Times New Roman" w:hAnsi="Times New Roman"/>
          <w:i/>
          <w:color w:val="333333"/>
          <w:spacing w:val="-4"/>
          <w:sz w:val="27"/>
        </w:rPr>
        <w:t>M</w:t>
      </w:r>
      <w:r>
        <w:rPr>
          <w:rFonts w:ascii="Times New Roman" w:hAnsi="Times New Roman"/>
          <w:i/>
          <w:color w:val="333333"/>
          <w:spacing w:val="-5"/>
          <w:sz w:val="27"/>
        </w:rPr>
        <w:t>A</w:t>
      </w:r>
      <w:r>
        <w:rPr>
          <w:rFonts w:ascii="Times New Roman" w:hAnsi="Times New Roman"/>
          <w:i/>
          <w:color w:val="333333"/>
          <w:spacing w:val="-4"/>
          <w:sz w:val="27"/>
        </w:rPr>
        <w:t>T,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STRT).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13"/>
        </w:numPr>
        <w:tabs>
          <w:tab w:pos="414" w:val="left" w:leader="none"/>
        </w:tabs>
        <w:spacing w:line="390" w:lineRule="exact" w:before="213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часто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встречающимися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противопоказаниями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контактной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местно-распространенном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РВл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субкомпенсация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соматической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патологии,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препятствующая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адекватному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размещению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эндостатических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устройств,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достижении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эквивалентной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суммарной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очаговой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40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первичный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очаг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условий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адекватного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контактного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основным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дозиметрическим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показателям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−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покрытие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объема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GTV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HR−CTV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изодозой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≤80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%,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превышение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толерантных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органах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риска,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сопутствующая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органов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−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мочевого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пузыря,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уретры,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кишки,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ректосигмоида,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ассоциированная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90" w:lineRule="exac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4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96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2969;top:7871;width:1224;height:2" coordorigin="2969,7871" coordsize="1224,2">
              <v:shape style="position:absolute;left:2969;top:7871;width:1224;height:2" coordorigin="2969,7871" coordsize="1224,0" path="m2969,7871l4193,7871e" filled="false" stroked="true" strokeweight=".850315pt" strokecolor="#212121">
                <v:path arrowok="t"/>
              </v:shape>
            </v:group>
            <v:group style="position:absolute;left:1441;top:8434;width:76;height:76" coordorigin="1441,8434" coordsize="76,76">
              <v:shape style="position:absolute;left:1441;top:8434;width:76;height:76" coordorigin="1441,8434" coordsize="76,76" path="m1483,8509l1473,8509,1468,8508,1441,8476,1441,8466,1473,8434,1483,8434,1516,8466,1516,8476,1483,8509xe" filled="true" fillcolor="#212121" stroked="false">
                <v:path arrowok="t"/>
                <v:fill type="solid"/>
              </v:shape>
            </v:group>
            <v:group style="position:absolute;left:1441;top:15036;width:76;height:76" coordorigin="1441,15036" coordsize="76,76">
              <v:shape style="position:absolute;left:1441;top:15036;width:76;height:76" coordorigin="1441,15036" coordsize="76,76" path="m1483,15111l1473,15111,1468,15110,1441,15079,1441,15069,1473,15036,1483,15036,1516,15069,1516,15079,1483,1511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риском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острых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поздних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лучевых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повреждений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III−IV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стадий)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[6,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8,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12,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21−24].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13"/>
        </w:numPr>
        <w:tabs>
          <w:tab w:pos="414" w:val="left" w:leader="none"/>
        </w:tabs>
        <w:spacing w:line="301" w:lineRule="auto" w:before="3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Экстраполируя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опыт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этиопатогенетически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схожих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целесообразно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5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радиомодификации,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платиносодержащей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ХТ,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(см.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3.2.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[22,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25,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3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персистенции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(неустойчивая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стабилизация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локальное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ходе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зафиксированное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клинико-инструментальным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данным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(физикальный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визуальный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инструментальные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исследования)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СОД</w:t>
      </w:r>
      <w:r>
        <w:rPr>
          <w:rFonts w:ascii="Times New Roman" w:hAnsi="Times New Roman"/>
          <w:i/>
          <w:color w:val="333333"/>
          <w:spacing w:val="1"/>
          <w:position w:val="-4"/>
          <w:sz w:val="20"/>
        </w:rPr>
        <w:t>экв</w:t>
      </w:r>
      <w:r>
        <w:rPr>
          <w:rFonts w:ascii="Times New Roman" w:hAnsi="Times New Roman"/>
          <w:sz w:val="20"/>
        </w:rPr>
      </w:r>
    </w:p>
    <w:p>
      <w:pPr>
        <w:spacing w:line="270" w:lineRule="exact" w:before="0"/>
        <w:ind w:left="4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40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Гр),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вопрос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дальнейшей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тактики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sz w:val="27"/>
        </w:rPr>
      </w:r>
    </w:p>
    <w:p>
      <w:pPr>
        <w:spacing w:line="301" w:lineRule="auto" w:before="79"/>
        <w:ind w:left="4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онкологическом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консилиуме.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расширенных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комбинированных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эвисцерации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[6,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8]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и/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 системного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3"/>
          <w:sz w:val="27"/>
        </w:rPr>
        <w:t> 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4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ка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вл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г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2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щ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I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I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I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1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д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(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T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3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N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M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;</w:t>
      </w:r>
      <w:r>
        <w:rPr>
          <w:color w:val="212121"/>
          <w:spacing w:val="1"/>
          <w:u w:val="single" w:color="212121"/>
        </w:rPr>
        <w:t> </w:t>
      </w:r>
      <w:r>
        <w:rPr>
          <w:color w:val="212121"/>
          <w:u w:val="single" w:color="212121"/>
        </w:rPr>
        <w:t>T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N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M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;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before="79"/>
        <w:ind w:left="56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b/>
          <w:color w:val="212121"/>
          <w:w w:val="99"/>
          <w:sz w:val="27"/>
        </w:rPr>
      </w:r>
      <w:r>
        <w:rPr>
          <w:rFonts w:ascii="Times New Roman"/>
          <w:b/>
          <w:color w:val="212121"/>
          <w:spacing w:val="-179"/>
          <w:sz w:val="27"/>
          <w:u w:val="single" w:color="212121"/>
        </w:rPr>
        <w:t>T</w:t>
      </w:r>
      <w:r>
        <w:rPr>
          <w:rFonts w:ascii="Times New Roman"/>
          <w:b/>
          <w:color w:val="212121"/>
          <w:spacing w:val="-179"/>
          <w:sz w:val="27"/>
        </w:rPr>
      </w:r>
      <w:r>
        <w:rPr>
          <w:rFonts w:ascii="Times New Roman"/>
          <w:b/>
          <w:color w:val="212121"/>
          <w:spacing w:val="-179"/>
          <w:sz w:val="27"/>
          <w:u w:val="single" w:color="212121"/>
        </w:rPr>
      </w:r>
      <w:r>
        <w:rPr>
          <w:rFonts w:ascii="Times New Roman"/>
          <w:b/>
          <w:color w:val="212121"/>
          <w:sz w:val="27"/>
          <w:u w:val="single" w:color="212121"/>
        </w:rPr>
        <w:t>2</w:t>
      </w:r>
      <w:r>
        <w:rPr>
          <w:rFonts w:asci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/>
          <w:b/>
          <w:color w:val="212121"/>
          <w:sz w:val="27"/>
          <w:u w:val="single" w:color="212121"/>
        </w:rPr>
        <w:t>N</w:t>
      </w:r>
      <w:r>
        <w:rPr>
          <w:rFonts w:asci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/>
          <w:b/>
          <w:color w:val="212121"/>
          <w:sz w:val="27"/>
          <w:u w:val="single" w:color="212121"/>
        </w:rPr>
        <w:t>1</w:t>
      </w:r>
      <w:r>
        <w:rPr>
          <w:rFonts w:asci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/>
          <w:b/>
          <w:color w:val="212121"/>
          <w:sz w:val="27"/>
          <w:u w:val="single" w:color="212121"/>
        </w:rPr>
        <w:t>M</w:t>
      </w:r>
      <w:r>
        <w:rPr>
          <w:rFonts w:asci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/>
          <w:b/>
          <w:color w:val="212121"/>
          <w:sz w:val="27"/>
          <w:u w:val="single" w:color="212121"/>
        </w:rPr>
        <w:t>0</w:t>
      </w:r>
      <w:r>
        <w:rPr>
          <w:rFonts w:asci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/>
          <w:b/>
          <w:color w:val="212121"/>
          <w:spacing w:val="-65"/>
          <w:sz w:val="27"/>
        </w:rPr>
      </w:r>
      <w:r>
        <w:rPr>
          <w:rFonts w:ascii="Times New Roman"/>
          <w:b/>
          <w:color w:val="212121"/>
          <w:sz w:val="27"/>
        </w:rPr>
        <w:t>;</w:t>
      </w:r>
      <w:r>
        <w:rPr>
          <w:rFonts w:ascii="Times New Roman"/>
          <w:b/>
          <w:color w:val="212121"/>
          <w:spacing w:val="-3"/>
          <w:sz w:val="27"/>
        </w:rPr>
        <w:t> </w:t>
      </w:r>
      <w:r>
        <w:rPr>
          <w:rFonts w:ascii="Times New Roman"/>
          <w:b/>
          <w:color w:val="212121"/>
          <w:spacing w:val="2"/>
          <w:sz w:val="27"/>
        </w:rPr>
        <w:t>T3N1M0)</w:t>
      </w:r>
      <w:r>
        <w:rPr>
          <w:rFonts w:asci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пациенткам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РВл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III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стадии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радикальная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Л</w:t>
      </w:r>
      <w:r>
        <w:rPr>
          <w:rFonts w:ascii="Times New Roman" w:hAnsi="Times New Roman"/>
          <w:color w:val="212121"/>
          <w:spacing w:val="-8"/>
          <w:sz w:val="27"/>
        </w:rPr>
        <w:t>Т</w:t>
      </w:r>
      <w:r>
        <w:rPr>
          <w:rFonts w:ascii="Times New Roman" w:hAnsi="Times New Roman"/>
          <w:color w:val="212121"/>
          <w:spacing w:val="-7"/>
          <w:sz w:val="27"/>
        </w:rPr>
        <w:t>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как</w:t>
      </w:r>
      <w:r>
        <w:rPr>
          <w:rFonts w:ascii="Times New Roman" w:hAnsi="Times New Roman"/>
          <w:color w:val="212121"/>
          <w:spacing w:val="42"/>
          <w:w w:val="9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основной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метод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лечения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для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достижения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клинического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эффекта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ремиссии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[9,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14,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19,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20,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22].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14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вариантом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радикальная</w:t>
      </w:r>
      <w:r>
        <w:rPr>
          <w:rFonts w:ascii="Times New Roman" w:hAnsi="Times New Roman"/>
          <w:i/>
          <w:color w:val="333333"/>
          <w:spacing w:val="4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сочетанная </w:t>
      </w:r>
      <w:r>
        <w:rPr>
          <w:rFonts w:ascii="Times New Roman" w:hAnsi="Times New Roman"/>
          <w:i/>
          <w:color w:val="333333"/>
          <w:spacing w:val="-3"/>
          <w:sz w:val="27"/>
        </w:rPr>
        <w:t>ЛТ,</w:t>
      </w:r>
      <w:r>
        <w:rPr>
          <w:rFonts w:ascii="Times New Roman" w:hAnsi="Times New Roman"/>
          <w:i/>
          <w:color w:val="333333"/>
          <w:spacing w:val="2"/>
          <w:sz w:val="27"/>
        </w:rPr>
        <w:t> предусматривающая последовательное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[9,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19,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20,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22,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24,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4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III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показано.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4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противопоказаниях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(см.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3.3.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КР).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5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ка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вл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г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2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щ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1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д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I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1"/>
          <w:u w:val="single" w:color="212121"/>
        </w:rPr>
        <w:t>Va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(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T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ю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бо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N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ю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бо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M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0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)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2"/>
        </w:rPr>
        <w:t>условно-радикальная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паллиативная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IV</w:t>
      </w:r>
      <w:r>
        <w:rPr>
          <w:color w:val="212121"/>
          <w:spacing w:val="-9"/>
        </w:rPr>
        <w:t>a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стадии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пациента.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Принципы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соответствуют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таковым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T3N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любая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М0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i/>
          <w:color w:val="333333"/>
          <w:spacing w:val="2"/>
        </w:rPr>
        <w:t>[12,</w:t>
      </w:r>
      <w:r>
        <w:rPr>
          <w:rFonts w:ascii="Times New Roman" w:hAnsi="Times New Roman"/>
          <w:i/>
          <w:color w:val="333333"/>
          <w:spacing w:val="4"/>
        </w:rPr>
        <w:t> </w:t>
      </w:r>
      <w:r>
        <w:rPr>
          <w:rFonts w:ascii="Times New Roman" w:hAnsi="Times New Roman"/>
          <w:i/>
          <w:color w:val="333333"/>
          <w:spacing w:val="2"/>
        </w:rPr>
        <w:t>19].</w:t>
      </w:r>
      <w:r>
        <w:rPr>
          <w:rFonts w:ascii="Times New Roman" w:hAns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280" w:left="1260" w:right="1260"/>
        </w:sectPr>
      </w:pPr>
    </w:p>
    <w:p>
      <w:pPr>
        <w:pStyle w:val="Heading3"/>
        <w:spacing w:line="301" w:lineRule="auto" w:before="14"/>
        <w:ind w:right="114"/>
        <w:jc w:val="both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93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3361;width:76;height:76" coordorigin="1441,3361" coordsize="76,76">
              <v:shape style="position:absolute;left:1441;top:3361;width:76;height:76" coordorigin="1441,3361" coordsize="76,76" path="m1483,3436l1473,3436,1468,3435,1441,3404,1441,3394,1473,3361,1483,3361,1516,3394,1516,3404,1483,3436xe" filled="true" fillcolor="#212121" stroked="false">
                <v:path arrowok="t"/>
                <v:fill type="solid"/>
              </v:shape>
            </v:group>
            <v:group style="position:absolute;left:1441;top:9544;width:76;height:76" coordorigin="1441,9544" coordsize="76,76">
              <v:shape style="position:absolute;left:1441;top:9544;width:76;height:76" coordorigin="1441,9544" coordsize="76,76" path="m1483,9619l1473,9619,1468,9618,1441,9586,1441,9577,1473,9544,1483,9544,1516,9577,1516,9586,1483,961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Особого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внимания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паллиативной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версии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ВОЗ/ECOG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шкале </w:t>
      </w:r>
      <w:r>
        <w:rPr>
          <w:rFonts w:ascii="Times New Roman" w:hAnsi="Times New Roman"/>
          <w:i/>
          <w:color w:val="333333"/>
          <w:spacing w:val="1"/>
          <w:sz w:val="27"/>
        </w:rPr>
        <w:t>Карновского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(см.Приложение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Г1-2).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6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ка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вл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г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2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щ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с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1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д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I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V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b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(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T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ю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бо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N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ю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бо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M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)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пациенткам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РВл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IVb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(TлюбоеNлюбоеM1)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стадии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системная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ХТ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(см.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раздел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3.3.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КР),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как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основной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метод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первичного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лечения.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ЛТ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(см.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п.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3.2.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КР)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может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проводиться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как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паллиативное</w:t>
      </w:r>
      <w:r>
        <w:rPr>
          <w:rFonts w:ascii="Times New Roman" w:hAnsi="Times New Roman"/>
          <w:color w:val="212121"/>
          <w:spacing w:val="68"/>
          <w:w w:val="9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лечение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для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облегчения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симптомов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улучшения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качества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жизни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пациентов;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возможны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различные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варианты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химиотерапевтического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лечения,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включая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методики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региональной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Х</w:t>
      </w:r>
      <w:r>
        <w:rPr>
          <w:rFonts w:ascii="Times New Roman" w:hAnsi="Times New Roman"/>
          <w:color w:val="212121"/>
          <w:spacing w:val="-8"/>
          <w:sz w:val="27"/>
        </w:rPr>
        <w:t>Т</w:t>
      </w:r>
      <w:r>
        <w:rPr>
          <w:rFonts w:ascii="Times New Roman" w:hAnsi="Times New Roman"/>
          <w:color w:val="212121"/>
          <w:spacing w:val="-7"/>
          <w:sz w:val="27"/>
        </w:rPr>
        <w:t>,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применяемые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при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плоскоклеточном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раке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других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локализаций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[60,61].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Особого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внимания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паллиативной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версии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ВОЗ/ECOG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шкале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Карновского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(см.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Приложение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Г1-2).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1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7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ц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д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в</w:t>
      </w:r>
      <w:r>
        <w:rPr>
          <w:color w:val="212121"/>
          <w:spacing w:val="-66"/>
          <w:u w:val="single" w:color="212121"/>
        </w:rPr>
        <w:t> </w:t>
      </w:r>
      <w:r>
        <w:rPr>
          <w:color w:val="212121"/>
          <w:spacing w:val="-2"/>
          <w:u w:val="single" w:color="212121"/>
        </w:rPr>
        <w:t>ов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spacing w:val="-1"/>
          <w:u w:val="single" w:color="212121"/>
        </w:rPr>
        <w:t>ка</w:t>
      </w:r>
      <w:r>
        <w:rPr>
          <w:color w:val="212121"/>
          <w:spacing w:val="5"/>
          <w:u w:val="single" w:color="212121"/>
        </w:rPr>
        <w:t> </w:t>
      </w:r>
      <w:r>
        <w:rPr>
          <w:color w:val="212121"/>
          <w:u w:val="single" w:color="212121"/>
        </w:rPr>
        <w:t>вл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г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2"/>
          <w:u w:val="single" w:color="212121"/>
        </w:rPr>
        <w:t> </w:t>
      </w:r>
      <w:r>
        <w:rPr>
          <w:color w:val="212121"/>
          <w:u w:val="single" w:color="212121"/>
        </w:rPr>
        <w:t>л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щ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диссеминированного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индивидуальному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план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8"/>
        </w:rPr>
        <w:t> </w:t>
      </w:r>
      <w:r>
        <w:rPr>
          <w:color w:val="212121"/>
          <w:spacing w:val="-7"/>
        </w:rPr>
        <w:t>Х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различные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варианты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резерву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толерантности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жизни.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индивидуальных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возможно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расширенных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комбинированных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вмешательств,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вариантов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эвисцерации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[6,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9,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11"/>
        </w:numPr>
        <w:tabs>
          <w:tab w:pos="710" w:val="left" w:leader="none"/>
        </w:tabs>
        <w:spacing w:before="0"/>
        <w:ind w:left="709" w:right="0" w:hanging="596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Принципы лучевой 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113" w:right="11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конформные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варианты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дистанционной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контактной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основанные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индивидуальном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объемном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планировании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параметров</w:t>
      </w:r>
      <w:r>
        <w:rPr>
          <w:rFonts w:ascii="Times New Roman" w:hAnsi="Times New Roman" w:cs="Times New Roman" w:eastAsia="Times New Roman"/>
          <w:i/>
          <w:color w:val="333333"/>
          <w:spacing w:val="7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проводимого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облучения по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современных методов медицинской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визуализации,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первую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очередь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мультипараметрической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МРТ,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внутривенным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контрастированием,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ПЭТ−КТ,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обеспечения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адекватных</w:t>
      </w:r>
      <w:r>
        <w:rPr>
          <w:rFonts w:ascii="Times New Roman" w:hAnsi="Times New Roman" w:cs="Times New Roman" w:eastAsia="Times New Roman"/>
          <w:i/>
          <w:color w:val="333333"/>
          <w:spacing w:val="9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онкологических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безопасности.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91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6873;width:76;height:76" coordorigin="1441,6873" coordsize="76,76">
              <v:shape style="position:absolute;left:1441;top:6873;width:76;height:76" coordorigin="1441,6873" coordsize="76,76" path="m1483,6948l1473,6948,1468,6947,1441,6915,1441,6905,1473,6873,1483,6873,1516,6905,1516,6915,1483,6948xe" filled="true" fillcolor="#212121" stroked="false">
                <v:path arrowok="t"/>
                <v:fill type="solid"/>
              </v:shape>
            </v:group>
            <v:group style="position:absolute;left:1441;top:15276;width:76;height:76" coordorigin="1441,15276" coordsize="76,76">
              <v:shape style="position:absolute;left:1441;top:15276;width:76;height:76" coordorigin="1441,15276" coordsize="76,76" path="m1483,15351l1473,15351,1468,15350,1441,15319,1441,15309,1473,15276,1483,15276,1516,15309,1516,15319,1483,1535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1"/>
          <w:sz w:val="27"/>
        </w:rPr>
        <w:t>Конкретные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вертикального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трубке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глубины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опухолевой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инфильтрации.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вопрос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химиолучевой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#цисплатина**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40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мг/м2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еженедельном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режиме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3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аналогии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лечением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местнораспространенного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(см.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матки).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Из-за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выявляемых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случаев,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большие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рандомизированные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представлены.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ориентироваться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Miyamoto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D.T.,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2013,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где</w:t>
      </w:r>
      <w:r>
        <w:rPr>
          <w:rFonts w:ascii="Times New Roman" w:hAnsi="Times New Roman"/>
          <w:i/>
          <w:color w:val="333333"/>
          <w:spacing w:val="7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преимущество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химиолучевой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группой</w:t>
      </w:r>
      <w:r>
        <w:rPr>
          <w:rFonts w:ascii="Times New Roman" w:hAnsi="Times New Roman"/>
          <w:i/>
          <w:color w:val="333333"/>
          <w:spacing w:val="7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(3-х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летние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общей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безрецидивной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выживаемости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составили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79%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56%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73%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43%,</w:t>
      </w:r>
      <w:r>
        <w:rPr>
          <w:rFonts w:ascii="Times New Roman" w:hAnsi="Times New Roman"/>
          <w:sz w:val="27"/>
        </w:rPr>
      </w:r>
    </w:p>
    <w:p>
      <w:pPr>
        <w:spacing w:before="3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соответственно)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[73]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[</w:t>
      </w:r>
      <w:r>
        <w:rPr>
          <w:rFonts w:ascii="Times New Roman" w:hAnsi="Times New Roman"/>
          <w:color w:val="212121"/>
          <w:spacing w:val="1"/>
          <w:sz w:val="27"/>
        </w:rPr>
        <w:t>]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Топометрическая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подготовка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Рекомендуется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пациенткам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 </w:t>
      </w:r>
      <w:r>
        <w:rPr>
          <w:rFonts w:ascii="Times New Roman" w:hAnsi="Times New Roman"/>
          <w:i/>
          <w:color w:val="333333"/>
          <w:spacing w:val="1"/>
          <w:sz w:val="27"/>
        </w:rPr>
        <w:t>перед</w:t>
      </w:r>
      <w:r>
        <w:rPr>
          <w:rFonts w:ascii="Times New Roman" w:hAnsi="Times New Roman"/>
          <w:i/>
          <w:color w:val="333333"/>
          <w:spacing w:val="2"/>
          <w:sz w:val="27"/>
        </w:rPr>
        <w:t> проведением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ЛТ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топографическое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топометрическое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ниже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следующими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принципами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топометрическая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подготовка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положении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лежа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спине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иммобилизацией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верхней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части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(подголовник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подставка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колени).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наружных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эндовагинальных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рентгенконтрастных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маркеров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верификации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нижней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границы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(GTV)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входа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(introittus).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точного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оконтуривания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(GTV),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тазовых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паховых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включаемых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облучаемый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(СT</w:t>
      </w:r>
      <w:r>
        <w:rPr>
          <w:rFonts w:ascii="Times New Roman" w:hAnsi="Times New Roman" w:cs="Times New Roman" w:eastAsia="Times New Roman"/>
          <w:i/>
          <w:color w:val="333333"/>
          <w:spacing w:val="-33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PTV),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КТ/МРТ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внутривенным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контрастированием,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ПЭТ−КТ,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полученных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ходе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процедуры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топометрии,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интеграции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обследования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применением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fusion-технологий.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18,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22,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30,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2"/>
          <w:sz w:val="27"/>
        </w:rPr>
        <w:t>31].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before="65"/>
        <w:ind w:left="56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135"/>
          <w:sz w:val="27"/>
        </w:rPr>
      </w:r>
      <w:r>
        <w:rPr>
          <w:rFonts w:ascii="Times New Roman" w:hAnsi="Times New Roman"/>
          <w:b/>
          <w:color w:val="212121"/>
          <w:spacing w:val="-135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2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6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6"/>
          <w:sz w:val="27"/>
        </w:rPr>
      </w:r>
      <w:r>
        <w:rPr>
          <w:rFonts w:ascii="Times New Roman" w:hAnsi="Times New Roman"/>
          <w:b/>
          <w:color w:val="212121"/>
          <w:spacing w:val="1"/>
          <w:sz w:val="27"/>
        </w:rPr>
        <w:t>Д</w:t>
      </w: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b/>
          <w:color w:val="212121"/>
          <w:spacing w:val="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с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6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ц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я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у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ч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в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я</w:t>
      </w:r>
      <w:r>
        <w:rPr>
          <w:rFonts w:ascii="Times New Roman" w:hAnsi="Times New Roman"/>
          <w:b/>
          <w:color w:val="212121"/>
          <w:spacing w:val="5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р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ап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64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я</w:t>
      </w:r>
      <w:r>
        <w:rPr>
          <w:rFonts w:ascii="Times New Roman" w:hAnsi="Times New Roman"/>
          <w:b/>
          <w:color w:val="212121"/>
          <w:sz w:val="27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7"/>
        </w:rPr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Рекомендуется</w:t>
      </w:r>
      <w:r>
        <w:rPr>
          <w:rFonts w:ascii="Times New Roman" w:hAnsi="Times New Roman"/>
          <w:b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пациенткам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стадии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типа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ремиссии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18,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22,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30,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31].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88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2581;width:76;height:76" coordorigin="1441,2581" coordsize="76,76">
              <v:shape style="position:absolute;left:1441;top:2581;width:76;height:76" coordorigin="1441,2581" coordsize="76,76" path="m1483,2656l1473,2656,1468,2655,1441,2624,1441,2614,1473,2581,1483,2581,1516,2614,1516,2624,1483,2656xe" filled="true" fillcolor="#212121" stroked="false">
                <v:path arrowok="t"/>
                <v:fill type="solid"/>
              </v:shape>
            </v:group>
            <v:group style="position:absolute;left:1441;top:6753;width:76;height:76" coordorigin="1441,6753" coordsize="76,76">
              <v:shape style="position:absolute;left:1441;top:6753;width:76;height:76" coordorigin="1441,6753" coordsize="76,76" path="m1483,6828l1473,6828,1468,6827,1441,6795,1441,6785,1473,6753,1483,6753,1516,6785,1516,6795,1483,6828xe" filled="true" fillcolor="#212121" stroked="false">
                <v:path arrowok="t"/>
                <v:fill type="solid"/>
              </v:shape>
            </v:group>
            <v:group style="position:absolute;left:1441;top:9754;width:76;height:76" coordorigin="1441,9754" coordsize="76,76">
              <v:shape style="position:absolute;left:1441;top:9754;width:76;height:76" coordorigin="1441,9754" coordsize="76,76" path="m1483,9829l1473,9829,1468,9828,1441,9797,1441,9787,1473,9754,1483,9754,1516,9787,1516,9797,1483,9829xe" filled="true" fillcolor="#212121" stroked="false">
                <v:path arrowok="t"/>
                <v:fill type="solid"/>
              </v:shape>
            </v:group>
            <v:group style="position:absolute;left:1441;top:13866;width:76;height:76" coordorigin="1441,13866" coordsize="76,76">
              <v:shape style="position:absolute;left:1441;top:13866;width:76;height:76" coordorigin="1441,13866" coordsize="76,76" path="m1483,13941l1473,13941,1468,13940,1441,13908,1441,13898,1473,13866,1483,13866,1516,13898,1516,13908,1483,13941xe" filled="true" fillcolor="#212121" stroked="false">
                <v:path arrowok="t"/>
                <v:fill type="solid"/>
              </v:shape>
            </v:group>
            <v:group style="position:absolute;left:1441;top:15697;width:76;height:76" coordorigin="1441,15697" coordsize="76,76">
              <v:shape style="position:absolute;left:1441;top:15697;width:76;height:76" coordorigin="1441,15697" coordsize="76,76" path="m1483,15772l1473,15772,1468,15771,1441,15739,1441,15729,1473,15697,1483,15697,1516,15729,1516,15739,1483,1577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sz w:val="27"/>
        </w:rPr>
        <w:t>Комментарии: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РВл: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верхних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третях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облучаемый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включаются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структуры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малого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таза.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Облучаемый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первичного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очага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(CTV-T)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всю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влагалищную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трубку,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шейку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парацервикальную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область,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паравагинальные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ткани.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Облучаемый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путей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лимфооттока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(CTV-N)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тазовые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общих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подвздошных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опухоли: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верхних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третях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запирательные,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наружные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внутренние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подвздошные,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пресакральные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параректальные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18,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22,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30,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трети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малого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таза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дополняется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облучением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паховых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областей.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Облучаемый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(CTV-T)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всю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влагалищную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трубку,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introittus,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парацервикальную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область,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паравагинальные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ткани.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Облучаемый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путей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лимфооттока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(CTV-N)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пахово-бедренные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дистальные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наружные/внутренние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подвздошные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18,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30,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опухолях,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локализующихся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стенке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облучаемый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путей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лимфооттока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(CTV-N)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должны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включены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пресакральные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параректальные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тазовые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113" w:right="170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Планируемые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терапевтические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объемы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формируются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CTV-T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7−12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510" w:lineRule="auto" w:before="13"/>
        <w:ind w:left="113" w:right="547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PTV2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CTV-N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5−7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PTVсум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PTV1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PTV2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43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Величина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отступа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первую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очередь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набора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используемых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оконтуривания: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ниже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точность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визуализации,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больше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отступ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доверительных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границ.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18,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22,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30,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РИСКА.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Обязательными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оконтуривания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подводимых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толерантных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гистограммам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доза−объем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(DVH)</w:t>
      </w:r>
      <w:r>
        <w:rPr>
          <w:rFonts w:ascii="Times New Roman" w:hAnsi="Times New Roman" w:cs="Times New Roman" w:eastAsia="Times New Roman"/>
          <w:i/>
          <w:color w:val="333333"/>
          <w:spacing w:val="7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мочевой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пузырь,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прямая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кишка,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петли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тонкого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кишечника,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анус,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костный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мозг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(крестцовая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кость,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копчик,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L5,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вертлужная</w:t>
      </w:r>
      <w:r>
        <w:rPr>
          <w:rFonts w:ascii="Times New Roman" w:hAnsi="Times New Roman"/>
          <w:i/>
          <w:color w:val="333333"/>
          <w:spacing w:val="5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впадина,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проксимальная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часть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бедренной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кости),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головка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бедренной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5207" w:val="left" w:leader="none"/>
          <w:tab w:pos="7944" w:val="left" w:leader="none"/>
        </w:tabs>
        <w:spacing w:line="301" w:lineRule="auto" w:before="0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w w:val="95"/>
          <w:sz w:val="27"/>
          <w:szCs w:val="27"/>
        </w:rPr>
        <w:t>ДОЗА−Ф</w:t>
      </w:r>
      <w:r>
        <w:rPr>
          <w:rFonts w:ascii="Times New Roman" w:hAnsi="Times New Roman" w:cs="Times New Roman" w:eastAsia="Times New Roman"/>
          <w:i/>
          <w:color w:val="333333"/>
          <w:spacing w:val="-20"/>
          <w:w w:val="9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2"/>
          <w:w w:val="95"/>
          <w:sz w:val="27"/>
          <w:szCs w:val="27"/>
        </w:rPr>
        <w:t>АКЦИОНИ</w:t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2"/>
          <w:w w:val="95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7"/>
          <w:w w:val="95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w w:val="95"/>
          <w:sz w:val="27"/>
          <w:szCs w:val="27"/>
        </w:rPr>
        <w:t>АНИЕ</w:t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.</w:t>
        <w:tab/>
      </w:r>
      <w:r>
        <w:rPr>
          <w:rFonts w:ascii="Times New Roman" w:hAnsi="Times New Roman" w:cs="Times New Roman" w:eastAsia="Times New Roman"/>
          <w:b/>
          <w:bCs/>
          <w:i/>
          <w:color w:val="333333"/>
          <w:w w:val="95"/>
          <w:sz w:val="27"/>
          <w:szCs w:val="27"/>
        </w:rPr>
        <w:t>Рекомендуется</w:t>
        <w:tab/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дистанционного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этапа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   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режиме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традиционного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before="3"/>
        <w:ind w:left="42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фракционирования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−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PTV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cум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/>
        <w:ind w:left="91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1,8−2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23‒25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1260" w:right="1260"/>
          <w:cols w:num="2" w:equalWidth="0">
            <w:col w:w="4622" w:space="40"/>
            <w:col w:w="4718"/>
          </w:cols>
        </w:sectPr>
      </w:pPr>
    </w:p>
    <w:p>
      <w:pPr>
        <w:spacing w:line="301" w:lineRule="auto" w:before="4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45−50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внутритканевой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внутриполостной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брахитерапией,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ситуации.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428" w:right="11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местнораспространенных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опухолевых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процессов,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распадающихся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ускорения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регрессии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аналогии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влагалищными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вариантами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распространения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РШМ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режимов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динамического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фракционирования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−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PTV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cум</w:t>
      </w:r>
      <w:r>
        <w:rPr>
          <w:rFonts w:ascii="Times New Roman" w:hAnsi="Times New Roman" w:cs="Times New Roman" w:eastAsia="Times New Roman"/>
          <w:i/>
          <w:color w:val="333333"/>
          <w:spacing w:val="40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</w:sectPr>
      </w:pPr>
    </w:p>
    <w:p>
      <w:pPr>
        <w:spacing w:line="304" w:lineRule="exact" w:before="0"/>
        <w:ind w:left="42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Гр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фракций.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Впоследствии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продолжение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PTV</w:t>
      </w:r>
      <w:r>
        <w:rPr>
          <w:rFonts w:ascii="Times New Roman" w:hAnsi="Times New Roman"/>
          <w:i/>
          <w:color w:val="333333"/>
          <w:spacing w:val="1"/>
          <w:position w:val="-4"/>
          <w:sz w:val="20"/>
        </w:rPr>
        <w:t>cум</w:t>
      </w:r>
      <w:r>
        <w:rPr>
          <w:rFonts w:ascii="Times New Roman" w:hAnsi="Times New Roman"/>
          <w:sz w:val="20"/>
        </w:rPr>
      </w:r>
    </w:p>
    <w:p>
      <w:pPr>
        <w:spacing w:line="270" w:lineRule="exact" w:before="0"/>
        <w:ind w:left="6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1"/>
          <w:sz w:val="27"/>
        </w:rPr>
        <w:t>1,25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</w:t>
      </w:r>
      <w:r>
        <w:rPr>
          <w:rFonts w:ascii="Times New Roman" w:hAnsi="Times New Roman"/>
          <w:sz w:val="27"/>
        </w:rPr>
      </w:r>
    </w:p>
    <w:p>
      <w:pPr>
        <w:spacing w:after="0" w:line="270" w:lineRule="exac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  <w:cols w:num="2" w:equalWidth="0">
            <w:col w:w="8270" w:space="40"/>
            <w:col w:w="1070"/>
          </w:cols>
        </w:sectPr>
      </w:pPr>
    </w:p>
    <w:p>
      <w:pPr>
        <w:spacing w:line="271" w:lineRule="auto" w:before="45"/>
        <w:ind w:left="428" w:right="12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мультифракционно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интервалом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39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45−50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традиционным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фракционированием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указанных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суммарных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01" w:lineRule="auto" w:before="65"/>
        <w:ind w:left="428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3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преференций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смены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отказ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эндовагинальных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продолжение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виде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буста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эквивалентной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применением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</w:sectPr>
      </w:pPr>
    </w:p>
    <w:p>
      <w:pPr>
        <w:spacing w:line="271" w:lineRule="auto" w:before="3"/>
        <w:ind w:left="4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высокопрецизионных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методик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(IMRT,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M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STRT)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CОД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101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T1−2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66−70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T3−4a-стадиях.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18,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22,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30,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7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60−6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  <w:cols w:num="2" w:equalWidth="0">
            <w:col w:w="8003" w:space="40"/>
            <w:col w:w="1337"/>
          </w:cols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86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3572;width:76;height:76" coordorigin="1441,3572" coordsize="76,76">
              <v:shape style="position:absolute;left:1441;top:3572;width:76;height:76" coordorigin="1441,3572" coordsize="76,76" path="m1483,3647l1473,3647,1468,3646,1441,3614,1441,3604,1473,3572,1483,3572,1516,3604,1516,3614,1483,3647xe" filled="true" fillcolor="#212121" stroked="false">
                <v:path arrowok="t"/>
                <v:fill type="solid"/>
              </v:shape>
            </v:group>
            <v:group style="position:absolute;left:1441;top:6573;width:76;height:76" coordorigin="1441,6573" coordsize="76,76">
              <v:shape style="position:absolute;left:1441;top:6573;width:76;height:76" coordorigin="1441,6573" coordsize="76,76" path="m1483,6648l1473,6648,1468,6647,1441,6615,1441,6605,1473,6573,1483,6573,1516,6605,1516,6615,1483,6648xe" filled="true" fillcolor="#212121" stroked="false">
                <v:path arrowok="t"/>
                <v:fill type="solid"/>
              </v:shape>
            </v:group>
            <v:group style="position:absolute;left:1441;top:10264;width:76;height:76" coordorigin="1441,10264" coordsize="76,76">
              <v:shape style="position:absolute;left:1441;top:10264;width:76;height:76" coordorigin="1441,10264" coordsize="76,76" path="m1483,10339l1473,10339,1468,10338,1441,10307,1441,10297,1473,10264,1483,10264,1516,10297,1516,10307,1483,1033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3"/>
        <w:spacing w:line="240" w:lineRule="auto" w:before="65"/>
        <w:ind w:left="563" w:right="0"/>
        <w:jc w:val="left"/>
        <w:rPr>
          <w:b w:val="0"/>
          <w:bCs w:val="0"/>
        </w:rPr>
      </w:pPr>
      <w:r>
        <w:rPr>
          <w:color w:val="212121"/>
        </w:rPr>
      </w:r>
      <w:r>
        <w:rPr>
          <w:color w:val="212121"/>
          <w:spacing w:val="-135"/>
          <w:u w:val="single" w:color="212121"/>
        </w:rPr>
        <w:t>3</w:t>
      </w:r>
      <w:r>
        <w:rPr>
          <w:color w:val="212121"/>
          <w:spacing w:val="-135"/>
        </w:rPr>
      </w:r>
      <w:r>
        <w:rPr>
          <w:color w:val="212121"/>
          <w:spacing w:val="-135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2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2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.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spacing w:val="-5"/>
          <w:u w:val="single" w:color="212121"/>
        </w:rPr>
        <w:t>Ко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1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к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н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я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spacing w:val="1"/>
          <w:u w:val="single" w:color="212121"/>
        </w:rPr>
        <w:t>лу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ч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в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я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ап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я</w:t>
      </w:r>
      <w:r>
        <w:rPr>
          <w:color w:val="212121"/>
          <w:spacing w:val="6"/>
          <w:u w:val="single" w:color="212121"/>
        </w:rPr>
        <w:t> </w:t>
      </w:r>
      <w:r>
        <w:rPr>
          <w:color w:val="212121"/>
          <w:u w:val="single" w:color="212121"/>
        </w:rPr>
        <w:t>(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б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х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т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е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р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ап</w:t>
      </w:r>
      <w:r>
        <w:rPr>
          <w:color w:val="212121"/>
          <w:spacing w:val="-65"/>
          <w:u w:val="single" w:color="212121"/>
        </w:rPr>
        <w:t> </w:t>
      </w:r>
      <w:r>
        <w:rPr>
          <w:color w:val="212121"/>
          <w:u w:val="single" w:color="212121"/>
        </w:rPr>
        <w:t>и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я</w:t>
      </w:r>
      <w:r>
        <w:rPr>
          <w:color w:val="212121"/>
          <w:spacing w:val="-64"/>
          <w:u w:val="single" w:color="212121"/>
        </w:rPr>
        <w:t> </w:t>
      </w:r>
      <w:r>
        <w:rPr>
          <w:color w:val="212121"/>
          <w:u w:val="single" w:color="212121"/>
        </w:rPr>
        <w:t>)</w:t>
      </w:r>
      <w:r>
        <w:rPr>
          <w:color w:val="212121"/>
          <w:u w:val="single" w:color="212121"/>
        </w:rPr>
        <w:t> </w:t>
      </w:r>
      <w:r>
        <w:rPr>
          <w:color w:val="212121"/>
        </w:rPr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tabs>
          <w:tab w:pos="4420" w:val="left" w:leader="none"/>
          <w:tab w:pos="9143" w:val="left" w:leader="none"/>
        </w:tabs>
        <w:spacing w:line="390" w:lineRule="exact" w:before="5"/>
        <w:ind w:left="428"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2"/>
        </w:rPr>
        <w:t>применять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все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варианты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контактного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облучения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плоскоклеточном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локализации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6"/>
        </w:rPr>
        <w:t> </w:t>
      </w:r>
      <w:r>
        <w:rPr>
          <w:color w:val="212121"/>
        </w:rPr>
        <w:t>опухолевого    </w:t>
      </w:r>
      <w:r>
        <w:rPr>
          <w:color w:val="212121"/>
          <w:spacing w:val="21"/>
        </w:rPr>
        <w:t> </w:t>
      </w:r>
      <w:r>
        <w:rPr>
          <w:color w:val="212121"/>
          <w:spacing w:val="4"/>
        </w:rPr>
        <w:t>процесса</w:t>
        <w:tab/>
      </w:r>
      <w:r>
        <w:rPr>
          <w:color w:val="212121"/>
        </w:rPr>
        <w:t>: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внутриполостная,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внутритканевая,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аппликационная</w:t>
      </w:r>
      <w:r>
        <w:rPr>
          <w:color w:val="212121"/>
        </w:rPr>
        <w:t>   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брахитерапия</w:t>
      </w:r>
      <w:r>
        <w:rPr>
          <w:color w:val="212121"/>
        </w:rPr>
        <w:t>    </w:t>
      </w:r>
      <w:r>
        <w:rPr>
          <w:color w:val="212121"/>
          <w:spacing w:val="56"/>
        </w:rPr>
        <w:t> </w:t>
      </w:r>
      <w:r>
        <w:rPr>
          <w:color w:val="212121"/>
        </w:rPr>
        <w:t>высокой    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мощности</w:t>
      </w:r>
      <w:r>
        <w:rPr>
          <w:color w:val="212121"/>
        </w:rPr>
        <w:t>   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HDR</w:t>
        <w:tab/>
      </w:r>
      <w:r>
        <w:rPr>
          <w:color w:val="212121"/>
        </w:rPr>
        <w:t>с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использованием</w:t>
      </w:r>
      <w:r>
        <w:rPr>
          <w:color w:val="212121"/>
          <w:spacing w:val="6"/>
        </w:rPr>
        <w:t> </w:t>
      </w:r>
      <w:r>
        <w:rPr>
          <w:color w:val="212121"/>
        </w:rPr>
        <w:t>источников</w:t>
      </w:r>
      <w:r>
        <w:rPr>
          <w:color w:val="212121"/>
          <w:spacing w:val="7"/>
        </w:rPr>
        <w:t> </w:t>
      </w:r>
      <w:r>
        <w:rPr>
          <w:color w:val="212121"/>
          <w:spacing w:val="1"/>
          <w:position w:val="11"/>
          <w:sz w:val="20"/>
        </w:rPr>
        <w:t>192</w:t>
      </w:r>
      <w:r>
        <w:rPr>
          <w:color w:val="212121"/>
          <w:spacing w:val="2"/>
        </w:rPr>
        <w:t>Ir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i/>
          <w:color w:val="333333"/>
          <w:spacing w:val="2"/>
        </w:rPr>
        <w:t>или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color w:val="212121"/>
          <w:spacing w:val="1"/>
          <w:position w:val="11"/>
          <w:sz w:val="20"/>
        </w:rPr>
        <w:t>60</w:t>
      </w:r>
      <w:r>
        <w:rPr>
          <w:color w:val="212121"/>
          <w:spacing w:val="2"/>
        </w:rPr>
        <w:t>Со</w:t>
      </w:r>
      <w:r>
        <w:rPr>
          <w:color w:val="212121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[2,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18,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22,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30,</w:t>
      </w:r>
      <w:r>
        <w:rPr>
          <w:rFonts w:ascii="Times New Roman" w:hAnsi="Times New Roman"/>
          <w:i/>
          <w:color w:val="333333"/>
          <w:spacing w:val="7"/>
        </w:rPr>
        <w:t> </w:t>
      </w:r>
      <w:r>
        <w:rPr>
          <w:rFonts w:ascii="Times New Roman" w:hAnsi="Times New Roman"/>
          <w:i/>
          <w:color w:val="333333"/>
          <w:spacing w:val="2"/>
        </w:rPr>
        <w:t>31].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Концепция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брахитерапии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Планирование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этапа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брахитерапии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основано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резорбции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Целевые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объемы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оконтуривания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объёма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обозначаются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GTV-Tres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Макроскопический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брахитерапии,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описано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визуализация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CTV-THR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целевой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риска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GTV-Tres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участки </w:t>
      </w:r>
      <w:r>
        <w:rPr>
          <w:rFonts w:ascii="Times New Roman" w:hAnsi="Times New Roman"/>
          <w:i/>
          <w:color w:val="333333"/>
          <w:spacing w:val="1"/>
          <w:sz w:val="27"/>
        </w:rPr>
        <w:t>патологической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CTV-TIR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целевой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промежуточного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риска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значительные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микроскопические изменения,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прилегающие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CTV-THR.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остающаяся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видимая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пальпируемая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остаточная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макроскопическая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гинекологическом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осмотре.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Т2-взвешенной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визуализируется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остаточный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интенсивностью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сигнала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гиперинтенсивной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изоинтенсивной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постановке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GTV-Tinit.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Обычно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значительная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резорбция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GTV-Tinit,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небольшому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GTV-Tres.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внутриполостного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часто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цилиндрические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аппликаторы,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размер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соответствовать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анатомическим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параметрам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плотно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прилегать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облучаемым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стенкам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внутритканевая</w:t>
      </w:r>
      <w:r>
        <w:rPr>
          <w:rFonts w:ascii="Times New Roman" w:hAnsi="Times New Roman"/>
          <w:i/>
          <w:color w:val="333333"/>
          <w:spacing w:val="6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брахитерапия. [74]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Принципы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топометрии,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оконтуривания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планирования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соответствуют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общим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принципам.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Методики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3D−4D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визуально-контролируемой</w:t>
      </w:r>
      <w:r>
        <w:rPr>
          <w:rFonts w:ascii="Times New Roman" w:hAnsi="Times New Roman" w:cs="Times New Roman" w:eastAsia="Times New Roman"/>
          <w:i/>
          <w:color w:val="333333"/>
          <w:spacing w:val="6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брахитерапии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имеют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безопасности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2D-методиками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планирования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контактного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облучения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18,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22,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30,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before="3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2"/>
          <w:sz w:val="27"/>
        </w:rPr>
        <w:t>31].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Предпочтительным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визуализации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границ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уча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ъ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(GT</w:t>
      </w:r>
      <w:r>
        <w:rPr>
          <w:rFonts w:ascii="Times New Roman" w:hAnsi="Times New Roman" w:cs="Times New Roman" w:eastAsia="Times New Roman"/>
          <w:i/>
          <w:color w:val="333333"/>
          <w:spacing w:val="-33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HR−CT</w:t>
      </w:r>
      <w:r>
        <w:rPr>
          <w:rFonts w:ascii="Times New Roman" w:hAnsi="Times New Roman" w:cs="Times New Roman" w:eastAsia="Times New Roman"/>
          <w:i/>
          <w:color w:val="333333"/>
          <w:spacing w:val="-33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IR−CTV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явля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тс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мультипараметрическая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напряженностью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магнитного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поля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7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Планирование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зонах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0,5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ДОЗА−Ф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АКЦИОНИ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АНИ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монорежиме: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3−7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3−5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43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40−50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Гр;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буста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сочетанной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ЛТ: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РОД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3−5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line="304" w:lineRule="exact" w:before="0"/>
        <w:ind w:left="11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3−5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фракций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70" w:lineRule="exact" w:before="0"/>
        <w:ind w:left="71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20−30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(до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суммарных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эквивалентных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270" w:lineRule="exact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  <w:cols w:num="2" w:equalWidth="0">
            <w:col w:w="4198" w:space="40"/>
            <w:col w:w="5142"/>
          </w:cols>
        </w:sectPr>
      </w:pPr>
    </w:p>
    <w:p>
      <w:pPr>
        <w:spacing w:line="271" w:lineRule="auto" w:before="45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8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43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60−64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очага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T1−2,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-4"/>
          <w:sz w:val="20"/>
          <w:szCs w:val="20"/>
        </w:rPr>
        <w:t>экв</w:t>
      </w:r>
      <w:r>
        <w:rPr>
          <w:rFonts w:ascii="Times New Roman" w:hAnsi="Times New Roman" w:cs="Times New Roman" w:eastAsia="Times New Roman"/>
          <w:i/>
          <w:color w:val="333333"/>
          <w:spacing w:val="43"/>
          <w:position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66−70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−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T3‒4a-стадии).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27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8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3722;width:76;height:76" coordorigin="1441,3722" coordsize="76,76">
              <v:shape style="position:absolute;left:1441;top:3722;width:76;height:76" coordorigin="1441,3722" coordsize="76,76" path="m1483,3797l1473,3797,1468,3796,1441,3764,1441,3754,1473,3722,1483,3722,1516,3754,1516,3764,1483,3797xe" filled="true" fillcolor="#212121" stroked="false">
                <v:path arrowok="t"/>
                <v:fill type="solid"/>
              </v:shape>
            </v:group>
            <v:group style="position:absolute;left:1441;top:10444;width:76;height:76" coordorigin="1441,10444" coordsize="76,76">
              <v:shape style="position:absolute;left:1441;top:10444;width:76;height:76" coordorigin="1441,10444" coordsize="76,76" path="m1483,10519l1473,10519,1468,10518,1441,10487,1441,10477,1473,10444,1483,10444,1516,10477,1516,10487,1483,1051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двух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третях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внутриполостная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соответсвующими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аппликаторами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(типа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Флетчер,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Манчестер,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цетральный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эндостат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кольцевым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влагалищным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аппликатором).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топометрии,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оконтуривания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дозиметрического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соответствуют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таковым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РШМ.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11"/>
        </w:numPr>
        <w:tabs>
          <w:tab w:pos="710" w:val="left" w:leader="none"/>
        </w:tabs>
        <w:spacing w:line="240" w:lineRule="auto" w:before="0" w:after="0"/>
        <w:ind w:left="709" w:right="0" w:hanging="596"/>
        <w:jc w:val="both"/>
        <w:rPr>
          <w:b w:val="0"/>
          <w:bCs w:val="0"/>
        </w:rPr>
      </w:pPr>
      <w:r>
        <w:rPr>
          <w:color w:val="212121"/>
          <w:spacing w:val="2"/>
        </w:rPr>
        <w:t>Принципы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системной химиотерапии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ХТ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распространенным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целью.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проводится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прогрессирования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непереносимой </w:t>
      </w:r>
      <w:r>
        <w:rPr>
          <w:color w:val="212121"/>
          <w:spacing w:val="2"/>
        </w:rPr>
        <w:t>токсичности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i/>
          <w:color w:val="333333"/>
          <w:spacing w:val="2"/>
        </w:rPr>
        <w:t>[27,24,</w:t>
      </w:r>
      <w:r>
        <w:rPr>
          <w:rFonts w:ascii="Times New Roman" w:hAnsi="Times New Roman"/>
          <w:i/>
          <w:color w:val="333333"/>
          <w:spacing w:val="3"/>
        </w:rPr>
        <w:t> </w:t>
      </w:r>
      <w:r>
        <w:rPr>
          <w:rFonts w:ascii="Times New Roman" w:hAnsi="Times New Roman"/>
          <w:i/>
          <w:color w:val="333333"/>
          <w:spacing w:val="2"/>
        </w:rPr>
        <w:t>32]</w:t>
      </w:r>
      <w:r>
        <w:rPr>
          <w:color w:val="212121"/>
          <w:spacing w:val="2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67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-минимальный</w:t>
      </w:r>
      <w:r>
        <w:rPr>
          <w:rFonts w:ascii="Times New Roman" w:hAnsi="Times New Roman"/>
          <w:b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объем</w:t>
      </w:r>
      <w:r>
        <w:rPr>
          <w:rFonts w:ascii="Times New Roman" w:hAnsi="Times New Roman"/>
          <w:b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ослабленным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пациентам: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#Цисплатин**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50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мг/м</w:t>
      </w:r>
      <w:r>
        <w:rPr>
          <w:rFonts w:ascii="Times New Roman" w:hAnsi="Times New Roman"/>
          <w:i/>
          <w:color w:val="333333"/>
          <w:spacing w:val="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24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21-й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день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курсов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[32,55,56];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tabs>
          <w:tab w:pos="1351" w:val="left" w:leader="none"/>
          <w:tab w:pos="2352" w:val="left" w:leader="none"/>
          <w:tab w:pos="3477" w:val="left" w:leader="none"/>
          <w:tab w:pos="4647" w:val="left" w:leader="none"/>
          <w:tab w:pos="6935" w:val="left" w:leader="none"/>
          <w:tab w:pos="7440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-режимы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оптимального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объема </w:t>
      </w:r>
      <w:r>
        <w:rPr>
          <w:rFonts w:ascii="Times New Roman" w:hAnsi="Times New Roman"/>
          <w:b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РВл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аналогичны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таковым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лечении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РШМ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[53,53,</w:t>
        <w:tab/>
        <w:t>62-70]: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#Паклитаксел**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+</w:t>
        <w:tab/>
      </w:r>
      <w:r>
        <w:rPr>
          <w:rFonts w:ascii="Times New Roman" w:hAnsi="Times New Roman"/>
          <w:i/>
          <w:color w:val="333333"/>
          <w:spacing w:val="3"/>
          <w:sz w:val="27"/>
        </w:rPr>
        <w:t>#Цисплатин**</w:t>
      </w:r>
      <w:r>
        <w:rPr>
          <w:rFonts w:ascii="Times New Roman" w:hAnsi="Times New Roman"/>
          <w:color w:val="212121"/>
          <w:spacing w:val="3"/>
          <w:sz w:val="27"/>
        </w:rPr>
        <w:t>,</w:t>
      </w:r>
      <w:r>
        <w:rPr>
          <w:rFonts w:ascii="Times New Roman" w:hAnsi="Times New Roman"/>
          <w:sz w:val="27"/>
        </w:rPr>
      </w:r>
    </w:p>
    <w:p>
      <w:pPr>
        <w:spacing w:line="313" w:lineRule="exact"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#Паклитаксел**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23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#Карбоплатин**;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tabs>
          <w:tab w:pos="2111" w:val="left" w:leader="none"/>
          <w:tab w:pos="2539" w:val="left" w:leader="none"/>
          <w:tab w:pos="4769" w:val="left" w:leader="none"/>
          <w:tab w:pos="6981" w:val="left" w:leader="none"/>
          <w:tab w:pos="7344" w:val="left" w:leader="none"/>
          <w:tab w:pos="9127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w w:val="95"/>
          <w:sz w:val="27"/>
        </w:rPr>
        <w:t>#Цисплатин**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+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#Гемцитабин**;</w:t>
        <w:tab/>
        <w:t>#Паклитаксел**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монорежиме</w:t>
        <w:tab/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представлены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соответствующих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рекомендациях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 </w:t>
      </w:r>
      <w:r>
        <w:rPr>
          <w:rFonts w:ascii="Times New Roman" w:hAnsi="Times New Roman"/>
          <w:i/>
          <w:color w:val="333333"/>
          <w:spacing w:val="2"/>
          <w:sz w:val="27"/>
        </w:rPr>
        <w:t>РШМ.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65"/>
        <w:ind w:left="428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3"/>
        </w:rPr>
        <w:t>Пациентам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прогрессирующим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1"/>
        </w:rPr>
        <w:t> рекомендуется назначение</w:t>
      </w:r>
      <w:r>
        <w:rPr>
          <w:rFonts w:ascii="Times New Roman" w:hAnsi="Times New Roman"/>
          <w:b/>
          <w:color w:val="212121"/>
          <w:spacing w:val="1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15"/>
        </w:numPr>
        <w:tabs>
          <w:tab w:pos="280" w:val="left" w:leader="none"/>
        </w:tabs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1"/>
          <w:sz w:val="27"/>
        </w:rPr>
        <w:t>Пембролизумаб**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200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мг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в/в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раз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нед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при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наличии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микросателлитной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нестабильности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уровня</w:t>
      </w:r>
      <w:r>
        <w:rPr>
          <w:rFonts w:ascii="Times New Roman" w:hAnsi="Times New Roman"/>
          <w:color w:val="212121"/>
          <w:spacing w:val="2"/>
          <w:sz w:val="27"/>
        </w:rPr>
        <w:t>,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включая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нарушения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системы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репарации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ДНК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(dMMR)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при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возникновении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рецидива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заболевания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[69].</w:t>
      </w:r>
      <w:r>
        <w:rPr>
          <w:rFonts w:ascii="Times New Roman" w:hAnsi="Times New Roman"/>
          <w:sz w:val="27"/>
        </w:rPr>
      </w:r>
    </w:p>
    <w:p>
      <w:pPr>
        <w:numPr>
          <w:ilvl w:val="0"/>
          <w:numId w:val="15"/>
        </w:numPr>
        <w:tabs>
          <w:tab w:pos="383" w:val="left" w:leader="none"/>
        </w:tabs>
        <w:spacing w:line="293" w:lineRule="auto" w:before="228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#Капецитабин**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2500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мг/м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/сут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1‒14-й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21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дневного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цикла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2-й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последующих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линий)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[66,68].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301" w:lineRule="auto"/>
        <w:ind w:right="113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4)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Возврат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платиносодержащей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ХТ,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1-й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линии,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возможен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бесплатиновом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интервале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&gt;6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распространенном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плоскоклеточном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РВ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платиносодержащей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сенсибилизирующей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before="14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7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9575" coordorigin="1381,0" coordsize="9154,9575">
              <v:shape style="position:absolute;left:1381;top:0;width:9154;height:9575" coordorigin="1381,0" coordsize="9154,9575" path="m10534,9574l1381,9574,1381,0,10534,0,10534,9574xe" filled="true" fillcolor="#ffffff" stroked="false">
                <v:path arrowok="t"/>
                <v:fill type="solid"/>
              </v:shape>
            </v:group>
            <v:group style="position:absolute;left:1441;top:5702;width:76;height:76" coordorigin="1441,5702" coordsize="76,76">
              <v:shape style="position:absolute;left:1441;top:5702;width:76;height:76" coordorigin="1441,5702" coordsize="76,76" path="m1483,5777l1473,5777,1468,5776,1441,5745,1441,5735,1473,5702,1483,5702,1516,5735,1516,5745,1483,5777xe" filled="true" fillcolor="#212121" stroked="false">
                <v:path arrowok="t"/>
                <v:fill type="solid"/>
              </v:shape>
            </v:group>
            <v:group style="position:absolute;left:1381;top:12275;width:9154;height:4562" coordorigin="1381,12275" coordsize="9154,4562">
              <v:shape style="position:absolute;left:1381;top:12275;width:9154;height:4562" coordorigin="1381,12275" coordsize="9154,4562" path="m1381,12275l10534,12275,10534,16837,1381,16837,1381,12275xe" filled="true" fillcolor="#ffffff" stroked="false">
                <v:path arrowok="t"/>
                <v:fill type="solid"/>
              </v:shape>
            </v:group>
            <v:group style="position:absolute;left:1441;top:12755;width:76;height:76" coordorigin="1441,12755" coordsize="76,76">
              <v:shape style="position:absolute;left:1441;top:12755;width:76;height:76" coordorigin="1441,12755" coordsize="76,76" path="m1483,12830l1473,12830,1468,12829,1441,12798,1441,12788,1473,12755,1483,12755,1516,12788,1516,12798,1483,1283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химиотерапией,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плоскоклеточном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раке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матки,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например,</w:t>
      </w:r>
      <w:r>
        <w:rPr>
          <w:rFonts w:ascii="Times New Roman" w:hAnsi="Times New Roman"/>
          <w:sz w:val="27"/>
        </w:rPr>
      </w:r>
    </w:p>
    <w:p>
      <w:pPr>
        <w:spacing w:before="35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3"/>
          <w:sz w:val="27"/>
        </w:rPr>
        <w:t>#цисплатин**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40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мг/м</w:t>
      </w:r>
      <w:r>
        <w:rPr>
          <w:rFonts w:ascii="Times New Roman" w:hAnsi="Times New Roman"/>
          <w:i/>
          <w:color w:val="333333"/>
          <w:spacing w:val="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25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в/в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неделю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циклов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[70].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pStyle w:val="Heading2"/>
        <w:numPr>
          <w:ilvl w:val="1"/>
          <w:numId w:val="11"/>
        </w:numPr>
        <w:tabs>
          <w:tab w:pos="710" w:val="left" w:leader="none"/>
        </w:tabs>
        <w:spacing w:line="240" w:lineRule="auto" w:before="0" w:after="0"/>
        <w:ind w:left="709" w:right="0" w:hanging="596"/>
        <w:jc w:val="both"/>
        <w:rPr>
          <w:b w:val="0"/>
          <w:bCs w:val="0"/>
        </w:rPr>
      </w:pPr>
      <w:r>
        <w:rPr>
          <w:color w:val="212121"/>
          <w:spacing w:val="1"/>
        </w:rPr>
        <w:t>Лечение </w:t>
      </w:r>
      <w:r>
        <w:rPr>
          <w:color w:val="212121"/>
        </w:rPr>
        <w:t>болевого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синдрома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rFonts w:ascii="Times New Roman" w:hAnsi="Times New Roman"/>
          <w:b/>
          <w:color w:val="212121"/>
          <w:spacing w:val="2"/>
        </w:rPr>
        <w:t>Порядок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2"/>
        </w:rPr>
        <w:t>рекомендации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1"/>
        </w:rPr>
        <w:t>по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2"/>
        </w:rPr>
        <w:t>обезболиванию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соответствуют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рекомендациям,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представленным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рубрикаторе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«Хронический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болевой</w:t>
      </w:r>
      <w:r>
        <w:rPr>
          <w:color w:val="212121"/>
          <w:spacing w:val="72"/>
        </w:rPr>
        <w:t> </w:t>
      </w:r>
      <w:r>
        <w:rPr>
          <w:color w:val="212121"/>
          <w:spacing w:val="1"/>
        </w:rPr>
        <w:t>синдром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(ХБС)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взрослых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пациентов,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нуждающихся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помощи».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11"/>
        </w:numPr>
        <w:tabs>
          <w:tab w:pos="710" w:val="left" w:leader="none"/>
        </w:tabs>
        <w:spacing w:line="240" w:lineRule="auto" w:before="0" w:after="0"/>
        <w:ind w:left="709" w:right="0" w:hanging="596"/>
        <w:jc w:val="both"/>
        <w:rPr>
          <w:b w:val="0"/>
          <w:bCs w:val="0"/>
        </w:rPr>
      </w:pPr>
      <w:r>
        <w:rPr>
          <w:color w:val="212121"/>
          <w:spacing w:val="1"/>
        </w:rPr>
        <w:t>Диетотерапия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настоящему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моменту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имеются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данные</w:t>
      </w:r>
      <w:r>
        <w:rPr>
          <w:color w:val="212121"/>
          <w:spacing w:val="47"/>
        </w:rPr>
        <w:t> 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повышенном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риске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избыточной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массой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(ожирением)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[8].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этой связи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2"/>
        </w:rPr>
        <w:t>рекомендуются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2"/>
        </w:rPr>
        <w:t>мероприятия,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направленные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снижение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избыточного</w:t>
      </w:r>
      <w:r>
        <w:rPr>
          <w:color w:val="212121"/>
          <w:spacing w:val="39"/>
        </w:rPr>
        <w:t> </w:t>
      </w:r>
      <w:r>
        <w:rPr>
          <w:color w:val="212121"/>
          <w:spacing w:val="4"/>
        </w:rPr>
        <w:t>веса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нормальных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значений.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Коррекция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привычного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рациона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таких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пациенток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будет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способствовать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профилактике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проводимого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(хирургического,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лучевого).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0"/>
          <w:numId w:val="16"/>
        </w:numPr>
        <w:tabs>
          <w:tab w:pos="3414" w:val="left" w:leader="none"/>
        </w:tabs>
        <w:spacing w:before="0"/>
        <w:ind w:left="3413" w:right="0" w:hanging="501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z w:val="49"/>
        </w:rPr>
        <w:t>Р</w:t>
      </w:r>
      <w:r>
        <w:rPr>
          <w:rFonts w:ascii="Arial" w:hAnsi="Arial"/>
          <w:sz w:val="49"/>
        </w:rPr>
        <w:t>еа</w:t>
      </w:r>
      <w:r>
        <w:rPr>
          <w:rFonts w:ascii="Arial" w:hAnsi="Arial"/>
          <w:sz w:val="49"/>
        </w:rPr>
        <w:t>билит</w:t>
      </w:r>
      <w:r>
        <w:rPr>
          <w:rFonts w:ascii="Arial" w:hAnsi="Arial"/>
          <w:sz w:val="49"/>
        </w:rPr>
        <w:t>а</w:t>
      </w:r>
      <w:r>
        <w:rPr>
          <w:rFonts w:ascii="Arial" w:hAnsi="Arial"/>
          <w:sz w:val="49"/>
        </w:rPr>
        <w:t>ция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предреабилитации,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значительно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ускоряющая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функциональное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восстановление,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сокращаются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2"/>
        </w:rPr>
        <w:t>сроки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стационаре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снижается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летальных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исходов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заболевания.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Предреабилитация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лечебную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физкультуру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(ЛФК),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психологическую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нутритивную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ддерж</w:t>
      </w:r>
      <w:r>
        <w:rPr>
          <w:color w:val="212121"/>
          <w:spacing w:val="-1"/>
        </w:rPr>
        <w:t>к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инфо</w:t>
      </w:r>
      <w:r>
        <w:rPr>
          <w:color w:val="212121"/>
          <w:spacing w:val="-1"/>
        </w:rPr>
        <w:t>р</w:t>
      </w:r>
      <w:r>
        <w:rPr>
          <w:color w:val="212121"/>
          <w:spacing w:val="3"/>
        </w:rPr>
        <w:t>миро</w:t>
      </w:r>
      <w:r>
        <w:rPr>
          <w:color w:val="212121"/>
        </w:rPr>
        <w:t>в</w:t>
      </w:r>
      <w:r>
        <w:rPr>
          <w:color w:val="212121"/>
          <w:spacing w:val="3"/>
        </w:rPr>
        <w:t>ани</w:t>
      </w:r>
      <w:r>
        <w:rPr>
          <w:color w:val="212121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пациен</w:t>
      </w:r>
      <w:r>
        <w:rPr>
          <w:color w:val="212121"/>
        </w:rPr>
        <w:t>т</w:t>
      </w:r>
      <w:r>
        <w:rPr>
          <w:color w:val="212121"/>
          <w:spacing w:val="3"/>
        </w:rPr>
        <w:t>о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[35]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7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5312;width:76;height:76" coordorigin="1441,5312" coordsize="76,76">
              <v:shape style="position:absolute;left:1441;top:5312;width:76;height:76" coordorigin="1441,5312" coordsize="76,76" path="m1483,5387l1473,5387,1468,5386,1441,5355,1441,5345,1473,5312,1483,5312,1516,5345,1516,5355,1483,5387xe" filled="true" fillcolor="#212121" stroked="false">
                <v:path arrowok="t"/>
                <v:fill type="solid"/>
              </v:shape>
            </v:group>
            <v:group style="position:absolute;left:1441;top:7833;width:76;height:76" coordorigin="1441,7833" coordsize="76,76">
              <v:shape style="position:absolute;left:1441;top:7833;width:76;height:76" coordorigin="1441,7833" coordsize="76,76" path="m1483,7908l1473,7908,1468,7907,1441,7876,1441,7866,1473,7833,1483,7833,1516,7866,1516,7876,1483,7908xe" filled="true" fillcolor="#212121" stroked="false">
                <v:path arrowok="t"/>
                <v:fill type="solid"/>
              </v:shape>
            </v:group>
            <v:group style="position:absolute;left:1441;top:13746;width:76;height:76" coordorigin="1441,13746" coordsize="76,76">
              <v:shape style="position:absolute;left:1441;top:13746;width:76;height:76" coordorigin="1441,13746" coordsize="76,76" path="m1483,13821l1473,13821,1468,13820,1441,13788,1441,13778,1473,13746,1483,13746,1516,13778,1516,13788,1483,1382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3"/>
        </w:rPr>
        <w:t>физическая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предреабилитация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РВл,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состоящая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аэробной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анаэробной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нагрузки.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Подобная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комбинация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улучшает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толерантность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физическим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нагрузкам,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улучшает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качество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увеличивает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тонус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мышц.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[36,37,57,58].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недели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периоде,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позволяя</w:t>
      </w:r>
      <w:r>
        <w:rPr>
          <w:rFonts w:ascii="Times New Roman" w:hAnsi="Times New Roman"/>
          <w:i/>
          <w:color w:val="333333"/>
          <w:spacing w:val="4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вернуться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полноценной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повседневной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уже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через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недели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ЛФК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предоперационном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этапе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уменьшает</w:t>
      </w:r>
      <w:r>
        <w:rPr>
          <w:rFonts w:ascii="Times New Roman" w:hAnsi="Times New Roman"/>
          <w:i/>
          <w:color w:val="333333"/>
          <w:spacing w:val="7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3"/>
          <w:sz w:val="27"/>
        </w:rPr>
        <w:t> послеоперационных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тренировка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мышц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3"/>
        </w:rPr>
        <w:t>предреабилитации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снижения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легочных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продолжительности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стационаре </w:t>
      </w:r>
      <w:r>
        <w:rPr>
          <w:color w:val="212121"/>
          <w:spacing w:val="2"/>
        </w:rPr>
        <w:t>[36,57,58].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2"/>
        </w:rPr>
        <w:t>нейропсихологическая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участием</w:t>
      </w:r>
      <w:r>
        <w:rPr>
          <w:color w:val="212121"/>
          <w:spacing w:val="29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психолога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настроения,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снижения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тревоги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депрессии.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Пациентки,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прошедшие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курс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предреабилитации,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лучше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адаптируются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повседневной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3"/>
        </w:rPr>
        <w:t> после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[35,57,58].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тестирование,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консультация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медицинского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психолога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себя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методики,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направленные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работу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стрессом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(методики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релаксации,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формирование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позитивного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настроя),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40–60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мин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которая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начинается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продолжается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30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дней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6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[35,57,58]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пациентам,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перенесшим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операцию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поводу</w:t>
      </w:r>
      <w:r>
        <w:rPr>
          <w:color w:val="212121"/>
          <w:spacing w:val="2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-Тактика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fast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track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(«быстрый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путь»)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ERAS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(early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ранняя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операции)),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включающая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24"/>
        </w:rPr>
        <w:t> </w:t>
      </w:r>
      <w:r>
        <w:rPr>
          <w:color w:val="212121"/>
        </w:rPr>
        <w:t>комплексное</w:t>
      </w:r>
      <w:r>
        <w:rPr>
          <w:color w:val="212121"/>
          <w:spacing w:val="80"/>
          <w:w w:val="99"/>
        </w:rPr>
        <w:t> </w:t>
      </w:r>
      <w:r>
        <w:rPr>
          <w:color w:val="212121"/>
          <w:spacing w:val="2"/>
        </w:rPr>
        <w:t>обезболивание,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энтеральное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питание,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отказ</w:t>
      </w:r>
      <w:r>
        <w:rPr>
          <w:color w:val="212121"/>
          <w:spacing w:val="66"/>
        </w:rPr>
        <w:t> </w:t>
      </w:r>
      <w:r>
        <w:rPr>
          <w:color w:val="212121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рутинного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зондов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дренажей,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ранняя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мобилизация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(активизация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вертикализация)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уже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1–2-х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суток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увеличивают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риски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ранних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осложнений,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частоту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7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6363;width:76;height:76" coordorigin="1441,6363" coordsize="76,76">
              <v:shape style="position:absolute;left:1441;top:6363;width:76;height:76" coordorigin="1441,6363" coordsize="76,76" path="m1483,6438l1473,6438,1468,6437,1441,6405,1441,6395,1473,6363,1483,6363,1516,6395,1516,6405,1483,6438xe" filled="true" fillcolor="#212121" stroked="false">
                <v:path arrowok="t"/>
                <v:fill type="solid"/>
              </v:shape>
            </v:group>
            <v:group style="position:absolute;left:1441;top:9664;width:76;height:76" coordorigin="1441,9664" coordsize="76,76">
              <v:shape style="position:absolute;left:1441;top:9664;width:76;height:76" coordorigin="1441,9664" coordsize="76,76" path="m1483,9739l1473,9739,1468,9738,1441,9707,1441,9697,1473,9664,1483,9664,1516,9697,1516,9707,1483,9739xe" filled="true" fillcolor="#212121" stroked="false">
                <v:path arrowok="t"/>
                <v:fill type="solid"/>
              </v:shape>
            </v:group>
            <v:group style="position:absolute;left:1441;top:12965;width:76;height:76" coordorigin="1441,12965" coordsize="76,76">
              <v:shape style="position:absolute;left:1441;top:12965;width:76;height:76" coordorigin="1441,12965" coordsize="76,76" path="m1483,13040l1473,13040,1468,13040,1441,13008,1441,12998,1473,12965,1483,12965,1516,12998,1516,13008,1483,13040xe" filled="true" fillcolor="#212121" stroked="false">
                <v:path arrowok="t"/>
                <v:fill type="solid"/>
              </v:shape>
            </v:group>
            <v:group style="position:absolute;left:1441;top:15877;width:76;height:76" coordorigin="1441,15877" coordsize="76,76">
              <v:shape style="position:absolute;left:1441;top:15877;width:76;height:76" coordorigin="1441,15877" coordsize="76,76" path="m1483,15952l1473,15952,1468,15951,1441,15919,1441,15909,1473,15877,1483,15877,1516,15909,1516,15919,1483,1595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повторных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госпитализаций.</w:t>
      </w:r>
      <w:r>
        <w:rPr>
          <w:color w:val="212121"/>
          <w:spacing w:val="15"/>
        </w:rPr>
        <w:t> </w:t>
      </w:r>
      <w:r>
        <w:rPr>
          <w:color w:val="212121"/>
        </w:rPr>
        <w:t>Тактика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fast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track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уменьшает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длительность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стационаре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частоту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осложнений.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[38,39,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40,41,57,58].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комплекса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ЛФК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программу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аэробной,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силовой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нагрузок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растяжку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улучшая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[38,39,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40,41,57,58].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побудительной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спирометрии,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подъем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конца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кровати,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дыхательной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гимнастики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ранняя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активизация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помогают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застойных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легких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[38,39,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40,41,57,58].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ранняя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активизация,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антикоагулянтов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профилактической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ношение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компрессионного</w:t>
      </w:r>
      <w:r>
        <w:rPr>
          <w:color w:val="212121"/>
          <w:spacing w:val="68"/>
        </w:rPr>
        <w:t> </w:t>
      </w:r>
      <w:r>
        <w:rPr>
          <w:color w:val="212121"/>
          <w:spacing w:val="1"/>
        </w:rPr>
        <w:t>трикотажа,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помогают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профилактике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тромботических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послеоперационном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периоде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онкогинекологических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[42,57,58].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color w:val="212121"/>
          <w:spacing w:val="1"/>
        </w:rPr>
        <w:t>Лечение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болевого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синдрома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послеоперационном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периоде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носит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междисциплинарный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характер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помимо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медикаментозной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3"/>
        </w:rPr>
        <w:t>физическая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(ЛФК),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положением,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психологические</w:t>
      </w:r>
      <w:r>
        <w:rPr>
          <w:color w:val="212121"/>
          <w:spacing w:val="61"/>
        </w:rPr>
        <w:t> </w:t>
      </w:r>
      <w:r>
        <w:rPr>
          <w:color w:val="212121"/>
        </w:rPr>
        <w:t>методы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боли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(релаксация),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чрескожная</w:t>
      </w:r>
      <w:r>
        <w:rPr>
          <w:color w:val="212121"/>
        </w:rPr>
        <w:t> </w:t>
      </w:r>
      <w:r>
        <w:rPr>
          <w:color w:val="212121"/>
          <w:spacing w:val="2"/>
        </w:rPr>
        <w:t>электростимуляция,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акупунктура</w:t>
      </w:r>
      <w:r>
        <w:rPr>
          <w:color w:val="212121"/>
        </w:rPr>
        <w:t> </w:t>
      </w:r>
      <w:r>
        <w:rPr>
          <w:color w:val="212121"/>
          <w:spacing w:val="2"/>
        </w:rPr>
        <w:t>[43,57,58].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сеансов</w:t>
      </w:r>
      <w:r>
        <w:rPr>
          <w:color w:val="212121"/>
          <w:spacing w:val="38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массажа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начиная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2-х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суток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3"/>
        </w:rPr>
        <w:t>интенсивности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болевого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синдрома,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беспокойства,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напряжения,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 [44,57,58].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C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659" w:val="left" w:leader="none"/>
          <w:tab w:pos="2568" w:val="left" w:leader="none"/>
          <w:tab w:pos="3267" w:val="left" w:leader="none"/>
          <w:tab w:pos="3658" w:val="left" w:leader="none"/>
          <w:tab w:pos="4212" w:val="left" w:leader="none"/>
          <w:tab w:pos="6311" w:val="left" w:leader="none"/>
          <w:tab w:pos="7593" w:val="left" w:leader="none"/>
          <w:tab w:pos="9118" w:val="left" w:leader="none"/>
        </w:tabs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w w:val="95"/>
        </w:rPr>
        <w:t>Рекомендуется</w:t>
        <w:tab/>
      </w:r>
      <w:r>
        <w:rPr>
          <w:color w:val="212121"/>
          <w:spacing w:val="1"/>
          <w:w w:val="95"/>
        </w:rPr>
        <w:t>проведение</w:t>
        <w:tab/>
      </w:r>
      <w:r>
        <w:rPr>
          <w:color w:val="212121"/>
          <w:w w:val="95"/>
        </w:rPr>
        <w:t>клинико-психологической</w:t>
        <w:tab/>
        <w:t>коррекции</w:t>
        <w:tab/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w w:val="95"/>
        </w:rPr>
        <w:t>методик</w:t>
        <w:tab/>
      </w:r>
      <w:r>
        <w:rPr>
          <w:color w:val="212121"/>
          <w:spacing w:val="1"/>
          <w:w w:val="95"/>
        </w:rPr>
        <w:t>релаксации</w:t>
        <w:tab/>
      </w:r>
      <w:r>
        <w:rPr>
          <w:color w:val="212121"/>
        </w:rPr>
        <w:t>в</w:t>
        <w:tab/>
      </w:r>
      <w:r>
        <w:rPr>
          <w:color w:val="212121"/>
          <w:spacing w:val="1"/>
          <w:w w:val="95"/>
        </w:rPr>
        <w:t>послеоперационном</w:t>
        <w:tab/>
      </w:r>
      <w:r>
        <w:rPr>
          <w:color w:val="212121"/>
          <w:w w:val="95"/>
        </w:rPr>
        <w:t>периоде,</w:t>
        <w:tab/>
      </w:r>
      <w:r>
        <w:rPr>
          <w:color w:val="212121"/>
          <w:spacing w:val="2"/>
        </w:rPr>
        <w:t>позволяющим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tabs>
          <w:tab w:pos="1608" w:val="left" w:leader="none"/>
          <w:tab w:pos="3039" w:val="left" w:leader="none"/>
          <w:tab w:pos="5044" w:val="left" w:leader="none"/>
          <w:tab w:pos="5445" w:val="left" w:leader="none"/>
          <w:tab w:pos="6850" w:val="left" w:leader="none"/>
          <w:tab w:pos="8129" w:val="left" w:leader="none"/>
          <w:tab w:pos="9128" w:val="left" w:leader="none"/>
        </w:tabs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72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2516" coordorigin="1381,0" coordsize="9154,12516">
              <v:shape style="position:absolute;left:1381;top:0;width:9154;height:12516" coordorigin="1381,0" coordsize="9154,12516" path="m10534,12515l1381,12515,1381,0,10534,0,10534,12515xe" filled="true" fillcolor="#ffffff" stroked="false">
                <v:path arrowok="t"/>
                <v:fill type="solid"/>
              </v:shape>
            </v:group>
            <v:group style="position:absolute;left:1441;top:2311;width:76;height:76" coordorigin="1441,2311" coordsize="76,76">
              <v:shape style="position:absolute;left:1441;top:2311;width:76;height:76" coordorigin="1441,2311" coordsize="76,76" path="m1483,2386l1473,2386,1468,2385,1441,2353,1441,2344,1473,2311,1483,2311,1516,2344,1516,2353,1483,2386xe" filled="true" fillcolor="#212121" stroked="false">
                <v:path arrowok="t"/>
                <v:fill type="solid"/>
              </v:shape>
            </v:group>
            <v:group style="position:absolute;left:1441;top:6003;width:76;height:76" coordorigin="1441,6003" coordsize="76,76">
              <v:shape style="position:absolute;left:1441;top:6003;width:76;height:76" coordorigin="1441,6003" coordsize="76,76" path="m1483,6078l1473,6078,1468,6077,1441,6045,1441,6035,1473,6003,1483,6003,1516,6035,1516,6045,1483,6078xe" filled="true" fillcolor="#212121" stroked="false">
                <v:path arrowok="t"/>
                <v:fill type="solid"/>
              </v:shape>
            </v:group>
            <v:group style="position:absolute;left:1381;top:15216;width:9154;height:1621" coordorigin="1381,15216" coordsize="9154,1621">
              <v:shape style="position:absolute;left:1381;top:15216;width:9154;height:1621" coordorigin="1381,15216" coordsize="9154,1621" path="m1381,15216l10534,15216,10534,16837,1381,16837,1381,15216xe" filled="true" fillcolor="#ffffff" stroked="false">
                <v:path arrowok="t"/>
                <v:fill type="solid"/>
              </v:shape>
            </v:group>
            <v:group style="position:absolute;left:1441;top:15697;width:76;height:76" coordorigin="1441,15697" coordsize="76,76">
              <v:shape style="position:absolute;left:1441;top:15697;width:76;height:76" coordorigin="1441,15697" coordsize="76,76" path="m1483,15772l1473,15772,1468,15771,1441,15739,1441,15729,1473,15697,1483,15697,1516,15729,1516,15739,1483,1577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снизить</w:t>
        <w:tab/>
        <w:t>кратность</w:t>
        <w:tab/>
        <w:t>обезболивания</w:t>
        <w:tab/>
      </w:r>
      <w:r>
        <w:rPr>
          <w:color w:val="212121"/>
          <w:w w:val="95"/>
        </w:rPr>
        <w:t>и</w:t>
        <w:tab/>
        <w:t>улучшить</w:t>
        <w:tab/>
        <w:t>качество</w:t>
        <w:tab/>
      </w:r>
      <w:r>
        <w:rPr>
          <w:color w:val="212121"/>
          <w:spacing w:val="1"/>
          <w:w w:val="95"/>
        </w:rPr>
        <w:t>жизни</w:t>
        <w:tab/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онкогинекологических </w:t>
      </w:r>
      <w:r>
        <w:rPr>
          <w:color w:val="212121"/>
          <w:spacing w:val="2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[45,57,58].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2"/>
        </w:rPr>
        <w:t>пациенткам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возникновении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лимфостаза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нижних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конечностей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полную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противоотечную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терапию,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включающую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мануальный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лимфодренаж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(массаж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нижней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конечности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медицинский),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ношение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компрессионного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трикотажа,</w:t>
      </w:r>
      <w:r>
        <w:rPr>
          <w:color w:val="212121"/>
          <w:spacing w:val="70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4"/>
        </w:rPr>
        <w:t> </w:t>
      </w:r>
      <w:r>
        <w:rPr>
          <w:color w:val="212121"/>
        </w:rPr>
        <w:t>комплекса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ЛФК,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уход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кожей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снижения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отеков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[46,50].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C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до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аз</w:t>
      </w:r>
      <w:r>
        <w:rPr>
          <w:color w:val="212121"/>
          <w:spacing w:val="-4"/>
        </w:rPr>
        <w:t>а</w:t>
      </w:r>
      <w:r>
        <w:rPr>
          <w:color w:val="212121"/>
          <w:spacing w:val="3"/>
        </w:rPr>
        <w:t>тельств</w:t>
      </w:r>
      <w:r>
        <w:rPr>
          <w:color w:val="212121"/>
        </w:rPr>
        <w:t>- </w:t>
      </w:r>
      <w:r>
        <w:rPr>
          <w:color w:val="212121"/>
          <w:spacing w:val="3"/>
        </w:rPr>
        <w:t>5)</w:t>
      </w:r>
      <w:r>
        <w:rPr>
          <w:color w:val="212121"/>
        </w:rPr>
        <w:t>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возникновении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нижних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конечностей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противоотечной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показаниям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одного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нескольких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физиотерапевтического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[48,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50,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51,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52]: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56" w:val="left" w:leader="none"/>
        </w:tabs>
        <w:spacing w:line="301" w:lineRule="auto" w:before="0" w:after="0"/>
        <w:ind w:left="113" w:right="114" w:firstLine="0"/>
        <w:jc w:val="left"/>
      </w:pPr>
      <w:r>
        <w:rPr>
          <w:color w:val="212121"/>
          <w:spacing w:val="2"/>
        </w:rPr>
        <w:t>перемежающую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пневмокомпрессию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конечностей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в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с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противоотечной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[51,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21" w:val="left" w:leader="none"/>
        </w:tabs>
        <w:spacing w:line="301" w:lineRule="auto" w:before="0" w:after="0"/>
        <w:ind w:left="113" w:right="114" w:firstLine="0"/>
        <w:jc w:val="left"/>
      </w:pPr>
      <w:r>
        <w:rPr>
          <w:color w:val="212121"/>
          <w:spacing w:val="2"/>
        </w:rPr>
        <w:t>низкоинтенсивную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лазеротерапию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противоотечной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[52]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279" w:val="left" w:leader="none"/>
        </w:tabs>
        <w:spacing w:line="240" w:lineRule="auto" w:before="0" w:after="0"/>
        <w:ind w:left="278" w:right="0" w:hanging="165"/>
        <w:jc w:val="left"/>
      </w:pPr>
      <w:r>
        <w:rPr>
          <w:color w:val="212121"/>
          <w:spacing w:val="2"/>
        </w:rPr>
        <w:t>электротерапию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противоотечной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[71]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342" w:val="left" w:leader="none"/>
        </w:tabs>
        <w:spacing w:line="301" w:lineRule="auto" w:before="0" w:after="0"/>
        <w:ind w:left="113" w:right="114" w:firstLine="0"/>
        <w:jc w:val="left"/>
      </w:pPr>
      <w:r>
        <w:rPr>
          <w:color w:val="212121"/>
        </w:rPr>
        <w:t>низкочастотную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магнитотерапию</w:t>
      </w:r>
      <w:r>
        <w:rPr>
          <w:color w:val="212121"/>
        </w:rPr>
        <w:t>  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</w:rPr>
        <w:t>  с  </w:t>
      </w:r>
      <w:r>
        <w:rPr>
          <w:color w:val="212121"/>
          <w:spacing w:val="2"/>
        </w:rPr>
        <w:t>полной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противоотечной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‒ </w:t>
      </w:r>
      <w:r>
        <w:rPr>
          <w:color w:val="212121"/>
          <w:spacing w:val="47"/>
        </w:rPr>
        <w:t> </w:t>
      </w:r>
      <w:r>
        <w:rPr>
          <w:color w:val="212121"/>
        </w:rPr>
        <w:t>C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0"/>
          <w:numId w:val="16"/>
        </w:numPr>
        <w:tabs>
          <w:tab w:pos="3341" w:val="left" w:leader="none"/>
        </w:tabs>
        <w:spacing w:before="0"/>
        <w:ind w:left="3340" w:right="0" w:hanging="483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sz w:val="49"/>
        </w:rPr>
        <w:t>П</w:t>
      </w:r>
      <w:r>
        <w:rPr>
          <w:rFonts w:ascii="Arial" w:hAnsi="Arial"/>
          <w:spacing w:val="1"/>
          <w:sz w:val="49"/>
        </w:rPr>
        <w:t>ро</w:t>
      </w:r>
      <w:r>
        <w:rPr>
          <w:rFonts w:ascii="Arial" w:hAnsi="Arial"/>
          <w:spacing w:val="1"/>
          <w:sz w:val="49"/>
        </w:rPr>
        <w:t>фил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z w:val="49"/>
        </w:rPr>
        <w:t>кт</w:t>
      </w:r>
      <w:r>
        <w:rPr>
          <w:rFonts w:ascii="Arial" w:hAnsi="Arial"/>
          <w:spacing w:val="1"/>
          <w:sz w:val="49"/>
        </w:rPr>
        <w:t>и</w:t>
      </w:r>
      <w:r>
        <w:rPr>
          <w:rFonts w:ascii="Arial" w:hAnsi="Arial"/>
          <w:sz w:val="49"/>
        </w:rPr>
        <w:t>к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соблюдать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следующую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периодичность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приемом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3"/>
        </w:rPr>
        <w:t>(осмотров,</w:t>
      </w:r>
      <w:r>
        <w:rPr>
          <w:color w:val="212121"/>
          <w:spacing w:val="59"/>
        </w:rPr>
        <w:t> </w:t>
      </w:r>
      <w:r>
        <w:rPr>
          <w:color w:val="212121"/>
        </w:rPr>
        <w:t>консультаций)</w:t>
      </w:r>
      <w:r>
        <w:rPr>
          <w:color w:val="212121"/>
          <w:spacing w:val="60"/>
        </w:rPr>
        <w:t> </w:t>
      </w:r>
      <w:r>
        <w:rPr>
          <w:color w:val="212121"/>
        </w:rPr>
        <w:t>врача-онколога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70"/>
        </w:rPr>
        <w:t> </w:t>
      </w:r>
      <w:r>
        <w:rPr>
          <w:color w:val="212121"/>
        </w:rPr>
        <w:t>поводу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РВл: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numPr>
          <w:ilvl w:val="0"/>
          <w:numId w:val="17"/>
        </w:numPr>
        <w:tabs>
          <w:tab w:pos="279" w:val="left" w:leader="none"/>
        </w:tabs>
        <w:spacing w:line="240" w:lineRule="auto" w:before="14" w:after="0"/>
        <w:ind w:left="278" w:right="0" w:hanging="165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6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417" coordorigin="1381,0" coordsize="9154,16417">
              <v:shape style="position:absolute;left:1381;top:0;width:9154;height:16417" coordorigin="1381,0" coordsize="9154,16417" path="m10534,16417l1381,16417,1381,0,10534,0,10534,16417xe" filled="true" fillcolor="#ffffff" stroked="false">
                <v:path arrowok="t"/>
                <v:fill type="solid"/>
              </v:shape>
            </v:group>
            <v:group style="position:absolute;left:1441;top:4952;width:76;height:76" coordorigin="1441,4952" coordsize="76,76">
              <v:shape style="position:absolute;left:1441;top:4952;width:76;height:76" coordorigin="1441,4952" coordsize="76,76" path="m1483,5027l1473,5027,1468,5026,1441,4995,1441,4985,1473,4952,1483,4952,1516,4985,1516,4995,1483,5027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каждые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месяца.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первых</w:t>
      </w:r>
      <w:r>
        <w:rPr>
          <w:color w:val="212121"/>
          <w:spacing w:val="4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лет;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279" w:val="left" w:leader="none"/>
        </w:tabs>
        <w:spacing w:line="240" w:lineRule="auto" w:before="0" w:after="0"/>
        <w:ind w:left="278" w:right="0" w:hanging="165"/>
        <w:jc w:val="left"/>
      </w:pPr>
      <w:r>
        <w:rPr>
          <w:color w:val="212121"/>
          <w:spacing w:val="1"/>
        </w:rPr>
        <w:t>каждые</w:t>
      </w:r>
      <w:r>
        <w:rPr>
          <w:color w:val="212121"/>
          <w:spacing w:val="4"/>
        </w:rPr>
        <w:t> </w:t>
      </w:r>
      <w:r>
        <w:rPr>
          <w:color w:val="212121"/>
        </w:rPr>
        <w:t>6</w:t>
      </w:r>
      <w:r>
        <w:rPr>
          <w:color w:val="212121"/>
          <w:spacing w:val="4"/>
        </w:rPr>
        <w:t> мес.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3-го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5-й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279" w:val="left" w:leader="none"/>
        </w:tabs>
        <w:spacing w:line="240" w:lineRule="auto" w:before="0" w:after="0"/>
        <w:ind w:left="278" w:right="0" w:hanging="165"/>
        <w:jc w:val="left"/>
      </w:pPr>
      <w:r>
        <w:rPr>
          <w:color w:val="212121"/>
          <w:spacing w:val="1"/>
        </w:rPr>
        <w:t>каждые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мес.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начиная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6-го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года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после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279" w:val="left" w:leader="none"/>
        </w:tabs>
        <w:spacing w:line="240" w:lineRule="auto" w:before="0" w:after="0"/>
        <w:ind w:left="278" w:right="0" w:hanging="165"/>
        <w:jc w:val="left"/>
      </w:pP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жалоб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[8,14,55].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246" w:val="left" w:leader="none"/>
          <w:tab w:pos="2680" w:val="left" w:leader="none"/>
          <w:tab w:pos="4266" w:val="left" w:leader="none"/>
          <w:tab w:pos="4699" w:val="left" w:leader="none"/>
          <w:tab w:pos="6018" w:val="left" w:leader="none"/>
          <w:tab w:pos="7154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у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пациентов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  <w:t>высоким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риском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заболевания перерыв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между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обследованиями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сокращен.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tabs>
          <w:tab w:pos="6614" w:val="left" w:leader="none"/>
        </w:tabs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</w:rPr>
        <w:t>    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</w:rPr>
        <w:t>   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следующие</w:t>
        <w:tab/>
        <w:t>обследования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поводу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РВл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раннего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рецидива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3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заболевания: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279" w:val="left" w:leader="none"/>
        </w:tabs>
        <w:spacing w:line="240" w:lineRule="auto" w:before="0" w:after="0"/>
        <w:ind w:left="113" w:right="0" w:firstLine="0"/>
        <w:jc w:val="both"/>
      </w:pPr>
      <w:r>
        <w:rPr>
          <w:color w:val="212121"/>
          <w:spacing w:val="3"/>
        </w:rPr>
        <w:t>сбор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анамнеза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физикальное</w:t>
      </w:r>
      <w:r>
        <w:rPr>
          <w:color w:val="212121"/>
          <w:spacing w:val="2"/>
        </w:rPr>
        <w:t> обследование;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323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1"/>
        </w:rPr>
        <w:t>УЗИ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(комплексное),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48"/>
        </w:rPr>
        <w:t> </w:t>
      </w:r>
      <w:r>
        <w:rPr>
          <w:color w:val="212121"/>
        </w:rPr>
        <w:t>комплексное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3"/>
        </w:rPr>
        <w:t>(трансвагинальное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трансабдоминальное),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узлов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регионарных;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286" w:val="left" w:leader="none"/>
          <w:tab w:pos="6694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3"/>
        </w:rPr>
        <w:t>МРТ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контрастированием/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МРТ);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контрастированием/МРТ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</w:rPr>
        <w:t>    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</w:rPr>
        <w:t>    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КТ)</w:t>
      </w:r>
      <w:r>
        <w:rPr>
          <w:color w:val="212121"/>
        </w:rPr>
        <w:t>    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показано</w:t>
        <w:tab/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недостаточной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информативности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УЗИ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таза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рецидив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влагалища;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54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Прицельную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рентгенографию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клетки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клетки.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294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ПЭТ-КТ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туморотропным</w:t>
      </w:r>
      <w:r>
        <w:rPr>
          <w:color w:val="212121"/>
          <w:spacing w:val="20"/>
        </w:rPr>
        <w:t> </w:t>
      </w:r>
      <w:r>
        <w:rPr>
          <w:color w:val="212121"/>
        </w:rPr>
        <w:t>РФП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отдаленные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3"/>
        </w:rPr>
        <w:t>метастазы</w:t>
      </w:r>
      <w:r>
        <w:rPr>
          <w:color w:val="212121"/>
          <w:spacing w:val="4"/>
        </w:rPr>
        <w:t> </w:t>
      </w:r>
      <w:r>
        <w:rPr>
          <w:color w:val="212121"/>
        </w:rPr>
        <w:t>и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малой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информативности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МРТ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 w:val="0"/>
          <w:color w:val="212121"/>
          <w:spacing w:val="1"/>
        </w:rPr>
        <w:t>(</w:t>
      </w:r>
      <w:r>
        <w:rPr>
          <w:color w:val="212121"/>
          <w:spacing w:val="1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задачей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4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химиолучевого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риском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6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заболевания перерыв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между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обследованиями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сокращен.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pStyle w:val="Heading1"/>
        <w:numPr>
          <w:ilvl w:val="0"/>
          <w:numId w:val="16"/>
        </w:numPr>
        <w:tabs>
          <w:tab w:pos="593" w:val="left" w:leader="none"/>
        </w:tabs>
        <w:spacing w:line="286" w:lineRule="exact" w:before="0" w:after="0"/>
        <w:ind w:left="592" w:right="0" w:hanging="479"/>
        <w:jc w:val="left"/>
        <w:rPr>
          <w:rFonts w:ascii="Arial" w:hAnsi="Arial" w:cs="Arial" w:eastAsia="Arial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6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481;width:9154;height:13356" coordorigin="1381,3481" coordsize="9154,13356">
              <v:shape style="position:absolute;left:1381;top:3481;width:9154;height:13356" coordorigin="1381,3481" coordsize="9154,13356" path="m1381,3481l10534,3481,10534,16837,1381,16837,1381,348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90"/>
        </w:rPr>
        <w:t>Д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п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нит</w:t>
      </w:r>
      <w:r>
        <w:rPr>
          <w:rFonts w:ascii="Arial" w:hAnsi="Arial"/>
          <w:spacing w:val="1"/>
          <w:w w:val="90"/>
        </w:rPr>
        <w:t>е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ьн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я</w:t>
      </w:r>
      <w:r>
        <w:rPr>
          <w:w w:val="90"/>
        </w:rPr>
        <w:t> </w:t>
      </w:r>
      <w:r>
        <w:rPr>
          <w:spacing w:val="60"/>
          <w:w w:val="90"/>
        </w:rPr>
        <w:t> </w:t>
      </w:r>
      <w:r>
        <w:rPr>
          <w:spacing w:val="1"/>
          <w:w w:val="90"/>
        </w:rPr>
        <w:t>ин</w:t>
      </w:r>
      <w:r>
        <w:rPr>
          <w:spacing w:val="2"/>
          <w:w w:val="90"/>
        </w:rPr>
        <w:t>ф</w:t>
      </w:r>
      <w:r>
        <w:rPr>
          <w:rFonts w:ascii="Arial" w:hAnsi="Arial"/>
          <w:spacing w:val="1"/>
          <w:w w:val="90"/>
        </w:rPr>
        <w:t>ор</w:t>
      </w:r>
      <w:r>
        <w:rPr>
          <w:spacing w:val="1"/>
          <w:w w:val="90"/>
        </w:rPr>
        <w:t>м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ция</w:t>
      </w:r>
      <w:r>
        <w:rPr>
          <w:rFonts w:ascii="Arial" w:hAnsi="Arial"/>
          <w:spacing w:val="1"/>
          <w:w w:val="90"/>
        </w:rPr>
        <w:t>,</w:t>
      </w:r>
      <w:r>
        <w:rPr>
          <w:rFonts w:ascii="Arial" w:hAnsi="Arial"/>
        </w:rPr>
      </w:r>
    </w:p>
    <w:p>
      <w:pPr>
        <w:spacing w:line="255" w:lineRule="auto" w:before="36"/>
        <w:ind w:left="113" w:right="121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w w:val="95"/>
          <w:sz w:val="49"/>
        </w:rPr>
        <w:t>влияю</w:t>
      </w:r>
      <w:r>
        <w:rPr>
          <w:rFonts w:ascii="Arial" w:hAnsi="Arial"/>
          <w:spacing w:val="1"/>
          <w:w w:val="95"/>
          <w:sz w:val="49"/>
        </w:rPr>
        <w:t>щ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я</w:t>
      </w:r>
      <w:r>
        <w:rPr>
          <w:rFonts w:ascii="Arial" w:hAnsi="Arial"/>
          <w:spacing w:val="-41"/>
          <w:w w:val="95"/>
          <w:sz w:val="49"/>
        </w:rPr>
        <w:t> </w:t>
      </w:r>
      <w:r>
        <w:rPr>
          <w:rFonts w:ascii="Arial" w:hAnsi="Arial"/>
          <w:spacing w:val="5"/>
          <w:w w:val="95"/>
          <w:sz w:val="49"/>
        </w:rPr>
        <w:t>н</w:t>
      </w:r>
      <w:r>
        <w:rPr>
          <w:rFonts w:ascii="Arial" w:hAnsi="Arial"/>
          <w:spacing w:val="5"/>
          <w:w w:val="95"/>
          <w:sz w:val="49"/>
        </w:rPr>
        <w:t>а</w:t>
      </w:r>
      <w:r>
        <w:rPr>
          <w:rFonts w:ascii="Arial" w:hAnsi="Arial"/>
          <w:spacing w:val="-42"/>
          <w:w w:val="95"/>
          <w:sz w:val="49"/>
        </w:rPr>
        <w:t> </w:t>
      </w:r>
      <w:r>
        <w:rPr>
          <w:rFonts w:ascii="Arial" w:hAnsi="Arial"/>
          <w:spacing w:val="4"/>
          <w:w w:val="95"/>
          <w:sz w:val="49"/>
        </w:rPr>
        <w:t>т</w:t>
      </w:r>
      <w:r>
        <w:rPr>
          <w:rFonts w:ascii="Arial" w:hAnsi="Arial"/>
          <w:spacing w:val="5"/>
          <w:w w:val="95"/>
          <w:sz w:val="49"/>
        </w:rPr>
        <w:t>е</w:t>
      </w:r>
      <w:r>
        <w:rPr>
          <w:rFonts w:ascii="Arial" w:hAnsi="Arial"/>
          <w:spacing w:val="4"/>
          <w:w w:val="95"/>
          <w:sz w:val="49"/>
        </w:rPr>
        <w:t>ч</w:t>
      </w:r>
      <w:r>
        <w:rPr>
          <w:rFonts w:ascii="Arial" w:hAnsi="Arial"/>
          <w:spacing w:val="5"/>
          <w:w w:val="95"/>
          <w:sz w:val="49"/>
        </w:rPr>
        <w:t>е</w:t>
      </w:r>
      <w:r>
        <w:rPr>
          <w:rFonts w:ascii="Arial" w:hAnsi="Arial"/>
          <w:spacing w:val="5"/>
          <w:w w:val="95"/>
          <w:sz w:val="49"/>
        </w:rPr>
        <w:t>ни</w:t>
      </w:r>
      <w:r>
        <w:rPr>
          <w:rFonts w:ascii="Arial" w:hAnsi="Arial"/>
          <w:spacing w:val="5"/>
          <w:w w:val="95"/>
          <w:sz w:val="49"/>
        </w:rPr>
        <w:t>е</w:t>
      </w:r>
      <w:r>
        <w:rPr>
          <w:rFonts w:ascii="Arial" w:hAnsi="Arial"/>
          <w:spacing w:val="-35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и</w:t>
      </w:r>
      <w:r>
        <w:rPr>
          <w:rFonts w:ascii="Arial" w:hAnsi="Arial"/>
          <w:spacing w:val="-40"/>
          <w:w w:val="95"/>
          <w:sz w:val="49"/>
        </w:rPr>
        <w:t> </w:t>
      </w:r>
      <w:r>
        <w:rPr>
          <w:rFonts w:ascii="Arial" w:hAnsi="Arial"/>
          <w:spacing w:val="-3"/>
          <w:w w:val="95"/>
          <w:sz w:val="49"/>
        </w:rPr>
        <w:t>и</w:t>
      </w:r>
      <w:r>
        <w:rPr>
          <w:rFonts w:ascii="Arial" w:hAnsi="Arial"/>
          <w:spacing w:val="-2"/>
          <w:w w:val="95"/>
          <w:sz w:val="49"/>
        </w:rPr>
        <w:t>с</w:t>
      </w:r>
      <w:r>
        <w:rPr>
          <w:rFonts w:ascii="Arial" w:hAnsi="Arial"/>
          <w:spacing w:val="-2"/>
          <w:w w:val="95"/>
          <w:sz w:val="49"/>
        </w:rPr>
        <w:t>хо</w:t>
      </w:r>
      <w:r>
        <w:rPr>
          <w:rFonts w:ascii="Arial" w:hAnsi="Arial"/>
          <w:spacing w:val="-2"/>
          <w:w w:val="95"/>
          <w:sz w:val="49"/>
        </w:rPr>
        <w:t>д</w:t>
      </w:r>
      <w:r>
        <w:rPr>
          <w:rFonts w:ascii="Arial" w:hAnsi="Arial"/>
          <w:spacing w:val="26"/>
          <w:w w:val="98"/>
          <w:sz w:val="49"/>
        </w:rPr>
        <w:t> </w:t>
      </w:r>
      <w:r>
        <w:rPr>
          <w:rFonts w:ascii="Arial" w:hAnsi="Arial"/>
          <w:spacing w:val="2"/>
          <w:sz w:val="49"/>
        </w:rPr>
        <w:t>з</w:t>
      </w:r>
      <w:r>
        <w:rPr>
          <w:rFonts w:ascii="Arial" w:hAnsi="Arial"/>
          <w:spacing w:val="2"/>
          <w:sz w:val="49"/>
        </w:rPr>
        <w:t>а</w:t>
      </w:r>
      <w:r>
        <w:rPr>
          <w:rFonts w:ascii="Arial" w:hAnsi="Arial"/>
          <w:spacing w:val="2"/>
          <w:sz w:val="49"/>
        </w:rPr>
        <w:t>б</w:t>
      </w:r>
      <w:r>
        <w:rPr>
          <w:rFonts w:ascii="Arial" w:hAnsi="Arial"/>
          <w:spacing w:val="2"/>
          <w:sz w:val="49"/>
        </w:rPr>
        <w:t>о</w:t>
      </w:r>
      <w:r>
        <w:rPr>
          <w:rFonts w:ascii="Arial" w:hAnsi="Arial"/>
          <w:spacing w:val="2"/>
          <w:sz w:val="49"/>
        </w:rPr>
        <w:t>л</w:t>
      </w:r>
      <w:r>
        <w:rPr>
          <w:rFonts w:ascii="Arial" w:hAnsi="Arial"/>
          <w:spacing w:val="2"/>
          <w:sz w:val="49"/>
        </w:rPr>
        <w:t>е</w:t>
      </w:r>
      <w:r>
        <w:rPr>
          <w:rFonts w:ascii="Arial" w:hAnsi="Arial"/>
          <w:spacing w:val="2"/>
          <w:sz w:val="49"/>
        </w:rPr>
        <w:t>в</w:t>
      </w:r>
      <w:r>
        <w:rPr>
          <w:rFonts w:ascii="Arial" w:hAnsi="Arial"/>
          <w:spacing w:val="2"/>
          <w:sz w:val="49"/>
        </w:rPr>
        <w:t>а</w:t>
      </w:r>
      <w:r>
        <w:rPr>
          <w:rFonts w:ascii="Arial" w:hAnsi="Arial"/>
          <w:spacing w:val="2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1"/>
        </w:rPr>
        <w:t>Медицинская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рамках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апробации,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30"/>
        </w:rPr>
        <w:t> </w:t>
      </w:r>
      <w:r>
        <w:rPr>
          <w:color w:val="212121"/>
        </w:rPr>
        <w:t>законом</w:t>
      </w:r>
      <w:r>
        <w:rPr>
          <w:color w:val="212121"/>
          <w:spacing w:val="30"/>
        </w:rPr>
        <w:t> </w:t>
      </w:r>
      <w:r>
        <w:rPr>
          <w:color w:val="212121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21.11.2011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2"/>
        </w:rPr>
        <w:t> 323-ФЗ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основах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граждан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Федерации»,</w:t>
      </w:r>
      <w:r>
        <w:rPr>
          <w:color w:val="212121"/>
        </w:rPr>
        <w:t> </w:t>
      </w:r>
      <w:r>
        <w:rPr>
          <w:color w:val="212121"/>
          <w:spacing w:val="2"/>
        </w:rPr>
        <w:t>организуется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видам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26"/>
        </w:rPr>
        <w:t> </w:t>
      </w:r>
      <w:r>
        <w:rPr>
          <w:color w:val="212121"/>
        </w:rPr>
        <w:t>которое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утверждается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уполномоченным</w:t>
      </w:r>
      <w:r>
        <w:rPr>
          <w:color w:val="21212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"/>
        </w:rPr>
        <w:t> органом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порядками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утверждаемыми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уполномоченным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органом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власти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обязательными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исполнения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территории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всеми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медицинскими</w:t>
      </w:r>
      <w:r>
        <w:rPr>
          <w:color w:val="212121"/>
        </w:rPr>
        <w:t> </w:t>
      </w:r>
      <w:r>
        <w:rPr>
          <w:color w:val="212121"/>
          <w:spacing w:val="2"/>
        </w:rPr>
        <w:t>организациями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1"/>
        </w:rPr>
        <w:t>на </w:t>
      </w:r>
      <w:r>
        <w:rPr>
          <w:color w:val="212121"/>
          <w:spacing w:val="3"/>
        </w:rPr>
        <w:t>основе</w:t>
      </w:r>
      <w:r>
        <w:rPr>
          <w:color w:val="212121"/>
          <w:spacing w:val="1"/>
        </w:rPr>
        <w:t> настоящих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"/>
        </w:rPr>
        <w:t> 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стандартов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утвержденных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уполномоченным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"/>
        </w:rPr>
        <w:t> органом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Первичная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специализированная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медико-санитарная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иными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врачами-специалистами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30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его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16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2"/>
        </w:rPr>
        <w:t>кабинете,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поликлиническом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отделении</w:t>
      </w:r>
      <w:r>
        <w:rPr>
          <w:color w:val="212121"/>
          <w:spacing w:val="6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врачи-терапевты,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врачи-терапевты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участковые,</w:t>
      </w:r>
      <w:r>
        <w:rPr>
          <w:color w:val="212121"/>
          <w:spacing w:val="33"/>
        </w:rPr>
        <w:t> </w:t>
      </w:r>
      <w:r>
        <w:rPr>
          <w:color w:val="212121"/>
        </w:rPr>
        <w:t>врачи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практики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(семейные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врачи),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врачи-специалисты,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средние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работники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установленном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порядке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консультацию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кабинет,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поликлиническое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отделение</w:t>
      </w:r>
      <w:r>
        <w:rPr>
          <w:color w:val="212121"/>
          <w:spacing w:val="4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-1"/>
        </w:rPr>
        <w:t>Консультация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</w:rPr>
        <w:t>    </w:t>
      </w:r>
      <w:r>
        <w:rPr>
          <w:color w:val="212121"/>
          <w:spacing w:val="30"/>
        </w:rPr>
        <w:t> </w:t>
      </w:r>
      <w:r>
        <w:rPr>
          <w:color w:val="212121"/>
        </w:rPr>
        <w:t>онкологическом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кабинете,</w:t>
      </w:r>
      <w:r>
        <w:rPr>
          <w:color w:val="212121"/>
        </w:rPr>
        <w:t>  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поликлиническом</w:t>
      </w:r>
      <w:r>
        <w:rPr>
          <w:color w:val="212121"/>
        </w:rPr>
        <w:t>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отделении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94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6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онкологического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проведена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позднее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даты</w:t>
      </w:r>
      <w:r>
        <w:rPr>
          <w:color w:val="212121"/>
          <w:spacing w:val="41"/>
        </w:rPr>
        <w:t> </w:t>
      </w:r>
      <w:r>
        <w:rPr>
          <w:color w:val="212121"/>
        </w:rPr>
        <w:t>выдачи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направления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консультацию.</w:t>
      </w:r>
      <w:r>
        <w:rPr>
          <w:color w:val="212121"/>
          <w:spacing w:val="3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3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66"/>
        </w:rPr>
        <w:t> </w:t>
      </w:r>
      <w:r>
        <w:rPr>
          <w:color w:val="212121"/>
        </w:rPr>
        <w:t>врач-</w:t>
      </w:r>
      <w:r>
        <w:rPr>
          <w:color w:val="212121"/>
          <w:spacing w:val="46"/>
        </w:rPr>
        <w:t> </w:t>
      </w:r>
      <w:r>
        <w:rPr>
          <w:color w:val="212121"/>
        </w:rPr>
        <w:t>онколог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кабинета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поликлинического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больницы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взятие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27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5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91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2"/>
        </w:rPr>
        <w:t> 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взятия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4"/>
        </w:rPr>
        <w:t>составе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организован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(первичный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кабинет)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пациент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62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(онкологическую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оказывающую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патологоанатомических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5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гистологической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новообразований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должен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15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даты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поступления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материала </w:t>
      </w:r>
      <w:r>
        <w:rPr>
          <w:color w:val="212121"/>
        </w:rPr>
        <w:t>в</w:t>
      </w:r>
      <w:r>
        <w:rPr>
          <w:color w:val="212121"/>
          <w:spacing w:val="1"/>
        </w:rPr>
        <w:t> патологоанатомическое</w:t>
      </w:r>
      <w:r>
        <w:rPr>
          <w:color w:val="212121"/>
          <w:spacing w:val="2"/>
        </w:rPr>
        <w:t> бюро 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инструментальных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лабораторных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подозрения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онкологическое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заболевание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</w:rPr>
        <w:t>  сроков,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установленных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программе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гарантий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бесплатного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гражданам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утверждаемой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Правительством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53"/>
        </w:rPr>
        <w:t> </w:t>
      </w:r>
      <w:r>
        <w:rPr>
          <w:color w:val="212121"/>
        </w:rPr>
        <w:t>7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дня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2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Диагноз</w:t>
      </w:r>
      <w:r>
        <w:rPr>
          <w:color w:val="212121"/>
          <w:spacing w:val="60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60"/>
        </w:rPr>
        <w:t> </w:t>
      </w:r>
      <w:r>
        <w:rPr>
          <w:color w:val="212121"/>
        </w:rPr>
        <w:t>врачом-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специалистом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57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включающих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цитологической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(или)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гистологической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случаев,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когда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взятие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(или)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пункционного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представляется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возможным.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Врач-онколог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24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(первичного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(онкологическую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больницу)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иную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</w:rPr>
        <w:t>     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оказывающую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с  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</w:rPr>
        <w:t>  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</w:rPr>
        <w:t>  </w:t>
      </w:r>
      <w:r>
        <w:rPr>
          <w:color w:val="212121"/>
          <w:spacing w:val="65"/>
        </w:rPr>
        <w:t> </w:t>
      </w:r>
      <w:r>
        <w:rPr>
          <w:color w:val="212121"/>
        </w:rPr>
        <w:t>в  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 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</w:rPr>
        <w:t>  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подведомственную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62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федеральному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органу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власти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федеральная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организация),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7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заболевания),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наличия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заболеваниях,</w:t>
      </w:r>
      <w:r>
        <w:rPr>
          <w:color w:val="212121"/>
          <w:spacing w:val="13"/>
        </w:rPr>
        <w:t> </w:t>
      </w:r>
      <w:r>
        <w:rPr>
          <w:color w:val="212121"/>
        </w:rPr>
        <w:t>входящих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рубрики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С37,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C38,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C40–C41,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C45–C49,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С58,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D39,</w:t>
      </w:r>
      <w:r>
        <w:rPr>
          <w:color w:val="212121"/>
        </w:rPr>
        <w:t>   </w:t>
      </w:r>
      <w:r>
        <w:rPr>
          <w:color w:val="212121"/>
          <w:spacing w:val="2"/>
        </w:rPr>
        <w:t> C62,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C69–C70,</w:t>
      </w:r>
      <w:r>
        <w:rPr>
          <w:color w:val="212121"/>
        </w:rPr>
        <w:t>   </w:t>
      </w:r>
      <w:r>
        <w:rPr>
          <w:color w:val="212121"/>
          <w:spacing w:val="2"/>
        </w:rPr>
        <w:t> С72,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C74</w:t>
      </w:r>
      <w:r>
        <w:rPr>
          <w:color w:val="212121"/>
        </w:rPr>
        <w:t>   </w:t>
      </w:r>
      <w:r>
        <w:rPr>
          <w:color w:val="212121"/>
          <w:spacing w:val="2"/>
        </w:rPr>
        <w:t> МКБ-10,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</w:rPr>
        <w:t>а   </w:t>
      </w:r>
      <w:r>
        <w:rPr>
          <w:color w:val="212121"/>
          <w:spacing w:val="2"/>
        </w:rPr>
        <w:t> также</w:t>
      </w:r>
      <w:r>
        <w:rPr/>
      </w:r>
    </w:p>
    <w:p>
      <w:pPr>
        <w:pStyle w:val="BodyText"/>
        <w:spacing w:line="301" w:lineRule="auto" w:before="3"/>
        <w:ind w:left="113" w:right="114"/>
        <w:jc w:val="both"/>
      </w:pPr>
      <w:r>
        <w:rPr>
          <w:color w:val="212121"/>
          <w:spacing w:val="2"/>
        </w:rPr>
        <w:t>соответствующих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кодам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международной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болезней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онкология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(МКБ-О),</w:t>
      </w:r>
      <w:r>
        <w:rPr>
          <w:color w:val="212121"/>
          <w:spacing w:val="15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издания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8936,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906-909,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8247/3,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8013/3,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8240/3,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8244/3,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8246/3,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8249/3</w:t>
      </w:r>
      <w:r>
        <w:rPr>
          <w:color w:val="212121"/>
          <w:spacing w:val="6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6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иной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консультации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88"/>
          <w:w w:val="99"/>
        </w:rPr>
        <w:t> </w:t>
      </w:r>
      <w:r>
        <w:rPr>
          <w:color w:val="212121"/>
          <w:spacing w:val="1"/>
        </w:rPr>
        <w:t>врачей,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федеральных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  <w:spacing w:val="8"/>
        </w:rPr>
        <w:t> </w:t>
      </w:r>
      <w:r>
        <w:rPr>
          <w:color w:val="212121"/>
        </w:rPr>
        <w:t>бюджетных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учреждениях,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подведомственных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Министерству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настоящего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Порядка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национальные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исследовательские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7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8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заболевания)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оценки,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интерпретации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описания</w:t>
      </w:r>
      <w:r>
        <w:rPr>
          <w:color w:val="212121"/>
          <w:spacing w:val="26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2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цифровых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изображений,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полученных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результатам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патоморфологических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патолого-анатомическое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бюро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(отделение)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четвертой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(референс-центр)[1]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информационного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дистанционном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2"/>
        </w:rPr>
        <w:t>взаимодействии</w:t>
      </w:r>
      <w:r>
        <w:rPr>
          <w:color w:val="21212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"/>
        </w:rPr>
        <w:t>работников</w:t>
      </w:r>
      <w:r>
        <w:rPr>
          <w:color w:val="212121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цифровых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изображений,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полученных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</w:rPr>
        <w:t>результатам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лучевых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дистанционный</w:t>
      </w:r>
      <w:r>
        <w:rPr>
          <w:color w:val="212121"/>
          <w:spacing w:val="15"/>
        </w:rPr>
        <w:t> </w:t>
      </w:r>
      <w:r>
        <w:rPr>
          <w:color w:val="212121"/>
        </w:rPr>
        <w:t>консультативный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информационного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взаимодействия,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дистанционном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взаимодействии</w:t>
      </w:r>
      <w:r>
        <w:rPr>
          <w:color w:val="21212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"/>
        </w:rPr>
        <w:t>работников</w:t>
      </w:r>
      <w:r>
        <w:rPr>
          <w:color w:val="212121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биопсийного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повторного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патоморфологических,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иммуногистохимических,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молекулярно-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генетических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исследований: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в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патологоанатомическое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бюро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(отделение)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60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четвертой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</w:rPr>
        <w:t>  </w:t>
      </w:r>
      <w:r>
        <w:rPr>
          <w:color w:val="212121"/>
          <w:spacing w:val="3"/>
        </w:rPr>
        <w:t>(референс-центр),</w:t>
      </w:r>
      <w:r>
        <w:rPr>
          <w:color w:val="212121"/>
        </w:rPr>
        <w:t>  а  </w:t>
      </w:r>
      <w:r>
        <w:rPr>
          <w:color w:val="212121"/>
          <w:spacing w:val="2"/>
        </w:rPr>
        <w:t>также</w:t>
      </w:r>
      <w:r>
        <w:rPr>
          <w:color w:val="212121"/>
        </w:rPr>
        <w:t>  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молекулярно-генетические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лаборатории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2"/>
        </w:rPr>
        <w:t>молекулярно-генетических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Тактика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47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врачей,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включающим</w:t>
      </w:r>
      <w:r>
        <w:rPr>
          <w:color w:val="212121"/>
          <w:spacing w:val="80"/>
          <w:w w:val="99"/>
        </w:rPr>
        <w:t> </w:t>
      </w:r>
      <w:r>
        <w:rPr>
          <w:color w:val="212121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врача-радиотерапевта,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врача-нейрохирурга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опухолях</w:t>
      </w:r>
      <w:r>
        <w:rPr>
          <w:color w:val="212121"/>
          <w:spacing w:val="97"/>
        </w:rPr>
        <w:t> </w:t>
      </w:r>
      <w:r>
        <w:rPr>
          <w:color w:val="212121"/>
          <w:spacing w:val="2"/>
        </w:rPr>
        <w:t>нервной системы)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"/>
        </w:rPr>
        <w:t> организации,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4"/>
        </w:rPr>
        <w:t>составе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2"/>
        </w:rPr>
        <w:t> имеются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новообразований,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лекарственной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радиотерапии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консилиум),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консилиумом,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проведенным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привлечением при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2"/>
        </w:rPr>
        <w:t> других 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3"/>
        </w:rPr>
        <w:t>Диспансерное</w:t>
      </w:r>
      <w:r>
        <w:rPr>
          <w:color w:val="212121"/>
          <w:spacing w:val="52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52"/>
        </w:rPr>
        <w:t> </w:t>
      </w:r>
      <w:r>
        <w:rPr>
          <w:color w:val="212121"/>
        </w:rPr>
        <w:t>врача-онколога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выявленным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осуществляется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порядком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диспансерного</w:t>
      </w:r>
      <w:r>
        <w:rPr>
          <w:color w:val="212121"/>
          <w:spacing w:val="1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взрослыми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учета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информация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выявленном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3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43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установлен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соответствующий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диагноз,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субъекта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исполняющую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функцию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регистрации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выявленном </w:t>
      </w:r>
      <w:r>
        <w:rPr>
          <w:color w:val="212121"/>
          <w:spacing w:val="2"/>
        </w:rPr>
        <w:t>злокачественным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новообразованием,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единой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государственной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информационной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сфере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здравоохранения.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подтверждения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наличия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информация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уточненном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диагнозе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субъекта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исполняющей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регистрации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выявленном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злокачественным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новообразованием,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</w:rPr>
        <w:t> </w:t>
      </w:r>
      <w:r>
        <w:rPr>
          <w:color w:val="212121"/>
          <w:spacing w:val="3"/>
        </w:rPr>
        <w:t>осуществляющую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диспансерное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пациента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Специализированная,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высокотехнологичная,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организациях,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взрослому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населению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заболеваниях,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     </w:t>
      </w:r>
      <w:r>
        <w:rPr>
          <w:color w:val="212121"/>
          <w:spacing w:val="2"/>
        </w:rPr>
        <w:t> медицинским</w:t>
      </w:r>
      <w:r>
        <w:rPr>
          <w:color w:val="212121"/>
        </w:rPr>
        <w:t>      </w:t>
      </w:r>
      <w:r>
        <w:rPr>
          <w:color w:val="212121"/>
          <w:spacing w:val="2"/>
        </w:rPr>
        <w:t> показаниям,</w:t>
      </w:r>
      <w:r>
        <w:rPr>
          <w:color w:val="212121"/>
        </w:rPr>
        <w:t>     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предусмотренным</w:t>
      </w:r>
      <w:r>
        <w:rPr>
          <w:color w:val="212121"/>
        </w:rPr>
        <w:t>     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Специализированная,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организациях,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подведомственных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власти,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медицинским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показаниям,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предусмотренным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пунктом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</w:rPr>
        <w:t>5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порядка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направления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иные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подведомственные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</w:rPr>
        <w:t>    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</w:rPr>
        <w:t>    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</w:rPr>
        <w:t>    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власти,</w:t>
      </w:r>
      <w:r>
        <w:rPr>
          <w:color w:val="212121"/>
        </w:rPr>
        <w:t>    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   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оказания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57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(за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высокотехнологичной)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83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предусмотренного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приложении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положению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7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помощи.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(Пункт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5: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получения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плановой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федеральной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осуществляется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направлению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лечащего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врача.)</w:t>
      </w:r>
      <w:r>
        <w:rPr>
          <w:color w:val="212121"/>
          <w:spacing w:val="12"/>
        </w:rPr>
        <w:t> </w:t>
      </w:r>
      <w:r>
        <w:rPr>
          <w:color w:val="212121"/>
        </w:rPr>
        <w:t>В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реализации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Программы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принимают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участие</w:t>
      </w:r>
      <w:r>
        <w:rPr>
          <w:color w:val="212121"/>
          <w:spacing w:val="33"/>
        </w:rPr>
        <w:t> </w:t>
      </w:r>
      <w:r>
        <w:rPr>
          <w:color w:val="212121"/>
        </w:rPr>
        <w:t>несколько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федеральных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организаций,</w:t>
      </w:r>
      <w:r>
        <w:rPr>
          <w:color w:val="212121"/>
        </w:rPr>
        <w:t> </w:t>
      </w:r>
      <w:r>
        <w:rPr>
          <w:color w:val="212121"/>
          <w:spacing w:val="2"/>
        </w:rPr>
        <w:t> оказывающих</w:t>
      </w:r>
      <w:r>
        <w:rPr>
          <w:color w:val="212121"/>
        </w:rPr>
        <w:t> </w:t>
      </w:r>
      <w:r>
        <w:rPr>
          <w:color w:val="212121"/>
          <w:spacing w:val="2"/>
        </w:rPr>
        <w:t> специализированную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заболеваниях,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состояниях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(группе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заболеваний,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состояний),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соответствующих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заболеваниям,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состояниям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(группе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заболеваний,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состояний)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пациента,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лечащий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обязан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проинформировать</w:t>
      </w:r>
      <w:r>
        <w:rPr>
          <w:color w:val="212121"/>
          <w:spacing w:val="70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19"/>
        </w:rPr>
        <w:t> </w:t>
      </w:r>
      <w:r>
        <w:rPr>
          <w:color w:val="212121"/>
        </w:rPr>
        <w:t>(законного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представителя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пациента)</w:t>
      </w:r>
      <w:r>
        <w:rPr>
          <w:color w:val="212121"/>
          <w:spacing w:val="20"/>
        </w:rPr>
        <w:t> 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выбора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федеральной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возможных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сроках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ожидания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78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сроки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ожидания,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установленные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программой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гарантий</w:t>
      </w:r>
      <w:r>
        <w:rPr>
          <w:color w:val="212121"/>
          <w:spacing w:val="1"/>
        </w:rPr>
        <w:t> бесплатного </w:t>
      </w:r>
      <w:r>
        <w:rPr>
          <w:color w:val="212121"/>
          <w:spacing w:val="2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гражданам</w:t>
      </w:r>
      <w:r>
        <w:rPr>
          <w:color w:val="212121"/>
          <w:spacing w:val="1"/>
        </w:rPr>
        <w:t> медицинской 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ожидания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(за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1"/>
        </w:rPr>
        <w:t>высокотехнологичной)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23"/>
        </w:rPr>
        <w:t> </w:t>
      </w:r>
      <w:r>
        <w:rPr>
          <w:color w:val="212121"/>
        </w:rPr>
        <w:t>сроков,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установленных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программе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гарантий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бесплатного</w:t>
      </w:r>
      <w:r>
        <w:rPr>
          <w:color w:val="212121"/>
          <w:spacing w:val="78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гражданам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утверждаемой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Правительством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2"/>
        </w:rPr>
        <w:t> Федерации,</w:t>
      </w:r>
      <w:r>
        <w:rPr>
          <w:color w:val="212121"/>
          <w:spacing w:val="3"/>
        </w:rPr>
        <w:t> </w:t>
      </w:r>
      <w:r>
        <w:rPr>
          <w:color w:val="212121"/>
        </w:rPr>
        <w:t>7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порядком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</w:rPr>
        <w:t> </w:t>
      </w:r>
      <w:r>
        <w:rPr>
          <w:color w:val="212121"/>
          <w:spacing w:val="3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санаторно-курортному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38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37"/>
        </w:rPr>
        <w:t> </w:t>
      </w:r>
      <w:r>
        <w:rPr>
          <w:color w:val="212121"/>
        </w:rPr>
        <w:t>его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82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порядком</w:t>
      </w:r>
      <w:r>
        <w:rPr>
          <w:color w:val="212121"/>
          <w:spacing w:val="2"/>
        </w:rPr>
        <w:t> организации</w:t>
      </w:r>
      <w:r>
        <w:rPr>
          <w:color w:val="212121"/>
          <w:spacing w:val="1"/>
        </w:rPr>
        <w:t> санаторно-курортного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Паллиативная 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пациенту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онкологическими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заболеваниями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порядок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взаимодействия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организаций,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обслуживания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общественных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объединений,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некоммерческих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организаций,</w:t>
      </w:r>
      <w:r>
        <w:rPr>
          <w:color w:val="212121"/>
          <w:spacing w:val="3"/>
        </w:rPr>
        <w:t> осуществляющих </w:t>
      </w:r>
      <w:r>
        <w:rPr>
          <w:color w:val="212121"/>
          <w:spacing w:val="1"/>
        </w:rPr>
        <w:t>свою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деятельность </w:t>
      </w:r>
      <w:r>
        <w:rPr>
          <w:color w:val="212121"/>
        </w:rPr>
        <w:t>в</w:t>
      </w:r>
      <w:r>
        <w:rPr>
          <w:color w:val="212121"/>
          <w:spacing w:val="3"/>
        </w:rPr>
        <w:t> сфере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(или)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54"/>
        </w:rPr>
        <w:t> </w:t>
      </w:r>
      <w:r>
        <w:rPr>
          <w:color w:val="212121"/>
        </w:rPr>
        <w:t>скорой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3"/>
        </w:rPr>
        <w:t> </w:t>
      </w:r>
      <w:r>
        <w:rPr>
          <w:color w:val="212121"/>
        </w:rPr>
        <w:t>его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переводят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оказывающие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с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определения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tabs>
          <w:tab w:pos="1260" w:val="left" w:leader="none"/>
          <w:tab w:pos="2413" w:val="left" w:leader="none"/>
          <w:tab w:pos="2776" w:val="left" w:leader="none"/>
          <w:tab w:pos="4794" w:val="left" w:leader="none"/>
          <w:tab w:pos="6439" w:val="left" w:leader="none"/>
          <w:tab w:pos="8449" w:val="left" w:leader="none"/>
        </w:tabs>
        <w:spacing w:line="301" w:lineRule="auto" w:before="14"/>
        <w:ind w:left="113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55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тактики</w:t>
        <w:tab/>
        <w:t>ведения</w:t>
        <w:tab/>
      </w:r>
      <w:r>
        <w:rPr>
          <w:color w:val="212121"/>
          <w:w w:val="95"/>
        </w:rPr>
        <w:t>и</w:t>
        <w:tab/>
        <w:t>необходимости</w:t>
        <w:tab/>
      </w:r>
      <w:r>
        <w:rPr>
          <w:color w:val="212121"/>
          <w:spacing w:val="1"/>
          <w:w w:val="95"/>
        </w:rPr>
        <w:t>применения</w:t>
        <w:tab/>
        <w:t>дополнительно</w:t>
        <w:tab/>
      </w:r>
      <w:r>
        <w:rPr>
          <w:color w:val="212121"/>
          <w:spacing w:val="2"/>
        </w:rPr>
        <w:t>других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методов </w:t>
      </w:r>
      <w:r>
        <w:rPr>
          <w:color w:val="212121"/>
          <w:spacing w:val="2"/>
        </w:rPr>
        <w:t>специализированного </w:t>
      </w:r>
      <w:r>
        <w:rPr>
          <w:color w:val="212121"/>
          <w:spacing w:val="1"/>
        </w:rPr>
        <w:t>противоопухолевого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2043" w:val="left" w:leader="none"/>
          <w:tab w:pos="2705" w:val="left" w:leader="none"/>
          <w:tab w:pos="4947" w:val="left" w:leader="none"/>
          <w:tab w:pos="5313" w:val="left" w:leader="none"/>
          <w:tab w:pos="7243" w:val="left" w:leader="none"/>
          <w:tab w:pos="9117" w:val="left" w:leader="none"/>
        </w:tabs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1"/>
          <w:w w:val="95"/>
        </w:rPr>
        <w:t>Показаниями</w:t>
        <w:tab/>
        <w:t>для</w:t>
        <w:tab/>
        <w:t>госпитализации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1"/>
          <w:w w:val="95"/>
        </w:rPr>
        <w:t>медицинскую</w:t>
        <w:tab/>
        <w:t>организацию</w:t>
        <w:tab/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0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(хирургическое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вмешательство,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т.д.),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форме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2043" w:val="left" w:leader="none"/>
          <w:tab w:pos="2705" w:val="left" w:leader="none"/>
          <w:tab w:pos="4947" w:val="left" w:leader="none"/>
          <w:tab w:pos="5313" w:val="left" w:leader="none"/>
          <w:tab w:pos="7243" w:val="left" w:leader="none"/>
          <w:tab w:pos="9117" w:val="left" w:leader="none"/>
        </w:tabs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1"/>
          <w:w w:val="95"/>
        </w:rPr>
        <w:t>Показаниями</w:t>
        <w:tab/>
        <w:t>для</w:t>
        <w:tab/>
        <w:t>госпитализации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1"/>
          <w:w w:val="95"/>
        </w:rPr>
        <w:t>медицинскую</w:t>
        <w:tab/>
        <w:t>организацию</w:t>
        <w:tab/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плановой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необходимость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интервенционных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вмешательств,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эндоскопических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5"/>
        </w:rPr>
        <w:t> </w:t>
      </w:r>
      <w:r>
        <w:rPr>
          <w:color w:val="212121"/>
        </w:rPr>
        <w:t>амбулаторно,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требуют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последующего</w:t>
      </w:r>
      <w:r>
        <w:rPr>
          <w:color w:val="212121"/>
          <w:spacing w:val="27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28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82"/>
        </w:rPr>
        <w:t> </w:t>
      </w:r>
      <w:r>
        <w:rPr>
          <w:color w:val="212121"/>
          <w:spacing w:val="3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специализированному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противоопухолевому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(хирургическое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вмешательство,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контактная,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ДЛТ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виды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др.),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требующему</w:t>
      </w:r>
      <w:r>
        <w:rPr>
          <w:color w:val="212121"/>
          <w:spacing w:val="50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2072" w:val="left" w:leader="none"/>
          <w:tab w:pos="2478" w:val="left" w:leader="none"/>
          <w:tab w:pos="3808" w:val="left" w:leader="none"/>
          <w:tab w:pos="5232" w:val="left" w:leader="none"/>
          <w:tab w:pos="5750" w:val="left" w:leader="none"/>
          <w:tab w:pos="7660" w:val="left" w:leader="none"/>
        </w:tabs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1"/>
          <w:w w:val="95"/>
        </w:rPr>
        <w:t>Показаниями</w:t>
        <w:tab/>
      </w:r>
      <w:r>
        <w:rPr>
          <w:color w:val="212121"/>
          <w:w w:val="95"/>
        </w:rPr>
        <w:t>к</w:t>
        <w:tab/>
        <w:t>выписке</w:t>
        <w:tab/>
      </w:r>
      <w:r>
        <w:rPr>
          <w:color w:val="212121"/>
          <w:spacing w:val="2"/>
          <w:w w:val="95"/>
        </w:rPr>
        <w:t>пациента</w:t>
        <w:tab/>
      </w:r>
      <w:r>
        <w:rPr>
          <w:color w:val="212121"/>
          <w:w w:val="95"/>
        </w:rPr>
        <w:t>из</w:t>
        <w:tab/>
      </w:r>
      <w:r>
        <w:rPr>
          <w:color w:val="212121"/>
          <w:spacing w:val="1"/>
          <w:w w:val="95"/>
        </w:rPr>
        <w:t>медицинской</w:t>
        <w:tab/>
      </w:r>
      <w:r>
        <w:rPr>
          <w:color w:val="212121"/>
          <w:spacing w:val="2"/>
        </w:rPr>
        <w:t>организации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2"/>
        </w:rPr>
        <w:t>завершение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курса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одного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этапов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"/>
        </w:rPr>
        <w:t> дневного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стационара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</w:rPr>
        <w:t> 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</w:rPr>
        <w:t>  </w:t>
      </w:r>
      <w:r>
        <w:rPr>
          <w:color w:val="212121"/>
          <w:spacing w:val="2"/>
        </w:rPr>
        <w:t>медикаментозной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"/>
        </w:rPr>
        <w:t> и/или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медицинских </w:t>
      </w:r>
      <w:r>
        <w:rPr>
          <w:color w:val="212121"/>
          <w:spacing w:val="1"/>
        </w:rPr>
        <w:t>вмешательств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стационарных </w:t>
      </w:r>
      <w:r>
        <w:rPr>
          <w:color w:val="212121"/>
          <w:spacing w:val="2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отказ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</w:rPr>
        <w:t>законного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представителя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0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стационара,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установленной</w:t>
      </w:r>
      <w:r>
        <w:rPr>
          <w:color w:val="212121"/>
          <w:spacing w:val="51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1"/>
        </w:rPr>
        <w:t>медицинской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1"/>
        </w:rPr>
        <w:t> онкологическую помощь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несоблюдения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предписаний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правил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внутреннего</w:t>
      </w:r>
      <w:r>
        <w:rPr>
          <w:color w:val="212121"/>
          <w:spacing w:val="76"/>
        </w:rPr>
        <w:t> </w:t>
      </w:r>
      <w:r>
        <w:rPr>
          <w:color w:val="212121"/>
          <w:spacing w:val="2"/>
        </w:rPr>
        <w:t>распорядка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лечебно-профилактического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учреждения,</w:t>
      </w:r>
      <w:r>
        <w:rPr>
          <w:color w:val="212121"/>
          <w:spacing w:val="22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угрожает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здоровью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окружающих;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numPr>
          <w:ilvl w:val="0"/>
          <w:numId w:val="22"/>
        </w:numPr>
        <w:tabs>
          <w:tab w:pos="414" w:val="left" w:leader="none"/>
        </w:tabs>
        <w:spacing w:line="301" w:lineRule="auto" w:before="14" w:after="0"/>
        <w:ind w:left="413" w:right="114" w:hanging="282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52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3272" coordorigin="1381,0" coordsize="9154,3272">
              <v:shape style="position:absolute;left:1381;top:0;width:9154;height:3272" coordorigin="1381,0" coordsize="9154,3272" path="m10534,3271l1381,3271,1381,0,10534,0,10534,3271xe" filled="true" fillcolor="#ffffff" stroked="false">
                <v:path arrowok="t"/>
                <v:fill type="solid"/>
              </v:shape>
            </v:group>
            <v:group style="position:absolute;left:1381;top:7173;width:9154;height:661" coordorigin="1381,7173" coordsize="9154,661">
              <v:shape style="position:absolute;left:1381;top:7173;width:9154;height:661" coordorigin="1381,7173" coordsize="9154,661" path="m1381,7173l10534,7173,10534,7833,1381,7833,1381,7173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необходимость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перевода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другую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соответствующему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профилю оказания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Заключение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целесообразности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перевода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профильную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осуществляется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предварительной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консультации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предоставленным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медицинским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документам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предварительного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осмотра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врачами-специалистами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которую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планируется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перевод.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55" w:lineRule="auto"/>
        <w:ind w:right="114"/>
        <w:jc w:val="left"/>
        <w:rPr>
          <w:rFonts w:ascii="Arial" w:hAnsi="Arial" w:cs="Arial" w:eastAsia="Arial"/>
        </w:rPr>
      </w:pPr>
      <w:r>
        <w:rPr>
          <w:rFonts w:ascii="Arial" w:hAnsi="Arial"/>
          <w:spacing w:val="-46"/>
          <w:w w:val="95"/>
        </w:rPr>
        <w:t>7</w:t>
      </w:r>
      <w:r>
        <w:rPr>
          <w:rFonts w:ascii="Arial" w:hAnsi="Arial"/>
          <w:w w:val="95"/>
        </w:rPr>
        <w:t>.</w:t>
      </w:r>
      <w:r>
        <w:rPr>
          <w:rFonts w:ascii="Arial" w:hAnsi="Arial"/>
          <w:spacing w:val="-69"/>
          <w:w w:val="95"/>
        </w:rPr>
        <w:t> </w:t>
      </w:r>
      <w:r>
        <w:rPr>
          <w:spacing w:val="1"/>
          <w:w w:val="95"/>
        </w:rPr>
        <w:t>Д</w:t>
      </w:r>
      <w:r>
        <w:rPr>
          <w:rFonts w:ascii="Arial" w:hAnsi="Arial"/>
          <w:spacing w:val="1"/>
          <w:w w:val="95"/>
        </w:rPr>
        <w:t>о</w:t>
      </w:r>
      <w:r>
        <w:rPr>
          <w:spacing w:val="7"/>
          <w:w w:val="95"/>
        </w:rPr>
        <w:t>п</w:t>
      </w:r>
      <w:r>
        <w:rPr>
          <w:rFonts w:ascii="Arial" w:hAnsi="Arial"/>
          <w:spacing w:val="1"/>
          <w:w w:val="95"/>
        </w:rPr>
        <w:t>о</w:t>
      </w:r>
      <w:r>
        <w:rPr>
          <w:spacing w:val="4"/>
          <w:w w:val="95"/>
        </w:rPr>
        <w:t>л</w:t>
      </w:r>
      <w:r>
        <w:rPr>
          <w:spacing w:val="10"/>
          <w:w w:val="95"/>
        </w:rPr>
        <w:t>н</w:t>
      </w:r>
      <w:r>
        <w:rPr>
          <w:spacing w:val="-10"/>
          <w:w w:val="95"/>
        </w:rPr>
        <w:t>и</w:t>
      </w:r>
      <w:r>
        <w:rPr>
          <w:w w:val="95"/>
        </w:rPr>
        <w:t>т</w:t>
      </w:r>
      <w:r>
        <w:rPr>
          <w:rFonts w:ascii="Arial" w:hAnsi="Arial"/>
          <w:spacing w:val="7"/>
          <w:w w:val="95"/>
        </w:rPr>
        <w:t>е</w:t>
      </w:r>
      <w:r>
        <w:rPr>
          <w:spacing w:val="4"/>
          <w:w w:val="95"/>
        </w:rPr>
        <w:t>л</w:t>
      </w:r>
      <w:r>
        <w:rPr>
          <w:spacing w:val="-4"/>
          <w:w w:val="95"/>
        </w:rPr>
        <w:t>ь</w:t>
      </w:r>
      <w:r>
        <w:rPr>
          <w:spacing w:val="10"/>
          <w:w w:val="95"/>
        </w:rPr>
        <w:t>н</w:t>
      </w:r>
      <w:r>
        <w:rPr>
          <w:rFonts w:ascii="Arial" w:hAnsi="Arial"/>
          <w:w w:val="95"/>
        </w:rPr>
        <w:t>а</w:t>
      </w:r>
      <w:r>
        <w:rPr>
          <w:w w:val="95"/>
        </w:rPr>
        <w:t>я</w:t>
      </w:r>
      <w:r>
        <w:rPr>
          <w:spacing w:val="-57"/>
          <w:w w:val="95"/>
        </w:rPr>
        <w:t> </w:t>
      </w:r>
      <w:r>
        <w:rPr>
          <w:spacing w:val="2"/>
          <w:w w:val="95"/>
        </w:rPr>
        <w:t>и</w:t>
      </w:r>
      <w:r>
        <w:rPr>
          <w:spacing w:val="10"/>
          <w:w w:val="95"/>
        </w:rPr>
        <w:t>н</w:t>
      </w:r>
      <w:r>
        <w:rPr>
          <w:w w:val="95"/>
        </w:rPr>
        <w:t>ф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7"/>
          <w:w w:val="95"/>
        </w:rPr>
        <w:t>р</w:t>
      </w:r>
      <w:r>
        <w:rPr>
          <w:spacing w:val="11"/>
          <w:w w:val="95"/>
        </w:rPr>
        <w:t>м</w:t>
      </w:r>
      <w:r>
        <w:rPr>
          <w:rFonts w:ascii="Arial" w:hAnsi="Arial"/>
          <w:w w:val="95"/>
        </w:rPr>
        <w:t>а</w:t>
      </w:r>
      <w:r>
        <w:rPr>
          <w:spacing w:val="-3"/>
          <w:w w:val="95"/>
        </w:rPr>
        <w:t>ц</w:t>
      </w:r>
      <w:r>
        <w:rPr>
          <w:spacing w:val="2"/>
          <w:w w:val="95"/>
        </w:rPr>
        <w:t>и</w:t>
      </w:r>
      <w:r>
        <w:rPr>
          <w:w w:val="95"/>
        </w:rPr>
        <w:t>я</w:t>
      </w:r>
      <w:r>
        <w:rPr>
          <w:spacing w:val="-58"/>
          <w:w w:val="95"/>
        </w:rPr>
        <w:t> </w:t>
      </w:r>
      <w:r>
        <w:rPr>
          <w:rFonts w:ascii="Arial" w:hAnsi="Arial"/>
          <w:spacing w:val="-4"/>
          <w:w w:val="95"/>
        </w:rPr>
        <w:t>(</w:t>
      </w:r>
      <w:r>
        <w:rPr>
          <w:w w:val="95"/>
        </w:rPr>
        <w:t>в</w:t>
      </w:r>
      <w:r>
        <w:rPr>
          <w:spacing w:val="-57"/>
          <w:w w:val="95"/>
        </w:rPr>
        <w:t> 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м</w:t>
      </w:r>
      <w:r>
        <w:rPr>
          <w:w w:val="95"/>
        </w:rPr>
        <w:t> </w:t>
      </w:r>
      <w:r>
        <w:rPr>
          <w:spacing w:val="1"/>
          <w:w w:val="95"/>
        </w:rPr>
        <w:t>ч</w:t>
      </w:r>
      <w:r>
        <w:rPr>
          <w:spacing w:val="2"/>
          <w:w w:val="95"/>
        </w:rPr>
        <w:t>и</w:t>
      </w:r>
      <w:r>
        <w:rPr>
          <w:rFonts w:ascii="Arial" w:hAnsi="Arial"/>
          <w:spacing w:val="1"/>
          <w:w w:val="95"/>
        </w:rPr>
        <w:t>с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1"/>
          <w:w w:val="95"/>
        </w:rPr>
        <w:t> </w:t>
      </w:r>
      <w:r>
        <w:rPr>
          <w:spacing w:val="1"/>
          <w:w w:val="95"/>
        </w:rPr>
        <w:t>ф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кт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w w:val="95"/>
        </w:rPr>
        <w:t>р</w:t>
      </w:r>
      <w:r>
        <w:rPr>
          <w:w w:val="95"/>
        </w:rPr>
        <w:t>ы</w:t>
      </w:r>
      <w:r>
        <w:rPr>
          <w:rFonts w:ascii="Arial" w:hAnsi="Arial"/>
          <w:spacing w:val="1"/>
          <w:w w:val="95"/>
        </w:rPr>
        <w:t>,</w:t>
      </w:r>
      <w:r>
        <w:rPr>
          <w:rFonts w:ascii="Arial" w:hAnsi="Arial"/>
          <w:spacing w:val="-52"/>
          <w:w w:val="95"/>
        </w:rPr>
        <w:t> </w:t>
      </w:r>
      <w:r>
        <w:rPr>
          <w:spacing w:val="2"/>
          <w:w w:val="95"/>
        </w:rPr>
        <w:t>влияю</w:t>
      </w:r>
      <w:r>
        <w:rPr>
          <w:spacing w:val="1"/>
          <w:w w:val="95"/>
        </w:rPr>
        <w:t>щ</w:t>
      </w:r>
      <w:r>
        <w:rPr>
          <w:spacing w:val="2"/>
          <w:w w:val="95"/>
        </w:rPr>
        <w:t>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0"/>
          <w:w w:val="95"/>
        </w:rPr>
        <w:t> </w:t>
      </w:r>
      <w:r>
        <w:rPr>
          <w:spacing w:val="5"/>
          <w:w w:val="95"/>
        </w:rPr>
        <w:t>н</w:t>
      </w:r>
      <w:r>
        <w:rPr>
          <w:rFonts w:ascii="Arial" w:hAnsi="Arial"/>
          <w:spacing w:val="5"/>
          <w:w w:val="95"/>
        </w:rPr>
        <w:t>а</w:t>
      </w:r>
      <w:r>
        <w:rPr>
          <w:rFonts w:ascii="Arial" w:hAnsi="Arial"/>
          <w:spacing w:val="-37"/>
          <w:w w:val="95"/>
        </w:rPr>
        <w:t> </w:t>
      </w:r>
      <w:r>
        <w:rPr>
          <w:spacing w:val="-3"/>
          <w:w w:val="95"/>
        </w:rPr>
        <w:t>и</w:t>
      </w:r>
      <w:r>
        <w:rPr>
          <w:rFonts w:ascii="Arial" w:hAnsi="Arial"/>
          <w:spacing w:val="-2"/>
          <w:w w:val="95"/>
        </w:rPr>
        <w:t>с</w:t>
      </w:r>
      <w:r>
        <w:rPr>
          <w:rFonts w:ascii="Arial" w:hAnsi="Arial"/>
          <w:spacing w:val="-2"/>
          <w:w w:val="95"/>
        </w:rPr>
        <w:t>хо</w:t>
      </w:r>
      <w:r>
        <w:rPr>
          <w:spacing w:val="-2"/>
          <w:w w:val="95"/>
        </w:rPr>
        <w:t>д</w:t>
      </w:r>
      <w:r>
        <w:rPr>
          <w:spacing w:val="26"/>
          <w:w w:val="98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-76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76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rFonts w:ascii="Arial" w:hAnsi="Arial"/>
          <w:w w:val="95"/>
        </w:rPr>
        <w:t>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65"/>
        <w:ind w:left="113" w:right="0"/>
        <w:jc w:val="left"/>
      </w:pPr>
      <w:r>
        <w:rPr>
          <w:color w:val="212121"/>
          <w:spacing w:val="-3"/>
        </w:rPr>
        <w:t>Нет.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55" w:lineRule="auto" w:before="222"/>
        <w:ind w:right="114"/>
        <w:jc w:val="left"/>
      </w:pPr>
      <w:r>
        <w:rPr>
          <w:spacing w:val="1"/>
          <w:w w:val="95"/>
        </w:rPr>
        <w:t>К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т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ии</w:t>
      </w:r>
      <w:r>
        <w:rPr>
          <w:spacing w:val="25"/>
          <w:w w:val="95"/>
        </w:rPr>
        <w:t> 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ц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</w:t>
      </w:r>
      <w:r>
        <w:rPr>
          <w:w w:val="95"/>
        </w:rPr>
        <w:t>к</w:t>
      </w:r>
      <w:r>
        <w:rPr>
          <w:spacing w:val="1"/>
          <w:w w:val="95"/>
        </w:rPr>
        <w:t>и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к</w:t>
      </w:r>
      <w:r>
        <w:rPr>
          <w:rFonts w:ascii="Arial" w:hAnsi="Arial"/>
          <w:spacing w:val="2"/>
          <w:w w:val="95"/>
        </w:rPr>
        <w:t>а</w:t>
      </w:r>
      <w:r>
        <w:rPr>
          <w:spacing w:val="1"/>
          <w:w w:val="95"/>
        </w:rPr>
        <w:t>ч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rFonts w:ascii="Arial" w:hAnsi="Arial"/>
          <w:spacing w:val="22"/>
          <w:w w:val="95"/>
        </w:rPr>
        <w:t> </w:t>
      </w:r>
      <w:r>
        <w:rPr>
          <w:spacing w:val="2"/>
          <w:w w:val="95"/>
        </w:rPr>
        <w:t>м</w:t>
      </w:r>
      <w:r>
        <w:rPr>
          <w:rFonts w:ascii="Arial" w:hAnsi="Arial"/>
          <w:spacing w:val="2"/>
          <w:w w:val="95"/>
        </w:rPr>
        <w:t>е</w:t>
      </w:r>
      <w:r>
        <w:rPr>
          <w:spacing w:val="1"/>
          <w:w w:val="95"/>
        </w:rPr>
        <w:t>д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ц</w:t>
      </w:r>
      <w:r>
        <w:rPr>
          <w:spacing w:val="2"/>
          <w:w w:val="95"/>
        </w:rPr>
        <w:t>ин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к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24"/>
          <w:w w:val="93"/>
        </w:rPr>
        <w:t> </w:t>
      </w:r>
      <w:r>
        <w:rPr>
          <w:spacing w:val="7"/>
        </w:rPr>
        <w:t>п</w:t>
      </w:r>
      <w:r>
        <w:rPr>
          <w:rFonts w:ascii="Arial" w:hAnsi="Arial"/>
          <w:spacing w:val="1"/>
        </w:rPr>
        <w:t>о</w:t>
      </w:r>
      <w:r>
        <w:rPr>
          <w:spacing w:val="11"/>
        </w:rPr>
        <w:t>м</w:t>
      </w:r>
      <w:r>
        <w:rPr>
          <w:rFonts w:ascii="Arial" w:hAnsi="Arial"/>
          <w:spacing w:val="1"/>
        </w:rPr>
        <w:t>о</w:t>
      </w:r>
      <w:r>
        <w:rPr>
          <w:spacing w:val="10"/>
        </w:rPr>
        <w:t>щ</w:t>
      </w:r>
      <w:r>
        <w:rPr/>
        <w:t>и</w:t>
      </w:r>
      <w:r>
        <w:rPr/>
      </w:r>
    </w:p>
    <w:p>
      <w:pPr>
        <w:spacing w:after="0" w:line="255" w:lineRule="auto"/>
        <w:jc w:val="left"/>
        <w:sectPr>
          <w:pgSz w:w="11900" w:h="16840"/>
          <w:pgMar w:top="0" w:bottom="280" w:left="126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50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6078" coordorigin="1381,0" coordsize="9154,6078">
              <v:shape style="position:absolute;left:1381;top:0;width:9154;height:6078" coordorigin="1381,0" coordsize="9154,6078" path="m10534,6078l1381,6078,1381,0,10534,0,10534,6078xe" filled="true" fillcolor="#ffffff" stroked="false">
                <v:path arrowok="t"/>
                <v:fill type="solid"/>
              </v:shape>
              <v:shape style="position:absolute;left:1381;top:0;width:9154;height:5702" type="#_x0000_t75" stroked="false">
                <v:imagedata r:id="rId6" o:title=""/>
              </v:shape>
            </v:group>
            <v:group style="position:absolute;left:1381;top:8779;width:9154;height:8059" coordorigin="1381,8779" coordsize="9154,8059">
              <v:shape style="position:absolute;left:1381;top:8779;width:9154;height:8059" coordorigin="1381,8779" coordsize="9154,8059" path="m1381,8779l10534,8779,10534,16837,1381,16837,1381,8779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line="299" w:lineRule="exact" w:before="0"/>
        <w:ind w:left="2514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пи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к</w:t>
      </w:r>
      <w:r>
        <w:rPr>
          <w:rFonts w:ascii="Arial" w:hAnsi="Arial"/>
          <w:spacing w:val="26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ли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spacing w:val="1"/>
          <w:w w:val="95"/>
          <w:sz w:val="49"/>
        </w:rPr>
        <w:t>е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ур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65" w:after="0"/>
        <w:ind w:left="393" w:right="114" w:hanging="282"/>
        <w:jc w:val="both"/>
      </w:pPr>
      <w:r>
        <w:rPr>
          <w:color w:val="212121"/>
          <w:spacing w:val="2"/>
        </w:rPr>
        <w:t>FUTURE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I/II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Group,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Dillner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Kjaer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S.K.,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Wheeler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C.M.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Four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year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prophylactic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human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papillomavirus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quadrivalent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vaccine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against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low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grade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cervical,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vulvar,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intraepithelial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neoplasia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anogenital warts: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randomised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trial.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BMJ 2010;341:3493.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Eifel</w:t>
      </w:r>
      <w:r>
        <w:rPr>
          <w:color w:val="212121"/>
          <w:spacing w:val="18"/>
        </w:rPr>
        <w:t> 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.J.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Berek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J.S.,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Markman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M.A.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cervix,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vagina,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vulva.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In: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Vita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VT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Jr,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Lawrence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TS,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Rosenberg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SA: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Principles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Oncology.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9th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ed.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Philadelphia,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Pa: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Lippincott </w:t>
      </w:r>
      <w:r>
        <w:rPr>
          <w:color w:val="212121"/>
          <w:spacing w:val="1"/>
        </w:rPr>
        <w:t>Williams</w:t>
      </w:r>
      <w:r>
        <w:rPr>
          <w:color w:val="212121"/>
          <w:spacing w:val="6"/>
        </w:rPr>
        <w:t> </w:t>
      </w:r>
      <w:r>
        <w:rPr>
          <w:color w:val="212121"/>
        </w:rPr>
        <w:t>&amp;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Wilkins,</w:t>
      </w:r>
      <w:r>
        <w:rPr>
          <w:color w:val="212121"/>
          <w:spacing w:val="67"/>
        </w:rPr>
        <w:t> </w:t>
      </w:r>
      <w:r>
        <w:rPr>
          <w:color w:val="212121"/>
        </w:rPr>
        <w:t>2011.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Pp.: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1311−44.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Злокачественные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новообразования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году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(заболеваемость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смертность).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А.Д.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Каприна,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В.В.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Старинского,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А.О.Шахзадовой.—М: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</w:rPr>
        <w:t> 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</w:rPr>
        <w:t>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−  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6"/>
        </w:rPr>
        <w:t> </w:t>
      </w:r>
      <w:r>
        <w:rPr>
          <w:color w:val="212121"/>
        </w:rPr>
        <w:t>−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2022.</w:t>
      </w:r>
      <w:r>
        <w:rPr>
          <w:color w:val="212121"/>
          <w:spacing w:val="6"/>
        </w:rPr>
        <w:t> </w:t>
      </w:r>
      <w:r>
        <w:rPr>
          <w:color w:val="212121"/>
        </w:rPr>
        <w:t>−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илл.</w:t>
      </w:r>
      <w:r>
        <w:rPr>
          <w:color w:val="212121"/>
          <w:spacing w:val="6"/>
        </w:rPr>
        <w:t> </w:t>
      </w:r>
      <w:r>
        <w:rPr>
          <w:color w:val="212121"/>
        </w:rPr>
        <w:t>−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252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Бохман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Я.В.</w:t>
      </w:r>
      <w:r>
        <w:rPr>
          <w:color w:val="212121"/>
          <w:spacing w:val="5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онкогинекологии.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Л.: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Медицина,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1989.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462.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267" w:lineRule="auto" w:before="0" w:after="0"/>
        <w:ind w:left="393" w:right="114" w:hanging="282"/>
        <w:jc w:val="both"/>
      </w:pPr>
      <w:r>
        <w:rPr>
          <w:color w:val="212121"/>
          <w:spacing w:val="2"/>
        </w:rPr>
        <w:t>Kurman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Carcangiu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Herrington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WHO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Classification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tumours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female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genital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tumours.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Revised5</w:t>
      </w:r>
      <w:r>
        <w:rPr>
          <w:color w:val="212121"/>
          <w:spacing w:val="1"/>
          <w:position w:val="11"/>
          <w:sz w:val="20"/>
        </w:rPr>
        <w:t>h</w:t>
      </w:r>
      <w:r>
        <w:rPr>
          <w:color w:val="212121"/>
          <w:spacing w:val="22"/>
          <w:position w:val="11"/>
          <w:sz w:val="20"/>
        </w:rPr>
        <w:t> </w:t>
      </w:r>
      <w:r>
        <w:rPr>
          <w:color w:val="212121"/>
          <w:spacing w:val="2"/>
        </w:rPr>
        <w:t>edn.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Lyon: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IARC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Press,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2020.</w:t>
      </w:r>
      <w:r>
        <w:rPr/>
      </w:r>
    </w:p>
    <w:p>
      <w:pPr>
        <w:spacing w:after="0" w:line="267" w:lineRule="auto"/>
        <w:jc w:val="both"/>
        <w:sectPr>
          <w:pgSz w:w="11900" w:h="16840"/>
          <w:pgMar w:top="1580" w:bottom="280" w:left="1280" w:right="1260"/>
        </w:sect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48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Коржевская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Е.В.,</w:t>
      </w:r>
      <w:r>
        <w:rPr>
          <w:color w:val="212121"/>
          <w:spacing w:val="47"/>
        </w:rPr>
        <w:t> </w:t>
      </w:r>
      <w:r>
        <w:rPr>
          <w:color w:val="212121"/>
        </w:rPr>
        <w:t>Кузнецов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В.В.,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Грицай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А.Н.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48"/>
        </w:rPr>
        <w:t> </w:t>
      </w:r>
      <w:r>
        <w:rPr>
          <w:color w:val="212121"/>
        </w:rPr>
        <w:t>опухоли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влагалища.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Клиническая</w:t>
      </w:r>
      <w:r>
        <w:rPr>
          <w:color w:val="212121"/>
          <w:spacing w:val="1"/>
        </w:rPr>
        <w:t> онкогинекология:</w:t>
      </w:r>
      <w:r>
        <w:rPr>
          <w:color w:val="212121"/>
          <w:spacing w:val="2"/>
        </w:rPr>
        <w:t> </w:t>
      </w:r>
      <w:r>
        <w:rPr>
          <w:color w:val="212121"/>
        </w:rPr>
        <w:t>руководство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для </w:t>
      </w:r>
      <w:r>
        <w:rPr>
          <w:color w:val="212121"/>
        </w:rPr>
        <w:t>врачей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В.П.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Козаченко.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2-е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изд.,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перераб.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доп.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Издательство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Бином,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2016.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97‒108.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Gallup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D.G.,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Talledo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O.E.,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Shah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K.J.,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Hayes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Invasive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14-year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Obstet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1987;69(5):782‒5.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Perez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C.A.,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Gersell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D.J.,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McGuire</w:t>
      </w:r>
      <w:r>
        <w:rPr>
          <w:color w:val="212121"/>
          <w:spacing w:val="2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.P.,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Morris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25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In: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Hoskins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W.J.,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Perez</w:t>
      </w:r>
      <w:r>
        <w:rPr>
          <w:color w:val="212121"/>
        </w:rPr>
        <w:t> </w:t>
      </w:r>
      <w:r>
        <w:rPr>
          <w:color w:val="212121"/>
          <w:spacing w:val="2"/>
        </w:rPr>
        <w:t>C.A.,</w:t>
      </w:r>
      <w:r>
        <w:rPr>
          <w:color w:val="212121"/>
          <w:spacing w:val="57"/>
        </w:rPr>
        <w:t> </w:t>
      </w:r>
      <w:r>
        <w:rPr>
          <w:color w:val="212121"/>
          <w:spacing w:val="-24"/>
        </w:rPr>
        <w:t>Y</w:t>
      </w:r>
      <w:r>
        <w:rPr>
          <w:color w:val="212121"/>
          <w:spacing w:val="3"/>
        </w:rPr>
        <w:t>oun</w:t>
      </w:r>
      <w:r>
        <w:rPr>
          <w:color w:val="212121"/>
        </w:rPr>
        <w:t>g </w:t>
      </w:r>
      <w:r>
        <w:rPr>
          <w:color w:val="212121"/>
          <w:spacing w:val="2"/>
        </w:rPr>
        <w:t>R.C.,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eds.</w:t>
      </w:r>
      <w:r>
        <w:rPr>
          <w:color w:val="212121"/>
        </w:rPr>
        <w:t> </w:t>
      </w:r>
      <w:r>
        <w:rPr>
          <w:color w:val="212121"/>
          <w:spacing w:val="2"/>
        </w:rPr>
        <w:t>Principles</w:t>
      </w:r>
      <w:r>
        <w:rPr>
          <w:color w:val="212121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</w:rPr>
        <w:t>  </w:t>
      </w:r>
      <w:r>
        <w:rPr>
          <w:color w:val="212121"/>
          <w:spacing w:val="1"/>
        </w:rPr>
        <w:t>of</w:t>
      </w:r>
      <w:r>
        <w:rPr>
          <w:color w:val="212121"/>
        </w:rPr>
        <w:t>  </w:t>
      </w:r>
      <w:r>
        <w:rPr>
          <w:color w:val="212121"/>
          <w:spacing w:val="2"/>
        </w:rPr>
        <w:t>Gynecologic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Oncology.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Philadelphia,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Pa: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Lippincott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Williams</w:t>
      </w:r>
      <w:r>
        <w:rPr>
          <w:color w:val="212121"/>
          <w:spacing w:val="39"/>
        </w:rPr>
        <w:t> </w:t>
      </w:r>
      <w:r>
        <w:rPr>
          <w:color w:val="212121"/>
        </w:rPr>
        <w:t>&amp;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Wilkins,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2000.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Pp.: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811‒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40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Frank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S.J.,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Jhingran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Levenback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Definitive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vagina.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3"/>
        </w:rPr>
        <w:t> </w:t>
      </w:r>
      <w:r>
        <w:rPr>
          <w:color w:val="212121"/>
        </w:rPr>
        <w:t>J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2005;62(1):138‒47.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Stock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R.G.,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Chen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A.S.,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Seski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30-year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experience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analysis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prognostic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factors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modalities. Gynecol Oncol 1995;56(1):45‒52.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Perez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C.A.,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Camel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H.M.,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Galakatos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A.E.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Definitive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irradiation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evaluation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results.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1988;15(6):1283‒90.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</w:rPr>
        <w:t>Tran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P.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.,</w:t>
      </w:r>
      <w:r>
        <w:rPr>
          <w:color w:val="212121"/>
        </w:rPr>
        <w:t>  </w:t>
      </w:r>
      <w:r>
        <w:rPr>
          <w:color w:val="212121"/>
          <w:spacing w:val="1"/>
        </w:rPr>
        <w:t>Su</w:t>
      </w:r>
      <w:r>
        <w:rPr>
          <w:color w:val="212121"/>
        </w:rPr>
        <w:t>  </w:t>
      </w:r>
      <w:r>
        <w:rPr>
          <w:color w:val="212121"/>
          <w:spacing w:val="2"/>
        </w:rPr>
        <w:t>Z.,</w:t>
      </w:r>
      <w:r>
        <w:rPr>
          <w:color w:val="212121"/>
        </w:rPr>
        <w:t>  </w:t>
      </w:r>
      <w:r>
        <w:rPr>
          <w:color w:val="212121"/>
          <w:spacing w:val="2"/>
        </w:rPr>
        <w:t>Lee</w:t>
      </w:r>
      <w:r>
        <w:rPr>
          <w:color w:val="212121"/>
        </w:rPr>
        <w:t>  </w:t>
      </w:r>
      <w:r>
        <w:rPr>
          <w:color w:val="212121"/>
          <w:spacing w:val="-14"/>
        </w:rPr>
        <w:t>P.</w:t>
      </w:r>
      <w:r>
        <w:rPr>
          <w:color w:val="212121"/>
        </w:rPr>
        <w:t>  </w:t>
      </w:r>
      <w:r>
        <w:rPr>
          <w:color w:val="212121"/>
          <w:spacing w:val="1"/>
        </w:rPr>
        <w:t>et</w:t>
      </w:r>
      <w:r>
        <w:rPr>
          <w:color w:val="212121"/>
        </w:rPr>
        <w:t>  </w:t>
      </w:r>
      <w:r>
        <w:rPr>
          <w:color w:val="212121"/>
          <w:spacing w:val="2"/>
        </w:rPr>
        <w:t>al.</w:t>
      </w:r>
      <w:r>
        <w:rPr>
          <w:color w:val="212121"/>
        </w:rPr>
        <w:t>  </w:t>
      </w:r>
      <w:r>
        <w:rPr>
          <w:color w:val="212121"/>
          <w:spacing w:val="2"/>
        </w:rPr>
        <w:t>Prognostic</w:t>
      </w:r>
      <w:r>
        <w:rPr>
          <w:color w:val="212121"/>
        </w:rPr>
        <w:t>  </w:t>
      </w:r>
      <w:r>
        <w:rPr>
          <w:color w:val="212121"/>
          <w:spacing w:val="2"/>
        </w:rPr>
        <w:t>factors</w:t>
      </w:r>
      <w:r>
        <w:rPr>
          <w:color w:val="212121"/>
        </w:rPr>
        <w:t>  </w:t>
      </w:r>
      <w:r>
        <w:rPr>
          <w:color w:val="212121"/>
          <w:spacing w:val="2"/>
        </w:rPr>
        <w:t>for</w:t>
      </w:r>
      <w:r>
        <w:rPr>
          <w:color w:val="212121"/>
        </w:rPr>
        <w:t>  </w:t>
      </w:r>
      <w:r>
        <w:rPr>
          <w:color w:val="212121"/>
          <w:spacing w:val="2"/>
        </w:rPr>
        <w:t>outcomes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complications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vagina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treated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radiation.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2007;105(3):641‒9.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Frank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C.A.,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Korba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Sharma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Dosimetricconsiderations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irradiation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vagina.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1977;62:138−47.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Rubin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S.C.,</w:t>
      </w:r>
      <w:r>
        <w:rPr>
          <w:color w:val="212121"/>
          <w:spacing w:val="34"/>
        </w:rPr>
        <w:t> </w:t>
      </w:r>
      <w:r>
        <w:rPr>
          <w:color w:val="212121"/>
          <w:spacing w:val="-24"/>
        </w:rPr>
        <w:t>Y</w:t>
      </w:r>
      <w:r>
        <w:rPr>
          <w:color w:val="212121"/>
          <w:spacing w:val="3"/>
        </w:rPr>
        <w:t>oun</w:t>
      </w:r>
      <w:r>
        <w:rPr>
          <w:color w:val="212121"/>
        </w:rPr>
        <w:t>g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Mikuta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J.J.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treatment,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complications,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follow-up.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1985;20(3):346‒53.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Raitanen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Rantanen</w:t>
      </w:r>
      <w:r>
        <w:rPr>
          <w:color w:val="212121"/>
          <w:spacing w:val="34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Kulmala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Supra-additive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effect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paclitaxel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vitro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2002;100:238–43.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  <w:tab w:pos="3667" w:val="left" w:leader="none"/>
          <w:tab w:pos="5952" w:val="left" w:leader="none"/>
          <w:tab w:pos="9167" w:val="left" w:leader="none"/>
        </w:tabs>
        <w:spacing w:line="301" w:lineRule="auto" w:before="0" w:after="0"/>
        <w:ind w:left="393" w:right="113" w:hanging="282"/>
        <w:jc w:val="both"/>
      </w:pPr>
      <w:r>
        <w:rPr>
          <w:color w:val="212121"/>
          <w:spacing w:val="2"/>
        </w:rPr>
        <w:t>Koh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WJ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Vulvar</w:t>
      </w:r>
      <w:r>
        <w:rPr>
          <w:color w:val="212121"/>
          <w:spacing w:val="25"/>
        </w:rPr>
        <w:t> </w:t>
      </w:r>
      <w:r>
        <w:rPr>
          <w:rFonts w:ascii="Times New Roman"/>
          <w:b/>
          <w:color w:val="212121"/>
          <w:spacing w:val="2"/>
        </w:rPr>
        <w:t>Cancer</w:t>
      </w:r>
      <w:r>
        <w:rPr>
          <w:color w:val="212121"/>
          <w:spacing w:val="2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ersio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2.2019,</w:t>
      </w:r>
      <w:r>
        <w:rPr>
          <w:color w:val="212121"/>
          <w:spacing w:val="25"/>
        </w:rPr>
        <w:t> </w:t>
      </w:r>
      <w:r>
        <w:rPr>
          <w:rFonts w:ascii="Times New Roman"/>
          <w:b/>
          <w:color w:val="212121"/>
          <w:spacing w:val="2"/>
        </w:rPr>
        <w:t>NCCN</w:t>
      </w:r>
      <w:r>
        <w:rPr>
          <w:rFonts w:ascii="Times New Roman"/>
          <w:b/>
          <w:color w:val="212121"/>
          <w:spacing w:val="24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1"/>
          <w:w w:val="95"/>
        </w:rPr>
        <w:t>Guidelines</w:t>
        <w:tab/>
      </w:r>
      <w:r>
        <w:rPr>
          <w:color w:val="212121"/>
          <w:w w:val="95"/>
        </w:rPr>
        <w:t>in</w:t>
        <w:tab/>
        <w:t>Oncology.</w:t>
        <w:tab/>
      </w:r>
      <w:r>
        <w:rPr>
          <w:color w:val="212121"/>
        </w:rPr>
        <w:t>/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https://</w:t>
      </w:r>
      <w:hyperlink r:id="rId7">
        <w:r>
          <w:rPr>
            <w:color w:val="212121"/>
            <w:spacing w:val="2"/>
          </w:rPr>
          <w:t>www.nccn.org/professionals/physician_gls/pdf/vulvar_blocks.pdf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Chung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H.C.,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Ros</w:t>
      </w:r>
      <w:r>
        <w:rPr>
          <w:color w:val="212121"/>
          <w:spacing w:val="20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Delord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safety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previously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treated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cervical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from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the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phase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II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45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KEYNOTE-158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2019;37(17):1470‒8.</w:t>
      </w:r>
      <w:r>
        <w:rPr/>
      </w: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79" w:after="0"/>
        <w:ind w:left="393" w:right="114" w:hanging="282"/>
        <w:jc w:val="both"/>
      </w:pPr>
      <w:r>
        <w:rPr>
          <w:color w:val="212121"/>
          <w:spacing w:val="3"/>
        </w:rPr>
        <w:t>Chyl</w:t>
      </w:r>
      <w:r>
        <w:rPr>
          <w:color w:val="212121"/>
        </w:rPr>
        <w:t>e</w:t>
      </w:r>
      <w:r>
        <w:rPr>
          <w:color w:val="212121"/>
          <w:spacing w:val="39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Zagar</w:t>
      </w:r>
      <w:r>
        <w:rPr>
          <w:color w:val="212121"/>
        </w:rPr>
        <w:t>s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G.K.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Wheele</w:t>
      </w:r>
      <w:r>
        <w:rPr>
          <w:color w:val="212121"/>
        </w:rPr>
        <w:t>r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J.A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t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al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Definitiv</w:t>
      </w:r>
      <w:r>
        <w:rPr>
          <w:color w:val="212121"/>
        </w:rPr>
        <w:t>e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radiotherap</w:t>
      </w:r>
      <w:r>
        <w:rPr>
          <w:color w:val="212121"/>
        </w:rPr>
        <w:t>y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fo</w:t>
      </w:r>
      <w:r>
        <w:rPr>
          <w:color w:val="212121"/>
        </w:rPr>
        <w:t>r</w:t>
      </w:r>
      <w:r>
        <w:rPr>
          <w:color w:val="21212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outcome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prognostic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factors.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1996;35(5):891‒905.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Lian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Dundas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Carlone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Twenty-year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institutional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experience.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2008;111(2):298‒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306.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Andersen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E.S.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29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cases.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1989;33(3):317‒20.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240" w:lineRule="auto" w:before="0" w:after="0"/>
        <w:ind w:left="393" w:right="0" w:hanging="282"/>
        <w:jc w:val="left"/>
      </w:pPr>
      <w:r>
        <w:rPr>
          <w:color w:val="212121"/>
          <w:spacing w:val="2"/>
        </w:rPr>
        <w:t>Grigsby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P.</w:t>
      </w:r>
      <w:r>
        <w:rPr>
          <w:color w:val="212121"/>
          <w:spacing w:val="-13"/>
        </w:rPr>
        <w:t>W</w:t>
      </w:r>
      <w:r>
        <w:rPr>
          <w:color w:val="212121"/>
          <w:spacing w:val="-12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l</w:t>
      </w:r>
      <w:r>
        <w:rPr>
          <w:color w:val="212121"/>
          <w:spacing w:val="4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Curr</w:t>
      </w:r>
      <w:r>
        <w:rPr>
          <w:color w:val="212121"/>
        </w:rPr>
        <w:t> Treat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Options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2002;3(2):125‒30.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Dalrymple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J.L.,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Russell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A.H.,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Lee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S.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.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Chemoradiation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invasive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vagina.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2004;14(1):110‒7.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Samant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Lau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Choan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treated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chemoradiation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using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Cis-platinum.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2007;69(3):746‒50.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Tabata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Takeshima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Nishida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failure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16"/>
        </w:rPr>
        <w:t> </w:t>
      </w:r>
      <w:r>
        <w:rPr>
          <w:color w:val="212121"/>
        </w:rPr>
        <w:t>cancer.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2002;84(2):309‒14.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Tjalma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W.A.,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Monaghan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J.M.,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Barros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Lopes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invasive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vagina.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2001;81(3):360‒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Mell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L.K.,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Mundt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A.J.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Survey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IMRT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use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United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States,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2004.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2005;104:1296–303.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Benedetti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Panici</w:t>
      </w:r>
      <w:r>
        <w:rPr>
          <w:color w:val="212121"/>
          <w:spacing w:val="16"/>
        </w:rPr>
        <w:t> </w:t>
      </w:r>
      <w:r>
        <w:rPr>
          <w:color w:val="212121"/>
          <w:spacing w:val="-8"/>
        </w:rPr>
        <w:t>P.,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Bellati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F.,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Plotti</w:t>
      </w:r>
      <w:r>
        <w:rPr>
          <w:color w:val="212121"/>
          <w:spacing w:val="16"/>
        </w:rPr>
        <w:t> </w:t>
      </w:r>
      <w:r>
        <w:rPr>
          <w:color w:val="212121"/>
          <w:spacing w:val="-9"/>
        </w:rPr>
        <w:t>F.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Neoadjuvant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followed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radical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affected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carcinoma.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2008;111(2):307‒11.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Salani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Backes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F.J.,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Fung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M.F.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Posttreatment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surveillance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diagnosis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recurrence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women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malignancies: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society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oncologists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recommendations.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62"/>
        </w:rPr>
        <w:t> </w:t>
      </w:r>
      <w:r>
        <w:rPr>
          <w:color w:val="212121"/>
        </w:rPr>
        <w:t>J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Obstet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2011;204(6):466‒78.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Mell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L.K.,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Mundt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A.J.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Survey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IMRT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use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United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States,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2004.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2005;104:1296–303.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Каприн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А.Д.,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Мардынский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Ю.С.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Терапевтическая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радиология: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3"/>
        </w:rPr>
        <w:t>национальное</w:t>
      </w:r>
      <w:r>
        <w:rPr>
          <w:color w:val="212121"/>
          <w:spacing w:val="4"/>
        </w:rPr>
        <w:t> </w:t>
      </w:r>
      <w:r>
        <w:rPr>
          <w:color w:val="212121"/>
        </w:rPr>
        <w:t>руководство.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4"/>
        </w:rPr>
        <w:t> </w:t>
      </w:r>
      <w:r>
        <w:rPr>
          <w:color w:val="212121"/>
        </w:rPr>
        <w:t>ГОЭТАР-Медиа,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2018.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704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43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8"/>
        </w:rPr>
        <w:t>Т</w:t>
      </w:r>
      <w:r>
        <w:rPr>
          <w:color w:val="212121"/>
        </w:rPr>
        <w:t>р</w:t>
      </w:r>
      <w:r>
        <w:rPr>
          <w:color w:val="212121"/>
          <w:spacing w:val="-3"/>
        </w:rPr>
        <w:t>у</w:t>
      </w:r>
      <w:r>
        <w:rPr>
          <w:color w:val="212121"/>
          <w:spacing w:val="3"/>
        </w:rPr>
        <w:t>фано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.Е.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А</w:t>
      </w:r>
      <w:r>
        <w:rPr>
          <w:color w:val="212121"/>
          <w:spacing w:val="7"/>
        </w:rPr>
        <w:t>с</w:t>
      </w:r>
      <w:r>
        <w:rPr>
          <w:color w:val="212121"/>
          <w:spacing w:val="-5"/>
        </w:rPr>
        <w:t>а</w:t>
      </w:r>
      <w:r>
        <w:rPr>
          <w:color w:val="212121"/>
        </w:rPr>
        <w:t>т</w:t>
      </w:r>
      <w:r>
        <w:rPr>
          <w:color w:val="212121"/>
          <w:spacing w:val="3"/>
        </w:rPr>
        <w:t>уря</w:t>
      </w:r>
      <w:r>
        <w:rPr>
          <w:color w:val="212121"/>
        </w:rPr>
        <w:t>н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М.А.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Ж</w:t>
      </w:r>
      <w:r>
        <w:rPr>
          <w:color w:val="212121"/>
          <w:spacing w:val="3"/>
        </w:rPr>
        <w:t>арино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.М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Л</w:t>
      </w:r>
      <w:r>
        <w:rPr>
          <w:color w:val="212121"/>
          <w:spacing w:val="3"/>
        </w:rPr>
        <w:t>уче</w:t>
      </w:r>
      <w:r>
        <w:rPr>
          <w:color w:val="212121"/>
        </w:rPr>
        <w:t>в</w:t>
      </w:r>
      <w:r>
        <w:rPr>
          <w:color w:val="212121"/>
          <w:spacing w:val="3"/>
        </w:rPr>
        <w:t>а</w:t>
      </w:r>
      <w:r>
        <w:rPr>
          <w:color w:val="212121"/>
        </w:rPr>
        <w:t>я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тер</w:t>
      </w:r>
      <w:r>
        <w:rPr>
          <w:color w:val="212121"/>
        </w:rPr>
        <w:t>а</w:t>
      </w:r>
      <w:r>
        <w:rPr>
          <w:color w:val="212121"/>
          <w:spacing w:val="3"/>
        </w:rPr>
        <w:t>пия</w:t>
      </w:r>
      <w:r>
        <w:rPr>
          <w:color w:val="212121"/>
        </w:rPr>
        <w:t>: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учебник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.2.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ГЭОТАР-Медиа,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2010;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192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Thigpen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J.T.,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Blessing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J.A.,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Homesley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H.D.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1986;23(1):101‒4.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240" w:lineRule="auto" w:before="0" w:after="0"/>
        <w:ind w:left="393" w:right="0" w:hanging="282"/>
        <w:jc w:val="left"/>
      </w:pP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Facts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Figures.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ACS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2"/>
        </w:rPr>
        <w:t>Хохлова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С.В.,</w:t>
      </w:r>
      <w:r>
        <w:rPr>
          <w:color w:val="212121"/>
          <w:spacing w:val="44"/>
        </w:rPr>
        <w:t> </w:t>
      </w:r>
      <w:r>
        <w:rPr>
          <w:color w:val="212121"/>
        </w:rPr>
        <w:t>Коломиец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Л.А.,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Кравец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О.А.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лекарственному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матки.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опухоли: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рекомендации.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RUSSCO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2018;8:178–89.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Silver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J.A.,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Baima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prehabilitation: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opportunity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decrease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2"/>
        </w:rPr>
        <w:t>treatmentrelated</w:t>
      </w:r>
      <w:r>
        <w:rPr>
          <w:color w:val="212121"/>
          <w:spacing w:val="1"/>
        </w:rPr>
        <w:t> morbidity,</w:t>
      </w:r>
      <w:r>
        <w:rPr>
          <w:color w:val="212121"/>
          <w:spacing w:val="2"/>
        </w:rPr>
        <w:t> increase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cancer treatment options,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and improve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health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outcomes.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Rehabil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2013;92(8):715−27.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Nilsson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H.,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Angerås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U.,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Bock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D.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Is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preoperative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activity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related</w:t>
      </w:r>
      <w:r>
        <w:rPr>
          <w:color w:val="212121"/>
          <w:spacing w:val="69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post-surgery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recovery?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BMJ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Open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2016;6(1):e007997.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10.1136/bmjopen-2015-007997.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Hijazi</w:t>
      </w:r>
      <w:r>
        <w:rPr>
          <w:color w:val="212121"/>
          <w:spacing w:val="48"/>
        </w:rPr>
        <w:t> </w:t>
      </w:r>
      <w:r>
        <w:rPr>
          <w:color w:val="212121"/>
          <w:spacing w:val="-32"/>
        </w:rPr>
        <w:t>Y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Gondal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U.,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Aziz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O.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prehabilitation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programs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abdominal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surgery.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2017;39:156−62.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10.1016/j.ijsu.2017.01.111.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Tsimopoulou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I.,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Pasquali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S.,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Howard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prehabilitation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before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surgery: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Ann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2015;22(13):4117−23.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10.1245/s10434-015-4550-z.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Carter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Fast-Track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Gynaecology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Gynaecologic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Oncology: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Rolling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Audit.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ISRN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2012;2012(368014):19.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Nelson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Bakkum-Gamez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Kalogera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perioperative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gynecologic/oncology: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Enhanced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(ERAS)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Society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recommendations</w:t>
      </w:r>
      <w:r>
        <w:rPr>
          <w:color w:val="212121"/>
          <w:spacing w:val="50"/>
        </w:rPr>
        <w:t> </w:t>
      </w:r>
      <w:r>
        <w:rPr>
          <w:color w:val="212121"/>
        </w:rPr>
        <w:t>−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update.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9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2019.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10.1136/ijgc-2019-000356.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3"/>
        </w:rPr>
        <w:t>D</w:t>
      </w:r>
      <w:r>
        <w:rPr>
          <w:color w:val="212121"/>
        </w:rPr>
        <w:t>e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Almeid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E.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.M.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d</w:t>
      </w:r>
      <w:r>
        <w:rPr>
          <w:color w:val="212121"/>
        </w:rPr>
        <w:t>e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Almeid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Landon</w:t>
      </w:r>
      <w:r>
        <w:rPr>
          <w:color w:val="212121"/>
        </w:rPr>
        <w:t>i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G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t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al</w:t>
      </w:r>
      <w:r>
        <w:rPr>
          <w:color w:val="212121"/>
        </w:rPr>
        <w:t>.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Earl</w:t>
      </w:r>
      <w:r>
        <w:rPr>
          <w:color w:val="212121"/>
        </w:rPr>
        <w:t>y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mobilizatio</w:t>
      </w:r>
      <w:r>
        <w:rPr>
          <w:color w:val="212121"/>
        </w:rPr>
        <w:t>n</w:t>
      </w:r>
      <w:r>
        <w:rPr>
          <w:color w:val="212121"/>
        </w:rPr>
        <w:t> </w:t>
      </w:r>
      <w:r>
        <w:rPr>
          <w:color w:val="212121"/>
          <w:spacing w:val="2"/>
        </w:rPr>
        <w:t>programme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improves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functional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capacity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major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abdominal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surgery: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trial.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Br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2"/>
        </w:rPr>
        <w:t>Anaesth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2017;119(5):900−7.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Wren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S.M.,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Martin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Yoon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J.K.,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Bech</w:t>
      </w:r>
      <w:r>
        <w:rPr>
          <w:color w:val="212121"/>
          <w:spacing w:val="63"/>
        </w:rPr>
        <w:t> </w:t>
      </w:r>
      <w:r>
        <w:rPr>
          <w:color w:val="212121"/>
          <w:spacing w:val="-9"/>
        </w:rPr>
        <w:t>F.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Postoperative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pneumonia-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program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inpatient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surgical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ward.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Coll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2010;210(4):491–5.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40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Peedicayil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-1"/>
        </w:rPr>
        <w:t> Weaver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Li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X.,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Carey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Incidence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timing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venous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thromboembolism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gynecological</w:t>
      </w:r>
      <w:r>
        <w:rPr>
          <w:color w:val="212121"/>
          <w:spacing w:val="33"/>
        </w:rPr>
        <w:t> </w:t>
      </w:r>
      <w:r>
        <w:rPr>
          <w:color w:val="212121"/>
        </w:rPr>
        <w:t>cancer.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2"/>
        </w:rPr>
        <w:t>2011;121(1):64–9.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Swarm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Abernethy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A.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Anghelescu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D.L.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NCCN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Adult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Pain.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Adult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pain.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Natl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Compr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Netw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2010;8:1046−86.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Ben-Arye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E.,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Samuels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Lavie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O.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Integrative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medicine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female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3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2"/>
        </w:rPr>
        <w:t>Altern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Complement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2018;24(9,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10):881−9.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Goerling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U.,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Jaeger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Walz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psycho-oncological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interventions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women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gynaecological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2014;87:114–24.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Smits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Lopes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A.,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Bekkers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Body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mass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index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quality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life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endometrial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survivors</w:t>
      </w:r>
      <w:r>
        <w:rPr>
          <w:color w:val="212121"/>
          <w:spacing w:val="9"/>
        </w:rPr>
        <w:t> </w:t>
      </w:r>
      <w:r>
        <w:rPr>
          <w:color w:val="212121"/>
        </w:rPr>
        <w:t>−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meta-analysis.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2015;137:180–7.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DOI:10.1016/j.ygyno.2015.01.540.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Schmitz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K.H.,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Courneya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K.S.,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Matthews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American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College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Sports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Medicine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roundtable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survivors.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Med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Sci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Sports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Exerc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2010;42(7):1409–26.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3"/>
        </w:rPr>
        <w:t>Zho</w:t>
      </w:r>
      <w:r>
        <w:rPr>
          <w:color w:val="212121"/>
        </w:rPr>
        <w:t>u</w:t>
      </w:r>
      <w:r>
        <w:rPr>
          <w:color w:val="212121"/>
          <w:spacing w:val="53"/>
        </w:rPr>
        <w:t> </w:t>
      </w:r>
      <w:r>
        <w:rPr>
          <w:color w:val="212121"/>
          <w:spacing w:val="-32"/>
        </w:rPr>
        <w:t>Y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Chlebowsk</w:t>
      </w:r>
      <w:r>
        <w:rPr>
          <w:color w:val="212121"/>
        </w:rPr>
        <w:t>i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R.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L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Mont</w:t>
      </w:r>
      <w:r>
        <w:rPr>
          <w:color w:val="212121"/>
        </w:rPr>
        <w:t>e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M.J</w:t>
      </w:r>
      <w:r>
        <w:rPr>
          <w:color w:val="212121"/>
        </w:rPr>
        <w:t>.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t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al</w:t>
      </w:r>
      <w:r>
        <w:rPr>
          <w:color w:val="212121"/>
        </w:rPr>
        <w:t>.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Bod</w:t>
      </w:r>
      <w:r>
        <w:rPr>
          <w:color w:val="212121"/>
        </w:rPr>
        <w:t>y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mas</w:t>
      </w:r>
      <w:r>
        <w:rPr>
          <w:color w:val="212121"/>
        </w:rPr>
        <w:t>s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index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physica</w:t>
      </w:r>
      <w:r>
        <w:rPr>
          <w:color w:val="212121"/>
        </w:rPr>
        <w:t>l</w:t>
      </w:r>
      <w:r>
        <w:rPr>
          <w:color w:val="212121"/>
          <w:w w:val="99"/>
        </w:rPr>
        <w:t> </w:t>
      </w:r>
      <w:r>
        <w:rPr>
          <w:color w:val="212121"/>
        </w:rPr>
        <w:t>activity,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mortality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women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diagnosed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ovarian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Women's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Health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Initiative. Gynecol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2014;133(1):4−10.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Biglia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Zanfagnin</w:t>
      </w:r>
      <w:r>
        <w:rPr>
          <w:color w:val="212121"/>
          <w:spacing w:val="10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Daniele</w:t>
      </w:r>
      <w:r>
        <w:rPr>
          <w:color w:val="212121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Lower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body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lymphedema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with gynecologic </w:t>
      </w:r>
      <w:r>
        <w:rPr>
          <w:color w:val="212121"/>
        </w:rPr>
        <w:t>cancer.</w:t>
      </w:r>
      <w:r>
        <w:rPr>
          <w:color w:val="212121"/>
          <w:spacing w:val="-12"/>
        </w:rPr>
        <w:t> </w:t>
      </w:r>
      <w:r>
        <w:rPr>
          <w:color w:val="212121"/>
          <w:spacing w:val="2"/>
        </w:rPr>
        <w:t>Anticancer Res 2017;37(8):4005−15.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Shaitelman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S.F.,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Cromwell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K.D.,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Rasmussen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J.C.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Recent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progress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cancer-related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lymphedema.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CA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9"/>
        </w:rPr>
        <w:t> </w:t>
      </w:r>
      <w:r>
        <w:rPr>
          <w:color w:val="212121"/>
        </w:rPr>
        <w:t>J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2015;65(1):55−81. DOI: 10.3322/caac.21253.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Borman</w:t>
      </w:r>
      <w:r>
        <w:rPr>
          <w:color w:val="212121"/>
          <w:spacing w:val="53"/>
        </w:rPr>
        <w:t> </w:t>
      </w:r>
      <w:r>
        <w:rPr>
          <w:color w:val="212121"/>
          <w:spacing w:val="-15"/>
        </w:rPr>
        <w:t>Р.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Lymphedema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diagnosis,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treatment,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follow-up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view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point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medicine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specialists.</w:t>
      </w:r>
      <w:r>
        <w:rPr>
          <w:color w:val="212121"/>
          <w:spacing w:val="58"/>
        </w:rPr>
        <w:t> </w:t>
      </w:r>
      <w:r>
        <w:rPr>
          <w:color w:val="212121"/>
        </w:rPr>
        <w:t>Turk</w:t>
      </w:r>
      <w:r>
        <w:rPr>
          <w:color w:val="212121"/>
          <w:spacing w:val="62"/>
        </w:rPr>
        <w:t> </w:t>
      </w:r>
      <w:r>
        <w:rPr>
          <w:color w:val="212121"/>
        </w:rPr>
        <w:t>J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Rehab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2018;64(3):179−97.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Zhou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Tumor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regression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grading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neoadjuvant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predicts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outcome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stage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IIIC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epithelial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ovarian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cancer./Journal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2018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36:15_suppl,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5547-5547.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Kudelka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AP,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Winn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Edwards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CL,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al.: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Activity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paclitaxel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cervix.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Res</w:t>
      </w:r>
      <w:r>
        <w:rPr>
          <w:color w:val="212121"/>
          <w:spacing w:val="31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(8):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1285-8,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1996.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38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Saito</w:t>
      </w:r>
      <w:r>
        <w:rPr>
          <w:color w:val="212121"/>
          <w:spacing w:val="8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Japan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Society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2015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cancer/Int</w:t>
      </w:r>
      <w:r>
        <w:rPr>
          <w:color w:val="212121"/>
          <w:spacing w:val="54"/>
        </w:rPr>
        <w:t> </w:t>
      </w:r>
      <w:r>
        <w:rPr>
          <w:color w:val="212121"/>
        </w:rPr>
        <w:t>J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2018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Apr;23(2):201-234.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10.1007/s10147-017-1193-z.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Nov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56.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Shrivastava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SB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l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Cancer/Rev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Recent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Trials.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2015;10(4):289-97.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Schneider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S/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Prehabilitation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programs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ERAS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protocols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gynecological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2"/>
        </w:rPr>
        <w:t>oncology: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comprehensive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review/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Arch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Obstet.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Nov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25.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10.1007/s00404-019-05321-7.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58.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Miralpeix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E/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multimodal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prehabilitation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Enhanced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(ERAS)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program./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21"/>
        </w:rPr>
        <w:t> </w:t>
      </w:r>
      <w:r>
        <w:rPr>
          <w:color w:val="212121"/>
        </w:rPr>
        <w:t>Cancer.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Oct;29(8):1235-1243.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10.1136/ijgc-2019-000597.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Aug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30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Kim,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Ji-</w:t>
      </w:r>
      <w:r>
        <w:rPr>
          <w:color w:val="212121"/>
          <w:spacing w:val="-24"/>
        </w:rPr>
        <w:t>Y</w:t>
      </w:r>
      <w:r>
        <w:rPr>
          <w:color w:val="212121"/>
          <w:spacing w:val="3"/>
        </w:rPr>
        <w:t>oun</w:t>
      </w:r>
      <w:r>
        <w:rPr>
          <w:color w:val="212121"/>
        </w:rPr>
        <w:t>g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“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l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multiple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liver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pulmonary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metastases</w:t>
      </w:r>
      <w:r>
        <w:rPr>
          <w:color w:val="212121"/>
        </w:rPr>
        <w:t> </w:t>
      </w:r>
      <w:r>
        <w:rPr>
          <w:color w:val="212121"/>
          <w:spacing w:val="2"/>
        </w:rPr>
        <w:t>that</w:t>
      </w:r>
      <w:r>
        <w:rPr>
          <w:color w:val="212121"/>
        </w:rPr>
        <w:t> </w:t>
      </w:r>
      <w:r>
        <w:rPr>
          <w:color w:val="212121"/>
          <w:spacing w:val="2"/>
        </w:rPr>
        <w:t>achieved</w:t>
      </w:r>
      <w:r>
        <w:rPr>
          <w:color w:val="212121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</w:rPr>
        <w:t>  </w:t>
      </w:r>
      <w:r>
        <w:rPr>
          <w:color w:val="212121"/>
          <w:spacing w:val="2"/>
        </w:rPr>
        <w:t>survival.”</w:t>
      </w:r>
      <w:r>
        <w:rPr>
          <w:color w:val="212121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Obstetrics</w:t>
      </w:r>
      <w:r>
        <w:rPr>
          <w:rFonts w:ascii="Times New Roman" w:hAnsi="Times New Roman" w:cs="Times New Roman" w:eastAsia="Times New Roman"/>
          <w:i/>
          <w:color w:val="333333"/>
        </w:rPr>
        <w:t>  &amp; 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gynecology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science</w:t>
      </w:r>
      <w:r>
        <w:rPr>
          <w:rFonts w:ascii="Times New Roman" w:hAnsi="Times New Roman" w:cs="Times New Roman" w:eastAsia="Times New Roman"/>
          <w:i/>
          <w:color w:val="333333"/>
          <w:spacing w:val="5"/>
        </w:rPr>
        <w:t> </w:t>
      </w:r>
      <w:r>
        <w:rPr>
          <w:color w:val="212121"/>
          <w:spacing w:val="2"/>
        </w:rPr>
        <w:t>vol.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56,6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(2013):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416-9.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doi:10.5468/ogs.2013.56.6.416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Stock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RG,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Chen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AS,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Seski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J: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30-year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experience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vagina: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analysis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prognostic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factors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modalities.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56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(1):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45-52,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Eifel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PJ,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Klopp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AH,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Berek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JS,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al.: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cervix,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vagina,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vulva.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In: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DeVita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VT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Jr,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Lawrence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TS,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Rosenberg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SA,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al.,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eds.:</w:t>
      </w:r>
      <w:r>
        <w:rPr>
          <w:color w:val="212121"/>
          <w:spacing w:val="25"/>
        </w:rPr>
        <w:t> </w:t>
      </w:r>
      <w:r>
        <w:rPr>
          <w:color w:val="212121"/>
        </w:rPr>
        <w:t>DeVita,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Hellman,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Rosenberg’s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4"/>
        </w:rPr>
        <w:t> </w:t>
      </w:r>
      <w:r>
        <w:rPr>
          <w:color w:val="212121"/>
        </w:rPr>
        <w:t>: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Principles</w:t>
      </w:r>
      <w:r>
        <w:rPr>
          <w:color w:val="212121"/>
          <w:spacing w:val="44"/>
        </w:rPr>
        <w:t> </w:t>
      </w:r>
      <w:r>
        <w:rPr>
          <w:color w:val="212121"/>
        </w:rPr>
        <w:t>&amp;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Oncology.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11th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ed.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Philadelphia,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Pa:</w:t>
      </w:r>
      <w:r>
        <w:rPr>
          <w:color w:val="212121"/>
          <w:spacing w:val="-1"/>
        </w:rPr>
        <w:t> Wolters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Kluwer,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2019,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pp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1171-1210.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Rose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PG.,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“Paclitaxel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first-line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cervix:</w:t>
      </w:r>
      <w:r>
        <w:rPr>
          <w:color w:val="212121"/>
          <w:spacing w:val="4"/>
        </w:rPr>
        <w:t> </w:t>
      </w:r>
      <w:r>
        <w:rPr>
          <w:color w:val="212121"/>
        </w:rPr>
        <w:t>a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study”.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17.9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(1999):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2676-2680.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Santeufemia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D.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Cisplatin-gemcitabine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palliative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93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carcinoma: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report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two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cases./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Gynaecol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2012;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33(4):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421–422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Witteveen</w:t>
      </w:r>
      <w:r>
        <w:rPr>
          <w:color w:val="212121"/>
          <w:spacing w:val="51"/>
        </w:rPr>
        <w:t> 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.O.e</w:t>
      </w:r>
      <w:r>
        <w:rPr>
          <w:color w:val="212121"/>
        </w:rPr>
        <w:t>t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paclitaxel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recurrent,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locally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not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amenable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radiotherapy:</w:t>
      </w:r>
      <w:r>
        <w:rPr>
          <w:color w:val="212121"/>
          <w:spacing w:val="62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EORTC-GCG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(European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Organisation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Research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Cancer--Gynaecological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Group)./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Ann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2009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Sep;20(9):1511-6.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10.1093/annonc/mdp043.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Oonk.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H.M.</w:t>
      </w:r>
      <w:r>
        <w:rPr>
          <w:color w:val="212121"/>
        </w:rPr>
        <w:t>  </w:t>
      </w:r>
      <w:r>
        <w:rPr>
          <w:color w:val="212121"/>
          <w:spacing w:val="1"/>
        </w:rPr>
        <w:t>et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European</w:t>
      </w:r>
      <w:r>
        <w:rPr>
          <w:color w:val="212121"/>
        </w:rPr>
        <w:t>  </w:t>
      </w:r>
      <w:r>
        <w:rPr>
          <w:color w:val="212121"/>
          <w:spacing w:val="2"/>
        </w:rPr>
        <w:t>Society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Gynaecological</w:t>
      </w:r>
      <w:r>
        <w:rPr>
          <w:color w:val="212121"/>
        </w:rPr>
        <w:t>  </w:t>
      </w:r>
      <w:r>
        <w:rPr>
          <w:color w:val="212121"/>
          <w:spacing w:val="2"/>
        </w:rPr>
        <w:t>Oncology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With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Vulvar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Cancer/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2017;27: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832Y837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36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Garcia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capecitabine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advanced,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persistent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cervix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translational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research: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gynecologic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//Gynecologic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oncology.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2007.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104.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572-579.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Dou,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Peng-Hui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“Electrical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stimulation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adverse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events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caused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cervical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protocol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a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trial.”</w:t>
      </w:r>
      <w:r>
        <w:rPr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Medicine</w:t>
      </w:r>
      <w:r>
        <w:rPr>
          <w:rFonts w:ascii="Times New Roman" w:hAnsi="Times New Roman" w:cs="Times New Roman" w:eastAsia="Times New Roman"/>
          <w:i/>
          <w:color w:val="333333"/>
          <w:spacing w:val="57"/>
        </w:rPr>
        <w:t> </w:t>
      </w:r>
      <w:r>
        <w:rPr>
          <w:color w:val="212121"/>
          <w:spacing w:val="2"/>
        </w:rPr>
        <w:t>vol.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98,7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(2019):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e14609.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doi:10.1097/MD.0000000000014609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Lepori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Fontanella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Maltese</w:t>
      </w:r>
      <w:r>
        <w:rPr>
          <w:color w:val="212121"/>
          <w:spacing w:val="55"/>
        </w:rPr>
        <w:t> </w:t>
      </w:r>
      <w:r>
        <w:rPr>
          <w:color w:val="212121"/>
        </w:rPr>
        <w:t>G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safety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capecitabine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platinum-pretreated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cervical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carcinoma.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Annals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Oncology,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28: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mdx372.053.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Shields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LBE,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Gordinier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ME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Vulva: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Case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Report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Literature./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Obstet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Invest.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2019;84(1):94-98.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10.1159/000491090.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70.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Rose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PG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cisplatin-based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locally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cervical</w:t>
      </w:r>
      <w:r>
        <w:rPr>
          <w:color w:val="212121"/>
          <w:spacing w:val="57"/>
        </w:rPr>
        <w:t> </w:t>
      </w:r>
      <w:r>
        <w:rPr>
          <w:color w:val="212121"/>
        </w:rPr>
        <w:t>cancer./</w:t>
      </w:r>
      <w:r>
        <w:rPr>
          <w:color w:val="212121"/>
          <w:spacing w:val="57"/>
        </w:rPr>
        <w:t> </w:t>
      </w:r>
      <w:r>
        <w:rPr>
          <w:color w:val="212121"/>
        </w:rPr>
        <w:t>N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Engl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Med.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1999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Apr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15;340(15):1144-53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Piller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Douglass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Heidenreich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Moseley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Placebo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mild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electrical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stimulation.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Journal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Lymphoedema.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2010.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</w:t>
      </w:r>
      <w:r>
        <w:rPr>
          <w:color w:val="212121"/>
        </w:rPr>
        <w:t>l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No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14"/>
        </w:rPr>
        <w:t>P.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15–25.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Грушина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.И.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онкологии: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физиотерапия.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ГЭОТАР-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Медиа,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2006.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240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Miyamoto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D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Viswanathan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AN.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chemoradiation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PLoS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One.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2013;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8:e650}8.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Henrike</w:t>
      </w:r>
      <w:r>
        <w:rPr>
          <w:color w:val="212121"/>
          <w:spacing w:val="51"/>
        </w:rPr>
        <w:t> </w:t>
      </w:r>
      <w:r>
        <w:rPr>
          <w:color w:val="212121"/>
        </w:rPr>
        <w:t>Westerveld,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Maximilian</w:t>
      </w:r>
      <w:r>
        <w:rPr>
          <w:color w:val="212121"/>
          <w:spacing w:val="56"/>
        </w:rPr>
        <w:t> </w:t>
      </w:r>
      <w:r>
        <w:rPr>
          <w:color w:val="212121"/>
          <w:spacing w:val="-14"/>
        </w:rPr>
        <w:t>P.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Schmid,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Remi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Nout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Cyrus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Chargari,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Bradley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Pieters,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Carien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Creutzberg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Alina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Sturdza,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Jacob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Lindegaard,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Zdenko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Kesteren,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Renaud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Mazeron,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Nicole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Nesvacil,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Lars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U.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Fokdal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Image-Guided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Adaptive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Brachytherapy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(IGABT)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18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the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International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Multicenter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RetroEMBR</w:t>
      </w:r>
      <w:r>
        <w:rPr>
          <w:color w:val="212121"/>
          <w:spacing w:val="-32"/>
        </w:rPr>
        <w:t>A</w:t>
      </w:r>
      <w:r>
        <w:rPr>
          <w:color w:val="212121"/>
          <w:spacing w:val="3"/>
        </w:rPr>
        <w:t>V</w:t>
      </w:r>
      <w:r>
        <w:rPr>
          <w:color w:val="212121"/>
        </w:rPr>
        <w:t>E 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Cohort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Study</w:t>
      </w:r>
      <w:r>
        <w:rPr/>
      </w:r>
    </w:p>
    <w:p>
      <w:pPr>
        <w:pStyle w:val="BodyText"/>
        <w:spacing w:line="301" w:lineRule="auto" w:before="3"/>
        <w:ind w:right="114"/>
        <w:jc w:val="left"/>
      </w:pPr>
      <w:r>
        <w:rPr>
          <w:color w:val="212121"/>
          <w:spacing w:val="2"/>
        </w:rPr>
        <w:t>//Cancers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(Basel).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Mar;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13(6):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1459.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Published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online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Mar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23.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2"/>
        </w:rPr>
        <w:t>10.3390/cancers13061459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Сафронова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К.В.,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Артемьева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А.С.,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Сидорук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А.А.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Меланома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нижнего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женского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полового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тракта</w:t>
      </w:r>
      <w:r>
        <w:rPr>
          <w:color w:val="212121"/>
          <w:spacing w:val="18"/>
        </w:rPr>
        <w:t> </w:t>
      </w:r>
      <w:r>
        <w:rPr>
          <w:color w:val="212121"/>
        </w:rPr>
        <w:t>(вульвы,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влагалища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шейки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матки):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обзор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литературы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собственные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наблюдения.</w:t>
      </w:r>
      <w:r>
        <w:rPr>
          <w:color w:val="212121"/>
          <w:spacing w:val="55"/>
        </w:rPr>
        <w:t> </w:t>
      </w:r>
      <w:r>
        <w:rPr>
          <w:color w:val="212121"/>
        </w:rPr>
        <w:t>Опухоли</w:t>
      </w:r>
      <w:r>
        <w:rPr>
          <w:color w:val="212121"/>
          <w:spacing w:val="55"/>
        </w:rPr>
        <w:t> </w:t>
      </w:r>
      <w:r>
        <w:rPr>
          <w:color w:val="212121"/>
        </w:rPr>
        <w:t>женской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репродуктивной</w:t>
      </w:r>
      <w:r>
        <w:rPr>
          <w:color w:val="212121"/>
        </w:rPr>
        <w:t> </w:t>
      </w:r>
      <w:r>
        <w:rPr>
          <w:color w:val="212121"/>
          <w:spacing w:val="2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2019;15(3):44–53.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33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3356" coordorigin="1381,0" coordsize="9154,13356">
              <v:shape style="position:absolute;left:1381;top:0;width:9154;height:13356" coordorigin="1381,0" coordsize="9154,13356" path="m10534,13356l1381,13356,1381,0,10534,0,10534,13356xe" filled="true" fillcolor="#ffffff" stroked="false">
                <v:path arrowok="t"/>
                <v:fill type="solid"/>
              </v:shape>
            </v:group>
            <v:group style="position:absolute;left:1381;top:16057;width:9154;height:781" coordorigin="1381,16057" coordsize="9154,781">
              <v:shape style="position:absolute;left:1381;top:16057;width:9154;height:781" coordorigin="1381,16057" coordsize="9154,781" path="m1381,16057l10534,16057,10534,16837,1381,16837,1381,1605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8,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K.S.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Albuquerque,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K.K.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Zoghbi,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N.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/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agina</w:t>
      </w:r>
      <w:r>
        <w:rPr>
          <w:color w:val="212121"/>
        </w:rPr>
        <w:t>l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Why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should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we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2"/>
        </w:rPr>
        <w:t>care?</w:t>
      </w:r>
      <w:r>
        <w:rPr>
          <w:color w:val="212121"/>
          <w:spacing w:val="51"/>
        </w:rPr>
        <w:t> </w:t>
      </w:r>
      <w:r>
        <w:rPr>
          <w:color w:val="212121"/>
        </w:rPr>
        <w:t>Anatomy,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staging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in-depth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imaging-based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malignancies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focusing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MRI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PET/CT//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Imaging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84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(2022)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65–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78</w:t>
      </w:r>
      <w:r>
        <w:rPr>
          <w:color w:val="212121"/>
        </w:rPr>
        <w:t>;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NCC</w:t>
      </w:r>
      <w:r>
        <w:rPr>
          <w:color w:val="212121"/>
        </w:rPr>
        <w:t>N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ersio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1.202</w:t>
      </w:r>
      <w:r>
        <w:rPr>
          <w:color w:val="212121"/>
        </w:rPr>
        <w:t>3</w:t>
      </w:r>
      <w:r>
        <w:rPr>
          <w:color w:val="212121"/>
          <w:spacing w:val="5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Decembe</w:t>
      </w:r>
      <w:r>
        <w:rPr>
          <w:color w:val="212121"/>
        </w:rPr>
        <w:t>r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22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202</w:t>
      </w:r>
      <w:r>
        <w:rPr>
          <w:color w:val="212121"/>
        </w:rPr>
        <w:t>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Andersen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Zobbe</w:t>
      </w:r>
      <w:r>
        <w:rPr>
          <w:color w:val="212121"/>
          <w:spacing w:val="38"/>
        </w:rPr>
        <w:t> </w:t>
      </w:r>
      <w:r>
        <w:rPr>
          <w:color w:val="212121"/>
          <w:spacing w:val="-16"/>
        </w:rPr>
        <w:t>V,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Thranov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IR,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Pedersen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KD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(2015)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Relevance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computerized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tomography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preoperative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evaluation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prospective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Imaging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15:8;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Pounds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O’Neill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Subba</w:t>
      </w:r>
      <w:r>
        <w:rPr>
          <w:color w:val="212121"/>
          <w:spacing w:val="43"/>
        </w:rPr>
        <w:t> </w:t>
      </w:r>
      <w:r>
        <w:rPr>
          <w:color w:val="212121"/>
        </w:rPr>
        <w:t>K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(2020)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preoperative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computerized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tomography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(CT)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scan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pelvis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groin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clinically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early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staged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vulva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carcinoma.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157:444–449;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Selman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TJ,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Luesley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DM,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Acheson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Khan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KS,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Mann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CH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(2005)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accuracy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diagnostic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tests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inguinal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lymph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node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status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3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99:206–214;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Land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Herod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Moskovic</w:t>
      </w:r>
      <w:r>
        <w:rPr>
          <w:color w:val="212121"/>
          <w:spacing w:val="23"/>
        </w:rPr>
        <w:t> </w:t>
      </w:r>
      <w:r>
        <w:rPr>
          <w:color w:val="212121"/>
        </w:rPr>
        <w:t>E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(2006)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Routine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computerized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tomography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scanning,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groin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ultrasound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without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ﬁne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needle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aspiration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cytology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surgical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vulva.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16:312–317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NCCN</w:t>
      </w:r>
      <w:r>
        <w:rPr>
          <w:color w:val="212121"/>
          <w:spacing w:val="8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ersio</w:t>
      </w:r>
      <w:r>
        <w:rPr>
          <w:color w:val="212121"/>
        </w:rPr>
        <w:t>n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1.2023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December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22,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2022;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Robertson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NL,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Hricak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Sonoda</w:t>
      </w:r>
      <w:r>
        <w:rPr>
          <w:color w:val="212121"/>
          <w:spacing w:val="28"/>
        </w:rPr>
        <w:t> </w:t>
      </w:r>
      <w:r>
        <w:rPr>
          <w:color w:val="212121"/>
          <w:spacing w:val="-16"/>
        </w:rPr>
        <w:t>Y,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FDG-PET/CT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vaginal</w:t>
      </w:r>
      <w:r>
        <w:rPr>
          <w:color w:val="212121"/>
          <w:spacing w:val="4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Gynecol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2016;140:420-424.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Viswanathan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Kirschner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Truong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Multimodality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imaging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vulvar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staging,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therapeutic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response,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complications.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AJR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58"/>
        </w:rPr>
        <w:t> </w:t>
      </w:r>
      <w:r>
        <w:rPr>
          <w:color w:val="212121"/>
        </w:rPr>
        <w:t>J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Roentgenol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2013;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200:1387-1400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K.R.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Fink</w:t>
      </w:r>
      <w:r>
        <w:rPr>
          <w:color w:val="212121"/>
          <w:spacing w:val="52"/>
        </w:rPr>
        <w:t> 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J.R.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Fink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/Imaging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brain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metastases//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Neurol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Int.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2013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May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2;4(Suppl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4):S209-19.doi: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10.4103/2152-7806.111298.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Print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2013;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Eichler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AF,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Loeffler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JS.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Multidisciplinary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brain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metastases.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Oncologist.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2007;12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(7):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884-98.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doi:10.1634/theoncologist.12-7-884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298" w:right="0"/>
        <w:jc w:val="left"/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0"/>
          <w:w w:val="95"/>
        </w:rPr>
        <w:t> </w:t>
      </w:r>
      <w:r>
        <w:rPr>
          <w:rFonts w:ascii="Arial" w:hAnsi="Arial"/>
          <w:spacing w:val="-6"/>
          <w:w w:val="95"/>
        </w:rPr>
        <w:t>А</w:t>
      </w:r>
      <w:r>
        <w:rPr>
          <w:rFonts w:ascii="Arial" w:hAnsi="Arial"/>
          <w:spacing w:val="-8"/>
          <w:w w:val="95"/>
        </w:rPr>
        <w:t>1</w:t>
      </w:r>
      <w:r>
        <w:rPr>
          <w:rFonts w:ascii="Arial" w:hAnsi="Arial"/>
          <w:spacing w:val="-7"/>
          <w:w w:val="95"/>
        </w:rPr>
        <w:t>.</w:t>
      </w:r>
      <w:r>
        <w:rPr>
          <w:rFonts w:ascii="Arial" w:hAnsi="Arial"/>
          <w:spacing w:val="-49"/>
          <w:w w:val="95"/>
        </w:rPr>
        <w:t> </w:t>
      </w:r>
      <w:r>
        <w:rPr>
          <w:rFonts w:ascii="Arial" w:hAnsi="Arial"/>
          <w:spacing w:val="-2"/>
          <w:w w:val="95"/>
        </w:rPr>
        <w:t>С</w:t>
      </w:r>
      <w:r>
        <w:rPr>
          <w:rFonts w:ascii="Arial" w:hAnsi="Arial"/>
          <w:spacing w:val="-1"/>
          <w:w w:val="95"/>
        </w:rPr>
        <w:t>о</w:t>
      </w:r>
      <w:r>
        <w:rPr>
          <w:rFonts w:ascii="Arial" w:hAnsi="Arial"/>
          <w:spacing w:val="-1"/>
          <w:w w:val="95"/>
        </w:rPr>
        <w:t>с</w:t>
      </w:r>
      <w:r>
        <w:rPr>
          <w:spacing w:val="-1"/>
          <w:w w:val="95"/>
        </w:rPr>
        <w:t>т</w:t>
      </w:r>
      <w:r>
        <w:rPr>
          <w:rFonts w:ascii="Arial" w:hAnsi="Arial"/>
          <w:spacing w:val="-2"/>
          <w:w w:val="95"/>
        </w:rPr>
        <w:t>а</w:t>
      </w:r>
      <w:r>
        <w:rPr>
          <w:spacing w:val="-1"/>
          <w:w w:val="95"/>
        </w:rPr>
        <w:t>в</w:t>
      </w:r>
      <w:r>
        <w:rPr>
          <w:spacing w:val="-34"/>
          <w:w w:val="95"/>
        </w:rPr>
        <w:t> 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б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ч</w:t>
      </w:r>
      <w:r>
        <w:rPr>
          <w:rFonts w:ascii="Arial" w:hAnsi="Arial"/>
          <w:spacing w:val="3"/>
          <w:w w:val="95"/>
        </w:rPr>
        <w:t>е</w:t>
      </w:r>
      <w:r>
        <w:rPr>
          <w:rFonts w:ascii="Arial" w:hAnsi="Arial"/>
          <w:spacing w:val="3"/>
          <w:w w:val="95"/>
        </w:rPr>
        <w:t>й</w:t>
      </w:r>
      <w:r>
        <w:rPr>
          <w:rFonts w:ascii="Arial" w:hAnsi="Arial"/>
          <w:spacing w:val="-35"/>
          <w:w w:val="95"/>
        </w:rPr>
        <w:t> </w:t>
      </w:r>
      <w:r>
        <w:rPr>
          <w:spacing w:val="1"/>
          <w:w w:val="95"/>
        </w:rPr>
        <w:t>г</w:t>
      </w:r>
      <w:r>
        <w:rPr>
          <w:rFonts w:ascii="Arial" w:hAnsi="Arial"/>
          <w:spacing w:val="1"/>
          <w:w w:val="95"/>
        </w:rPr>
        <w:t>ру</w:t>
      </w:r>
      <w:r>
        <w:rPr>
          <w:spacing w:val="2"/>
          <w:w w:val="95"/>
        </w:rPr>
        <w:t>пп</w:t>
      </w:r>
      <w:r>
        <w:rPr>
          <w:spacing w:val="1"/>
          <w:w w:val="95"/>
        </w:rPr>
        <w:t>ы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90" w:lineRule="exact" w:before="5" w:after="0"/>
        <w:ind w:left="393" w:right="114" w:hanging="282"/>
        <w:jc w:val="left"/>
      </w:pPr>
      <w:r>
        <w:rPr>
          <w:rFonts w:ascii="Times New Roman" w:hAnsi="Times New Roman"/>
          <w:b/>
          <w:color w:val="212121"/>
          <w:spacing w:val="3"/>
        </w:rPr>
        <w:t>Ашра</w:t>
      </w:r>
      <w:r>
        <w:rPr>
          <w:rFonts w:ascii="Times New Roman" w:hAnsi="Times New Roman"/>
          <w:b/>
          <w:color w:val="212121"/>
        </w:rPr>
        <w:t>ф</w:t>
      </w:r>
      <w:r>
        <w:rPr>
          <w:rFonts w:ascii="Times New Roman" w:hAnsi="Times New Roman"/>
          <w:b/>
          <w:color w:val="212121"/>
          <w:spacing w:val="3"/>
        </w:rPr>
        <w:t>я</w:t>
      </w:r>
      <w:r>
        <w:rPr>
          <w:rFonts w:ascii="Times New Roman" w:hAnsi="Times New Roman"/>
          <w:b/>
          <w:color w:val="212121"/>
        </w:rPr>
        <w:t>н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3"/>
        </w:rPr>
        <w:t>Л.А.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3"/>
        </w:rPr>
        <w:t>а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адеми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ссор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зам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стител</w:t>
      </w:r>
      <w:r>
        <w:rPr>
          <w:color w:val="212121"/>
        </w:rPr>
        <w:t>ь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дире</w:t>
      </w:r>
      <w:r>
        <w:rPr>
          <w:color w:val="212121"/>
        </w:rPr>
        <w:t>кт</w:t>
      </w:r>
      <w:r>
        <w:rPr>
          <w:color w:val="212121"/>
          <w:spacing w:val="3"/>
        </w:rPr>
        <w:t>ор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ФГБУ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директор</w:t>
      </w:r>
      <w:r>
        <w:rPr/>
      </w:r>
    </w:p>
    <w:p>
      <w:pPr>
        <w:spacing w:after="0" w:line="390" w:lineRule="exact"/>
        <w:jc w:val="left"/>
        <w:sectPr>
          <w:pgSz w:w="11900" w:h="16840"/>
          <w:pgMar w:top="0" w:bottom="0" w:left="1280" w:right="126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31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института </w:t>
      </w:r>
      <w:r>
        <w:rPr>
          <w:color w:val="212121"/>
        </w:rPr>
        <w:t>онкогинекологии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маммологии.</w:t>
      </w:r>
      <w:r>
        <w:rPr/>
      </w: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79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Новикова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Е.</w:t>
      </w:r>
      <w:r>
        <w:rPr>
          <w:rFonts w:ascii="Times New Roman" w:hAnsi="Times New Roman" w:cs="Times New Roman" w:eastAsia="Times New Roman"/>
          <w:b/>
          <w:bCs/>
          <w:color w:val="212121"/>
          <w:spacing w:val="-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</w:rPr>
        <w:t>,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начальник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2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64"/>
        </w:rPr>
        <w:t> </w:t>
      </w:r>
      <w:r>
        <w:rPr>
          <w:color w:val="212121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-1"/>
        </w:rPr>
        <w:t>Хохлова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2"/>
        </w:rPr>
        <w:t>С.В.,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2"/>
        </w:rPr>
        <w:t>д</w:t>
      </w:r>
      <w:r>
        <w:rPr>
          <w:color w:val="212121"/>
          <w:spacing w:val="2"/>
        </w:rPr>
        <w:t>.м.н.,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лекарственной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ФГБУ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АГиП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академика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-1"/>
        </w:rPr>
        <w:t>Урманчеева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2"/>
        </w:rPr>
        <w:t>А.Ф.,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ведущий</w:t>
      </w:r>
      <w:r>
        <w:rPr>
          <w:color w:val="212121"/>
          <w:spacing w:val="22"/>
        </w:rPr>
        <w:t> </w:t>
      </w:r>
      <w:r>
        <w:rPr>
          <w:color w:val="212121"/>
        </w:rPr>
        <w:t>научный</w:t>
      </w:r>
      <w:r>
        <w:rPr>
          <w:color w:val="212121"/>
          <w:spacing w:val="22"/>
        </w:rPr>
        <w:t> </w:t>
      </w:r>
      <w:r>
        <w:rPr>
          <w:color w:val="212121"/>
        </w:rPr>
        <w:t>сотрудник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25"/>
        </w:rPr>
        <w:t> </w:t>
      </w:r>
      <w:r>
        <w:rPr>
          <w:color w:val="212121"/>
        </w:rPr>
        <w:t>ФГБУ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Берлев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2"/>
        </w:rPr>
        <w:t>И.В.,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26"/>
        </w:rPr>
        <w:t> </w:t>
      </w:r>
      <w:r>
        <w:rPr>
          <w:color w:val="212121"/>
        </w:rPr>
        <w:t>научным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11"/>
        </w:rPr>
        <w:t> </w:t>
      </w:r>
      <w:r>
        <w:rPr>
          <w:color w:val="212121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2"/>
        </w:rPr>
        <w:t> </w:t>
      </w:r>
      <w:r>
        <w:rPr>
          <w:color w:val="212121"/>
        </w:rPr>
        <w:t>онкологии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Антонова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2"/>
        </w:rPr>
        <w:t>И.Б.,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лабораторией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профилактики,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ранней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комбинированного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30"/>
        </w:rPr>
        <w:t> </w:t>
      </w:r>
      <w:r>
        <w:rPr>
          <w:color w:val="212121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«Российский</w:t>
      </w:r>
      <w:r>
        <w:rPr>
          <w:color w:val="212121"/>
          <w:spacing w:val="3"/>
        </w:rPr>
        <w:t> </w:t>
      </w:r>
      <w:r>
        <w:rPr>
          <w:color w:val="212121"/>
        </w:rPr>
        <w:t>научный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центр </w:t>
      </w:r>
      <w:r>
        <w:rPr>
          <w:color w:val="212121"/>
          <w:spacing w:val="2"/>
        </w:rPr>
        <w:t>рентгенорадиологии»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Бабаева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rFonts w:ascii="Times New Roman" w:hAnsi="Times New Roman"/>
          <w:b/>
          <w:color w:val="212121"/>
          <w:spacing w:val="2"/>
        </w:rPr>
        <w:t>Н.А.</w:t>
      </w:r>
      <w:r>
        <w:rPr>
          <w:rFonts w:ascii="Times New Roman" w:hAnsi="Times New Roman"/>
          <w:b/>
          <w:color w:val="212121"/>
        </w:rPr>
        <w:t>  </w:t>
      </w:r>
      <w:r>
        <w:rPr>
          <w:color w:val="212121"/>
          <w:spacing w:val="2"/>
        </w:rPr>
        <w:t>д.м.н.,</w:t>
      </w:r>
      <w:r>
        <w:rPr>
          <w:color w:val="212121"/>
        </w:rPr>
        <w:t>  </w:t>
      </w:r>
      <w:r>
        <w:rPr>
          <w:color w:val="212121"/>
          <w:spacing w:val="2"/>
        </w:rPr>
        <w:t>ведущий</w:t>
      </w:r>
      <w:r>
        <w:rPr>
          <w:color w:val="212121"/>
          <w:spacing w:val="67"/>
        </w:rPr>
        <w:t> </w:t>
      </w:r>
      <w:r>
        <w:rPr>
          <w:color w:val="212121"/>
        </w:rPr>
        <w:t>научный  сотрудник  </w:t>
      </w:r>
      <w:r>
        <w:rPr>
          <w:color w:val="212121"/>
          <w:spacing w:val="2"/>
        </w:rPr>
        <w:t>Института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маммологии,</w:t>
      </w:r>
      <w:r>
        <w:rPr>
          <w:color w:val="212121"/>
          <w:spacing w:val="11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Алешикова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2"/>
        </w:rPr>
        <w:t>О.И.,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2"/>
        </w:rPr>
        <w:t>к.м.н.,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3"/>
        </w:rPr>
        <w:t>старший</w:t>
      </w:r>
      <w:r>
        <w:rPr>
          <w:color w:val="212121"/>
          <w:spacing w:val="44"/>
        </w:rPr>
        <w:t> </w:t>
      </w:r>
      <w:r>
        <w:rPr>
          <w:color w:val="212121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Института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маммологии,</w:t>
      </w:r>
      <w:r>
        <w:rPr>
          <w:color w:val="212121"/>
          <w:spacing w:val="11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72"/>
          <w:w w:val="99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АГиП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академика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Румянцев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А.А.,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лекарственной</w:t>
      </w:r>
      <w:r>
        <w:rPr>
          <w:color w:val="212121"/>
        </w:rPr>
        <w:t>  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</w:rPr>
        <w:t>№ </w:t>
      </w:r>
      <w:r>
        <w:rPr>
          <w:color w:val="212121"/>
          <w:spacing w:val="16"/>
        </w:rPr>
        <w:t> </w:t>
      </w:r>
      <w:r>
        <w:rPr>
          <w:color w:val="212121"/>
        </w:rPr>
        <w:t>4 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</w:rPr>
        <w:t>  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</w:rPr>
        <w:t>  </w:t>
      </w:r>
      <w:r>
        <w:rPr>
          <w:color w:val="212121"/>
          <w:spacing w:val="19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301" w:lineRule="auto" w:before="3"/>
        <w:ind w:right="114"/>
        <w:jc w:val="left"/>
      </w:pPr>
      <w:r>
        <w:rPr>
          <w:color w:val="212121"/>
          <w:spacing w:val="3"/>
        </w:rPr>
        <w:t>«Национальный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исследовательский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онкологии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Москва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Мухтаруллина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С.В.,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28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64"/>
        </w:rPr>
        <w:t> </w:t>
      </w:r>
      <w:r>
        <w:rPr>
          <w:color w:val="212121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3"/>
        </w:numPr>
        <w:tabs>
          <w:tab w:pos="394" w:val="left" w:leader="none"/>
        </w:tabs>
        <w:spacing w:before="0"/>
        <w:ind w:left="39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Вереникина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Е.В.,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к.м.н.,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заведующая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отделением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онкогинекологии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tabs>
          <w:tab w:pos="2249" w:val="left" w:leader="none"/>
          <w:tab w:pos="5770" w:val="left" w:leader="none"/>
          <w:tab w:pos="8038" w:val="left" w:leader="none"/>
        </w:tabs>
        <w:spacing w:line="301" w:lineRule="auto" w:before="79"/>
        <w:ind w:right="114"/>
        <w:jc w:val="left"/>
      </w:pPr>
      <w:r>
        <w:rPr>
          <w:color w:val="212121"/>
          <w:spacing w:val="1"/>
          <w:w w:val="95"/>
        </w:rPr>
        <w:t>«Ростовский</w:t>
        <w:tab/>
      </w:r>
      <w:r>
        <w:rPr>
          <w:color w:val="212121"/>
          <w:w w:val="95"/>
        </w:rPr>
        <w:t>научно-исследовательский</w:t>
        <w:tab/>
      </w:r>
      <w:r>
        <w:rPr>
          <w:color w:val="212121"/>
          <w:spacing w:val="1"/>
          <w:w w:val="95"/>
        </w:rPr>
        <w:t>онкологический</w:t>
        <w:tab/>
      </w:r>
      <w:r>
        <w:rPr>
          <w:color w:val="212121"/>
          <w:spacing w:val="2"/>
        </w:rPr>
        <w:t>институт»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28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Демидова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Л.В.,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ведущий</w:t>
      </w:r>
      <w:r>
        <w:rPr>
          <w:color w:val="212121"/>
          <w:spacing w:val="46"/>
        </w:rPr>
        <w:t> </w:t>
      </w:r>
      <w:r>
        <w:rPr>
          <w:color w:val="212121"/>
        </w:rPr>
        <w:t>научный</w:t>
      </w:r>
      <w:r>
        <w:rPr>
          <w:color w:val="212121"/>
          <w:spacing w:val="46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</w:rPr>
        <w:t>П.А.Герцена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13"/>
        </w:rPr>
        <w:t> </w:t>
      </w:r>
      <w:r>
        <w:rPr>
          <w:color w:val="212121"/>
        </w:rPr>
        <w:t>ФГБУ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</w:rPr>
        <w:t>Шевчук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2"/>
        </w:rPr>
        <w:t>А.С.,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комбинированных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лучевых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онкогинекологических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2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5"/>
        </w:rPr>
        <w:t> </w:t>
      </w:r>
      <w:r>
        <w:rPr>
          <w:color w:val="212121"/>
        </w:rPr>
        <w:t>ФГБУ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  <w:rPr>
          <w:b w:val="0"/>
          <w:bCs w:val="0"/>
        </w:rPr>
      </w:pPr>
      <w:r>
        <w:rPr>
          <w:color w:val="212121"/>
          <w:spacing w:val="-28"/>
        </w:rPr>
        <w:t>У</w:t>
      </w:r>
      <w:r>
        <w:rPr>
          <w:color w:val="212121"/>
          <w:spacing w:val="3"/>
        </w:rPr>
        <w:t>льри</w:t>
      </w:r>
      <w:r>
        <w:rPr>
          <w:color w:val="212121"/>
        </w:rPr>
        <w:t>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Е.А.,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 w:val="0"/>
          <w:color w:val="212121"/>
          <w:spacing w:val="2"/>
        </w:rPr>
        <w:t>д.м.н.,</w:t>
      </w:r>
      <w:r>
        <w:rPr>
          <w:rFonts w:ascii="Times New Roman" w:hAnsi="Times New Roman"/>
          <w:b w:val="0"/>
          <w:color w:val="212121"/>
          <w:spacing w:val="45"/>
        </w:rPr>
        <w:t> </w:t>
      </w:r>
      <w:r>
        <w:rPr>
          <w:rFonts w:ascii="Times New Roman" w:hAnsi="Times New Roman"/>
          <w:b w:val="0"/>
          <w:color w:val="212121"/>
          <w:spacing w:val="3"/>
        </w:rPr>
        <w:t>профессор,</w:t>
      </w:r>
      <w:r>
        <w:rPr>
          <w:rFonts w:ascii="Times New Roman" w:hAnsi="Times New Roman"/>
          <w:b w:val="0"/>
          <w:color w:val="212121"/>
          <w:spacing w:val="46"/>
        </w:rPr>
        <w:t> </w:t>
      </w:r>
      <w:r>
        <w:rPr>
          <w:color w:val="212121"/>
        </w:rPr>
        <w:t>главный</w:t>
      </w:r>
      <w:r>
        <w:rPr>
          <w:color w:val="212121"/>
          <w:spacing w:val="46"/>
        </w:rPr>
        <w:t> </w:t>
      </w:r>
      <w:r>
        <w:rPr>
          <w:color w:val="212121"/>
        </w:rPr>
        <w:t>научный</w:t>
      </w:r>
      <w:r>
        <w:rPr>
          <w:color w:val="212121"/>
          <w:spacing w:val="45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6"/>
        </w:rPr>
        <w:t> </w:t>
      </w:r>
      <w:r>
        <w:rPr>
          <w:color w:val="212121"/>
        </w:rPr>
        <w:t>научно-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исследовательской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лаборатории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репродуктивных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42"/>
        </w:rPr>
        <w:t> </w:t>
      </w:r>
      <w:r>
        <w:rPr>
          <w:color w:val="212121"/>
        </w:rPr>
        <w:t>руководитель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компетенций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«Онкофертильность»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НМИЦ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Алмазова.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Красильников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2"/>
        </w:rPr>
        <w:t>С.Э.,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2"/>
        </w:rPr>
        <w:t>д.м.н.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профессор</w:t>
      </w:r>
      <w:r>
        <w:rPr>
          <w:rFonts w:ascii="Times New Roman" w:hAnsi="Times New Roman"/>
          <w:b/>
          <w:color w:val="212121"/>
          <w:spacing w:val="3"/>
        </w:rPr>
        <w:t>,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1"/>
        </w:rPr>
        <w:t>директор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института</w:t>
      </w:r>
      <w:r>
        <w:rPr>
          <w:color w:val="212121"/>
          <w:spacing w:val="41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нейрохирургии,</w:t>
      </w:r>
      <w:r>
        <w:rPr>
          <w:color w:val="212121"/>
          <w:spacing w:val="15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5"/>
        </w:rPr>
        <w:t> </w:t>
      </w:r>
      <w:r>
        <w:rPr>
          <w:color w:val="212121"/>
        </w:rPr>
        <w:t>ФГБУ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имени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академика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Е.Н.Мешалкина»</w:t>
      </w:r>
      <w:r>
        <w:rPr>
          <w:color w:val="212121"/>
        </w:rPr>
        <w:t> </w:t>
      </w:r>
      <w:r>
        <w:rPr>
          <w:color w:val="212121"/>
          <w:spacing w:val="1"/>
        </w:rPr>
        <w:t>Минздрава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Давыдова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2"/>
        </w:rPr>
        <w:t>И.Ю</w:t>
      </w:r>
      <w:r>
        <w:rPr>
          <w:color w:val="212121"/>
          <w:spacing w:val="2"/>
        </w:rPr>
        <w:t>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ведущий</w:t>
      </w:r>
      <w:r>
        <w:rPr>
          <w:color w:val="212121"/>
          <w:spacing w:val="5"/>
        </w:rPr>
        <w:t> </w:t>
      </w:r>
      <w:r>
        <w:rPr>
          <w:color w:val="212121"/>
        </w:rPr>
        <w:t>научный </w:t>
      </w:r>
      <w:r>
        <w:rPr>
          <w:color w:val="212121"/>
          <w:spacing w:val="6"/>
        </w:rPr>
        <w:t> </w:t>
      </w:r>
      <w:r>
        <w:rPr>
          <w:color w:val="212121"/>
        </w:rPr>
        <w:t>сотрудник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онкохирургии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тазового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ГБУЗ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МКНЦ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имени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А.С.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Логинова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ДЗМ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Крикунова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2"/>
        </w:rPr>
        <w:t>Л.И.,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3"/>
        </w:rPr>
        <w:t> профессор,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лучевых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комбинированных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гинекологических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19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33"/>
        </w:numPr>
        <w:tabs>
          <w:tab w:pos="394" w:val="left" w:leader="none"/>
        </w:tabs>
        <w:spacing w:line="301" w:lineRule="auto" w:before="0"/>
        <w:ind w:left="393" w:right="115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Мещерякова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Л.А.,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д.м.н.,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врач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«ФНКЦ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ФХМ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им.Ю.М.Лопухина»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ФМБА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РФ.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</w:rPr>
        <w:t>Коломиец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2"/>
        </w:rPr>
        <w:t>Л.А.,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гинекологическим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деление</w:t>
      </w:r>
      <w:r>
        <w:rPr>
          <w:color w:val="212121"/>
        </w:rPr>
        <w:t>м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НИ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логи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ФГБН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«</w:t>
      </w:r>
      <w:r>
        <w:rPr>
          <w:color w:val="212121"/>
          <w:spacing w:val="-18"/>
        </w:rPr>
        <w:t>Т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мски</w:t>
      </w:r>
      <w:r>
        <w:rPr>
          <w:color w:val="212121"/>
        </w:rPr>
        <w:t>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НИМ</w:t>
      </w:r>
      <w:r>
        <w:rPr>
          <w:color w:val="212121"/>
        </w:rPr>
        <w:t>Ц</w:t>
      </w:r>
      <w:r>
        <w:rPr>
          <w:color w:val="212121"/>
          <w:spacing w:val="5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АН»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рейнина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2"/>
        </w:rPr>
        <w:t>Ю.М.,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ведущий</w:t>
      </w:r>
      <w:r>
        <w:rPr>
          <w:color w:val="212121"/>
          <w:spacing w:val="49"/>
        </w:rPr>
        <w:t> </w:t>
      </w:r>
      <w:r>
        <w:rPr>
          <w:color w:val="212121"/>
        </w:rPr>
        <w:t>научный</w:t>
      </w:r>
      <w:r>
        <w:rPr>
          <w:color w:val="212121"/>
          <w:spacing w:val="49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лаборатории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инновационных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химиолучевого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новообразований</w:t>
      </w:r>
      <w:r>
        <w:rPr>
          <w:color w:val="212121"/>
          <w:spacing w:val="31"/>
        </w:rPr>
        <w:t> </w:t>
      </w:r>
      <w:r>
        <w:rPr>
          <w:color w:val="212121"/>
        </w:rPr>
        <w:t>ФГБУ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«Российский</w:t>
      </w:r>
      <w:r>
        <w:rPr>
          <w:color w:val="212121"/>
          <w:spacing w:val="31"/>
        </w:rPr>
        <w:t> </w:t>
      </w:r>
      <w:r>
        <w:rPr>
          <w:color w:val="212121"/>
        </w:rPr>
        <w:t>научный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рентгенорадиологии»</w:t>
      </w:r>
      <w:r>
        <w:rPr>
          <w:color w:val="212121"/>
          <w:spacing w:val="1"/>
        </w:rPr>
        <w:t> Минздрава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394" w:val="left" w:leader="none"/>
        </w:tabs>
        <w:spacing w:line="301" w:lineRule="auto" w:before="0" w:after="0"/>
        <w:ind w:left="393" w:right="113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Дубинина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2"/>
        </w:rPr>
        <w:t>А.В.,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старший</w:t>
      </w:r>
      <w:r>
        <w:rPr>
          <w:color w:val="212121"/>
          <w:spacing w:val="24"/>
        </w:rPr>
        <w:t> </w:t>
      </w:r>
      <w:r>
        <w:rPr>
          <w:color w:val="212121"/>
        </w:rPr>
        <w:t>научный</w:t>
      </w:r>
      <w:r>
        <w:rPr>
          <w:color w:val="212121"/>
          <w:spacing w:val="24"/>
        </w:rPr>
        <w:t> </w:t>
      </w:r>
      <w:r>
        <w:rPr>
          <w:color w:val="212121"/>
        </w:rPr>
        <w:t>сотрудник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радиотерапии,</w:t>
      </w:r>
      <w:r>
        <w:rPr>
          <w:color w:val="212121"/>
          <w:spacing w:val="55"/>
        </w:rPr>
        <w:t> </w:t>
      </w:r>
      <w:r>
        <w:rPr>
          <w:color w:val="212121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6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394" w:val="left" w:leader="none"/>
        </w:tabs>
        <w:spacing w:line="301" w:lineRule="auto" w:before="0" w:after="0"/>
        <w:ind w:left="393" w:right="113" w:hanging="282"/>
        <w:jc w:val="both"/>
      </w:pPr>
      <w:r>
        <w:rPr>
          <w:rFonts w:ascii="Times New Roman" w:hAnsi="Times New Roman"/>
          <w:b/>
          <w:color w:val="212121"/>
          <w:spacing w:val="3"/>
        </w:rPr>
        <w:t>Карселадзе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2"/>
        </w:rPr>
        <w:t>А.И.,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0"/>
        </w:rPr>
        <w:t> </w:t>
      </w:r>
      <w:r>
        <w:rPr>
          <w:color w:val="212121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1"/>
        </w:rPr>
        <w:t> Минздрава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Рубцова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2"/>
        </w:rPr>
        <w:t>Н.А.,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63"/>
        </w:rPr>
        <w:t> </w:t>
      </w:r>
      <w:r>
        <w:rPr>
          <w:color w:val="212121"/>
        </w:rPr>
        <w:t>врач-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рентгенолог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МНИОИ им. </w:t>
      </w:r>
      <w:r>
        <w:rPr>
          <w:color w:val="212121"/>
          <w:spacing w:val="1"/>
        </w:rPr>
        <w:t>П.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2"/>
        </w:rPr>
        <w:t> </w:t>
      </w:r>
      <w:r>
        <w:rPr>
          <w:color w:val="212121"/>
        </w:rPr>
        <w:t>ФГБУ</w:t>
      </w:r>
      <w:r>
        <w:rPr>
          <w:color w:val="212121"/>
          <w:spacing w:val="2"/>
        </w:rPr>
        <w:t> «НМИЦ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радиологии»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14" w:after="0"/>
        <w:ind w:left="413" w:right="113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26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3"/>
        </w:rPr>
        <w:t>Бычен</w:t>
      </w:r>
      <w:r>
        <w:rPr>
          <w:rFonts w:ascii="Times New Roman" w:hAnsi="Times New Roman"/>
          <w:b/>
          <w:color w:val="212121"/>
        </w:rPr>
        <w:t>ко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3"/>
        </w:rPr>
        <w:t>В.</w:t>
      </w:r>
      <w:r>
        <w:rPr>
          <w:rFonts w:ascii="Times New Roman" w:hAnsi="Times New Roman"/>
          <w:b/>
          <w:color w:val="212121"/>
          <w:spacing w:val="-27"/>
        </w:rPr>
        <w:t>Г</w:t>
      </w:r>
      <w:r>
        <w:rPr>
          <w:rFonts w:ascii="Times New Roman" w:hAnsi="Times New Roman"/>
          <w:b/>
          <w:color w:val="212121"/>
          <w:spacing w:val="3"/>
        </w:rPr>
        <w:t>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3"/>
        </w:rPr>
        <w:t>к.м.н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дующи</w:t>
      </w:r>
      <w:r>
        <w:rPr>
          <w:color w:val="212121"/>
        </w:rPr>
        <w:t>й</w:t>
      </w:r>
      <w:r>
        <w:rPr>
          <w:color w:val="212121"/>
          <w:spacing w:val="35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деление</w:t>
      </w:r>
      <w:r>
        <w:rPr>
          <w:color w:val="212121"/>
        </w:rPr>
        <w:t>м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луче</w:t>
      </w:r>
      <w:r>
        <w:rPr>
          <w:color w:val="212121"/>
          <w:spacing w:val="1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диагн</w:t>
      </w:r>
      <w:r>
        <w:rPr>
          <w:color w:val="212121"/>
          <w:spacing w:val="10"/>
        </w:rPr>
        <w:t>о</w:t>
      </w:r>
      <w:r>
        <w:rPr>
          <w:color w:val="212121"/>
          <w:spacing w:val="3"/>
        </w:rPr>
        <w:t>стик</w:t>
      </w:r>
      <w:r>
        <w:rPr>
          <w:color w:val="212121"/>
        </w:rPr>
        <w:t>и</w:t>
      </w:r>
      <w:r>
        <w:rPr>
          <w:color w:val="212121"/>
        </w:rPr>
        <w:t> 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Солопова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2"/>
        </w:rPr>
        <w:t>А.Е.,</w:t>
      </w:r>
      <w:r>
        <w:rPr>
          <w:rFonts w:ascii="Times New Roman" w:hAnsi="Times New Roman"/>
          <w:b/>
          <w:color w:val="212121"/>
        </w:rPr>
        <w:t>  </w:t>
      </w:r>
      <w:r>
        <w:rPr>
          <w:color w:val="212121"/>
          <w:spacing w:val="2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доцент,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врач-рентгенолог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отделение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3"/>
        </w:rPr>
        <w:t>Рыж</w:t>
      </w:r>
      <w:r>
        <w:rPr>
          <w:rFonts w:ascii="Times New Roman" w:hAnsi="Times New Roman"/>
          <w:b/>
          <w:color w:val="212121"/>
        </w:rPr>
        <w:t>к</w:t>
      </w:r>
      <w:r>
        <w:rPr>
          <w:rFonts w:ascii="Times New Roman" w:hAnsi="Times New Roman"/>
          <w:b/>
          <w:color w:val="212121"/>
          <w:spacing w:val="-3"/>
        </w:rPr>
        <w:t>о</w:t>
      </w:r>
      <w:r>
        <w:rPr>
          <w:rFonts w:ascii="Times New Roman" w:hAnsi="Times New Roman"/>
          <w:b/>
          <w:color w:val="212121"/>
          <w:spacing w:val="3"/>
        </w:rPr>
        <w:t>в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3"/>
        </w:rPr>
        <w:t>Д.В.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</w:t>
      </w:r>
      <w:r>
        <w:rPr>
          <w:color w:val="212121"/>
        </w:rPr>
        <w:t>р</w:t>
      </w:r>
      <w:r>
        <w:rPr>
          <w:color w:val="212121"/>
          <w:spacing w:val="6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дующа</w:t>
      </w:r>
      <w:r>
        <w:rPr>
          <w:color w:val="212121"/>
        </w:rPr>
        <w:t>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аф</w:t>
      </w:r>
      <w:r>
        <w:rPr>
          <w:color w:val="212121"/>
        </w:rPr>
        <w:t>е</w:t>
      </w:r>
      <w:r>
        <w:rPr>
          <w:color w:val="212121"/>
          <w:spacing w:val="3"/>
        </w:rPr>
        <w:t>дро</w:t>
      </w:r>
      <w:r>
        <w:rPr>
          <w:color w:val="212121"/>
        </w:rPr>
        <w:t>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ядерно</w:t>
      </w:r>
      <w:r>
        <w:rPr>
          <w:color w:val="212121"/>
        </w:rPr>
        <w:t>й</w:t>
      </w:r>
      <w:r>
        <w:rPr>
          <w:color w:val="212121"/>
        </w:rPr>
        <w:t> </w:t>
      </w:r>
      <w:r>
        <w:rPr>
          <w:color w:val="212121"/>
          <w:spacing w:val="2"/>
        </w:rPr>
        <w:t>медицины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радиационных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клиникой,</w:t>
      </w:r>
      <w:r>
        <w:rPr>
          <w:color w:val="212121"/>
          <w:spacing w:val="20"/>
        </w:rPr>
        <w:t> </w:t>
      </w:r>
      <w:r>
        <w:rPr>
          <w:color w:val="212121"/>
        </w:rPr>
        <w:t>главный</w:t>
      </w:r>
      <w:r>
        <w:rPr>
          <w:color w:val="212121"/>
          <w:spacing w:val="21"/>
        </w:rPr>
        <w:t> </w:t>
      </w:r>
      <w:r>
        <w:rPr>
          <w:color w:val="212121"/>
        </w:rPr>
        <w:t>научный</w:t>
      </w:r>
      <w:r>
        <w:rPr>
          <w:color w:val="212121"/>
          <w:spacing w:val="48"/>
        </w:rPr>
        <w:t> </w:t>
      </w:r>
      <w:r>
        <w:rPr>
          <w:color w:val="212121"/>
        </w:rPr>
        <w:t>сотрудник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НИО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ядерной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медицины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тераностики</w:t>
      </w:r>
      <w:r>
        <w:rPr>
          <w:color w:val="212121"/>
          <w:spacing w:val="10"/>
        </w:rPr>
        <w:t> </w:t>
      </w:r>
      <w:r>
        <w:rPr>
          <w:color w:val="212121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В.А.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Алмазова»</w:t>
      </w:r>
      <w:r>
        <w:rPr>
          <w:color w:val="212121"/>
          <w:spacing w:val="1"/>
        </w:rPr>
        <w:t> Минздрава</w:t>
      </w:r>
      <w:r>
        <w:rPr>
          <w:color w:val="212121"/>
          <w:spacing w:val="2"/>
        </w:rPr>
        <w:t> 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Оводенко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2"/>
        </w:rPr>
        <w:t>Д.Л.,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инновационной</w:t>
      </w:r>
      <w:r>
        <w:rPr>
          <w:color w:val="212121"/>
          <w:spacing w:val="3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гинекологии</w:t>
      </w:r>
      <w:r>
        <w:rPr>
          <w:color w:val="212121"/>
          <w:spacing w:val="17"/>
        </w:rPr>
        <w:t> </w:t>
      </w:r>
      <w:r>
        <w:rPr>
          <w:color w:val="212121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АГиП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академика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0" w:after="0"/>
        <w:ind w:left="413" w:right="113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Гриневич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В.Н.,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38"/>
        </w:rPr>
        <w:t> </w:t>
      </w:r>
      <w:r>
        <w:rPr>
          <w:color w:val="212121"/>
        </w:rPr>
        <w:t>онкопатологии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31"/>
        </w:rPr>
        <w:t> </w:t>
      </w:r>
      <w:r>
        <w:rPr>
          <w:color w:val="212121"/>
        </w:rPr>
        <w:t>ФГБУ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</w:rPr>
        <w:t>Снеговой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2"/>
        </w:rPr>
        <w:t>А.В.,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27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стационара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ФБГУ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Юренева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2"/>
        </w:rPr>
        <w:t>С.В</w:t>
      </w:r>
      <w:r>
        <w:rPr>
          <w:color w:val="212121"/>
          <w:spacing w:val="2"/>
        </w:rPr>
        <w:t>.,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зам.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директора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науке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Института</w:t>
      </w:r>
      <w:r>
        <w:rPr>
          <w:color w:val="212121"/>
          <w:spacing w:val="66"/>
        </w:rPr>
        <w:t> </w:t>
      </w:r>
      <w:r>
        <w:rPr>
          <w:color w:val="212121"/>
        </w:rPr>
        <w:t>онкогинекологии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маммологии</w:t>
      </w:r>
      <w:r>
        <w:rPr>
          <w:color w:val="212121"/>
          <w:spacing w:val="33"/>
        </w:rPr>
        <w:t> </w:t>
      </w:r>
      <w:r>
        <w:rPr>
          <w:color w:val="212121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АГП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В.И.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Кулакова»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профессор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2"/>
        </w:rPr>
        <w:t> акушерства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гинекологии.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Слонов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А.В</w:t>
      </w:r>
      <w:r>
        <w:rPr>
          <w:color w:val="212121"/>
          <w:spacing w:val="2"/>
        </w:rPr>
        <w:t>.,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8"/>
        </w:rPr>
        <w:t> </w:t>
      </w:r>
      <w:r>
        <w:rPr>
          <w:color w:val="212121"/>
        </w:rPr>
        <w:t>главный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КБ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123</w:t>
      </w:r>
      <w:r>
        <w:rPr>
          <w:color w:val="212121"/>
          <w:spacing w:val="9"/>
        </w:rPr>
        <w:t> </w:t>
      </w:r>
      <w:r>
        <w:rPr>
          <w:color w:val="212121"/>
        </w:rPr>
        <w:t>ФГБУ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ФНКЦ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ФХМ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Ю.М.Лопухина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ФМБА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Блок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реабилитации: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-1"/>
        </w:rPr>
        <w:t>Кончугова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-25"/>
        </w:rPr>
        <w:t>Т</w:t>
      </w:r>
      <w:r>
        <w:rPr>
          <w:rFonts w:ascii="Times New Roman" w:hAnsi="Times New Roman"/>
          <w:b/>
          <w:color w:val="212121"/>
          <w:spacing w:val="3"/>
        </w:rPr>
        <w:t>.В.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7"/>
        </w:rPr>
        <w:t> </w:t>
      </w:r>
      <w:r>
        <w:rPr>
          <w:color w:val="212121"/>
        </w:rPr>
        <w:t>врач-физиотерапевт,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преформированных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физических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66"/>
        </w:rPr>
        <w:t> </w:t>
      </w:r>
      <w:r>
        <w:rPr>
          <w:color w:val="212121"/>
        </w:rPr>
        <w:t>ФГБУ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реабилитации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курортологии»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Еремушкин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2"/>
        </w:rPr>
        <w:t>М.А.,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ЛФК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биомеханики</w:t>
      </w:r>
      <w:r>
        <w:rPr>
          <w:color w:val="212121"/>
          <w:spacing w:val="17"/>
        </w:rPr>
        <w:t> </w:t>
      </w:r>
      <w:r>
        <w:rPr>
          <w:color w:val="212121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курортологии»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-7"/>
        </w:rPr>
        <w:t>Г</w:t>
      </w:r>
      <w:r>
        <w:rPr>
          <w:rFonts w:ascii="Times New Roman" w:hAnsi="Times New Roman"/>
          <w:b/>
          <w:color w:val="212121"/>
          <w:spacing w:val="3"/>
        </w:rPr>
        <w:t>ильму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3"/>
        </w:rPr>
        <w:t>дин</w:t>
      </w:r>
      <w:r>
        <w:rPr>
          <w:rFonts w:ascii="Times New Roman" w:hAnsi="Times New Roman"/>
          <w:b/>
          <w:color w:val="212121"/>
          <w:spacing w:val="-3"/>
        </w:rPr>
        <w:t>о</w:t>
      </w:r>
      <w:r>
        <w:rPr>
          <w:rFonts w:ascii="Times New Roman" w:hAnsi="Times New Roman"/>
          <w:b/>
          <w:color w:val="212121"/>
          <w:spacing w:val="3"/>
        </w:rPr>
        <w:t>в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3"/>
        </w:rPr>
        <w:t>И.</w:t>
      </w:r>
      <w:r>
        <w:rPr>
          <w:rFonts w:ascii="Times New Roman" w:hAnsi="Times New Roman"/>
          <w:b/>
          <w:color w:val="212121"/>
          <w:spacing w:val="-31"/>
        </w:rPr>
        <w:t>Р</w:t>
      </w:r>
      <w:r>
        <w:rPr>
          <w:rFonts w:ascii="Times New Roman" w:hAnsi="Times New Roman"/>
          <w:b/>
          <w:color w:val="212121"/>
          <w:spacing w:val="3"/>
        </w:rPr>
        <w:t>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3"/>
        </w:rPr>
        <w:t>к.м.н.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дующа</w:t>
      </w:r>
      <w:r>
        <w:rPr>
          <w:color w:val="212121"/>
        </w:rPr>
        <w:t>я</w:t>
      </w:r>
      <w:r>
        <w:rPr>
          <w:color w:val="212121"/>
          <w:spacing w:val="32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дел</w:t>
      </w:r>
      <w:r>
        <w:rPr>
          <w:color w:val="212121"/>
          <w:spacing w:val="-2"/>
        </w:rPr>
        <w:t>о</w:t>
      </w:r>
      <w:r>
        <w:rPr>
          <w:color w:val="212121"/>
        </w:rPr>
        <w:t>м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би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</w:t>
      </w:r>
      <w:r>
        <w:rPr>
          <w:color w:val="212121"/>
        </w:rPr>
        <w:t>е</w:t>
      </w:r>
      <w:r>
        <w:rPr>
          <w:color w:val="212121"/>
          <w:spacing w:val="3"/>
        </w:rPr>
        <w:t>дицински</w:t>
      </w:r>
      <w:r>
        <w:rPr>
          <w:color w:val="212121"/>
        </w:rPr>
        <w:t>х</w:t>
      </w:r>
      <w:r>
        <w:rPr>
          <w:color w:val="212121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лаборатория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клеточных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вр</w:t>
      </w:r>
      <w:r>
        <w:rPr>
          <w:color w:val="212121"/>
          <w:spacing w:val="-9"/>
        </w:rPr>
        <w:t>а</w:t>
      </w:r>
      <w:r>
        <w:rPr>
          <w:color w:val="212121"/>
          <w:spacing w:val="3"/>
        </w:rPr>
        <w:t>ч-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ран</w:t>
      </w:r>
      <w:r>
        <w:rPr>
          <w:color w:val="212121"/>
          <w:spacing w:val="7"/>
        </w:rPr>
        <w:t>с</w:t>
      </w:r>
      <w:r>
        <w:rPr>
          <w:color w:val="212121"/>
          <w:spacing w:val="-3"/>
        </w:rPr>
        <w:t>ф</w:t>
      </w:r>
      <w:r>
        <w:rPr>
          <w:color w:val="212121"/>
          <w:spacing w:val="3"/>
        </w:rPr>
        <w:t>узи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27"/>
        </w:rPr>
        <w:t>г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де</w:t>
      </w:r>
      <w:r>
        <w:rPr>
          <w:color w:val="212121"/>
          <w:spacing w:val="-1"/>
        </w:rPr>
        <w:t>р</w:t>
      </w:r>
      <w:r>
        <w:rPr>
          <w:color w:val="212121"/>
          <w:spacing w:val="1"/>
        </w:rPr>
        <w:t>м</w:t>
      </w:r>
      <w:r>
        <w:rPr>
          <w:color w:val="212121"/>
          <w:spacing w:val="-5"/>
        </w:rPr>
        <w:t>а</w:t>
      </w:r>
      <w:r>
        <w:rPr>
          <w:color w:val="212121"/>
        </w:rPr>
        <w:t>т</w:t>
      </w:r>
      <w:r>
        <w:rPr>
          <w:color w:val="212121"/>
          <w:spacing w:val="3"/>
        </w:rPr>
        <w:t>о</w:t>
      </w:r>
      <w:r>
        <w:rPr>
          <w:color w:val="212121"/>
          <w:spacing w:val="2"/>
        </w:rPr>
        <w:t>в</w:t>
      </w:r>
      <w:r>
        <w:rPr>
          <w:color w:val="212121"/>
          <w:spacing w:val="3"/>
        </w:rPr>
        <w:t>енер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27"/>
        </w:rPr>
        <w:t>г</w:t>
      </w:r>
      <w:r>
        <w:rPr>
          <w:color w:val="212121"/>
        </w:rPr>
        <w:t>, 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специалист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в 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клеточных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240" w:lineRule="auto" w:before="3"/>
        <w:ind w:left="413"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курортологии»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2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</w:rPr>
        <w:t>Буланов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2"/>
        </w:rPr>
        <w:t>A.A.,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с.н.с.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49"/>
        </w:rPr>
        <w:t> </w:t>
      </w:r>
      <w:r>
        <w:rPr>
          <w:color w:val="212121"/>
        </w:rPr>
        <w:t>фармакологии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57"/>
        </w:rPr>
        <w:t> </w:t>
      </w:r>
      <w:r>
        <w:rPr>
          <w:color w:val="212121"/>
        </w:rPr>
        <w:t>ФГБУ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8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Бутенко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2"/>
        </w:rPr>
        <w:t>A.B.,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17"/>
        </w:rPr>
        <w:t> </w:t>
      </w:r>
      <w:r>
        <w:rPr>
          <w:color w:val="212121"/>
        </w:rPr>
        <w:t>главный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42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7"/>
        </w:rPr>
        <w:t> </w:t>
      </w:r>
      <w:r>
        <w:rPr>
          <w:color w:val="212121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председатель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«Ассоциация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реабилитации».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Назаренко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2"/>
        </w:rPr>
        <w:t>A.B.,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высшей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квалификационной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категории,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радиологии</w:t>
      </w:r>
      <w:r>
        <w:rPr>
          <w:color w:val="212121"/>
          <w:spacing w:val="42"/>
        </w:rPr>
        <w:t> </w:t>
      </w:r>
      <w:r>
        <w:rPr>
          <w:color w:val="212121"/>
        </w:rPr>
        <w:t>ФГБУ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2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ассоциации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тер</w:t>
      </w:r>
      <w:r>
        <w:rPr>
          <w:color w:val="212121"/>
        </w:rPr>
        <w:t>а</w:t>
      </w:r>
      <w:r>
        <w:rPr>
          <w:color w:val="212121"/>
          <w:spacing w:val="3"/>
        </w:rPr>
        <w:t>пе</w:t>
      </w:r>
      <w:r>
        <w:rPr>
          <w:color w:val="212121"/>
          <w:spacing w:val="-3"/>
        </w:rPr>
        <w:t>в</w:t>
      </w:r>
      <w:r>
        <w:rPr>
          <w:color w:val="212121"/>
          <w:spacing w:val="3"/>
        </w:rPr>
        <w:t>тич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ски</w:t>
      </w:r>
      <w:r>
        <w:rPr>
          <w:color w:val="212121"/>
        </w:rPr>
        <w:t>х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радиационны</w:t>
      </w:r>
      <w:r>
        <w:rPr>
          <w:color w:val="212121"/>
        </w:rPr>
        <w:t>х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3"/>
        </w:rPr>
        <w:t>г</w:t>
      </w:r>
      <w:r>
        <w:rPr>
          <w:color w:val="212121"/>
          <w:spacing w:val="3"/>
        </w:rPr>
        <w:t>о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31"/>
        </w:rPr>
        <w:t>Р</w:t>
      </w:r>
      <w:r>
        <w:rPr>
          <w:color w:val="212121"/>
          <w:spacing w:val="-20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7"/>
        </w:rPr>
        <w:t>Р</w:t>
      </w:r>
      <w:r>
        <w:rPr>
          <w:color w:val="212121"/>
          <w:spacing w:val="3"/>
        </w:rPr>
        <w:t>О)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Europea</w:t>
      </w:r>
      <w:r>
        <w:rPr>
          <w:color w:val="212121"/>
        </w:rPr>
        <w:t>n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Societ</w:t>
      </w:r>
      <w:r>
        <w:rPr>
          <w:color w:val="212121"/>
        </w:rPr>
        <w:t>y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fo</w:t>
      </w:r>
      <w:r>
        <w:rPr>
          <w:color w:val="212121"/>
        </w:rPr>
        <w:t>r</w:t>
      </w:r>
      <w:r>
        <w:rPr>
          <w:color w:val="212121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39"/>
        </w:rPr>
        <w:t> </w:t>
      </w:r>
      <w:r>
        <w:rPr>
          <w:color w:val="212121"/>
        </w:rPr>
        <w:t>&amp;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(ESTRO),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Российско-американского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альянса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3"/>
        </w:rPr>
        <w:t>учени</w:t>
      </w:r>
      <w:r>
        <w:rPr>
          <w:color w:val="212121"/>
        </w:rPr>
        <w:t>ю</w:t>
      </w:r>
      <w:r>
        <w:rPr>
          <w:color w:val="212121"/>
          <w:spacing w:val="3"/>
        </w:rPr>
        <w:t> ра</w:t>
      </w:r>
      <w:r>
        <w:rPr>
          <w:color w:val="212121"/>
          <w:spacing w:val="-1"/>
        </w:rPr>
        <w:t>к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(ARCA)</w:t>
      </w:r>
      <w:r>
        <w:rPr>
          <w:color w:val="212121"/>
        </w:rPr>
        <w:t>,</w:t>
      </w:r>
      <w:r>
        <w:rPr>
          <w:color w:val="212121"/>
          <w:spacing w:val="3"/>
        </w:rPr>
        <w:t> пр</w:t>
      </w:r>
      <w:r>
        <w:rPr>
          <w:color w:val="212121"/>
        </w:rPr>
        <w:t>е</w:t>
      </w:r>
      <w:r>
        <w:rPr>
          <w:color w:val="212121"/>
          <w:spacing w:val="3"/>
        </w:rPr>
        <w:t>дс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авител</w:t>
      </w:r>
      <w:r>
        <w:rPr>
          <w:color w:val="212121"/>
        </w:rPr>
        <w:t>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Р</w:t>
      </w:r>
      <w:r>
        <w:rPr>
          <w:color w:val="212121"/>
          <w:spacing w:val="10"/>
        </w:rPr>
        <w:t>о</w:t>
      </w:r>
      <w:r>
        <w:rPr>
          <w:color w:val="212121"/>
          <w:spacing w:val="3"/>
        </w:rPr>
        <w:t>сси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МА</w:t>
      </w:r>
      <w:r>
        <w:rPr>
          <w:color w:val="212121"/>
          <w:spacing w:val="-26"/>
        </w:rPr>
        <w:t>Г</w:t>
      </w:r>
      <w:r>
        <w:rPr>
          <w:color w:val="212121"/>
          <w:spacing w:val="-20"/>
        </w:rPr>
        <w:t>А</w:t>
      </w:r>
      <w:r>
        <w:rPr>
          <w:color w:val="212121"/>
          <w:spacing w:val="3"/>
        </w:rPr>
        <w:t>ТЭ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-2"/>
        </w:rPr>
        <w:t>Обухова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2"/>
        </w:rPr>
        <w:t>O.A.,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34"/>
        </w:rPr>
        <w:t> </w:t>
      </w:r>
      <w:r>
        <w:rPr>
          <w:color w:val="212121"/>
        </w:rPr>
        <w:t>врач-физиотерапевт,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2"/>
        </w:rPr>
        <w:t> </w:t>
      </w:r>
      <w:r>
        <w:rPr>
          <w:color w:val="212121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Европейской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ассоциации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парентерального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энтерального</w:t>
      </w:r>
      <w:r>
        <w:rPr>
          <w:color w:val="212121"/>
          <w:spacing w:val="67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(ESPEN),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ассоциации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парентерального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энтерального </w:t>
      </w:r>
      <w:r>
        <w:rPr>
          <w:color w:val="212121"/>
          <w:spacing w:val="3"/>
        </w:rPr>
        <w:t>питания</w:t>
      </w:r>
      <w:r>
        <w:rPr>
          <w:color w:val="212121"/>
          <w:spacing w:val="2"/>
        </w:rPr>
        <w:t> (RESPEN).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0" w:after="0"/>
        <w:ind w:left="393" w:right="113" w:hanging="282"/>
        <w:jc w:val="both"/>
      </w:pPr>
      <w:r>
        <w:rPr>
          <w:rFonts w:ascii="Times New Roman" w:hAnsi="Times New Roman"/>
          <w:b/>
          <w:color w:val="212121"/>
        </w:rPr>
        <w:t>Хуламханова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2"/>
        </w:rPr>
        <w:t>M.M.,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врач-физиотерапевт,</w:t>
      </w:r>
      <w:r>
        <w:rPr>
          <w:color w:val="212121"/>
          <w:spacing w:val="53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2"/>
        </w:rPr>
        <w:t> </w:t>
      </w:r>
      <w:r>
        <w:rPr>
          <w:color w:val="212121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-3"/>
        </w:rPr>
        <w:t>Т</w:t>
      </w:r>
      <w:r>
        <w:rPr>
          <w:rFonts w:ascii="Times New Roman" w:hAnsi="Times New Roman"/>
          <w:b/>
          <w:color w:val="212121"/>
          <w:spacing w:val="-1"/>
        </w:rPr>
        <w:t>к</w:t>
      </w:r>
      <w:r>
        <w:rPr>
          <w:rFonts w:ascii="Times New Roman" w:hAnsi="Times New Roman"/>
          <w:b/>
          <w:color w:val="212121"/>
          <w:spacing w:val="-8"/>
        </w:rPr>
        <w:t>а</w:t>
      </w:r>
      <w:r>
        <w:rPr>
          <w:rFonts w:ascii="Times New Roman" w:hAnsi="Times New Roman"/>
          <w:b/>
          <w:color w:val="212121"/>
          <w:spacing w:val="3"/>
        </w:rPr>
        <w:t>чен</w:t>
      </w:r>
      <w:r>
        <w:rPr>
          <w:rFonts w:ascii="Times New Roman" w:hAnsi="Times New Roman"/>
          <w:b/>
          <w:color w:val="212121"/>
        </w:rPr>
        <w:t>ко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7"/>
        </w:rPr>
        <w:t>Г</w:t>
      </w:r>
      <w:r>
        <w:rPr>
          <w:rFonts w:ascii="Times New Roman" w:hAnsi="Times New Roman"/>
          <w:b/>
          <w:color w:val="212121"/>
          <w:spacing w:val="3"/>
        </w:rPr>
        <w:t>.А.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3"/>
        </w:rPr>
        <w:t>пси</w:t>
      </w:r>
      <w:r>
        <w:rPr>
          <w:color w:val="212121"/>
          <w:spacing w:val="-7"/>
        </w:rPr>
        <w:t>х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</w:rPr>
        <w:t>г</w:t>
      </w:r>
      <w:r>
        <w:rPr>
          <w:color w:val="212121"/>
          <w:spacing w:val="42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делени</w:t>
      </w:r>
      <w:r>
        <w:rPr>
          <w:color w:val="212121"/>
        </w:rPr>
        <w:t>я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р</w:t>
      </w:r>
      <w:r>
        <w:rPr>
          <w:color w:val="212121"/>
          <w:spacing w:val="7"/>
        </w:rPr>
        <w:t>е</w:t>
      </w:r>
      <w:r>
        <w:rPr>
          <w:color w:val="212121"/>
          <w:spacing w:val="3"/>
        </w:rPr>
        <w:t>абили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аци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ФГ</w:t>
      </w:r>
      <w:r>
        <w:rPr>
          <w:color w:val="212121"/>
          <w:spacing w:val="-6"/>
        </w:rPr>
        <w:t>Б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«НМИ</w:t>
      </w:r>
      <w:r>
        <w:rPr>
          <w:color w:val="212121"/>
        </w:rPr>
        <w:t>Ц</w:t>
      </w:r>
      <w:r>
        <w:rPr>
          <w:color w:val="212121"/>
        </w:rPr>
        <w:t> онкологии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2"/>
        </w:rPr>
        <w:t>Петрова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5"/>
        </w:rPr>
        <w:t>Т</w:t>
      </w:r>
      <w:r>
        <w:rPr>
          <w:rFonts w:ascii="Times New Roman" w:hAnsi="Times New Roman"/>
          <w:b/>
          <w:color w:val="212121"/>
          <w:spacing w:val="3"/>
        </w:rPr>
        <w:t>.А.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1"/>
        </w:rPr>
        <w:t>логопед-педагог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8"/>
        </w:rPr>
        <w:t> </w:t>
      </w:r>
      <w:r>
        <w:rPr>
          <w:color w:val="212121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Семиглазова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5"/>
        </w:rPr>
        <w:t>Т</w:t>
      </w:r>
      <w:r>
        <w:rPr>
          <w:rFonts w:ascii="Times New Roman" w:hAnsi="Times New Roman"/>
          <w:b/>
          <w:color w:val="212121"/>
          <w:spacing w:val="3"/>
        </w:rPr>
        <w:t>.Ю.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в.н.с.</w:t>
      </w:r>
      <w:r>
        <w:rPr>
          <w:color w:val="212121"/>
          <w:spacing w:val="40"/>
        </w:rPr>
        <w:t> </w:t>
      </w:r>
      <w:r>
        <w:rPr>
          <w:color w:val="212121"/>
        </w:rPr>
        <w:t>научного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инновационных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терапевтической</w:t>
      </w:r>
      <w:r>
        <w:rPr>
          <w:color w:val="212121"/>
          <w:spacing w:val="6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2"/>
        </w:rPr>
        <w:t> </w:t>
      </w:r>
      <w:r>
        <w:rPr>
          <w:color w:val="212121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68"/>
          <w:w w:val="99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«СЗГМУ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И.И.</w:t>
      </w:r>
      <w:r>
        <w:rPr>
          <w:color w:val="212121"/>
          <w:spacing w:val="4"/>
        </w:rPr>
        <w:t> </w:t>
      </w:r>
      <w:r>
        <w:rPr>
          <w:color w:val="212121"/>
        </w:rPr>
        <w:t>Мечникова»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Пономаренко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-27"/>
        </w:rPr>
        <w:t>Г</w:t>
      </w:r>
      <w:r>
        <w:rPr>
          <w:rFonts w:ascii="Times New Roman" w:hAnsi="Times New Roman"/>
          <w:b/>
          <w:color w:val="212121"/>
          <w:spacing w:val="3"/>
        </w:rPr>
        <w:t>.Н.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заслуженный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деятель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науки</w:t>
      </w:r>
      <w:r>
        <w:rPr>
          <w:color w:val="212121"/>
          <w:spacing w:val="61"/>
        </w:rPr>
        <w:t> </w:t>
      </w:r>
      <w:r>
        <w:rPr>
          <w:color w:val="212121"/>
        </w:rPr>
        <w:t>РФ,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генеральный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директор</w:t>
      </w:r>
      <w:r>
        <w:rPr>
          <w:color w:val="212121"/>
          <w:spacing w:val="8"/>
        </w:rPr>
        <w:t> </w:t>
      </w:r>
      <w:r>
        <w:rPr>
          <w:color w:val="212121"/>
        </w:rPr>
        <w:t>ФГБУ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«ФНЦРИ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8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.А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Альбрехта»</w:t>
      </w:r>
      <w:r>
        <w:rPr>
          <w:color w:val="212121"/>
          <w:spacing w:val="7"/>
        </w:rPr>
        <w:t> </w:t>
      </w:r>
      <w:r>
        <w:rPr>
          <w:color w:val="212121"/>
        </w:rPr>
        <w:t>Минтруда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</w:rPr>
        <w:t>  </w:t>
      </w:r>
      <w:r>
        <w:rPr>
          <w:color w:val="212121"/>
          <w:spacing w:val="1"/>
        </w:rPr>
        <w:t>кафедрой</w:t>
      </w:r>
      <w:r>
        <w:rPr>
          <w:color w:val="212121"/>
        </w:rPr>
        <w:t>  </w:t>
      </w:r>
      <w:r>
        <w:rPr>
          <w:color w:val="212121"/>
          <w:spacing w:val="1"/>
        </w:rPr>
        <w:t>курортологии</w:t>
      </w:r>
      <w:r>
        <w:rPr>
          <w:color w:val="212121"/>
        </w:rPr>
        <w:t>  и  </w:t>
      </w:r>
      <w:r>
        <w:rPr>
          <w:color w:val="212121"/>
          <w:spacing w:val="2"/>
        </w:rPr>
        <w:t>физиотерапии</w:t>
      </w:r>
      <w:r>
        <w:rPr>
          <w:color w:val="212121"/>
        </w:rPr>
        <w:t>  ФГБВОУ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«Военно-медицинская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академия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С.М.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Кирова»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Минобороны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color w:val="212121"/>
          <w:spacing w:val="-2"/>
        </w:rPr>
        <w:t>Ковлен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2"/>
        </w:rPr>
        <w:t>Д.B.,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курортологии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физиотерапии</w:t>
      </w:r>
      <w:r>
        <w:rPr>
          <w:color w:val="212121"/>
          <w:spacing w:val="58"/>
        </w:rPr>
        <w:t> </w:t>
      </w:r>
      <w:r>
        <w:rPr>
          <w:color w:val="212121"/>
        </w:rPr>
        <w:t>ФГБВОУ  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ВО</w:t>
      </w:r>
      <w:r>
        <w:rPr>
          <w:color w:val="212121"/>
        </w:rPr>
        <w:t>  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«Военно-медицинская</w:t>
      </w:r>
      <w:r>
        <w:rPr>
          <w:color w:val="212121"/>
        </w:rPr>
        <w:t>  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академия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</w:rPr>
        <w:t>  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С.М.</w:t>
      </w:r>
      <w:r>
        <w:rPr>
          <w:color w:val="212121"/>
        </w:rPr>
        <w:t>  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Кирова»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spacing w:line="240" w:lineRule="auto" w:before="14"/>
        <w:ind w:left="413"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642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Минобороны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pStyle w:val="BodyText"/>
        <w:numPr>
          <w:ilvl w:val="0"/>
          <w:numId w:val="37"/>
        </w:numPr>
        <w:tabs>
          <w:tab w:pos="414" w:val="left" w:leader="none"/>
        </w:tabs>
        <w:spacing w:line="301" w:lineRule="auto" w:before="79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Каспаров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2"/>
        </w:rPr>
        <w:t>Б.С.,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заместитель</w:t>
      </w:r>
      <w:r>
        <w:rPr>
          <w:color w:val="212121"/>
          <w:spacing w:val="48"/>
        </w:rPr>
        <w:t> </w:t>
      </w:r>
      <w:r>
        <w:rPr>
          <w:color w:val="212121"/>
        </w:rPr>
        <w:t>главного</w:t>
      </w:r>
      <w:r>
        <w:rPr>
          <w:color w:val="212121"/>
          <w:spacing w:val="48"/>
        </w:rPr>
        <w:t> </w:t>
      </w:r>
      <w:r>
        <w:rPr>
          <w:color w:val="212121"/>
        </w:rPr>
        <w:t>врача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</w:rPr>
        <w:t>  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клинико-диагностическим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</w:rPr>
        <w:t>   </w:t>
      </w:r>
      <w:r>
        <w:rPr>
          <w:color w:val="212121"/>
          <w:spacing w:val="22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240" w:lineRule="auto" w:before="3"/>
        <w:ind w:left="413"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rFonts w:ascii="Times New Roman" w:hAnsi="Times New Roman"/>
          <w:b/>
          <w:color w:val="212121"/>
        </w:rPr>
        <w:t>Крутов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2"/>
        </w:rPr>
        <w:t>A.A.,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клинико-диагностического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67"/>
        </w:rPr>
        <w:t> </w:t>
      </w:r>
      <w:r>
        <w:rPr>
          <w:color w:val="212121"/>
        </w:rPr>
        <w:t>ФГБУ</w:t>
      </w:r>
      <w:r>
        <w:rPr/>
      </w:r>
    </w:p>
    <w:p>
      <w:pPr>
        <w:pStyle w:val="BodyText"/>
        <w:spacing w:line="240" w:lineRule="auto" w:before="79"/>
        <w:ind w:left="413"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37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Зернова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M.A.,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инструктор-методист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лечебной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физкультуре 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413" w:right="0"/>
        <w:jc w:val="left"/>
      </w:pP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</w:rPr>
        <w:t>Кондратьева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2"/>
        </w:rPr>
        <w:t>K.O.,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2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психолог</w:t>
      </w:r>
      <w:r>
        <w:rPr>
          <w:color w:val="212121"/>
          <w:spacing w:val="35"/>
        </w:rPr>
        <w:t> </w:t>
      </w:r>
      <w:r>
        <w:rPr>
          <w:color w:val="212121"/>
        </w:rPr>
        <w:t>ФГБУ 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7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Иванова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7"/>
        </w:rPr>
        <w:t>Г</w:t>
      </w:r>
      <w:r>
        <w:rPr>
          <w:rFonts w:ascii="Times New Roman" w:hAnsi="Times New Roman"/>
          <w:b/>
          <w:color w:val="212121"/>
          <w:spacing w:val="3"/>
        </w:rPr>
        <w:t>.Е.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5"/>
        </w:rPr>
        <w:t> </w:t>
      </w:r>
      <w:r>
        <w:rPr>
          <w:color w:val="212121"/>
        </w:rPr>
        <w:t>главный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специалист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медико-социальной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4"/>
        </w:rPr>
        <w:t> </w:t>
      </w:r>
      <w:r>
        <w:rPr>
          <w:color w:val="212121"/>
        </w:rPr>
        <w:t>инсульта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ЦВПиИ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«РНИМУ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Н.И.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Пирогова»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7"/>
        </w:numPr>
        <w:tabs>
          <w:tab w:pos="414" w:val="left" w:leader="none"/>
        </w:tabs>
        <w:spacing w:before="0"/>
        <w:ind w:left="41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Р</w:t>
      </w:r>
      <w:r>
        <w:rPr>
          <w:rFonts w:ascii="Times New Roman" w:hAnsi="Times New Roman"/>
          <w:b/>
          <w:color w:val="212121"/>
          <w:spacing w:val="-2"/>
          <w:sz w:val="27"/>
        </w:rPr>
        <w:t>о</w:t>
      </w:r>
      <w:r>
        <w:rPr>
          <w:rFonts w:ascii="Times New Roman" w:hAnsi="Times New Roman"/>
          <w:b/>
          <w:color w:val="212121"/>
          <w:spacing w:val="1"/>
          <w:sz w:val="27"/>
        </w:rPr>
        <w:t>м</w:t>
      </w:r>
      <w:r>
        <w:rPr>
          <w:rFonts w:ascii="Times New Roman" w:hAnsi="Times New Roman"/>
          <w:b/>
          <w:color w:val="212121"/>
          <w:spacing w:val="3"/>
          <w:sz w:val="27"/>
        </w:rPr>
        <w:t>ан</w:t>
      </w:r>
      <w:r>
        <w:rPr>
          <w:rFonts w:ascii="Times New Roman" w:hAnsi="Times New Roman"/>
          <w:b/>
          <w:color w:val="212121"/>
          <w:spacing w:val="-3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 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А.И.</w:t>
      </w:r>
      <w:r>
        <w:rPr>
          <w:rFonts w:ascii="Times New Roman" w:hAnsi="Times New Roman"/>
          <w:b/>
          <w:color w:val="212121"/>
          <w:sz w:val="27"/>
        </w:rPr>
        <w:t>, 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а</w:t>
      </w:r>
      <w:r>
        <w:rPr>
          <w:rFonts w:ascii="Times New Roman" w:hAnsi="Times New Roman"/>
          <w:color w:val="212121"/>
          <w:spacing w:val="-1"/>
          <w:sz w:val="27"/>
        </w:rPr>
        <w:t>к</w:t>
      </w:r>
      <w:r>
        <w:rPr>
          <w:rFonts w:ascii="Times New Roman" w:hAnsi="Times New Roman"/>
          <w:color w:val="212121"/>
          <w:spacing w:val="3"/>
          <w:sz w:val="27"/>
        </w:rPr>
        <w:t>адеми</w:t>
      </w:r>
      <w:r>
        <w:rPr>
          <w:rFonts w:ascii="Times New Roman" w:hAnsi="Times New Roman"/>
          <w:color w:val="212121"/>
          <w:sz w:val="27"/>
        </w:rPr>
        <w:t>к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31"/>
          <w:sz w:val="27"/>
        </w:rPr>
        <w:t>Р</w:t>
      </w:r>
      <w:r>
        <w:rPr>
          <w:rFonts w:ascii="Times New Roman" w:hAnsi="Times New Roman"/>
          <w:color w:val="212121"/>
          <w:spacing w:val="3"/>
          <w:sz w:val="27"/>
        </w:rPr>
        <w:t>АН</w:t>
      </w:r>
      <w:r>
        <w:rPr>
          <w:rFonts w:ascii="Times New Roman" w:hAnsi="Times New Roman"/>
          <w:color w:val="212121"/>
          <w:sz w:val="27"/>
        </w:rPr>
        <w:t>, 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д.м.н.</w:t>
      </w:r>
      <w:r>
        <w:rPr>
          <w:rFonts w:ascii="Times New Roman" w:hAnsi="Times New Roman"/>
          <w:color w:val="212121"/>
          <w:sz w:val="27"/>
        </w:rPr>
        <w:t>,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проф</w:t>
      </w:r>
      <w:r>
        <w:rPr>
          <w:rFonts w:ascii="Times New Roman" w:hAnsi="Times New Roman"/>
          <w:color w:val="212121"/>
          <w:spacing w:val="10"/>
          <w:sz w:val="27"/>
        </w:rPr>
        <w:t>е</w:t>
      </w:r>
      <w:r>
        <w:rPr>
          <w:rFonts w:ascii="Times New Roman" w:hAnsi="Times New Roman"/>
          <w:color w:val="212121"/>
          <w:spacing w:val="3"/>
          <w:sz w:val="27"/>
        </w:rPr>
        <w:t>ссор</w:t>
      </w:r>
      <w:r>
        <w:rPr>
          <w:rFonts w:ascii="Times New Roman" w:hAnsi="Times New Roman"/>
          <w:color w:val="212121"/>
          <w:sz w:val="27"/>
        </w:rPr>
        <w:t>,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0"/>
          <w:sz w:val="27"/>
        </w:rPr>
        <w:t>г</w:t>
      </w:r>
      <w:r>
        <w:rPr>
          <w:rFonts w:ascii="Times New Roman" w:hAnsi="Times New Roman"/>
          <w:color w:val="212121"/>
          <w:spacing w:val="3"/>
          <w:sz w:val="27"/>
        </w:rPr>
        <w:t>лавны</w:t>
      </w:r>
      <w:r>
        <w:rPr>
          <w:rFonts w:ascii="Times New Roman" w:hAnsi="Times New Roman"/>
          <w:color w:val="212121"/>
          <w:sz w:val="27"/>
        </w:rPr>
        <w:t>й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вр</w:t>
      </w:r>
      <w:r>
        <w:rPr>
          <w:rFonts w:ascii="Times New Roman" w:hAnsi="Times New Roman"/>
          <w:color w:val="212121"/>
          <w:spacing w:val="-9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ч 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ФГ</w:t>
      </w:r>
      <w:r>
        <w:rPr>
          <w:rFonts w:ascii="Times New Roman" w:hAnsi="Times New Roman"/>
          <w:color w:val="212121"/>
          <w:spacing w:val="-6"/>
          <w:sz w:val="27"/>
        </w:rPr>
        <w:t>Б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413" w:right="0"/>
        <w:jc w:val="left"/>
      </w:pPr>
      <w:r>
        <w:rPr>
          <w:color w:val="212121"/>
          <w:spacing w:val="3"/>
        </w:rPr>
        <w:t>«Центр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реабилитации» </w:t>
      </w:r>
      <w:r>
        <w:rPr>
          <w:color w:val="212121"/>
          <w:spacing w:val="-20"/>
        </w:rPr>
        <w:t>У</w:t>
      </w:r>
      <w:r>
        <w:rPr>
          <w:color w:val="212121"/>
          <w:spacing w:val="3"/>
        </w:rPr>
        <w:t>пра</w:t>
      </w:r>
      <w:r>
        <w:rPr>
          <w:color w:val="212121"/>
        </w:rPr>
        <w:t>в</w:t>
      </w:r>
      <w:r>
        <w:rPr>
          <w:color w:val="212121"/>
          <w:spacing w:val="3"/>
        </w:rPr>
        <w:t>лени</w:t>
      </w:r>
      <w:r>
        <w:rPr>
          <w:color w:val="212121"/>
        </w:rPr>
        <w:t>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делами</w:t>
      </w:r>
      <w:r>
        <w:rPr>
          <w:color w:val="212121"/>
          <w:spacing w:val="3"/>
        </w:rPr>
        <w:t> Президента </w:t>
      </w:r>
      <w:r>
        <w:rPr>
          <w:color w:val="212121"/>
        </w:rPr>
        <w:t>РФ.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Филоненко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Е.В.,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центром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лазерной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фотодинамической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</w:rPr>
        <w:t>  </w:t>
      </w:r>
      <w:r>
        <w:rPr>
          <w:color w:val="212121"/>
          <w:spacing w:val="1"/>
        </w:rPr>
        <w:t>опухолей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25"/>
        </w:rPr>
        <w:t> </w:t>
      </w:r>
      <w:r>
        <w:rPr>
          <w:color w:val="212121"/>
        </w:rPr>
        <w:t>ФГБУ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25"/>
        </w:rPr>
        <w:t> </w:t>
      </w:r>
      <w:r>
        <w:rPr>
          <w:color w:val="212121"/>
        </w:rPr>
        <w:t>врач-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27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color w:val="212121"/>
          <w:spacing w:val="1"/>
        </w:rPr>
        <w:t>Степанова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2"/>
        </w:rPr>
        <w:t>A.M.,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3"/>
        </w:rPr>
        <w:t>заместитель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директора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науке,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частного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многопрофильного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диагностического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реабилитационного </w:t>
      </w:r>
      <w:r>
        <w:rPr>
          <w:color w:val="212121"/>
          <w:spacing w:val="3"/>
        </w:rPr>
        <w:t>центра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«Восстановление».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Блок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помощи: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2"/>
        </w:rPr>
        <w:t>Невольских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A.A.,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заместитель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директора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работе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13"/>
        </w:rPr>
        <w:t> </w:t>
      </w:r>
      <w:r>
        <w:rPr>
          <w:color w:val="212121"/>
        </w:rPr>
        <w:t>ФГБУ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2"/>
        </w:rPr>
        <w:t>Хайлова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Ж.В.,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9"/>
        </w:rPr>
        <w:t> </w:t>
      </w:r>
      <w:r>
        <w:rPr>
          <w:color w:val="212121"/>
        </w:rPr>
        <w:t>главный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клиники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И</w:t>
      </w:r>
      <w:r>
        <w:rPr>
          <w:color w:val="212121"/>
        </w:rPr>
        <w:t>в</w:t>
      </w:r>
      <w:r>
        <w:rPr>
          <w:color w:val="212121"/>
          <w:spacing w:val="3"/>
        </w:rPr>
        <w:t>ано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С.А.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</w:t>
      </w:r>
      <w:r>
        <w:rPr>
          <w:color w:val="212121"/>
        </w:rPr>
        <w:t>р</w:t>
      </w:r>
      <w:r>
        <w:rPr>
          <w:color w:val="212121"/>
          <w:spacing w:val="50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дире</w:t>
      </w:r>
      <w:r>
        <w:rPr>
          <w:color w:val="212121"/>
        </w:rPr>
        <w:t>кт</w:t>
      </w:r>
      <w:r>
        <w:rPr>
          <w:color w:val="212121"/>
          <w:spacing w:val="3"/>
        </w:rPr>
        <w:t>о</w:t>
      </w:r>
      <w:r>
        <w:rPr>
          <w:color w:val="212121"/>
        </w:rPr>
        <w:t>р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МРН</w:t>
      </w:r>
      <w:r>
        <w:rPr>
          <w:color w:val="212121"/>
        </w:rPr>
        <w:t>Ц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им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А.Ф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Цыб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</w:rPr>
        <w:t>−</w:t>
      </w:r>
      <w:r>
        <w:rPr>
          <w:color w:val="212121"/>
          <w:w w:val="99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9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-1"/>
        </w:rPr>
        <w:t>Геворкян</w:t>
      </w:r>
      <w:r>
        <w:rPr>
          <w:color w:val="212121"/>
          <w:spacing w:val="24"/>
        </w:rPr>
        <w:t> </w:t>
      </w:r>
      <w:r>
        <w:rPr>
          <w:color w:val="212121"/>
          <w:spacing w:val="-10"/>
        </w:rPr>
        <w:t>Т</w:t>
      </w:r>
      <w:r>
        <w:rPr>
          <w:color w:val="212121"/>
          <w:spacing w:val="-9"/>
        </w:rPr>
        <w:t>.Г.,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заместитель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директора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КЭР</w:t>
      </w:r>
      <w:r>
        <w:rPr>
          <w:color w:val="212121"/>
          <w:spacing w:val="25"/>
        </w:rPr>
        <w:t> </w:t>
      </w:r>
      <w:r>
        <w:rPr>
          <w:color w:val="212121"/>
        </w:rPr>
        <w:t>ФГБУ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НМИЦ</w:t>
      </w:r>
      <w:r>
        <w:rPr>
          <w:color w:val="212121"/>
          <w:spacing w:val="2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Блохина.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Конфликта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интересов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нет.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1260" w:right="1260"/>
        </w:sectPr>
      </w:pPr>
    </w:p>
    <w:p>
      <w:pPr>
        <w:spacing w:line="281" w:lineRule="exact" w:before="0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1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076;width:9154;height:13761" coordorigin="1381,3076" coordsize="9154,13761">
              <v:shape style="position:absolute;left:1381;top:3076;width:9154;height:13761" coordorigin="1381,3076" coordsize="9154,13761" path="m1381,3076l10534,3076,10534,16837,1381,16837,1381,3076xe" filled="true" fillcolor="#ffffff" stroked="false">
                <v:path arrowok="t"/>
                <v:fill type="solid"/>
              </v:shape>
            </v:group>
            <v:group style="position:absolute;left:1441;top:3947;width:76;height:76" coordorigin="1441,3947" coordsize="76,76">
              <v:shape style="position:absolute;left:1441;top:3947;width:76;height:76" coordorigin="1441,3947" coordsize="76,76" path="m1483,4022l1473,4022,1468,4021,1441,3989,1441,3979,1473,3947,1483,3947,1516,3979,1516,3989,1483,4022xe" filled="true" fillcolor="#212121" stroked="false">
                <v:path arrowok="t"/>
                <v:fill type="solid"/>
              </v:shape>
            </v:group>
            <v:group style="position:absolute;left:1441;top:4607;width:76;height:76" coordorigin="1441,4607" coordsize="76,76">
              <v:shape style="position:absolute;left:1441;top:4607;width:76;height:76" coordorigin="1441,4607" coordsize="76,76" path="m1483,4682l1473,4682,1468,4681,1441,4649,1441,4639,1473,4607,1483,4607,1516,4639,1516,4649,1483,4682xe" filled="true" fillcolor="#212121" stroked="false">
                <v:path arrowok="t"/>
                <v:fill type="solid"/>
              </v:shape>
            </v:group>
            <v:group style="position:absolute;left:1441;top:5267;width:76;height:76" coordorigin="1441,5267" coordsize="76,76">
              <v:shape style="position:absolute;left:1441;top:5267;width:76;height:76" coordorigin="1441,5267" coordsize="76,76" path="m1483,5342l1473,5342,1468,5341,1441,5310,1441,5300,1473,5267,1483,5267,1516,5300,1516,5310,1483,5342xe" filled="true" fillcolor="#212121" stroked="false">
                <v:path arrowok="t"/>
                <v:fill type="solid"/>
              </v:shape>
            </v:group>
            <v:group style="position:absolute;left:1441;top:5927;width:76;height:76" coordorigin="1441,5927" coordsize="76,76">
              <v:shape style="position:absolute;left:1441;top:5927;width:76;height:76" coordorigin="1441,5927" coordsize="76,76" path="m1483,6003l1473,6003,1468,6002,1441,5970,1441,5960,1473,5927,1483,5927,1516,5960,1516,5970,1483,6003xe" filled="true" fillcolor="#212121" stroked="false">
                <v:path arrowok="t"/>
                <v:fill type="solid"/>
              </v:shape>
            </v:group>
            <v:group style="position:absolute;left:1441;top:6588;width:76;height:76" coordorigin="1441,6588" coordsize="76,76">
              <v:shape style="position:absolute;left:1441;top:6588;width:76;height:76" coordorigin="1441,6588" coordsize="76,76" path="m1483,6663l1473,6663,1468,6662,1441,6630,1441,6620,1473,6588,1483,6588,1516,6620,1516,6630,1483,6663xe" filled="true" fillcolor="#212121" stroked="false">
                <v:path arrowok="t"/>
                <v:fill type="solid"/>
              </v:shape>
            </v:group>
            <v:group style="position:absolute;left:1441;top:7248;width:76;height:76" coordorigin="1441,7248" coordsize="76,76">
              <v:shape style="position:absolute;left:1441;top:7248;width:76;height:76" coordorigin="1441,7248" coordsize="76,76" path="m1483,7323l1473,7323,1468,7322,1441,7291,1441,7281,1473,7248,1483,7248,1516,7281,1516,7291,1483,7323xe" filled="true" fillcolor="#212121" stroked="false">
                <v:path arrowok="t"/>
                <v:fill type="solid"/>
              </v:shape>
            </v:group>
            <v:group style="position:absolute;left:1441;top:13191;width:76;height:76" coordorigin="1441,13191" coordsize="76,76">
              <v:shape style="position:absolute;left:1441;top:13191;width:76;height:76" coordorigin="1441,13191" coordsize="76,76" path="m1483,13266l1473,13266,1468,13265,1441,13233,1441,13223,1473,13191,1483,13191,1516,13223,1516,13233,1483,13266xe" filled="true" fillcolor="#212121" stroked="false">
                <v:path arrowok="t"/>
                <v:fill type="solid"/>
              </v:shape>
            </v:group>
            <v:group style="position:absolute;left:1441;top:13851;width:76;height:76" coordorigin="1441,13851" coordsize="76,76">
              <v:shape style="position:absolute;left:1441;top:13851;width:76;height:76" coordorigin="1441,13851" coordsize="76,76" path="m1483,13926l1473,13926,1468,13925,1441,13893,1441,13883,1473,13851,1483,13851,1516,13883,1516,13893,1483,1392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2"/>
          <w:w w:val="95"/>
          <w:sz w:val="49"/>
        </w:rPr>
        <w:t>П</w:t>
      </w:r>
      <w:r>
        <w:rPr>
          <w:rFonts w:ascii="Arial" w:hAnsi="Arial"/>
          <w:spacing w:val="1"/>
          <w:w w:val="95"/>
          <w:sz w:val="49"/>
        </w:rPr>
        <w:t>р</w:t>
      </w:r>
      <w:r>
        <w:rPr>
          <w:rFonts w:ascii="Arial" w:hAnsi="Arial"/>
          <w:spacing w:val="2"/>
          <w:w w:val="95"/>
          <w:sz w:val="49"/>
        </w:rPr>
        <w:t>ил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ж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17"/>
          <w:w w:val="95"/>
          <w:sz w:val="49"/>
        </w:rPr>
        <w:t> 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3"/>
          <w:w w:val="95"/>
          <w:sz w:val="49"/>
        </w:rPr>
        <w:t>2</w:t>
      </w:r>
      <w:r>
        <w:rPr>
          <w:rFonts w:ascii="Arial" w:hAnsi="Arial"/>
          <w:spacing w:val="4"/>
          <w:w w:val="95"/>
          <w:sz w:val="49"/>
        </w:rPr>
        <w:t>.</w:t>
      </w:r>
      <w:r>
        <w:rPr>
          <w:rFonts w:ascii="Arial" w:hAnsi="Arial"/>
          <w:spacing w:val="-39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М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ия</w:t>
      </w:r>
      <w:r>
        <w:rPr>
          <w:rFonts w:ascii="Arial" w:hAnsi="Arial"/>
          <w:sz w:val="49"/>
        </w:rPr>
      </w:r>
    </w:p>
    <w:p>
      <w:pPr>
        <w:spacing w:before="36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w w:val="95"/>
          <w:sz w:val="49"/>
        </w:rPr>
        <w:t>з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б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тк</w:t>
      </w:r>
      <w:r>
        <w:rPr>
          <w:rFonts w:ascii="Arial" w:hAnsi="Arial"/>
          <w:spacing w:val="1"/>
          <w:w w:val="95"/>
          <w:sz w:val="49"/>
        </w:rPr>
        <w:t>и</w:t>
      </w:r>
      <w:r>
        <w:rPr>
          <w:rFonts w:ascii="Arial" w:hAnsi="Arial"/>
          <w:spacing w:val="29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лини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х</w:t>
      </w:r>
      <w:r>
        <w:rPr>
          <w:rFonts w:ascii="Arial" w:hAnsi="Arial"/>
          <w:spacing w:val="30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р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к</w:t>
      </w:r>
      <w:r>
        <w:rPr>
          <w:rFonts w:ascii="Arial" w:hAnsi="Arial"/>
          <w:spacing w:val="3"/>
          <w:w w:val="95"/>
          <w:sz w:val="49"/>
        </w:rPr>
        <w:t>о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д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ц</w:t>
      </w:r>
      <w:r>
        <w:rPr>
          <w:rFonts w:ascii="Arial" w:hAnsi="Arial"/>
          <w:spacing w:val="3"/>
          <w:w w:val="95"/>
          <w:sz w:val="49"/>
        </w:rPr>
        <w:t>и</w:t>
      </w:r>
      <w:r>
        <w:rPr>
          <w:rFonts w:ascii="Arial" w:hAnsi="Arial"/>
          <w:spacing w:val="3"/>
          <w:w w:val="95"/>
          <w:sz w:val="49"/>
        </w:rPr>
        <w:t>й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before="65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Целевая </w:t>
      </w:r>
      <w:r>
        <w:rPr>
          <w:rFonts w:ascii="Times New Roman" w:hAnsi="Times New Roman"/>
          <w:b/>
          <w:color w:val="212121"/>
          <w:spacing w:val="-1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данных</w:t>
      </w:r>
      <w:r>
        <w:rPr>
          <w:rFonts w:ascii="Times New Roman" w:hAnsi="Times New Roman"/>
          <w:b/>
          <w:color w:val="212121"/>
          <w:spacing w:val="3"/>
          <w:sz w:val="27"/>
        </w:rPr>
        <w:t> клинических</w:t>
      </w:r>
      <w:r>
        <w:rPr>
          <w:rFonts w:ascii="Times New Roman" w:hAnsi="Times New Roman"/>
          <w:b/>
          <w:color w:val="212121"/>
          <w:spacing w:val="2"/>
          <w:sz w:val="27"/>
        </w:rPr>
        <w:t> 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вр</w:t>
      </w:r>
      <w:r>
        <w:rPr>
          <w:color w:val="212121"/>
          <w:spacing w:val="-9"/>
        </w:rPr>
        <w:t>а</w:t>
      </w:r>
      <w:r>
        <w:rPr>
          <w:color w:val="212121"/>
          <w:spacing w:val="3"/>
        </w:rPr>
        <w:t>чи-он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логи</w:t>
      </w:r>
      <w:r>
        <w:rPr>
          <w:color w:val="212121"/>
        </w:rPr>
        <w:t>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врачи-хирурги;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врачи-радиологи;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врачи-генетики;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врачи-дерматовенерологи;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</w:rPr>
        <w:t>врачи-патологоанатомы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Методы,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для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доказательств: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поиск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электронных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базах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данных;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анализ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современных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научных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разработок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проблеме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РБ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РФ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за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рубежом;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обобщение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практического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опыта</w:t>
      </w:r>
      <w:r>
        <w:rPr>
          <w:rFonts w:ascii="Times New Roman" w:hAnsi="Times New Roman"/>
          <w:color w:val="212121"/>
          <w:spacing w:val="52"/>
          <w:w w:val="9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российских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"/>
          <w:sz w:val="27"/>
        </w:rPr>
        <w:t> зарубежных </w:t>
      </w:r>
      <w:r>
        <w:rPr>
          <w:rFonts w:ascii="Times New Roman" w:hAnsi="Times New Roman"/>
          <w:color w:val="212121"/>
          <w:spacing w:val="2"/>
          <w:sz w:val="27"/>
        </w:rPr>
        <w:t>специалистов.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Методы,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использованные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формулирования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консенсус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экспертов.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2"/>
        </w:rPr>
        <w:t>Экономический </w:t>
      </w:r>
      <w:r>
        <w:rPr>
          <w:color w:val="212121"/>
          <w:spacing w:val="3"/>
        </w:rPr>
        <w:t>анализ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3"/>
        </w:rPr>
        <w:t>Анализ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стоимости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проводился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публикации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фармакоэкономике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3"/>
        </w:rPr>
        <w:t>ан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лизиро</w:t>
      </w:r>
      <w:r>
        <w:rPr>
          <w:color w:val="212121"/>
        </w:rPr>
        <w:t>в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лись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валидизации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рекомендаций: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внешняя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экспертная</w:t>
      </w:r>
      <w:r>
        <w:rPr>
          <w:color w:val="212121"/>
        </w:rPr>
        <w:t> </w:t>
      </w:r>
      <w:r>
        <w:rPr>
          <w:color w:val="212121"/>
          <w:spacing w:val="2"/>
        </w:rPr>
        <w:t>оценка;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внутренняя</w:t>
      </w:r>
      <w:r>
        <w:rPr>
          <w:color w:val="212121"/>
        </w:rPr>
        <w:t> </w:t>
      </w:r>
      <w:r>
        <w:rPr>
          <w:color w:val="212121"/>
          <w:spacing w:val="1"/>
        </w:rPr>
        <w:t>экспертная</w:t>
      </w:r>
      <w:r>
        <w:rPr>
          <w:color w:val="212121"/>
        </w:rPr>
        <w:t> </w:t>
      </w:r>
      <w:r>
        <w:rPr>
          <w:color w:val="212121"/>
          <w:spacing w:val="2"/>
        </w:rPr>
        <w:t>оценка.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3"/>
        </w:rPr>
        <w:t>Описание</w:t>
      </w:r>
      <w:r>
        <w:rPr>
          <w:color w:val="212121"/>
          <w:spacing w:val="2"/>
        </w:rPr>
        <w:t> </w:t>
      </w:r>
      <w:r>
        <w:rPr>
          <w:color w:val="212121"/>
        </w:rPr>
        <w:t>метода</w:t>
      </w:r>
      <w:r>
        <w:rPr>
          <w:color w:val="212121"/>
          <w:spacing w:val="3"/>
        </w:rPr>
        <w:t> валидизации</w:t>
      </w:r>
      <w:r>
        <w:rPr>
          <w:color w:val="212121"/>
          <w:spacing w:val="2"/>
        </w:rPr>
        <w:t> 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Настоящие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предварительной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версии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рецензированы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3"/>
        </w:rPr>
        <w:t>независимыми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экспертами,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попросили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прокомментировать,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прежде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2"/>
        </w:rPr>
        <w:t>всего,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насколько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интерпретация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доказательств,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лежащих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рекомендаций,</w:t>
      </w:r>
      <w:r>
        <w:rPr>
          <w:color w:val="212121"/>
        </w:rPr>
        <w:t> </w:t>
      </w:r>
      <w:r>
        <w:rPr>
          <w:color w:val="212121"/>
          <w:spacing w:val="3"/>
        </w:rPr>
        <w:t>доступна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понимания.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114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1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Комментарии,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полученные</w:t>
      </w:r>
      <w:r>
        <w:rPr>
          <w:color w:val="212121"/>
          <w:spacing w:val="35"/>
        </w:rPr>
        <w:t> </w:t>
      </w:r>
      <w:r>
        <w:rPr>
          <w:color w:val="212121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экспертов,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тщательно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систематизировались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обсуждались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председателем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членами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рабочей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группы.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Каждый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пункт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обсуждался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вносимые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39"/>
        </w:rPr>
        <w:t> </w:t>
      </w:r>
      <w:r>
        <w:rPr>
          <w:color w:val="212121"/>
        </w:rPr>
        <w:t>этого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изменения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регистрировались.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Если</w:t>
      </w:r>
      <w:r>
        <w:rPr>
          <w:color w:val="212121"/>
          <w:spacing w:val="53"/>
        </w:rPr>
        <w:t> </w:t>
      </w:r>
      <w:r>
        <w:rPr>
          <w:color w:val="212121"/>
        </w:rPr>
        <w:t>же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изменения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вносились,</w:t>
      </w:r>
      <w:r>
        <w:rPr>
          <w:color w:val="212121"/>
          <w:spacing w:val="53"/>
        </w:rPr>
        <w:t> </w:t>
      </w:r>
      <w:r>
        <w:rPr>
          <w:color w:val="212121"/>
        </w:rPr>
        <w:t>то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регистрировались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причины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отказа</w:t>
      </w:r>
      <w:r>
        <w:rPr>
          <w:color w:val="212121"/>
          <w:spacing w:val="3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внесения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изменений.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rFonts w:ascii="Times New Roman" w:hAnsi="Times New Roman"/>
          <w:b/>
          <w:color w:val="212121"/>
        </w:rPr>
        <w:t>Консультации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1"/>
        </w:rPr>
        <w:t>экспертная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2"/>
        </w:rPr>
        <w:t>оценка: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2"/>
        </w:rPr>
        <w:t>проект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рецензирован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независимыми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экспертами,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попросили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прокомментировать,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прежде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всего,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доходчивость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точность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интерпретации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доказательной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базы,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лежащей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рекомендаций.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окончательной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редакции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контроля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повторно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проанализированы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членами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рабочей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группы,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пришли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1"/>
        </w:rPr>
        <w:t>заключению,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все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замечания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комментарии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экспертов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приняты</w:t>
      </w:r>
      <w:r>
        <w:rPr>
          <w:color w:val="212121"/>
          <w:spacing w:val="47"/>
        </w:rPr>
        <w:t> </w:t>
      </w:r>
      <w:r>
        <w:rPr>
          <w:color w:val="21212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внимание,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систематических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ошибок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разработке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де</w:t>
      </w:r>
      <w:r>
        <w:rPr>
          <w:color w:val="212121"/>
        </w:rPr>
        <w:t>н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миним</w:t>
      </w:r>
      <w:r>
        <w:rPr>
          <w:color w:val="212121"/>
        </w:rPr>
        <w:t>у</w:t>
      </w:r>
      <w:r>
        <w:rPr>
          <w:color w:val="212121"/>
          <w:spacing w:val="3"/>
        </w:rPr>
        <w:t>м</w:t>
      </w:r>
      <w:r>
        <w:rPr>
          <w:color w:val="212121"/>
          <w:spacing w:val="-24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3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1"/>
        </w:rPr>
        <w:t>1.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достоверности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24"/>
        </w:rPr>
        <w:t>У</w:t>
      </w:r>
      <w:r>
        <w:rPr>
          <w:color w:val="212121"/>
          <w:spacing w:val="3"/>
        </w:rPr>
        <w:t>ДД</w:t>
      </w:r>
      <w:r>
        <w:rPr>
          <w:color w:val="212121"/>
        </w:rPr>
        <w:t>)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(диагностических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8419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Систематические обзоры исследований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контролем референсным методом или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10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7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0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9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4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9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113" w:right="113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1"/>
        </w:rPr>
        <w:t>2.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достоверности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24"/>
        </w:rPr>
        <w:t>У</w:t>
      </w:r>
      <w:r>
        <w:rPr>
          <w:color w:val="212121"/>
          <w:spacing w:val="3"/>
        </w:rPr>
        <w:t>ДД</w:t>
      </w:r>
      <w:r>
        <w:rPr>
          <w:color w:val="212121"/>
        </w:rPr>
        <w:t>)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профилактики,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(профилактических,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лечебных,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8419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29" w:val="left" w:leader="none"/>
                <w:tab w:pos="1882" w:val="left" w:leader="none"/>
                <w:tab w:pos="2196" w:val="left" w:leader="none"/>
                <w:tab w:pos="3908" w:val="left" w:leader="none"/>
                <w:tab w:pos="4757" w:val="left" w:leader="none"/>
                <w:tab w:pos="6206" w:val="left" w:leader="none"/>
                <w:tab w:pos="7053" w:val="left" w:leader="none"/>
                <w:tab w:pos="8051" w:val="left" w:leader="none"/>
              </w:tabs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Отдельные</w:t>
              <w:tab/>
              <w:t>РКИ</w:t>
              <w:tab/>
            </w:r>
            <w:r>
              <w:rPr>
                <w:rFonts w:ascii="Verdana" w:hAnsi="Verdana"/>
                <w:color w:val="212121"/>
                <w:sz w:val="16"/>
              </w:rPr>
              <w:t>и</w:t>
              <w:tab/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систематические</w:t>
              <w:tab/>
              <w:t>обзоры</w:t>
              <w:tab/>
              <w:t>исследований</w:t>
              <w:tab/>
              <w:t>любого</w:t>
              <w:tab/>
              <w:t>дизайна,</w:t>
              <w:tab/>
            </w:r>
            <w:r>
              <w:rPr>
                <w:rFonts w:ascii="Verdana" w:hAnsi="Verdana"/>
                <w:color w:val="212121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7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z w:val="16"/>
              </w:rPr>
              <w:t> 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«случай-контроль»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80" w:val="left" w:leader="none"/>
                <w:tab w:pos="1744" w:val="left" w:leader="none"/>
                <w:tab w:pos="3089" w:val="left" w:leader="none"/>
                <w:tab w:pos="4247" w:val="left" w:leader="none"/>
                <w:tab w:pos="5259" w:val="left" w:leader="none"/>
                <w:tab w:pos="6809" w:val="left" w:leader="none"/>
              </w:tabs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Имеется</w:t>
              <w:tab/>
              <w:t>лишь</w:t>
              <w:tab/>
              <w:t>обоснование</w:t>
              <w:tab/>
              <w:t>механизма</w:t>
              <w:tab/>
              <w:t>действия</w:t>
              <w:tab/>
              <w:t>вмешательства</w:t>
              <w:tab/>
              <w:t>(доклинические</w:t>
            </w:r>
            <w:r>
              <w:rPr>
                <w:rFonts w:ascii="Verdana" w:hAnsi="Verdana"/>
                <w:color w:val="212121"/>
                <w:spacing w:val="8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1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8524" coordorigin="1381,0" coordsize="9154,8524">
              <v:shape style="position:absolute;left:1381;top:0;width:9154;height:8524" coordorigin="1381,0" coordsize="9154,8524" path="m10534,8524l1381,8524,1381,0,10534,0,10534,8524xe" filled="true" fillcolor="#ffffff" stroked="false">
                <v:path arrowok="t"/>
                <v:fill type="solid"/>
              </v:shape>
            </v:group>
            <v:group style="position:absolute;left:1381;top:11225;width:9154;height:1441" coordorigin="1381,11225" coordsize="9154,1441">
              <v:shape style="position:absolute;left:1381;top:11225;width:9154;height:1441" coordorigin="1381,11225" coordsize="9154,1441" path="m1381,11225l10534,11225,10534,12665,1381,12665,1381,11225xe" filled="true" fillcolor="#ffffff" stroked="false">
                <v:path arrowok="t"/>
                <v:fill type="solid"/>
              </v:shape>
            </v:group>
            <v:group style="position:absolute;left:1381;top:15967;width:9154;height:871" coordorigin="1381,15967" coordsize="9154,871">
              <v:shape style="position:absolute;left:1381;top:15967;width:9154;height:871" coordorigin="1381,15967" coordsize="9154,871" path="m1381,15967l10534,15967,10534,16837,1381,16837,1381,1596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1"/>
        </w:rPr>
        <w:t>3.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(УУР)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профилактики,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(профилактических,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диагностических,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лечебных,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</w:t>
      </w:r>
      <w:r>
        <w:rPr>
          <w:color w:val="212121"/>
          <w:spacing w:val="3"/>
        </w:rPr>
        <w:t>меш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тельств)</w:t>
      </w:r>
      <w:r>
        <w:rPr>
          <w:color w:val="212121"/>
        </w:rPr>
        <w:t>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8449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УУ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7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Слабая рекомендация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надлежащего качества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  <w:spacing w:val="2"/>
        </w:rPr>
        <w:t>Порядок </w:t>
      </w:r>
      <w:r>
        <w:rPr>
          <w:color w:val="212121"/>
          <w:spacing w:val="1"/>
        </w:rPr>
        <w:t>обновления</w:t>
      </w:r>
      <w:r>
        <w:rPr>
          <w:color w:val="212121"/>
          <w:spacing w:val="3"/>
        </w:rPr>
        <w:t> клинических </w:t>
      </w:r>
      <w:r>
        <w:rPr>
          <w:color w:val="212121"/>
          <w:spacing w:val="2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Механизм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обновления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предусматривает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систематическую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актуализацию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реже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года,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новых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данных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позиции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доказательной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медицины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вопросам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конкретных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заболеваний,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обоснованных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дополнений/замечаний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ранее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2"/>
        </w:rPr>
        <w:t>утвержденным</w:t>
      </w:r>
      <w:r>
        <w:rPr>
          <w:color w:val="212121"/>
          <w:spacing w:val="3"/>
        </w:rPr>
        <w:t> клиническим </w:t>
      </w:r>
      <w:r>
        <w:rPr>
          <w:color w:val="212121"/>
          <w:spacing w:val="1"/>
        </w:rPr>
        <w:t>рекомендациям,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6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мес.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357" w:right="0"/>
        <w:jc w:val="left"/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11"/>
          <w:w w:val="95"/>
        </w:rPr>
        <w:t> </w:t>
      </w:r>
      <w:r>
        <w:rPr>
          <w:rFonts w:ascii="Arial" w:hAnsi="Arial"/>
          <w:spacing w:val="-3"/>
          <w:w w:val="95"/>
        </w:rPr>
        <w:t>А</w:t>
      </w:r>
      <w:r>
        <w:rPr>
          <w:rFonts w:ascii="Arial" w:hAnsi="Arial"/>
          <w:spacing w:val="-3"/>
          <w:w w:val="95"/>
        </w:rPr>
        <w:t>3</w:t>
      </w:r>
      <w:r>
        <w:rPr>
          <w:rFonts w:ascii="Arial" w:hAnsi="Arial"/>
          <w:spacing w:val="-4"/>
          <w:w w:val="95"/>
        </w:rPr>
        <w:t>.</w:t>
      </w:r>
      <w:r>
        <w:rPr>
          <w:rFonts w:ascii="Arial" w:hAnsi="Arial"/>
          <w:spacing w:val="-34"/>
          <w:w w:val="95"/>
        </w:rPr>
        <w:t> </w:t>
      </w:r>
      <w:r>
        <w:rPr>
          <w:rFonts w:ascii="Arial" w:hAnsi="Arial"/>
          <w:spacing w:val="3"/>
          <w:w w:val="95"/>
        </w:rPr>
        <w:t>С</w:t>
      </w:r>
      <w:r>
        <w:rPr>
          <w:spacing w:val="3"/>
          <w:w w:val="95"/>
        </w:rPr>
        <w:t>вя</w:t>
      </w:r>
      <w:r>
        <w:rPr>
          <w:spacing w:val="2"/>
          <w:w w:val="95"/>
        </w:rPr>
        <w:t>з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нн</w:t>
      </w:r>
      <w:r>
        <w:rPr>
          <w:spacing w:val="2"/>
          <w:w w:val="95"/>
        </w:rPr>
        <w:t>ы</w:t>
      </w:r>
      <w:r>
        <w:rPr>
          <w:rFonts w:ascii="Arial" w:hAnsi="Arial"/>
          <w:spacing w:val="3"/>
          <w:w w:val="95"/>
        </w:rPr>
        <w:t>е</w:t>
      </w:r>
      <w:r>
        <w:rPr>
          <w:rFonts w:ascii="Arial" w:hAnsi="Arial"/>
          <w:spacing w:val="-10"/>
          <w:w w:val="95"/>
        </w:rPr>
        <w:t> </w:t>
      </w:r>
      <w:r>
        <w:rPr>
          <w:spacing w:val="2"/>
          <w:w w:val="95"/>
        </w:rPr>
        <w:t>д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к</w:t>
      </w:r>
      <w:r>
        <w:rPr>
          <w:rFonts w:ascii="Arial" w:hAnsi="Arial"/>
          <w:spacing w:val="2"/>
          <w:w w:val="95"/>
        </w:rPr>
        <w:t>у</w:t>
      </w:r>
      <w:r>
        <w:rPr>
          <w:spacing w:val="3"/>
          <w:w w:val="95"/>
        </w:rPr>
        <w:t>м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</w:t>
      </w:r>
      <w:r>
        <w:rPr>
          <w:spacing w:val="2"/>
          <w:w w:val="95"/>
        </w:rPr>
        <w:t>ты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2"/>
        </w:rPr>
        <w:t>Актуальные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инструкции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лекарственным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препаратам,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упоминаемым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данных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рекомендациях,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можно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найти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сайте</w:t>
      </w:r>
      <w:r>
        <w:rPr>
          <w:color w:val="212121"/>
          <w:spacing w:val="38"/>
          <w:w w:val="99"/>
        </w:rPr>
        <w:t> </w:t>
      </w:r>
      <w:hyperlink r:id="rId8">
        <w:r>
          <w:rPr>
            <w:color w:val="212121"/>
            <w:spacing w:val="2"/>
          </w:rPr>
          <w:t>http://grls.rosminzdrav.ru.</w:t>
        </w:r>
        <w:r>
          <w:rPr/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55" w:lineRule="auto"/>
        <w:ind w:right="114"/>
        <w:jc w:val="left"/>
        <w:rPr>
          <w:rFonts w:ascii="Arial" w:hAnsi="Arial" w:cs="Arial" w:eastAsia="Arial"/>
        </w:rPr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2"/>
          <w:w w:val="95"/>
        </w:rPr>
        <w:t> </w:t>
      </w:r>
      <w:r>
        <w:rPr>
          <w:rFonts w:ascii="Arial" w:hAnsi="Arial"/>
          <w:w w:val="95"/>
        </w:rPr>
        <w:t>Б</w:t>
      </w:r>
      <w:r>
        <w:rPr>
          <w:rFonts w:ascii="Arial" w:hAnsi="Arial"/>
          <w:w w:val="95"/>
        </w:rPr>
        <w:t>.</w:t>
      </w:r>
      <w:r>
        <w:rPr>
          <w:rFonts w:ascii="Arial" w:hAnsi="Arial"/>
          <w:spacing w:val="-51"/>
          <w:w w:val="95"/>
        </w:rPr>
        <w:t> </w:t>
      </w:r>
      <w:r>
        <w:rPr>
          <w:rFonts w:ascii="Arial" w:hAnsi="Arial"/>
          <w:spacing w:val="1"/>
          <w:w w:val="95"/>
        </w:rPr>
        <w:t>А</w:t>
      </w:r>
      <w:r>
        <w:rPr>
          <w:spacing w:val="2"/>
          <w:w w:val="95"/>
        </w:rPr>
        <w:t>л</w:t>
      </w:r>
      <w:r>
        <w:rPr>
          <w:spacing w:val="1"/>
          <w:w w:val="95"/>
        </w:rPr>
        <w:t>г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м</w:t>
      </w:r>
      <w:r>
        <w:rPr>
          <w:spacing w:val="1"/>
          <w:w w:val="95"/>
        </w:rPr>
        <w:t>ы</w:t>
      </w:r>
      <w:r>
        <w:rPr>
          <w:spacing w:val="-33"/>
          <w:w w:val="95"/>
        </w:rPr>
        <w:t> </w:t>
      </w:r>
      <w:r>
        <w:rPr>
          <w:spacing w:val="4"/>
          <w:w w:val="95"/>
        </w:rPr>
        <w:t>в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д</w:t>
      </w:r>
      <w:r>
        <w:rPr>
          <w:rFonts w:ascii="Arial" w:hAnsi="Arial"/>
          <w:spacing w:val="4"/>
          <w:w w:val="95"/>
        </w:rPr>
        <w:t>е</w:t>
      </w:r>
      <w:r>
        <w:rPr>
          <w:spacing w:val="4"/>
          <w:w w:val="95"/>
        </w:rPr>
        <w:t>ния</w:t>
      </w:r>
      <w:r>
        <w:rPr>
          <w:spacing w:val="26"/>
          <w:w w:val="91"/>
        </w:rPr>
        <w:t> </w:t>
      </w:r>
      <w:r>
        <w:rPr>
          <w:spacing w:val="1"/>
        </w:rPr>
        <w:t>п</w:t>
      </w:r>
      <w:r>
        <w:rPr>
          <w:rFonts w:ascii="Arial" w:hAnsi="Arial"/>
          <w:spacing w:val="1"/>
        </w:rPr>
        <w:t>а</w:t>
      </w:r>
      <w:r>
        <w:rPr>
          <w:spacing w:val="1"/>
        </w:rPr>
        <w:t>ци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</w:t>
      </w:r>
      <w:r>
        <w:rPr/>
        <w:t>т</w:t>
      </w:r>
      <w:r>
        <w:rPr>
          <w:rFonts w:ascii="Arial" w:hAnsi="Arial"/>
          <w:spacing w:val="1"/>
        </w:rPr>
        <w:t>а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Блок-схема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пациентки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диагнозом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РВл.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28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6412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7203;width:9154;height:376" coordorigin="1381,7203" coordsize="9154,376">
              <v:shape style="position:absolute;left:1381;top:7203;width:9154;height:376" coordorigin="1381,7203" coordsize="9154,376" path="m1381,7203l10534,7203,10534,7578,1381,7578,1381,7203xe" filled="true" fillcolor="#ffffff" stroked="false">
                <v:path arrowok="t"/>
                <v:fill type="solid"/>
              </v:shape>
            </v:group>
            <v:group style="position:absolute;left:1381;top:0;width:9154;height:7204" coordorigin="1381,0" coordsize="9154,7204">
              <v:shape style="position:absolute;left:1381;top:0;width:9154;height:7204" coordorigin="1381,0" coordsize="9154,7204" path="m1381,0l10534,0,10534,7203,1381,7203,1381,0xe" filled="true" fillcolor="#ffffff" stroked="false">
                <v:path arrowok="t"/>
                <v:fill type="solid"/>
              </v:shape>
              <v:shape style="position:absolute;left:1381;top:0;width:9154;height:7203" type="#_x0000_t75" stroked="false">
                <v:imagedata r:id="rId9" o:title=""/>
              </v:shape>
            </v:group>
            <v:group style="position:absolute;left:1381;top:10880;width:9154;height:5958" coordorigin="1381,10880" coordsize="9154,5958">
              <v:shape style="position:absolute;left:1381;top:10880;width:9154;height:5958" coordorigin="1381,10880" coordsize="9154,5958" path="m1381,10880l10534,10880,10534,16837,1381,16837,1381,10880xe" filled="true" fillcolor="#ffffff" stroked="false">
                <v:path arrowok="t"/>
                <v:fill type="solid"/>
              </v:shape>
            </v:group>
            <v:group style="position:absolute;left:1441;top:12410;width:76;height:76" coordorigin="1441,12410" coordsize="76,76">
              <v:shape style="position:absolute;left:1441;top:12410;width:76;height:76" coordorigin="1441,12410" coordsize="76,76" path="m1483,12485l1473,12485,1468,12484,1441,12453,1441,12443,1473,12410,1483,12410,1516,12443,1516,12453,1483,12485xe" filled="true" fillcolor="#212121" stroked="false">
                <v:path arrowok="t"/>
                <v:fill type="solid"/>
              </v:shape>
            </v:group>
            <v:group style="position:absolute;left:1441;top:13761;width:76;height:76" coordorigin="1441,13761" coordsize="76,76">
              <v:shape style="position:absolute;left:1441;top:13761;width:76;height:76" coordorigin="1441,13761" coordsize="76,76" path="m1483,13836l1473,13836,1468,13835,1441,13803,1441,13793,1473,13761,1483,13761,1516,13793,1516,13803,1483,13836xe" filled="true" fillcolor="#212121" stroked="false">
                <v:path arrowok="t"/>
                <v:fill type="solid"/>
              </v:shape>
            </v:group>
            <v:group style="position:absolute;left:1441;top:14421;width:76;height:76" coordorigin="1441,14421" coordsize="76,76">
              <v:shape style="position:absolute;left:1441;top:14421;width:76;height:76" coordorigin="1441,14421" coordsize="76,76" path="m1483,14496l1473,14496,1468,14495,1441,14464,1441,14454,1473,14421,1483,14421,1516,14454,1516,14464,1483,14496xe" filled="true" fillcolor="#212121" stroked="false">
                <v:path arrowok="t"/>
                <v:fill type="solid"/>
              </v:shape>
            </v:group>
            <v:group style="position:absolute;left:1441;top:15862;width:76;height:76" coordorigin="1441,15862" coordsize="76,76">
              <v:shape style="position:absolute;left:1441;top:15862;width:76;height:76" coordorigin="1441,15862" coordsize="76,76" path="m1483,15937l1473,15937,1468,15936,1441,15904,1441,15894,1473,15862,1483,15862,1516,15894,1516,15904,1483,15937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99" w:lineRule="exact" w:before="0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w w:val="95"/>
          <w:sz w:val="49"/>
        </w:rPr>
        <w:t>П</w:t>
      </w:r>
      <w:r>
        <w:rPr>
          <w:rFonts w:ascii="Arial" w:hAnsi="Arial"/>
          <w:spacing w:val="1"/>
          <w:w w:val="95"/>
          <w:sz w:val="49"/>
        </w:rPr>
        <w:t>р</w:t>
      </w:r>
      <w:r>
        <w:rPr>
          <w:rFonts w:ascii="Arial" w:hAnsi="Arial"/>
          <w:spacing w:val="2"/>
          <w:w w:val="95"/>
          <w:sz w:val="49"/>
        </w:rPr>
        <w:t>ил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ж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81"/>
          <w:w w:val="95"/>
          <w:sz w:val="49"/>
        </w:rPr>
        <w:t> </w:t>
      </w:r>
      <w:r>
        <w:rPr>
          <w:rFonts w:ascii="Arial" w:hAnsi="Arial"/>
          <w:spacing w:val="5"/>
          <w:w w:val="95"/>
          <w:sz w:val="49"/>
        </w:rPr>
        <w:t>В</w:t>
      </w:r>
      <w:r>
        <w:rPr>
          <w:rFonts w:ascii="Arial" w:hAnsi="Arial"/>
          <w:spacing w:val="5"/>
          <w:w w:val="95"/>
          <w:sz w:val="49"/>
        </w:rPr>
        <w:t>.</w:t>
      </w:r>
      <w:r>
        <w:rPr>
          <w:rFonts w:ascii="Arial" w:hAnsi="Arial"/>
          <w:spacing w:val="-90"/>
          <w:w w:val="95"/>
          <w:sz w:val="49"/>
        </w:rPr>
        <w:t> </w:t>
      </w:r>
      <w:r>
        <w:rPr>
          <w:rFonts w:ascii="Arial" w:hAnsi="Arial"/>
          <w:spacing w:val="3"/>
          <w:w w:val="95"/>
          <w:sz w:val="49"/>
        </w:rPr>
        <w:t>И</w:t>
      </w:r>
      <w:r>
        <w:rPr>
          <w:rFonts w:ascii="Arial" w:hAnsi="Arial"/>
          <w:spacing w:val="3"/>
          <w:w w:val="95"/>
          <w:sz w:val="49"/>
        </w:rPr>
        <w:t>нф</w:t>
      </w:r>
      <w:r>
        <w:rPr>
          <w:rFonts w:ascii="Arial" w:hAnsi="Arial"/>
          <w:spacing w:val="3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р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ц</w:t>
      </w:r>
      <w:r>
        <w:rPr>
          <w:rFonts w:ascii="Arial" w:hAnsi="Arial"/>
          <w:spacing w:val="3"/>
          <w:w w:val="95"/>
          <w:sz w:val="49"/>
        </w:rPr>
        <w:t>ия</w:t>
      </w:r>
      <w:r>
        <w:rPr>
          <w:rFonts w:ascii="Arial" w:hAnsi="Arial"/>
          <w:spacing w:val="-84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д</w:t>
      </w:r>
      <w:r>
        <w:rPr>
          <w:rFonts w:ascii="Arial" w:hAnsi="Arial"/>
          <w:spacing w:val="3"/>
          <w:w w:val="95"/>
          <w:sz w:val="49"/>
        </w:rPr>
        <w:t>ля</w:t>
      </w:r>
      <w:r>
        <w:rPr>
          <w:rFonts w:ascii="Arial" w:hAnsi="Arial"/>
          <w:sz w:val="49"/>
        </w:rPr>
      </w:r>
    </w:p>
    <w:p>
      <w:pPr>
        <w:spacing w:before="36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sz w:val="49"/>
        </w:rPr>
        <w:t>п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pacing w:val="1"/>
          <w:sz w:val="49"/>
        </w:rPr>
        <w:t>ци</w:t>
      </w:r>
      <w:r>
        <w:rPr>
          <w:rFonts w:ascii="Arial" w:hAnsi="Arial"/>
          <w:spacing w:val="1"/>
          <w:sz w:val="49"/>
        </w:rPr>
        <w:t>е</w:t>
      </w:r>
      <w:r>
        <w:rPr>
          <w:rFonts w:ascii="Arial" w:hAnsi="Arial"/>
          <w:spacing w:val="1"/>
          <w:sz w:val="49"/>
        </w:rPr>
        <w:t>н</w:t>
      </w:r>
      <w:r>
        <w:rPr>
          <w:rFonts w:ascii="Arial" w:hAnsi="Arial"/>
          <w:sz w:val="49"/>
        </w:rPr>
        <w:t>т</w:t>
      </w:r>
      <w:r>
        <w:rPr>
          <w:rFonts w:ascii="Arial" w:hAnsi="Arial"/>
          <w:spacing w:val="1"/>
          <w:sz w:val="49"/>
        </w:rPr>
        <w:t>о</w:t>
      </w:r>
      <w:r>
        <w:rPr>
          <w:rFonts w:ascii="Arial" w:hAnsi="Arial"/>
          <w:spacing w:val="1"/>
          <w:sz w:val="49"/>
        </w:rPr>
        <w:t>в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before="65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осложнениях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связаться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врачом-онкологом.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повышении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температуры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38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°C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выше: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обратиться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врачу-онкологу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  <w:spacing w:val="3"/>
        </w:rPr>
        <w:t>Пр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т</w:t>
      </w:r>
      <w:r>
        <w:rPr>
          <w:color w:val="212121"/>
          <w:spacing w:val="-2"/>
        </w:rPr>
        <w:t>о</w:t>
      </w:r>
      <w:r>
        <w:rPr>
          <w:color w:val="212121"/>
          <w:spacing w:val="1"/>
        </w:rPr>
        <w:t>м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тите</w:t>
      </w:r>
      <w:r>
        <w:rPr>
          <w:color w:val="212121"/>
        </w:rPr>
        <w:t>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диета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2"/>
        </w:rPr>
        <w:t>механическое,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термическое</w:t>
      </w:r>
      <w:r>
        <w:rPr>
          <w:color w:val="212121"/>
        </w:rPr>
        <w:t> </w:t>
      </w:r>
      <w:r>
        <w:rPr>
          <w:color w:val="212121"/>
          <w:spacing w:val="2"/>
        </w:rPr>
        <w:t>щажение;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частое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полоскание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(каждый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час)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ромашка,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кора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дуба,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шалфей,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смазывать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рот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облепиховым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(персиковым)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маслом—по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вр</w:t>
      </w:r>
      <w:r>
        <w:rPr>
          <w:color w:val="212121"/>
          <w:spacing w:val="-9"/>
        </w:rPr>
        <w:t>а</w:t>
      </w:r>
      <w:r>
        <w:rPr>
          <w:color w:val="212121"/>
          <w:spacing w:val="3"/>
        </w:rPr>
        <w:t>ча-он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лога</w:t>
      </w:r>
      <w:r>
        <w:rPr>
          <w:color w:val="212121"/>
        </w:rPr>
        <w:t>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обрабатывать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полость</w:t>
      </w:r>
      <w:r>
        <w:rPr>
          <w:color w:val="212121"/>
          <w:spacing w:val="2"/>
        </w:rPr>
        <w:t> рта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врача-онколога.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  <w:spacing w:val="2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диарее:</w:t>
      </w:r>
      <w:r>
        <w:rPr/>
      </w:r>
    </w:p>
    <w:p>
      <w:pPr>
        <w:spacing w:after="0" w:line="240" w:lineRule="auto"/>
        <w:jc w:val="left"/>
        <w:sectPr>
          <w:pgSz w:w="11900" w:h="16840"/>
          <w:pgMar w:top="1580" w:bottom="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640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3647" coordorigin="1381,0" coordsize="9154,3647">
              <v:shape style="position:absolute;left:1381;top:0;width:9154;height:3647" coordorigin="1381,0" coordsize="9154,3647" path="m10534,3647l1381,3647,1381,0,10534,0,10534,364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1621;width:76;height:76" coordorigin="1441,1621" coordsize="76,76">
              <v:shape style="position:absolute;left:1441;top:1621;width:76;height:76" coordorigin="1441,1621" coordsize="76,76" path="m1483,1696l1473,1696,1468,1695,1441,1663,1441,1653,1473,1621,1483,1621,1516,1653,1516,1663,1483,1696xe" filled="true" fillcolor="#212121" stroked="false">
                <v:path arrowok="t"/>
                <v:fill type="solid"/>
              </v:shape>
            </v:group>
            <v:group style="position:absolute;left:1441;top:2971;width:76;height:76" coordorigin="1441,2971" coordsize="76,76">
              <v:shape style="position:absolute;left:1441;top:2971;width:76;height:76" coordorigin="1441,2971" coordsize="76,76" path="m1483,3046l1473,3046,1468,3045,1441,3014,1441,3004,1473,2971,1483,2971,1516,3004,1516,3014,1483,3046xe" filled="true" fillcolor="#212121" stroked="false">
                <v:path arrowok="t"/>
                <v:fill type="solid"/>
              </v:shape>
            </v:group>
            <v:group style="position:absolute;left:1381;top:6348;width:9154;height:10490" coordorigin="1381,6348" coordsize="9154,10490">
              <v:shape style="position:absolute;left:1381;top:6348;width:9154;height:10490" coordorigin="1381,6348" coordsize="9154,10490" path="m1381,6348l10534,6348,10534,16837,1381,16837,1381,6348xe" filled="true" fillcolor="#ffffff" stroked="false">
                <v:path arrowok="t"/>
                <v:fill type="solid"/>
              </v:shape>
            </v:group>
            <v:group style="position:absolute;left:1381;top:10917;width:260;height:2" coordorigin="1381,10917" coordsize="260,2">
              <v:shape style="position:absolute;left:1381;top:10917;width:260;height:2" coordorigin="1381,10917" coordsize="260,0" path="m1381,10917l1640,10917e" filled="false" stroked="true" strokeweight=".850315pt" strokecolor="#0000ed">
                <v:path arrowok="t"/>
              </v:shape>
            </v:group>
            <w10:wrap type="none"/>
          </v:group>
        </w:pict>
      </w:r>
      <w:r>
        <w:rPr>
          <w:color w:val="212121"/>
          <w:spacing w:val="3"/>
        </w:rPr>
        <w:t>диета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исключить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жирное,</w:t>
      </w:r>
      <w:r>
        <w:rPr>
          <w:color w:val="212121"/>
          <w:spacing w:val="23"/>
        </w:rPr>
        <w:t> </w:t>
      </w:r>
      <w:r>
        <w:rPr>
          <w:color w:val="212121"/>
          <w:spacing w:val="4"/>
        </w:rPr>
        <w:t>острое,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копченое,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сладкое,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молочное,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клетч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1"/>
        </w:rPr>
        <w:t>к</w:t>
      </w:r>
      <w:r>
        <w:rPr>
          <w:color w:val="212121"/>
          <w:spacing w:val="-24"/>
        </w:rPr>
        <w:t>у</w:t>
      </w:r>
      <w:r>
        <w:rPr>
          <w:color w:val="212121"/>
        </w:rPr>
        <w:t>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</w:t>
      </w:r>
      <w:r>
        <w:rPr>
          <w:color w:val="212121"/>
          <w:spacing w:val="3"/>
        </w:rPr>
        <w:t>жн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нежирн</w:t>
      </w:r>
      <w:r>
        <w:rPr>
          <w:color w:val="212121"/>
          <w:spacing w:val="7"/>
        </w:rPr>
        <w:t>о</w:t>
      </w:r>
      <w:r>
        <w:rPr>
          <w:color w:val="212121"/>
        </w:rPr>
        <w:t>е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мясо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мучн</w:t>
      </w:r>
      <w:r>
        <w:rPr>
          <w:color w:val="212121"/>
          <w:spacing w:val="7"/>
        </w:rPr>
        <w:t>о</w:t>
      </w:r>
      <w:r>
        <w:rPr>
          <w:color w:val="212121"/>
          <w:spacing w:val="3"/>
        </w:rPr>
        <w:t>е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кисл</w:t>
      </w:r>
      <w:r>
        <w:rPr>
          <w:color w:val="212121"/>
          <w:spacing w:val="-2"/>
        </w:rPr>
        <w:t>о</w:t>
      </w:r>
      <w:r>
        <w:rPr>
          <w:color w:val="212121"/>
          <w:spacing w:val="3"/>
        </w:rPr>
        <w:t>м</w:t>
      </w:r>
      <w:r>
        <w:rPr>
          <w:color w:val="212121"/>
        </w:rPr>
        <w:t>о</w:t>
      </w:r>
      <w:r>
        <w:rPr>
          <w:color w:val="212121"/>
          <w:spacing w:val="3"/>
        </w:rPr>
        <w:t>л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чн</w:t>
      </w:r>
      <w:r>
        <w:rPr>
          <w:color w:val="212121"/>
          <w:spacing w:val="7"/>
        </w:rPr>
        <w:t>о</w:t>
      </w:r>
      <w:r>
        <w:rPr>
          <w:color w:val="212121"/>
          <w:spacing w:val="3"/>
        </w:rPr>
        <w:t>е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рисовы</w:t>
      </w:r>
      <w:r>
        <w:rPr>
          <w:color w:val="212121"/>
        </w:rPr>
        <w:t>й</w:t>
      </w:r>
      <w:r>
        <w:rPr>
          <w:color w:val="212121"/>
        </w:rPr>
        <w:t> </w:t>
      </w:r>
      <w:r>
        <w:rPr>
          <w:color w:val="212121"/>
          <w:spacing w:val="1"/>
        </w:rPr>
        <w:t>отвар.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Обильное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питье.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принимать препараты по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рекомендации врача-онколога.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395" w:val="left" w:leader="none"/>
        </w:tabs>
        <w:spacing w:line="240" w:lineRule="auto" w:before="0" w:after="0"/>
        <w:ind w:left="394" w:right="0" w:hanging="281"/>
        <w:jc w:val="left"/>
      </w:pP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тошноте: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принимать препараты по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рекомендации врача-онколога.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Heading1"/>
        <w:spacing w:line="240" w:lineRule="auto"/>
        <w:ind w:left="3075"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40"/>
          <w:w w:val="95"/>
        </w:rPr>
        <w:t> </w:t>
      </w:r>
      <w:r>
        <w:rPr>
          <w:rFonts w:ascii="Arial" w:hAnsi="Arial"/>
          <w:spacing w:val="-9"/>
          <w:w w:val="95"/>
        </w:rPr>
        <w:t>Г</w:t>
      </w:r>
      <w:r>
        <w:rPr>
          <w:rFonts w:ascii="Arial" w:hAnsi="Arial"/>
          <w:spacing w:val="-9"/>
          <w:w w:val="95"/>
        </w:rPr>
        <w:t>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169" w:lineRule="auto" w:before="305"/>
        <w:ind w:left="113" w:right="114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Приложение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2"/>
          <w:sz w:val="48"/>
        </w:rPr>
        <w:t>Г1.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Шкала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2"/>
          <w:sz w:val="48"/>
        </w:rPr>
        <w:t>оценки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тяжести</w:t>
      </w:r>
      <w:r>
        <w:rPr>
          <w:rFonts w:ascii="Times New Roman" w:hAnsi="Times New Roman"/>
          <w:b/>
          <w:spacing w:val="42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состояния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3"/>
          <w:sz w:val="48"/>
        </w:rPr>
        <w:t>пациента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по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2"/>
          <w:sz w:val="48"/>
        </w:rPr>
        <w:t>версии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2"/>
          <w:sz w:val="48"/>
        </w:rPr>
        <w:t>ВОЗ/ECOG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113" w:right="114"/>
        <w:jc w:val="both"/>
      </w:pPr>
      <w:r>
        <w:rPr>
          <w:color w:val="212121"/>
          <w:spacing w:val="2"/>
        </w:rPr>
        <w:t>Название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русском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языке: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тяжести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версии ВОЗ/ECOG [82]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3"/>
        </w:rPr>
        <w:t>Оригинальное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название: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Eastern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Cooperative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1"/>
        </w:rPr>
        <w:t> </w:t>
      </w:r>
      <w:r>
        <w:rPr>
          <w:color w:val="212121"/>
        </w:rPr>
        <w:t>Group/World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Health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Organization Performance Status (ECOG/WHO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PS)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color w:val="212121"/>
          <w:spacing w:val="1"/>
        </w:rPr>
        <w:t>Источник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(официальный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сайт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разработчиков,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публикация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с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валидацией):</w:t>
      </w:r>
      <w:r>
        <w:rPr/>
      </w:r>
    </w:p>
    <w:p>
      <w:pPr>
        <w:spacing w:before="79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hyperlink r:id="rId10">
        <w:r>
          <w:rPr>
            <w:rFonts w:ascii="Times New Roman"/>
            <w:i/>
            <w:color w:val="0000ED"/>
            <w:spacing w:val="2"/>
            <w:sz w:val="27"/>
          </w:rPr>
          <w:t>htt</w:t>
        </w:r>
        <w:r>
          <w:rPr>
            <w:rFonts w:ascii="Times New Roman"/>
            <w:i/>
            <w:color w:val="0000ED"/>
            <w:sz w:val="27"/>
          </w:rPr>
        </w:r>
        <w:r>
          <w:rPr>
            <w:rFonts w:ascii="Times New Roman"/>
            <w:i/>
            <w:color w:val="0000ED"/>
            <w:spacing w:val="2"/>
            <w:sz w:val="27"/>
            <w:u w:val="single" w:color="0000ED"/>
          </w:rPr>
          <w:t>ps://ecog-acrin.org/resources/ecog-performance-status</w:t>
        </w:r>
        <w:r>
          <w:rPr>
            <w:rFonts w:ascii="Times New Roman"/>
            <w:i/>
            <w:color w:val="0000ED"/>
            <w:sz w:val="27"/>
          </w:rPr>
        </w:r>
        <w:r>
          <w:rPr>
            <w:rFonts w:ascii="Times New Roman"/>
            <w:sz w:val="27"/>
          </w:rPr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Oken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MM,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Creech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RH,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Tormey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DC,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Horton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Davis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TE,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McFadden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ET</w:t>
      </w:r>
      <w:r>
        <w:rPr>
          <w:color w:val="212121"/>
          <w:spacing w:val="-5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Carbone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2"/>
        </w:rPr>
        <w:t>PP:</w:t>
      </w:r>
      <w:r>
        <w:rPr>
          <w:color w:val="212121"/>
          <w:spacing w:val="30"/>
        </w:rPr>
        <w:t> </w:t>
      </w:r>
      <w:r>
        <w:rPr>
          <w:color w:val="212121"/>
        </w:rPr>
        <w:t>Toxicity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response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criteria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Eastern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Cooperative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Group.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1982,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5(6):649-655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color w:val="212121"/>
        </w:rPr>
        <w:t>Тип:</w:t>
      </w:r>
      <w:r>
        <w:rPr>
          <w:color w:val="212121"/>
          <w:spacing w:val="2"/>
        </w:rPr>
        <w:t> шкала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Назначение: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описать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точки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зрения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его</w:t>
      </w:r>
      <w:r>
        <w:rPr>
          <w:color w:val="212121"/>
          <w:spacing w:val="24"/>
        </w:rPr>
        <w:t> </w:t>
      </w:r>
      <w:r>
        <w:rPr>
          <w:color w:val="212121"/>
          <w:spacing w:val="4"/>
        </w:rPr>
        <w:t>способности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заботиться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себе,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повседневной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физических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способностях </w:t>
      </w:r>
      <w:r>
        <w:rPr>
          <w:color w:val="212121"/>
        </w:rPr>
        <w:t>(ходьба,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работа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9"/>
        </w:rPr>
        <w:t>т.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color w:val="212121"/>
          <w:spacing w:val="3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держание</w:t>
      </w:r>
      <w:r>
        <w:rPr>
          <w:color w:val="212121"/>
        </w:rPr>
        <w:t>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8344"/>
      </w:tblGrid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6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и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(90–100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%</w:t>
            </w:r>
            <w:r>
              <w:rPr>
                <w:rFonts w:ascii="Verdana" w:hAnsi="Verdana" w:cs="Verdana" w:eastAsia="Verdana"/>
                <w:color w:val="212121"/>
                <w:spacing w:val="79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1260" w:right="1260"/>
        </w:sectPr>
      </w:pPr>
    </w:p>
    <w:tbl>
      <w:tblPr>
        <w:tblW w:w="0" w:type="auto"/>
        <w:jc w:val="left"/>
        <w:tblInd w:w="7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8344"/>
      </w:tblGrid>
      <w:tr>
        <w:trPr>
          <w:trHeight w:val="480" w:hRule="exact"/>
        </w:trPr>
        <w:tc>
          <w:tcPr>
            <w:tcW w:w="79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08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34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6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неспособен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7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работу,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70–80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7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38.879997pt;margin-top:.000003pt;width:517.9500pt;height:58.6pt;mso-position-horizontal-relative:page;mso-position-vertical-relative:page;z-index:-64072" coordorigin="778,0" coordsize="10359,1172">
            <v:group style="position:absolute;left:778;top:15;width:10359;height:1157" coordorigin="778,15" coordsize="10359,1157">
              <v:shape style="position:absolute;left:778;top:15;width:10359;height:1157" coordorigin="778,15" coordsize="10359,1157" path="m11136,1171l778,1171,778,15,855,15,855,799,856,816,867,875,892,934,937,995,985,1034,1041,1062,1100,1077,10775,1080,11136,1080,11136,1171xe" filled="true" fillcolor="#000000" stroked="false">
                <v:path arrowok="t"/>
                <v:fill type="solid"/>
              </v:shape>
              <v:shape style="position:absolute;left:778;top:15;width:10359;height:1157" coordorigin="778,15" coordsize="10359,1157" path="m11136,1080l10775,1080,10795,1080,10815,1078,10873,1063,10931,1034,10989,983,11024,934,11048,874,11060,799,11060,15,11136,15,11136,1080xe" filled="true" fillcolor="#000000" stroked="false">
                <v:path arrowok="t"/>
                <v:fill type="solid"/>
              </v:shape>
              <v:shape style="position:absolute;left:778;top:15;width:10359;height:1157" coordorigin="778,15" coordsize="10359,1157" path="m11136,1080l10775,1080,11136,1080xe" filled="true" fillcolor="#000000" stroked="false">
                <v:path arrowok="t"/>
                <v:fill type="solid"/>
              </v:shape>
            </v:group>
            <v:group style="position:absolute;left:816;top:15;width:10282;height:1118" coordorigin="816,15" coordsize="10282,1118">
              <v:shape style="position:absolute;left:816;top:15;width:10282;height:1118" coordorigin="816,15" coordsize="10282,1118" path="m11098,1133l816,1133,816,15,855,15,855,799,856,816,867,875,892,934,937,995,985,1034,1041,1062,1100,1077,10775,1080,11098,1080,11098,1133xe" filled="true" fillcolor="#000000" stroked="false">
                <v:path arrowok="t"/>
                <v:fill type="solid"/>
              </v:shape>
              <v:shape style="position:absolute;left:816;top:15;width:10282;height:1118" coordorigin="816,15" coordsize="10282,1118" path="m11098,1080l10775,1080,10795,1080,10815,1078,10873,1063,10931,1034,10989,983,11024,934,11048,874,11060,799,11060,15,11098,15,11098,1080xe" filled="true" fillcolor="#000000" stroked="false">
                <v:path arrowok="t"/>
                <v:fill type="solid"/>
              </v:shape>
              <v:shape style="position:absolute;left:816;top:15;width:10282;height:1118" coordorigin="816,15" coordsize="10282,1118" path="m11098,1080l10775,1080,11098,1080xe" filled="true" fillcolor="#000000" stroked="false">
                <v:path arrowok="t"/>
                <v:fill type="solid"/>
              </v:shape>
            </v:group>
            <v:group style="position:absolute;left:830;top:19;width:10253;height:1114" coordorigin="830,19" coordsize="10253,1114">
              <v:shape style="position:absolute;left:830;top:19;width:10253;height:1114" coordorigin="830,19" coordsize="10253,1114" path="m11083,1133l830,1133,830,19,855,19,855,799,856,816,867,875,892,934,937,995,985,1034,1041,1062,1100,1077,10775,1080,11083,1080,11083,1133xe" filled="true" fillcolor="#000000" stroked="false">
                <v:path arrowok="t"/>
                <v:fill type="solid"/>
              </v:shape>
              <v:shape style="position:absolute;left:830;top:19;width:10253;height:1114" coordorigin="830,19" coordsize="10253,1114" path="m11083,1080l10775,1080,10795,1080,10815,1078,10873,1063,10931,1034,10989,983,11024,934,11048,874,11060,799,11060,19,11083,19,11083,1080xe" filled="true" fillcolor="#000000" stroked="false">
                <v:path arrowok="t"/>
                <v:fill type="solid"/>
              </v:shape>
              <v:shape style="position:absolute;left:830;top:19;width:10253;height:1114" coordorigin="830,19" coordsize="10253,1114" path="m11083,1080l10775,1080,11083,1080xe" filled="true" fillcolor="#000000" stroked="false">
                <v:path arrowok="t"/>
                <v:fill type="solid"/>
              </v:shape>
            </v:group>
            <v:group style="position:absolute;left:840;top:0;width:10235;height:1096" coordorigin="840,0" coordsize="10235,1096">
              <v:shape style="position:absolute;left:840;top:0;width:10235;height:1096" coordorigin="840,0" coordsize="10235,1096" path="m1140,1095l1075,1088,1016,1068,963,1037,918,996,882,948,851,875,840,797,840,0,11075,0,11075,797,11067,861,11047,920,11016,973,10976,1018,10927,1054,10854,1085,10776,1095,1140,1095xe" filled="true" fillcolor="#ffffff" stroked="false">
                <v:path arrowok="t"/>
                <v:fill type="solid"/>
              </v:shape>
            </v:group>
            <v:group style="position:absolute;left:1381;top:0;width:9154;height:1096" coordorigin="1381,0" coordsize="9154,1096">
              <v:shape style="position:absolute;left:1381;top:0;width:9154;height:1096" coordorigin="1381,0" coordsize="9154,1096" path="m10534,1095l1381,1095,1381,0,10534,0,10534,109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280" w:left="660" w:right="6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190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Tahoma">
    <w:altName w:val="Tahom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9">
    <w:multiLevelType w:val="hybridMultilevel"/>
    <w:lvl w:ilvl="0">
      <w:start w:val="1"/>
      <w:numFmt w:val="decimal"/>
      <w:lvlText w:val="%1."/>
      <w:lvlJc w:val="left"/>
      <w:pPr>
        <w:ind w:left="394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92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1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9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5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3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2" w:hanging="282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13" w:hanging="165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39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165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113" w:hanging="24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39" w:hanging="24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2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2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2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2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2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2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243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lvlText w:val="%1."/>
      <w:lvlJc w:val="left"/>
      <w:pPr>
        <w:ind w:left="3413" w:hanging="502"/>
        <w:jc w:val="right"/>
      </w:pPr>
      <w:rPr>
        <w:rFonts w:hint="default" w:ascii="Arial" w:hAnsi="Arial" w:eastAsia="Arial"/>
        <w:spacing w:val="-2"/>
        <w:w w:val="104"/>
        <w:sz w:val="49"/>
        <w:szCs w:val="49"/>
      </w:rPr>
    </w:lvl>
    <w:lvl w:ilvl="1">
      <w:start w:val="1"/>
      <w:numFmt w:val="bullet"/>
      <w:lvlText w:val="•"/>
      <w:lvlJc w:val="left"/>
      <w:pPr>
        <w:ind w:left="4010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0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203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0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6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93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9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6" w:hanging="50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13" w:hanging="167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39" w:hanging="1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1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1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1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1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1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167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709" w:hanging="5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597"/>
        <w:jc w:val="left"/>
      </w:pPr>
      <w:rPr>
        <w:rFonts w:hint="default" w:ascii="Times New Roman" w:hAnsi="Times New Roman" w:eastAsia="Times New Roman"/>
        <w:b/>
        <w:bCs/>
        <w:color w:val="212121"/>
        <w:spacing w:val="3"/>
        <w:sz w:val="33"/>
        <w:szCs w:val="33"/>
      </w:rPr>
    </w:lvl>
    <w:lvl w:ilvl="2">
      <w:start w:val="1"/>
      <w:numFmt w:val="bullet"/>
      <w:lvlText w:val="•"/>
      <w:lvlJc w:val="left"/>
      <w:pPr>
        <w:ind w:left="2443" w:hanging="5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5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7" w:hanging="5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5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5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8" w:hanging="5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59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4003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00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97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95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89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7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4" w:hanging="282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2967" w:hanging="68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683"/>
        <w:jc w:val="right"/>
      </w:pPr>
      <w:rPr>
        <w:rFonts w:hint="default" w:ascii="Arial" w:hAnsi="Arial" w:eastAsia="Arial"/>
        <w:spacing w:val="9"/>
        <w:w w:val="97"/>
        <w:sz w:val="49"/>
        <w:szCs w:val="49"/>
      </w:rPr>
    </w:lvl>
    <w:lvl w:ilvl="2">
      <w:start w:val="1"/>
      <w:numFmt w:val="bullet"/>
      <w:lvlText w:val="•"/>
      <w:lvlJc w:val="left"/>
      <w:pPr>
        <w:ind w:left="3680" w:hanging="6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92" w:hanging="6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6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7" w:hanging="6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9" w:hanging="6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6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68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5">
    <w:multiLevelType w:val="hybridMultilevel"/>
    <w:lvl w:ilvl="0">
      <w:start w:val="2"/>
      <w:numFmt w:val="upperRoman"/>
      <w:lvlText w:val="%1"/>
      <w:lvlJc w:val="left"/>
      <w:pPr>
        <w:ind w:left="330" w:hanging="218"/>
        <w:jc w:val="left"/>
      </w:pPr>
      <w:rPr>
        <w:rFonts w:hint="default" w:ascii="Times New Roman" w:hAnsi="Times New Roman" w:eastAsia="Times New Roman"/>
        <w:b/>
        <w:bCs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35" w:hanging="21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0" w:hanging="2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5" w:hanging="2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2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5" w:hanging="2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9" w:hanging="2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4" w:hanging="2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9" w:hanging="218"/>
      </w:pPr>
      <w:rPr>
        <w:rFonts w:hint="default"/>
      </w:rPr>
    </w:lvl>
  </w:abstractNum>
  <w:abstractNum w:abstractNumId="4">
    <w:multiLevelType w:val="hybridMultilevel"/>
    <w:lvl w:ilvl="0">
      <w:start w:val="1"/>
      <w:numFmt w:val="upperRoman"/>
      <w:lvlText w:val="%1."/>
      <w:lvlJc w:val="left"/>
      <w:pPr>
        <w:ind w:left="364" w:hanging="252"/>
        <w:jc w:val="left"/>
      </w:pPr>
      <w:rPr>
        <w:rFonts w:hint="default" w:ascii="Times New Roman" w:hAnsi="Times New Roman" w:eastAsia="Times New Roman"/>
        <w:b/>
        <w:bCs/>
        <w:color w:val="212121"/>
        <w:spacing w:val="3"/>
        <w:sz w:val="27"/>
        <w:szCs w:val="27"/>
      </w:rPr>
    </w:lvl>
    <w:lvl w:ilvl="1">
      <w:start w:val="1"/>
      <w:numFmt w:val="decimal"/>
      <w:lvlText w:val="%2."/>
      <w:lvlJc w:val="left"/>
      <w:pPr>
        <w:ind w:left="394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2">
      <w:start w:val="1"/>
      <w:numFmt w:val="bullet"/>
      <w:lvlText w:val="•"/>
      <w:lvlJc w:val="left"/>
      <w:pPr>
        <w:ind w:left="3543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7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2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1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0" w:hanging="282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13" w:hanging="60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606"/>
        <w:jc w:val="left"/>
      </w:pPr>
      <w:rPr>
        <w:rFonts w:hint="default" w:ascii="Arial" w:hAnsi="Arial" w:eastAsia="Arial"/>
        <w:spacing w:val="-8"/>
        <w:w w:val="75"/>
        <w:sz w:val="49"/>
        <w:szCs w:val="49"/>
      </w:rPr>
    </w:lvl>
    <w:lvl w:ilvl="2">
      <w:start w:val="1"/>
      <w:numFmt w:val="decimal"/>
      <w:lvlText w:val="%1.%2.%3."/>
      <w:lvlJc w:val="left"/>
      <w:pPr>
        <w:ind w:left="964" w:hanging="852"/>
        <w:jc w:val="left"/>
      </w:pPr>
      <w:rPr>
        <w:rFonts w:hint="default" w:ascii="Times New Roman" w:hAnsi="Times New Roman" w:eastAsia="Times New Roman"/>
        <w:b/>
        <w:bCs/>
        <w:color w:val="212121"/>
        <w:spacing w:val="3"/>
        <w:sz w:val="33"/>
        <w:szCs w:val="33"/>
      </w:rPr>
    </w:lvl>
    <w:lvl w:ilvl="3">
      <w:start w:val="1"/>
      <w:numFmt w:val="bullet"/>
      <w:lvlText w:val="•"/>
      <w:lvlJc w:val="left"/>
      <w:pPr>
        <w:ind w:left="2834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9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4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9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9" w:hanging="852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lvlText w:val="%1"/>
      <w:lvlJc w:val="left"/>
      <w:pPr>
        <w:ind w:left="113" w:hanging="17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2580" w:hanging="416"/>
        <w:jc w:val="left"/>
      </w:pPr>
      <w:rPr>
        <w:rFonts w:hint="default" w:ascii="Arial" w:hAnsi="Arial" w:eastAsia="Arial"/>
        <w:spacing w:val="-8"/>
        <w:w w:val="75"/>
        <w:sz w:val="49"/>
        <w:szCs w:val="49"/>
      </w:rPr>
    </w:lvl>
    <w:lvl w:ilvl="2">
      <w:start w:val="1"/>
      <w:numFmt w:val="bullet"/>
      <w:lvlText w:val="•"/>
      <w:lvlJc w:val="left"/>
      <w:pPr>
        <w:ind w:left="3336" w:hanging="4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1" w:hanging="4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7" w:hanging="4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4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7" w:hanging="4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3" w:hanging="4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8" w:hanging="41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3" w:hanging="270"/>
        <w:jc w:val="left"/>
      </w:pPr>
      <w:rPr>
        <w:rFonts w:hint="default" w:ascii="Tahoma" w:hAnsi="Tahoma" w:eastAsia="Tahoma"/>
        <w:color w:val="1B50AB"/>
        <w:spacing w:val="-14"/>
        <w:w w:val="71"/>
        <w:sz w:val="32"/>
        <w:szCs w:val="32"/>
      </w:rPr>
    </w:lvl>
    <w:lvl w:ilvl="1">
      <w:start w:val="1"/>
      <w:numFmt w:val="decimal"/>
      <w:lvlText w:val="%1.%2"/>
      <w:lvlJc w:val="left"/>
      <w:pPr>
        <w:ind w:left="113" w:hanging="371"/>
        <w:jc w:val="left"/>
      </w:pPr>
      <w:rPr>
        <w:rFonts w:hint="default" w:ascii="Tahoma" w:hAnsi="Tahoma" w:eastAsia="Tahoma"/>
        <w:color w:val="1B50AB"/>
        <w:spacing w:val="-14"/>
        <w:w w:val="71"/>
        <w:sz w:val="32"/>
        <w:szCs w:val="32"/>
      </w:rPr>
    </w:lvl>
    <w:lvl w:ilvl="2">
      <w:start w:val="1"/>
      <w:numFmt w:val="bullet"/>
      <w:lvlText w:val="•"/>
      <w:lvlJc w:val="left"/>
      <w:pPr>
        <w:ind w:left="1486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3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9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6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2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9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6" w:hanging="371"/>
      </w:pPr>
      <w:rPr>
        <w:rFonts w:hint="default"/>
      </w:rPr>
    </w:lvl>
  </w:abstract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93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Arial" w:hAnsi="Arial" w:eastAsia="Arial"/>
      <w:sz w:val="49"/>
      <w:szCs w:val="49"/>
    </w:rPr>
  </w:style>
  <w:style w:styleId="Heading2" w:type="paragraph">
    <w:name w:val="Heading 2"/>
    <w:basedOn w:val="Normal"/>
    <w:uiPriority w:val="1"/>
    <w:qFormat/>
    <w:pPr>
      <w:ind w:left="709" w:hanging="596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113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http://www.nccn.org/professionals/physician_gls/pdf/vulvar_blocks.pdf" TargetMode="External"/><Relationship Id="rId8" Type="http://schemas.openxmlformats.org/officeDocument/2006/relationships/hyperlink" Target="http://grls.rosminzdrav.ru/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s://ecog-acrin.org/resources/ecog-performance-status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2024-12-24T11:39:52Z</dcterms:created>
  <dcterms:modified xsi:type="dcterms:W3CDTF">2024-12-24T11:39:52Z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2024-12-23T00:00:00Z</vt:filetime>
  </property>
  <property fmtid="{D5CDD505-2E9C-101B-9397-08002B2CF9AE}" pid="3" name="LastSaved">
    <vt:filetime>2024-12-24T00:00:00Z</vt:filetime>
  </property>
</Properties>
</file>