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Default Extension="png" ContentType="image/png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
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:space="preserve">
  <w:body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type id="_x0000_t202" o:spt="202" coordsize="21600,21600" path="m,l,21600r21600,l21600,xe">
            <v:stroke joinstyle="miter"/>
            <v:path gradientshapeok="t" o:connecttype="rect"/>
          </v:shapetype>
          <v:shape style="position:absolute;margin-left:0pt;margin-top:0pt;width:596.9pt;height:842.9pt;mso-position-horizontal-relative:page;mso-position-vertical-relative:page;z-index:-6023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tabs>
                      <w:tab w:pos="7055" w:val="left" w:leader="none"/>
                    </w:tabs>
                    <w:spacing w:before="160"/>
                    <w:ind w:left="1652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pacing w:val="8"/>
                      <w:sz w:val="22"/>
                    </w:rPr>
                    <w:t>Утверждено:</w:t>
                    <w:tab/>
                  </w:r>
                  <w:r>
                    <w:rPr>
                      <w:rFonts w:ascii="Times New Roman" w:hAnsi="Times New Roman"/>
                      <w:spacing w:val="6"/>
                      <w:position w:val="1"/>
                      <w:sz w:val="22"/>
                    </w:rPr>
                    <w:t>Утверждено: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tabs>
                      <w:tab w:pos="7059" w:val="left" w:leader="none"/>
                    </w:tabs>
                    <w:spacing w:line="253" w:lineRule="auto" w:before="11"/>
                    <w:ind w:left="1656" w:right="1995" w:firstLine="6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pacing w:val="8"/>
                      <w:sz w:val="22"/>
                    </w:rPr>
                    <w:t>Президент</w:t>
                  </w:r>
                  <w:r>
                    <w:rPr>
                      <w:rFonts w:ascii="Times New Roman" w:hAnsi="Times New Roman"/>
                      <w:spacing w:val="2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8"/>
                      <w:sz w:val="22"/>
                    </w:rPr>
                    <w:t>Общероссийской</w:t>
                  </w:r>
                  <w:r>
                    <w:rPr>
                      <w:rFonts w:ascii="Times New Roman" w:hAnsi="Times New Roman"/>
                      <w:spacing w:val="3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6"/>
                      <w:sz w:val="22"/>
                    </w:rPr>
                    <w:t>общественной</w:t>
                    <w:tab/>
                  </w:r>
                  <w:r>
                    <w:rPr>
                      <w:rFonts w:ascii="Times New Roman" w:hAnsi="Times New Roman"/>
                      <w:spacing w:val="7"/>
                      <w:position w:val="1"/>
                      <w:sz w:val="22"/>
                    </w:rPr>
                    <w:t>Президент</w:t>
                  </w:r>
                  <w:r>
                    <w:rPr>
                      <w:rFonts w:ascii="Times New Roman" w:hAnsi="Times New Roman"/>
                      <w:spacing w:val="18"/>
                      <w:position w:val="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8"/>
                      <w:position w:val="1"/>
                      <w:sz w:val="22"/>
                    </w:rPr>
                    <w:t>Общероссийской</w:t>
                  </w:r>
                  <w:r>
                    <w:rPr>
                      <w:rFonts w:ascii="Times New Roman" w:hAnsi="Times New Roman"/>
                      <w:spacing w:val="33"/>
                      <w:position w:val="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8"/>
                      <w:sz w:val="22"/>
                    </w:rPr>
                    <w:t>организации</w:t>
                  </w:r>
                  <w:r>
                    <w:rPr>
                      <w:rFonts w:ascii="Times New Roman" w:hAnsi="Times New Roman"/>
                      <w:spacing w:val="3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7"/>
                      <w:sz w:val="22"/>
                    </w:rPr>
                    <w:t>«Российское</w:t>
                  </w:r>
                  <w:r>
                    <w:rPr>
                      <w:rFonts w:ascii="Times New Roman" w:hAnsi="Times New Roman"/>
                      <w:spacing w:val="2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5"/>
                      <w:sz w:val="22"/>
                    </w:rPr>
                    <w:t>общество</w:t>
                    <w:tab/>
                  </w:r>
                  <w:r>
                    <w:rPr>
                      <w:rFonts w:ascii="Times New Roman" w:hAnsi="Times New Roman"/>
                      <w:spacing w:val="7"/>
                      <w:position w:val="1"/>
                      <w:sz w:val="22"/>
                    </w:rPr>
                    <w:t>общественной</w:t>
                  </w:r>
                  <w:r>
                    <w:rPr>
                      <w:rFonts w:ascii="Times New Roman" w:hAnsi="Times New Roman"/>
                      <w:spacing w:val="26"/>
                      <w:position w:val="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7"/>
                      <w:position w:val="1"/>
                      <w:sz w:val="22"/>
                    </w:rPr>
                    <w:t>организации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6"/>
                    <w:ind w:left="7066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pacing w:val="7"/>
                      <w:sz w:val="22"/>
                    </w:rPr>
                    <w:t>«Ассоциация</w:t>
                  </w:r>
                  <w:r>
                    <w:rPr>
                      <w:rFonts w:ascii="Times New Roman" w:hAnsi="Times New Roman"/>
                      <w:spacing w:val="2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7"/>
                      <w:sz w:val="22"/>
                    </w:rPr>
                    <w:t>ревматологов</w:t>
                  </w:r>
                  <w:r>
                    <w:rPr>
                      <w:rFonts w:ascii="Times New Roman" w:hAnsi="Times New Roman"/>
                      <w:spacing w:val="2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10"/>
                      <w:sz w:val="22"/>
                    </w:rPr>
                    <w:t>России»</w:t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337" w:lineRule="auto" w:before="179"/>
                    <w:ind w:left="1502" w:right="5234" w:hanging="4"/>
                    <w:jc w:val="left"/>
                    <w:rPr>
                      <w:rFonts w:ascii="Times New Roman" w:hAnsi="Times New Roman" w:cs="Times New Roman" w:eastAsia="Times New Roman"/>
                      <w:sz w:val="41"/>
                      <w:szCs w:val="41"/>
                    </w:rPr>
                  </w:pPr>
                  <w:r>
                    <w:rPr>
                      <w:rFonts w:ascii="Times New Roman" w:hAnsi="Times New Roman"/>
                      <w:b/>
                      <w:spacing w:val="12"/>
                      <w:sz w:val="41"/>
                    </w:rPr>
                    <w:t>Псориаз</w:t>
                  </w:r>
                  <w:r>
                    <w:rPr>
                      <w:rFonts w:ascii="Times New Roman" w:hAnsi="Times New Roman"/>
                      <w:b/>
                      <w:spacing w:val="49"/>
                      <w:sz w:val="41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41"/>
                    </w:rPr>
                    <w:t>артропатический</w:t>
                  </w:r>
                  <w:r>
                    <w:rPr>
                      <w:rFonts w:ascii="Times New Roman" w:hAnsi="Times New Roman"/>
                      <w:b/>
                      <w:spacing w:val="25"/>
                      <w:sz w:val="41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2"/>
                      <w:sz w:val="41"/>
                    </w:rPr>
                    <w:t>Псориатический</w:t>
                  </w:r>
                  <w:r>
                    <w:rPr>
                      <w:rFonts w:ascii="Times New Roman" w:hAnsi="Times New Roman"/>
                      <w:b/>
                      <w:spacing w:val="60"/>
                      <w:sz w:val="41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9"/>
                      <w:sz w:val="41"/>
                    </w:rPr>
                    <w:t>артрит</w:t>
                  </w:r>
                  <w:r>
                    <w:rPr>
                      <w:rFonts w:ascii="Times New Roman" w:hAnsi="Times New Roman"/>
                      <w:sz w:val="41"/>
                    </w:rPr>
                  </w:r>
                </w:p>
                <w:p>
                  <w:pPr>
                    <w:spacing w:before="245"/>
                    <w:ind w:left="1512" w:right="0" w:firstLine="0"/>
                    <w:jc w:val="both"/>
                    <w:rPr>
                      <w:rFonts w:ascii="Times New Roman" w:hAnsi="Times New Roman" w:cs="Times New Roman" w:eastAsia="Times New Roman"/>
                      <w:sz w:val="26"/>
                      <w:szCs w:val="26"/>
                    </w:rPr>
                  </w:pPr>
                  <w:r>
                    <w:rPr>
                      <w:rFonts w:ascii="Times New Roman" w:hAnsi="Times New Roman"/>
                      <w:spacing w:val="8"/>
                      <w:sz w:val="22"/>
                    </w:rPr>
                    <w:t>Кодирование</w:t>
                  </w:r>
                  <w:r>
                    <w:rPr>
                      <w:rFonts w:ascii="Times New Roman" w:hAnsi="Times New Roman"/>
                      <w:spacing w:val="3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z w:val="22"/>
                    </w:rPr>
                    <w:t>по</w:t>
                  </w:r>
                  <w:r>
                    <w:rPr>
                      <w:rFonts w:ascii="Times New Roman" w:hAnsi="Times New Roman"/>
                      <w:spacing w:val="2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8"/>
                      <w:sz w:val="22"/>
                    </w:rPr>
                    <w:t>Международной</w:t>
                  </w:r>
                  <w:r>
                    <w:rPr>
                      <w:rFonts w:ascii="Times New Roman" w:hAnsi="Times New Roman"/>
                      <w:sz w:val="22"/>
                    </w:rPr>
                    <w:t>    </w:t>
                  </w:r>
                  <w:r>
                    <w:rPr>
                      <w:rFonts w:ascii="Times New Roman" w:hAnsi="Times New Roman"/>
                      <w:spacing w:val="1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6"/>
                    </w:rPr>
                    <w:t>L40.5</w:t>
                  </w:r>
                  <w:r>
                    <w:rPr>
                      <w:rFonts w:ascii="Times New Roman" w:hAnsi="Times New Roman"/>
                      <w:b/>
                      <w:spacing w:val="21"/>
                      <w:sz w:val="26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6"/>
                    </w:rPr>
                    <w:t>/М07.0</w:t>
                  </w:r>
                  <w:r>
                    <w:rPr>
                      <w:rFonts w:ascii="Times New Roman" w:hAnsi="Times New Roman"/>
                      <w:b/>
                      <w:spacing w:val="20"/>
                      <w:sz w:val="26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6"/>
                    </w:rPr>
                    <w:t>/М07.1</w:t>
                  </w:r>
                  <w:r>
                    <w:rPr>
                      <w:rFonts w:ascii="Times New Roman" w:hAnsi="Times New Roman"/>
                      <w:b/>
                      <w:spacing w:val="41"/>
                      <w:sz w:val="26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6"/>
                    </w:rPr>
                    <w:t>/М07.2</w:t>
                  </w:r>
                  <w:r>
                    <w:rPr>
                      <w:rFonts w:ascii="Times New Roman" w:hAnsi="Times New Roman"/>
                      <w:b/>
                      <w:spacing w:val="28"/>
                      <w:sz w:val="26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6"/>
                    </w:rPr>
                    <w:t>/М07.3</w:t>
                  </w:r>
                  <w:r>
                    <w:rPr>
                      <w:rFonts w:ascii="Times New Roman" w:hAnsi="Times New Roman"/>
                      <w:sz w:val="26"/>
                    </w:rPr>
                  </w:r>
                </w:p>
                <w:p>
                  <w:pPr>
                    <w:spacing w:line="297" w:lineRule="auto" w:before="36"/>
                    <w:ind w:left="1508" w:right="7197" w:firstLine="0"/>
                    <w:jc w:val="both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pacing w:val="7"/>
                      <w:sz w:val="22"/>
                    </w:rPr>
                    <w:t>статистической</w:t>
                  </w:r>
                  <w:r>
                    <w:rPr>
                      <w:rFonts w:ascii="Times New Roman" w:hAnsi="Times New Roman"/>
                      <w:spacing w:val="3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8"/>
                      <w:sz w:val="22"/>
                    </w:rPr>
                    <w:t>классифiiкашiи</w:t>
                  </w:r>
                  <w:r>
                    <w:rPr>
                      <w:rFonts w:ascii="Times New Roman" w:hAnsi="Times New Roman"/>
                      <w:spacing w:val="3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6"/>
                      <w:sz w:val="22"/>
                    </w:rPr>
                    <w:t>болезней</w:t>
                  </w:r>
                  <w:r>
                    <w:rPr>
                      <w:rFonts w:ascii="Times New Roman" w:hAnsi="Times New Roman"/>
                      <w:spacing w:val="4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z w:val="22"/>
                    </w:rPr>
                    <w:t>и</w:t>
                  </w:r>
                  <w:r>
                    <w:rPr>
                      <w:rFonts w:ascii="Times New Roman" w:hAnsi="Times New Roman"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8"/>
                      <w:sz w:val="22"/>
                    </w:rPr>
                    <w:t>проблем,</w:t>
                  </w:r>
                  <w:r>
                    <w:rPr>
                      <w:rFonts w:ascii="Times New Roman" w:hAnsi="Times New Roman"/>
                      <w:spacing w:val="2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6"/>
                      <w:sz w:val="22"/>
                    </w:rPr>
                    <w:t>связанных</w:t>
                  </w:r>
                  <w:r>
                    <w:rPr>
                      <w:rFonts w:ascii="Times New Roman" w:hAnsi="Times New Roman"/>
                      <w:spacing w:val="2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1"/>
                      <w:sz w:val="22"/>
                    </w:rPr>
                    <w:t>со</w:t>
                  </w:r>
                  <w:r>
                    <w:rPr>
                      <w:rFonts w:ascii="Times New Roman" w:hAnsi="Times New Roman"/>
                      <w:spacing w:val="1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7"/>
                      <w:sz w:val="22"/>
                    </w:rPr>
                    <w:t>здоровьем:</w:t>
                  </w: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28"/>
                      <w:szCs w:val="28"/>
                    </w:rPr>
                  </w:pPr>
                </w:p>
                <w:p>
                  <w:pPr>
                    <w:tabs>
                      <w:tab w:pos="5073" w:val="left" w:leader="none"/>
                    </w:tabs>
                    <w:spacing w:before="0"/>
                    <w:ind w:left="3024" w:right="0" w:hanging="154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pacing w:val="7"/>
                      <w:sz w:val="22"/>
                    </w:rPr>
                    <w:t>Возрастная</w:t>
                  </w:r>
                  <w:r>
                    <w:rPr>
                      <w:rFonts w:ascii="Times New Roman" w:hAnsi="Times New Roman"/>
                      <w:spacing w:val="3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3"/>
                      <w:sz w:val="22"/>
                    </w:rPr>
                    <w:t>группа:</w:t>
                    <w:tab/>
                  </w:r>
                  <w:r>
                    <w:rPr>
                      <w:rFonts w:ascii="Times New Roman" w:hAnsi="Times New Roman"/>
                      <w:spacing w:val="7"/>
                      <w:sz w:val="22"/>
                    </w:rPr>
                    <w:t>Взрослые/дети</w:t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5"/>
                    <w:rPr>
                      <w:rFonts w:ascii="Times New Roman" w:hAnsi="Times New Roman" w:cs="Times New Roman" w:eastAsia="Times New Roman"/>
                      <w:sz w:val="26"/>
                      <w:szCs w:val="26"/>
                    </w:rPr>
                  </w:pPr>
                </w:p>
                <w:p>
                  <w:pPr>
                    <w:tabs>
                      <w:tab w:pos="5073" w:val="left" w:leader="none"/>
                    </w:tabs>
                    <w:spacing w:before="0"/>
                    <w:ind w:left="1532" w:right="0" w:firstLine="1492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pacing w:val="7"/>
                      <w:sz w:val="22"/>
                    </w:rPr>
                    <w:t>Год</w:t>
                  </w:r>
                  <w:r>
                    <w:rPr>
                      <w:rFonts w:ascii="Times New Roman" w:hAnsi="Times New Roman"/>
                      <w:spacing w:val="1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6"/>
                      <w:sz w:val="22"/>
                    </w:rPr>
                    <w:t>утверждения:</w:t>
                    <w:tab/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2024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11"/>
                    <w:rPr>
                      <w:rFonts w:ascii="Times New Roman" w:hAnsi="Times New Roman" w:cs="Times New Roman" w:eastAsia="Times New Roman"/>
                      <w:sz w:val="26"/>
                      <w:szCs w:val="26"/>
                    </w:rPr>
                  </w:pPr>
                </w:p>
                <w:p>
                  <w:pPr>
                    <w:spacing w:before="0"/>
                    <w:ind w:left="1532" w:right="0" w:firstLine="0"/>
                    <w:jc w:val="both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spacing w:val="6"/>
                      <w:sz w:val="22"/>
                    </w:rPr>
                    <w:t>Разработчики</w:t>
                  </w:r>
                  <w:r>
                    <w:rPr>
                      <w:rFonts w:ascii="Times New Roman" w:hAnsi="Times New Roman"/>
                      <w:spacing w:val="4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7"/>
                      <w:sz w:val="22"/>
                    </w:rPr>
                    <w:t>клинических</w:t>
                  </w:r>
                  <w:r>
                    <w:rPr>
                      <w:rFonts w:ascii="Times New Roman" w:hAnsi="Times New Roman"/>
                      <w:spacing w:val="2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spacing w:val="6"/>
                      <w:sz w:val="22"/>
                    </w:rPr>
                    <w:t>рекомендаций:</w:t>
                  </w:r>
                </w:p>
                <w:p>
                  <w:pPr>
                    <w:pStyle w:val="BodyText"/>
                    <w:tabs>
                      <w:tab w:pos="2980" w:val="left" w:leader="none"/>
                    </w:tabs>
                    <w:spacing w:line="240" w:lineRule="auto" w:before="185"/>
                    <w:ind w:left="256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Общероссийская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8"/>
                    </w:rPr>
                    <w:t>общественная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6"/>
                    </w:rPr>
                    <w:t>организация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996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«Российское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7"/>
                    </w:rPr>
                    <w:t>общество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9"/>
                    </w:rPr>
                    <w:t>дерматовенерологов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7"/>
                    </w:rPr>
                    <w:t>косметологов»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850" w:val="left" w:leader="none"/>
                    </w:tabs>
                    <w:spacing w:line="240" w:lineRule="auto" w:before="169"/>
                    <w:ind w:left="256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>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Общероссийская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общественная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7"/>
                    </w:rPr>
                    <w:t>организация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161"/>
                    <w:ind w:left="300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«Ассоциация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7"/>
                    </w:rPr>
                    <w:t>ревматологов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6"/>
                    </w:rPr>
                    <w:t>России»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31"/>
                      <w:szCs w:val="31"/>
                    </w:rPr>
                  </w:pPr>
                </w:p>
                <w:p>
                  <w:pPr>
                    <w:spacing w:line="396" w:lineRule="auto" w:before="0"/>
                    <w:ind w:left="3654" w:right="1097" w:hanging="1628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 w:cs="Times New Roman" w:eastAsia="Times New Roman"/>
                      <w:spacing w:val="8"/>
                      <w:sz w:val="22"/>
                      <w:szCs w:val="22"/>
                    </w:rPr>
                    <w:t>Одобрено</w:t>
                  </w:r>
                  <w:r>
                    <w:rPr>
                      <w:rFonts w:ascii="Times New Roman" w:hAnsi="Times New Roman" w:cs="Times New Roman" w:eastAsia="Times New Roman"/>
                      <w:spacing w:val="35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2"/>
                      <w:sz w:val="22"/>
                      <w:szCs w:val="22"/>
                    </w:rPr>
                    <w:t>на</w:t>
                  </w:r>
                  <w:r>
                    <w:rPr>
                      <w:rFonts w:ascii="Times New Roman" w:hAnsi="Times New Roman" w:cs="Times New Roman" w:eastAsia="Times New Roman"/>
                      <w:spacing w:val="12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7"/>
                      <w:sz w:val="22"/>
                      <w:szCs w:val="22"/>
                    </w:rPr>
                    <w:t>заседании</w:t>
                  </w:r>
                  <w:r>
                    <w:rPr>
                      <w:rFonts w:ascii="Times New Roman" w:hAnsi="Times New Roman" w:cs="Times New Roman" w:eastAsia="Times New Roman"/>
                      <w:spacing w:val="22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8"/>
                      <w:sz w:val="22"/>
                      <w:szCs w:val="22"/>
                    </w:rPr>
                    <w:t>научно-практического</w:t>
                  </w:r>
                  <w:r>
                    <w:rPr>
                      <w:rFonts w:ascii="Times New Roman" w:hAnsi="Times New Roman" w:cs="Times New Roman" w:eastAsia="Times New Roman"/>
                      <w:spacing w:val="26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6"/>
                      <w:sz w:val="22"/>
                      <w:szCs w:val="22"/>
                    </w:rPr>
                    <w:t>совета</w:t>
                  </w:r>
                  <w:r>
                    <w:rPr>
                      <w:rFonts w:ascii="Times New Roman" w:hAnsi="Times New Roman" w:cs="Times New Roman" w:eastAsia="Times New Roman"/>
                      <w:spacing w:val="16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9"/>
                      <w:sz w:val="22"/>
                      <w:szCs w:val="22"/>
                    </w:rPr>
                    <w:t>Министерства</w:t>
                  </w:r>
                  <w:r>
                    <w:rPr>
                      <w:rFonts w:ascii="Times New Roman" w:hAnsi="Times New Roman" w:cs="Times New Roman" w:eastAsia="Times New Roman"/>
                      <w:spacing w:val="16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9"/>
                      <w:sz w:val="22"/>
                      <w:szCs w:val="22"/>
                    </w:rPr>
                    <w:t>здравоохранения</w:t>
                  </w:r>
                  <w:r>
                    <w:rPr>
                      <w:rFonts w:ascii="Times New Roman" w:hAnsi="Times New Roman" w:cs="Times New Roman" w:eastAsia="Times New Roman"/>
                      <w:spacing w:val="35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7"/>
                      <w:sz w:val="22"/>
                      <w:szCs w:val="22"/>
                    </w:rPr>
                    <w:t>Российской</w:t>
                  </w:r>
                  <w:r>
                    <w:rPr>
                      <w:rFonts w:ascii="Times New Roman" w:hAnsi="Times New Roman" w:cs="Times New Roman" w:eastAsia="Times New Roman"/>
                      <w:spacing w:val="30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7"/>
                      <w:sz w:val="22"/>
                      <w:szCs w:val="22"/>
                    </w:rPr>
                    <w:t>Федерации</w:t>
                  </w:r>
                  <w:r>
                    <w:rPr>
                      <w:rFonts w:ascii="Times New Roman" w:hAnsi="Times New Roman" w:cs="Times New Roman" w:eastAsia="Times New Roman"/>
                      <w:spacing w:val="31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7"/>
                      <w:sz w:val="22"/>
                      <w:szCs w:val="22"/>
                    </w:rPr>
                    <w:t>(протокол</w:t>
                  </w:r>
                  <w:r>
                    <w:rPr>
                      <w:rFonts w:ascii="Times New Roman" w:hAnsi="Times New Roman" w:cs="Times New Roman" w:eastAsia="Times New Roman"/>
                      <w:spacing w:val="21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  <w:t>№</w:t>
                  </w:r>
                  <w:r>
                    <w:rPr>
                      <w:rFonts w:ascii="Times New Roman" w:hAnsi="Times New Roman" w:cs="Times New Roman" w:eastAsia="Times New Roman"/>
                      <w:spacing w:val="33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2"/>
                      <w:sz w:val="22"/>
                      <w:szCs w:val="22"/>
                    </w:rPr>
                    <w:t>33)</w:t>
                  </w:r>
                  <w:r>
                    <w:rPr>
                      <w:rFonts w:ascii="Times New Roman" w:hAnsi="Times New Roman" w:cs="Times New Roman" w:eastAsia="Times New Roman"/>
                      <w:spacing w:val="18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3"/>
                      <w:sz w:val="22"/>
                      <w:szCs w:val="22"/>
                    </w:rPr>
                    <w:t>от</w:t>
                  </w:r>
                  <w:r>
                    <w:rPr>
                      <w:rFonts w:ascii="Times New Roman" w:hAnsi="Times New Roman" w:cs="Times New Roman" w:eastAsia="Times New Roman"/>
                      <w:spacing w:val="18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spacing w:val="6"/>
                      <w:sz w:val="22"/>
                      <w:szCs w:val="22"/>
                    </w:rPr>
                    <w:t>27.06.2024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80629" cy="10704576"/>
            <wp:effectExtent l="0" t="0" r="0" b="0"/>
            <wp:docPr id="1" name="image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" name="image1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0629" cy="1070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type w:val="continuous"/>
          <w:pgSz w:w="11940" w:h="1686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6020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11025" w:val="left" w:leader="dot"/>
                    </w:tabs>
                    <w:spacing w:line="387" w:lineRule="auto" w:before="140"/>
                    <w:ind w:left="1852" w:right="767" w:hanging="101"/>
                    <w:jc w:val="center"/>
                    <w:rPr>
                      <w:b w:val="0"/>
                      <w:bCs w:val="0"/>
                    </w:rPr>
                  </w:pPr>
                  <w:bookmarkStart w:name="_bookmark0" w:id="1"/>
                  <w:bookmarkEnd w:id="1"/>
                  <w:r>
                    <w:rPr>
                      <w:b w:val="0"/>
                    </w:rPr>
                  </w:r>
                  <w:r>
                    <w:rPr>
                      <w:spacing w:val="8"/>
                    </w:rPr>
                    <w:t>Оглавление</w:t>
                  </w:r>
                  <w:hyperlink w:history="true" w:anchor="_bookmark0">
                    <w:r>
                      <w:rPr/>
                      <w:t> </w:t>
                    </w:r>
                    <w:r>
                      <w:rPr>
                        <w:spacing w:val="1"/>
                      </w:rPr>
                      <w:t>                                                                                                                             </w:t>
                    </w:r>
                    <w:r>
                      <w:rPr>
                        <w:spacing w:val="2"/>
                      </w:rPr>
                      <w:t>Оглавление</w:t>
                      <w:tab/>
                    </w:r>
                    <w:r>
                      <w:rPr/>
                      <w:t>2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1025" w:val="left" w:leader="dot"/>
                    </w:tabs>
                    <w:spacing w:line="240" w:lineRule="auto" w:before="111"/>
                    <w:ind w:left="185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Список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сокращений</w:t>
                    <w:tab/>
                  </w:r>
                  <w:r>
                    <w:rPr/>
                    <w:t>4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1025" w:val="left" w:leader="dot"/>
                    </w:tabs>
                    <w:spacing w:line="240" w:lineRule="auto" w:before="261"/>
                    <w:ind w:left="185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Термины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6"/>
                    </w:rPr>
                    <w:t>определения</w:t>
                    <w:tab/>
                  </w:r>
                  <w:r>
                    <w:rPr/>
                    <w:t>5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1025" w:val="left" w:leader="dot"/>
                    </w:tabs>
                    <w:spacing w:line="396" w:lineRule="auto" w:before="259"/>
                    <w:ind w:left="1852" w:right="767" w:firstLine="20"/>
                    <w:jc w:val="both"/>
                    <w:rPr>
                      <w:b w:val="0"/>
                      <w:bCs w:val="0"/>
                    </w:rPr>
                  </w:pPr>
                  <w:hyperlink w:history="true" w:anchor="_bookmark1">
                    <w:r>
                      <w:rPr>
                        <w:spacing w:val="-11"/>
                      </w:rPr>
                      <w:t>1.</w:t>
                    </w:r>
                    <w:r>
                      <w:rPr>
                        <w:spacing w:val="7"/>
                      </w:rPr>
                      <w:t> </w:t>
                    </w:r>
                    <w:r>
                      <w:rPr>
                        <w:spacing w:val="-5"/>
                      </w:rPr>
                      <w:t>Краткая</w:t>
                    </w:r>
                    <w:r>
                      <w:rPr>
                        <w:spacing w:val="2"/>
                      </w:rPr>
                      <w:t> </w:t>
                    </w:r>
                    <w:r>
                      <w:rPr>
                        <w:spacing w:val="-1"/>
                      </w:rPr>
                      <w:t>информация</w:t>
                    </w:r>
                    <w:r>
                      <w:rPr>
                        <w:spacing w:val="2"/>
                      </w:rPr>
                      <w:t> </w:t>
                    </w:r>
                    <w:r>
                      <w:rPr/>
                      <w:t>по</w:t>
                    </w:r>
                    <w:r>
                      <w:rPr>
                        <w:spacing w:val="51"/>
                      </w:rPr>
                      <w:t> </w:t>
                    </w:r>
                    <w:r>
                      <w:rPr>
                        <w:spacing w:val="2"/>
                      </w:rPr>
                      <w:t>заболеванию</w:t>
                    </w:r>
                    <w:r>
                      <w:rPr>
                        <w:spacing w:val="11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  <w:r>
                      <w:rPr>
                        <w:spacing w:val="3"/>
                      </w:rPr>
                      <w:t> </w:t>
                    </w:r>
                    <w:r>
                      <w:rPr>
                        <w:spacing w:val="2"/>
                      </w:rPr>
                      <w:t>состоянию</w:t>
                    </w:r>
                    <w:r>
                      <w:rPr>
                        <w:spacing w:val="11"/>
                      </w:rPr>
                      <w:t> </w:t>
                    </w:r>
                    <w:r>
                      <w:rPr>
                        <w:spacing w:val="1"/>
                      </w:rPr>
                      <w:t>(группе</w:t>
                    </w:r>
                    <w:r>
                      <w:rPr>
                        <w:spacing w:val="54"/>
                      </w:rPr>
                      <w:t> </w:t>
                    </w:r>
                    <w:r>
                      <w:rPr>
                        <w:spacing w:val="1"/>
                      </w:rPr>
                      <w:t>заболеваний</w:t>
                    </w:r>
                    <w:r>
                      <w:rPr>
                        <w:spacing w:val="5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</w:hyperlink>
                  <w:r>
                    <w:rPr>
                      <w:spacing w:val="42"/>
                    </w:rPr>
                    <w:t> </w:t>
                  </w:r>
                  <w:hyperlink w:history="true" w:anchor="_bookmark1">
                    <w:r>
                      <w:rPr>
                        <w:spacing w:val="5"/>
                      </w:rPr>
                      <w:t>состояний)</w:t>
                      <w:tab/>
                    </w:r>
                    <w:r>
                      <w:rPr/>
                      <w:t>6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1025" w:val="left" w:leader="dot"/>
                    </w:tabs>
                    <w:spacing w:line="240" w:lineRule="auto" w:before="102"/>
                    <w:ind w:left="1872" w:right="0"/>
                    <w:jc w:val="both"/>
                    <w:rPr>
                      <w:b w:val="0"/>
                      <w:bCs w:val="0"/>
                    </w:rPr>
                  </w:pPr>
                  <w:hyperlink w:history="true" w:anchor="_bookmark2">
                    <w:r>
                      <w:rPr>
                        <w:spacing w:val="-6"/>
                      </w:rPr>
                      <w:t>1.1</w:t>
                    </w:r>
                    <w:r>
                      <w:rPr>
                        <w:spacing w:val="31"/>
                      </w:rPr>
                      <w:t> </w:t>
                    </w:r>
                    <w:r>
                      <w:rPr>
                        <w:spacing w:val="2"/>
                      </w:rPr>
                      <w:t>Определение</w:t>
                    </w:r>
                    <w:r>
                      <w:rPr>
                        <w:spacing w:val="10"/>
                      </w:rPr>
                      <w:t> </w:t>
                    </w:r>
                    <w:r>
                      <w:rPr>
                        <w:spacing w:val="1"/>
                      </w:rPr>
                      <w:t>заболевания</w:t>
                    </w:r>
                    <w:r>
                      <w:rPr>
                        <w:spacing w:val="14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  <w:r>
                      <w:rPr>
                        <w:spacing w:val="8"/>
                      </w:rPr>
                      <w:t> </w:t>
                    </w:r>
                    <w:r>
                      <w:rPr>
                        <w:spacing w:val="1"/>
                      </w:rPr>
                      <w:t>состояния</w:t>
                    </w:r>
                    <w:r>
                      <w:rPr>
                        <w:spacing w:val="14"/>
                      </w:rPr>
                      <w:t> </w:t>
                    </w:r>
                    <w:r>
                      <w:rPr>
                        <w:spacing w:val="-1"/>
                      </w:rPr>
                      <w:t>(группы</w:t>
                    </w:r>
                    <w:r>
                      <w:rPr>
                        <w:spacing w:val="7"/>
                      </w:rPr>
                      <w:t> </w:t>
                    </w:r>
                    <w:r>
                      <w:rPr>
                        <w:spacing w:val="1"/>
                      </w:rPr>
                      <w:t>заболеваний</w:t>
                    </w:r>
                    <w:r>
                      <w:rPr>
                        <w:spacing w:val="16"/>
                      </w:rPr>
                      <w:t> </w:t>
                    </w:r>
                    <w:r>
                      <w:rPr>
                        <w:spacing w:val="-2"/>
                      </w:rPr>
                      <w:t>или</w:t>
                    </w:r>
                    <w:r>
                      <w:rPr>
                        <w:spacing w:val="9"/>
                      </w:rPr>
                      <w:t> </w:t>
                    </w:r>
                    <w:r>
                      <w:rPr>
                        <w:spacing w:val="8"/>
                      </w:rPr>
                      <w:t>состояний)</w:t>
                      <w:tab/>
                    </w:r>
                    <w:r>
                      <w:rPr/>
                      <w:t>6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1025" w:val="left" w:leader="dot"/>
                    </w:tabs>
                    <w:spacing w:line="390" w:lineRule="auto" w:before="261"/>
                    <w:ind w:left="1853" w:right="765" w:firstLine="18"/>
                    <w:jc w:val="both"/>
                    <w:rPr>
                      <w:b w:val="0"/>
                      <w:bCs w:val="0"/>
                    </w:rPr>
                  </w:pPr>
                  <w:hyperlink w:history="true" w:anchor="_bookmark3">
                    <w:r>
                      <w:rPr>
                        <w:spacing w:val="-2"/>
                      </w:rPr>
                      <w:t>1.2</w:t>
                    </w:r>
                    <w:r>
                      <w:rPr>
                        <w:spacing w:val="14"/>
                      </w:rPr>
                      <w:t> </w:t>
                    </w:r>
                    <w:r>
                      <w:rPr>
                        <w:spacing w:val="1"/>
                      </w:rPr>
                      <w:t>Этиология</w:t>
                    </w:r>
                    <w:r>
                      <w:rPr>
                        <w:spacing w:val="18"/>
                      </w:rPr>
                      <w:t> </w:t>
                    </w:r>
                    <w:r>
                      <w:rPr/>
                      <w:t>и</w:t>
                    </w:r>
                    <w:r>
                      <w:rPr>
                        <w:spacing w:val="6"/>
                      </w:rPr>
                      <w:t> </w:t>
                    </w:r>
                    <w:r>
                      <w:rPr/>
                      <w:t>патогенез</w:t>
                    </w:r>
                    <w:r>
                      <w:rPr>
                        <w:spacing w:val="9"/>
                      </w:rPr>
                      <w:t> </w:t>
                    </w:r>
                    <w:r>
                      <w:rPr>
                        <w:spacing w:val="1"/>
                      </w:rPr>
                      <w:t>заболевания</w:t>
                    </w:r>
                    <w:r>
                      <w:rPr>
                        <w:spacing w:val="14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  <w:r>
                      <w:rPr>
                        <w:spacing w:val="13"/>
                      </w:rPr>
                      <w:t> </w:t>
                    </w:r>
                    <w:r>
                      <w:rPr>
                        <w:spacing w:val="1"/>
                      </w:rPr>
                      <w:t>состояния</w:t>
                    </w:r>
                    <w:r>
                      <w:rPr>
                        <w:spacing w:val="18"/>
                      </w:rPr>
                      <w:t> </w:t>
                    </w:r>
                    <w:r>
                      <w:rPr>
                        <w:spacing w:val="-1"/>
                      </w:rPr>
                      <w:t>(группы</w:t>
                    </w:r>
                    <w:r>
                      <w:rPr>
                        <w:spacing w:val="4"/>
                      </w:rPr>
                      <w:t> </w:t>
                    </w:r>
                    <w:r>
                      <w:rPr>
                        <w:spacing w:val="1"/>
                      </w:rPr>
                      <w:t>заболеваний</w:t>
                    </w:r>
                    <w:r>
                      <w:rPr>
                        <w:spacing w:val="19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</w:hyperlink>
                  <w:r>
                    <w:rPr>
                      <w:spacing w:val="34"/>
                    </w:rPr>
                    <w:t> </w:t>
                  </w:r>
                  <w:hyperlink w:history="true" w:anchor="_bookmark3">
                    <w:r>
                      <w:rPr>
                        <w:spacing w:val="5"/>
                      </w:rPr>
                      <w:t>состояний)</w:t>
                      <w:tab/>
                    </w:r>
                    <w:r>
                      <w:rPr/>
                      <w:t>6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spacing w:line="240" w:lineRule="auto" w:before="107"/>
                    <w:ind w:left="1871" w:right="0"/>
                    <w:jc w:val="both"/>
                    <w:rPr>
                      <w:b w:val="0"/>
                      <w:bCs w:val="0"/>
                    </w:rPr>
                  </w:pPr>
                  <w:hyperlink w:history="true" w:anchor="_bookmark4">
                    <w:r>
                      <w:rPr>
                        <w:spacing w:val="-5"/>
                      </w:rPr>
                      <w:t>1.3</w:t>
                    </w:r>
                    <w:r>
                      <w:rPr>
                        <w:spacing w:val="24"/>
                      </w:rPr>
                      <w:t> </w:t>
                    </w:r>
                    <w:r>
                      <w:rPr>
                        <w:spacing w:val="2"/>
                      </w:rPr>
                      <w:t>Эпидемиология</w:t>
                    </w:r>
                    <w:r>
                      <w:rPr>
                        <w:spacing w:val="6"/>
                      </w:rPr>
                      <w:t> </w:t>
                    </w:r>
                    <w:r>
                      <w:rPr/>
                      <w:t>заболевания</w:t>
                    </w:r>
                    <w:r>
                      <w:rPr>
                        <w:spacing w:val="14"/>
                      </w:rPr>
                      <w:t> </w:t>
                    </w:r>
                    <w:r>
                      <w:rPr>
                        <w:spacing w:val="-2"/>
                      </w:rPr>
                      <w:t>или</w:t>
                    </w:r>
                    <w:r>
                      <w:rPr>
                        <w:spacing w:val="15"/>
                      </w:rPr>
                      <w:t> </w:t>
                    </w:r>
                    <w:r>
                      <w:rPr>
                        <w:spacing w:val="1"/>
                      </w:rPr>
                      <w:t>состояния</w:t>
                    </w:r>
                    <w:r>
                      <w:rPr>
                        <w:spacing w:val="13"/>
                      </w:rPr>
                      <w:t> </w:t>
                    </w:r>
                    <w:r>
                      <w:rPr>
                        <w:spacing w:val="-1"/>
                      </w:rPr>
                      <w:t>(группы</w:t>
                    </w:r>
                    <w:r>
                      <w:rPr>
                        <w:spacing w:val="5"/>
                      </w:rPr>
                      <w:t> </w:t>
                    </w:r>
                    <w:r>
                      <w:rPr>
                        <w:spacing w:val="2"/>
                      </w:rPr>
                      <w:t>заболеваний</w:t>
                    </w:r>
                    <w:r>
                      <w:rPr>
                        <w:spacing w:val="20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  <w:r>
                      <w:rPr>
                        <w:spacing w:val="13"/>
                      </w:rPr>
                      <w:t> </w:t>
                    </w:r>
                    <w:r>
                      <w:rPr>
                        <w:spacing w:val="4"/>
                      </w:rPr>
                      <w:t>состояний)</w:t>
                    </w:r>
                    <w:r>
                      <w:rPr/>
                      <w:t>       </w:t>
                    </w:r>
                    <w:r>
                      <w:rPr>
                        <w:spacing w:val="19"/>
                      </w:rPr>
                      <w:t> </w:t>
                    </w:r>
                    <w:r>
                      <w:rPr/>
                      <w:t>6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1025" w:val="left" w:leader="dot"/>
                    </w:tabs>
                    <w:spacing w:line="393" w:lineRule="auto" w:before="261"/>
                    <w:ind w:left="1853" w:right="765" w:firstLine="18"/>
                    <w:jc w:val="both"/>
                    <w:rPr>
                      <w:b w:val="0"/>
                      <w:bCs w:val="0"/>
                    </w:rPr>
                  </w:pPr>
                  <w:hyperlink w:history="true" w:anchor="_bookmark5">
                    <w:r>
                      <w:rPr>
                        <w:spacing w:val="-2"/>
                      </w:rPr>
                      <w:t>1.4</w:t>
                    </w:r>
                    <w:r>
                      <w:rPr>
                        <w:spacing w:val="40"/>
                      </w:rPr>
                      <w:t> </w:t>
                    </w:r>
                    <w:r>
                      <w:rPr>
                        <w:spacing w:val="3"/>
                      </w:rPr>
                      <w:t>Особенности</w:t>
                    </w:r>
                    <w:r>
                      <w:rPr>
                        <w:spacing w:val="44"/>
                      </w:rPr>
                      <w:t> </w:t>
                    </w:r>
                    <w:r>
                      <w:rPr>
                        <w:spacing w:val="-1"/>
                      </w:rPr>
                      <w:t>кодирования</w:t>
                    </w:r>
                    <w:r>
                      <w:rPr>
                        <w:spacing w:val="24"/>
                      </w:rPr>
                      <w:t> </w:t>
                    </w:r>
                    <w:r>
                      <w:rPr>
                        <w:spacing w:val="1"/>
                      </w:rPr>
                      <w:t>заболевания</w:t>
                    </w:r>
                    <w:r>
                      <w:rPr>
                        <w:spacing w:val="36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  <w:r>
                      <w:rPr>
                        <w:spacing w:val="35"/>
                      </w:rPr>
                      <w:t> </w:t>
                    </w:r>
                    <w:r>
                      <w:rPr>
                        <w:spacing w:val="1"/>
                      </w:rPr>
                      <w:t>состояния</w:t>
                    </w:r>
                    <w:r>
                      <w:rPr>
                        <w:spacing w:val="35"/>
                      </w:rPr>
                      <w:t> </w:t>
                    </w:r>
                    <w:r>
                      <w:rPr>
                        <w:spacing w:val="-1"/>
                      </w:rPr>
                      <w:t>(группы</w:t>
                    </w:r>
                    <w:r>
                      <w:rPr>
                        <w:spacing w:val="22"/>
                      </w:rPr>
                      <w:t> </w:t>
                    </w:r>
                    <w:r>
                      <w:rPr>
                        <w:spacing w:val="1"/>
                      </w:rPr>
                      <w:t>заболеваний</w:t>
                    </w:r>
                    <w:r>
                      <w:rPr>
                        <w:spacing w:val="37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</w:hyperlink>
                  <w:r>
                    <w:rPr>
                      <w:spacing w:val="54"/>
                    </w:rPr>
                    <w:t> </w:t>
                  </w:r>
                  <w:hyperlink w:history="true" w:anchor="_bookmark5">
                    <w:r>
                      <w:rPr>
                        <w:spacing w:val="2"/>
                      </w:rPr>
                      <w:t>состояний)</w:t>
                    </w:r>
                    <w:r>
                      <w:rPr>
                        <w:spacing w:val="45"/>
                      </w:rPr>
                      <w:t> </w:t>
                    </w:r>
                    <w:r>
                      <w:rPr/>
                      <w:t>по</w:t>
                    </w:r>
                    <w:r>
                      <w:rPr>
                        <w:spacing w:val="32"/>
                      </w:rPr>
                      <w:t> </w:t>
                    </w:r>
                    <w:r>
                      <w:rPr>
                        <w:spacing w:val="4"/>
                      </w:rPr>
                      <w:t>Международной</w:t>
                    </w:r>
                    <w:r>
                      <w:rPr>
                        <w:spacing w:val="40"/>
                      </w:rPr>
                      <w:t> </w:t>
                    </w:r>
                    <w:r>
                      <w:rPr/>
                      <w:t>статистической</w:t>
                    </w:r>
                    <w:r>
                      <w:rPr>
                        <w:spacing w:val="40"/>
                      </w:rPr>
                      <w:t> </w:t>
                    </w:r>
                    <w:r>
                      <w:rPr>
                        <w:spacing w:val="-1"/>
                      </w:rPr>
                      <w:t>классификации</w:t>
                    </w:r>
                    <w:r>
                      <w:rPr>
                        <w:spacing w:val="35"/>
                      </w:rPr>
                      <w:t> </w:t>
                    </w:r>
                    <w:r>
                      <w:rPr>
                        <w:spacing w:val="3"/>
                      </w:rPr>
                      <w:t>болезней</w:t>
                    </w:r>
                    <w:r>
                      <w:rPr>
                        <w:spacing w:val="44"/>
                      </w:rPr>
                      <w:t> </w:t>
                    </w:r>
                    <w:r>
                      <w:rPr/>
                      <w:t>и</w:t>
                    </w:r>
                    <w:r>
                      <w:rPr>
                        <w:spacing w:val="32"/>
                      </w:rPr>
                      <w:t> </w:t>
                    </w:r>
                    <w:r>
                      <w:rPr/>
                      <w:t>проблем,</w:t>
                    </w:r>
                  </w:hyperlink>
                  <w:r>
                    <w:rPr>
                      <w:spacing w:val="64"/>
                    </w:rPr>
                    <w:t> </w:t>
                  </w:r>
                  <w:hyperlink w:history="true" w:anchor="_bookmark5">
                    <w:r>
                      <w:rPr>
                        <w:spacing w:val="-1"/>
                      </w:rPr>
                      <w:t>связанных</w:t>
                    </w:r>
                    <w:r>
                      <w:rPr>
                        <w:spacing w:val="11"/>
                      </w:rPr>
                      <w:t> </w:t>
                    </w:r>
                    <w:r>
                      <w:rPr/>
                      <w:t>со</w:t>
                    </w:r>
                    <w:r>
                      <w:rPr>
                        <w:spacing w:val="15"/>
                      </w:rPr>
                      <w:t> </w:t>
                    </w:r>
                    <w:r>
                      <w:rPr>
                        <w:spacing w:val="9"/>
                      </w:rPr>
                      <w:t>здоровьем</w:t>
                      <w:tab/>
                    </w:r>
                    <w:r>
                      <w:rPr/>
                      <w:t>7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spacing w:line="240" w:lineRule="auto" w:before="109"/>
                    <w:ind w:left="1871" w:right="0"/>
                    <w:jc w:val="both"/>
                    <w:rPr>
                      <w:b w:val="0"/>
                      <w:bCs w:val="0"/>
                    </w:rPr>
                  </w:pPr>
                  <w:hyperlink w:history="true" w:anchor="_bookmark6">
                    <w:r>
                      <w:rPr>
                        <w:spacing w:val="-4"/>
                      </w:rPr>
                      <w:t>1.5</w:t>
                    </w:r>
                    <w:r>
                      <w:rPr>
                        <w:spacing w:val="15"/>
                      </w:rPr>
                      <w:t> </w:t>
                    </w:r>
                    <w:r>
                      <w:rPr>
                        <w:spacing w:val="-1"/>
                      </w:rPr>
                      <w:t>Классификация</w:t>
                    </w:r>
                    <w:r>
                      <w:rPr>
                        <w:spacing w:val="8"/>
                      </w:rPr>
                      <w:t> </w:t>
                    </w:r>
                    <w:r>
                      <w:rPr>
                        <w:spacing w:val="1"/>
                      </w:rPr>
                      <w:t>заболевания</w:t>
                    </w:r>
                    <w:r>
                      <w:rPr>
                        <w:spacing w:val="14"/>
                      </w:rPr>
                      <w:t> </w:t>
                    </w:r>
                    <w:r>
                      <w:rPr>
                        <w:spacing w:val="-2"/>
                      </w:rPr>
                      <w:t>или</w:t>
                    </w:r>
                    <w:r>
                      <w:rPr>
                        <w:spacing w:val="9"/>
                      </w:rPr>
                      <w:t> </w:t>
                    </w:r>
                    <w:r>
                      <w:rPr>
                        <w:spacing w:val="1"/>
                      </w:rPr>
                      <w:t>состояния</w:t>
                    </w:r>
                    <w:r>
                      <w:rPr>
                        <w:spacing w:val="13"/>
                      </w:rPr>
                      <w:t> </w:t>
                    </w:r>
                    <w:r>
                      <w:rPr>
                        <w:spacing w:val="-1"/>
                      </w:rPr>
                      <w:t>(группы</w:t>
                    </w:r>
                    <w:r>
                      <w:rPr>
                        <w:spacing w:val="7"/>
                      </w:rPr>
                      <w:t> </w:t>
                    </w:r>
                    <w:r>
                      <w:rPr>
                        <w:spacing w:val="1"/>
                      </w:rPr>
                      <w:t>заболеваний</w:t>
                    </w:r>
                    <w:r>
                      <w:rPr>
                        <w:spacing w:val="20"/>
                      </w:rPr>
                      <w:t> </w:t>
                    </w:r>
                    <w:r>
                      <w:rPr>
                        <w:spacing w:val="-4"/>
                      </w:rPr>
                      <w:t>или</w:t>
                    </w:r>
                    <w:r>
                      <w:rPr>
                        <w:spacing w:val="11"/>
                      </w:rPr>
                      <w:t> </w:t>
                    </w:r>
                    <w:r>
                      <w:rPr>
                        <w:spacing w:val="7"/>
                      </w:rPr>
                      <w:t>состояний)</w:t>
                    </w:r>
                    <w:r>
                      <w:rPr/>
                      <w:t>       </w:t>
                    </w:r>
                    <w:r>
                      <w:rPr>
                        <w:spacing w:val="20"/>
                      </w:rPr>
                      <w:t> </w:t>
                    </w:r>
                    <w:r>
                      <w:rPr/>
                      <w:t>7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1025" w:val="left" w:leader="dot"/>
                    </w:tabs>
                    <w:spacing w:line="390" w:lineRule="auto" w:before="261"/>
                    <w:ind w:left="1853" w:right="765" w:firstLine="18"/>
                    <w:jc w:val="both"/>
                    <w:rPr>
                      <w:b w:val="0"/>
                      <w:bCs w:val="0"/>
                    </w:rPr>
                  </w:pPr>
                  <w:hyperlink w:history="true" w:anchor="_bookmark7">
                    <w:r>
                      <w:rPr>
                        <w:spacing w:val="-2"/>
                      </w:rPr>
                      <w:t>1.6</w:t>
                    </w:r>
                    <w:r>
                      <w:rPr>
                        <w:spacing w:val="38"/>
                      </w:rPr>
                      <w:t> </w:t>
                    </w:r>
                    <w:r>
                      <w:rPr>
                        <w:spacing w:val="-1"/>
                      </w:rPr>
                      <w:t>Клиническая</w:t>
                    </w:r>
                    <w:r>
                      <w:rPr>
                        <w:spacing w:val="45"/>
                      </w:rPr>
                      <w:t> </w:t>
                    </w:r>
                    <w:r>
                      <w:rPr>
                        <w:spacing w:val="-4"/>
                      </w:rPr>
                      <w:t>картина</w:t>
                    </w:r>
                    <w:r>
                      <w:rPr>
                        <w:spacing w:val="29"/>
                      </w:rPr>
                      <w:t> </w:t>
                    </w:r>
                    <w:r>
                      <w:rPr>
                        <w:spacing w:val="1"/>
                      </w:rPr>
                      <w:t>заболевания</w:t>
                    </w:r>
                    <w:r>
                      <w:rPr>
                        <w:spacing w:val="47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  <w:r>
                      <w:rPr>
                        <w:spacing w:val="37"/>
                      </w:rPr>
                      <w:t> </w:t>
                    </w:r>
                    <w:r>
                      <w:rPr>
                        <w:spacing w:val="1"/>
                      </w:rPr>
                      <w:t>состояния</w:t>
                    </w:r>
                    <w:r>
                      <w:rPr>
                        <w:spacing w:val="44"/>
                      </w:rPr>
                      <w:t> </w:t>
                    </w:r>
                    <w:r>
                      <w:rPr>
                        <w:spacing w:val="-1"/>
                      </w:rPr>
                      <w:t>(группы</w:t>
                    </w:r>
                    <w:r>
                      <w:rPr>
                        <w:spacing w:val="36"/>
                      </w:rPr>
                      <w:t> </w:t>
                    </w:r>
                    <w:r>
                      <w:rPr>
                        <w:spacing w:val="1"/>
                      </w:rPr>
                      <w:t>заболеваний</w:t>
                    </w:r>
                    <w:r>
                      <w:rPr>
                        <w:spacing w:val="44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</w:hyperlink>
                  <w:r>
                    <w:rPr>
                      <w:spacing w:val="46"/>
                    </w:rPr>
                    <w:t> </w:t>
                  </w:r>
                  <w:hyperlink w:history="true" w:anchor="_bookmark7">
                    <w:r>
                      <w:rPr>
                        <w:spacing w:val="5"/>
                      </w:rPr>
                      <w:t>состояний)</w:t>
                      <w:tab/>
                    </w:r>
                    <w:r>
                      <w:rPr/>
                      <w:t>8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1025" w:val="left" w:leader="dot"/>
                    </w:tabs>
                    <w:spacing w:line="392" w:lineRule="auto" w:before="107"/>
                    <w:ind w:left="1852" w:right="767" w:hanging="4"/>
                    <w:jc w:val="both"/>
                    <w:rPr>
                      <w:b w:val="0"/>
                      <w:bCs w:val="0"/>
                    </w:rPr>
                  </w:pPr>
                  <w:hyperlink w:history="true" w:anchor="_bookmark8">
                    <w:r>
                      <w:rPr>
                        <w:spacing w:val="-3"/>
                      </w:rPr>
                      <w:t>2.</w:t>
                    </w:r>
                    <w:r>
                      <w:rPr>
                        <w:spacing w:val="30"/>
                      </w:rPr>
                      <w:t> </w:t>
                    </w:r>
                    <w:r>
                      <w:rPr/>
                      <w:t>Диагностика</w:t>
                    </w:r>
                    <w:r>
                      <w:rPr>
                        <w:spacing w:val="5"/>
                      </w:rPr>
                      <w:t> </w:t>
                    </w:r>
                    <w:r>
                      <w:rPr>
                        <w:spacing w:val="1"/>
                      </w:rPr>
                      <w:t>заболевания</w:t>
                    </w:r>
                    <w:r>
                      <w:rPr>
                        <w:spacing w:val="20"/>
                      </w:rPr>
                      <w:t> </w:t>
                    </w:r>
                    <w:r>
                      <w:rPr>
                        <w:spacing w:val="-3"/>
                      </w:rPr>
                      <w:t>или</w:t>
                    </w:r>
                    <w:r>
                      <w:rPr>
                        <w:spacing w:val="8"/>
                      </w:rPr>
                      <w:t> </w:t>
                    </w:r>
                    <w:r>
                      <w:rPr>
                        <w:spacing w:val="1"/>
                      </w:rPr>
                      <w:t>состояния</w:t>
                    </w:r>
                    <w:r>
                      <w:rPr>
                        <w:spacing w:val="14"/>
                      </w:rPr>
                      <w:t> </w:t>
                    </w:r>
                    <w:r>
                      <w:rPr>
                        <w:spacing w:val="-1"/>
                      </w:rPr>
                      <w:t>(группы</w:t>
                    </w:r>
                    <w:r>
                      <w:rPr>
                        <w:spacing w:val="5"/>
                      </w:rPr>
                      <w:t> </w:t>
                    </w:r>
                    <w:r>
                      <w:rPr>
                        <w:spacing w:val="1"/>
                      </w:rPr>
                      <w:t>заболеваний</w:t>
                    </w:r>
                    <w:r>
                      <w:rPr>
                        <w:spacing w:val="21"/>
                      </w:rPr>
                      <w:t> </w:t>
                    </w:r>
                    <w:r>
                      <w:rPr>
                        <w:spacing w:val="-4"/>
                      </w:rPr>
                      <w:t>или</w:t>
                    </w:r>
                    <w:r>
                      <w:rPr>
                        <w:spacing w:val="9"/>
                      </w:rPr>
                      <w:t> </w:t>
                    </w:r>
                    <w:r>
                      <w:rPr>
                        <w:spacing w:val="1"/>
                      </w:rPr>
                      <w:t>состояний),</w:t>
                    </w:r>
                  </w:hyperlink>
                  <w:r>
                    <w:rPr>
                      <w:spacing w:val="48"/>
                    </w:rPr>
                    <w:t> </w:t>
                  </w:r>
                  <w:hyperlink w:history="true" w:anchor="_bookmark8">
                    <w:r>
                      <w:rPr>
                        <w:spacing w:val="2"/>
                      </w:rPr>
                      <w:t>медицинские</w:t>
                    </w:r>
                    <w:r>
                      <w:rPr>
                        <w:spacing w:val="19"/>
                      </w:rPr>
                      <w:t> </w:t>
                    </w:r>
                    <w:r>
                      <w:rPr>
                        <w:spacing w:val="-2"/>
                      </w:rPr>
                      <w:t>показания</w:t>
                    </w:r>
                    <w:r>
                      <w:rPr>
                        <w:spacing w:val="11"/>
                      </w:rPr>
                      <w:t> </w:t>
                    </w:r>
                    <w:r>
                      <w:rPr/>
                      <w:t>и противопоказания</w:t>
                    </w:r>
                    <w:r>
                      <w:rPr>
                        <w:spacing w:val="22"/>
                      </w:rPr>
                      <w:t> </w:t>
                    </w:r>
                    <w:r>
                      <w:rPr/>
                      <w:t>к</w:t>
                    </w:r>
                    <w:r>
                      <w:rPr>
                        <w:spacing w:val="-9"/>
                      </w:rPr>
                      <w:t> </w:t>
                    </w:r>
                    <w:r>
                      <w:rPr>
                        <w:spacing w:val="2"/>
                      </w:rPr>
                      <w:t>применению</w:t>
                    </w:r>
                    <w:r>
                      <w:rPr>
                        <w:spacing w:val="21"/>
                      </w:rPr>
                      <w:t> </w:t>
                    </w:r>
                    <w:r>
                      <w:rPr>
                        <w:spacing w:val="2"/>
                      </w:rPr>
                      <w:t>методов</w:t>
                    </w:r>
                    <w:r>
                      <w:rPr>
                        <w:spacing w:val="20"/>
                      </w:rPr>
                      <w:t> </w:t>
                    </w:r>
                    <w:r>
                      <w:rPr>
                        <w:spacing w:val="4"/>
                      </w:rPr>
                      <w:t>диагностики</w:t>
                      <w:tab/>
                    </w:r>
                    <w:r>
                      <w:rPr/>
                      <w:t>8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104"/>
                    <w:ind w:left="1847" w:right="0"/>
                    <w:jc w:val="both"/>
                    <w:rPr>
                      <w:b w:val="0"/>
                      <w:bCs w:val="0"/>
                    </w:rPr>
                  </w:pPr>
                  <w:hyperlink w:history="true" w:anchor="_bookmark9">
                    <w:r>
                      <w:rPr/>
                      <w:t>2.1</w:t>
                    </w:r>
                    <w:r>
                      <w:rPr>
                        <w:spacing w:val="29"/>
                      </w:rPr>
                      <w:t> </w:t>
                    </w:r>
                    <w:r>
                      <w:rPr/>
                      <w:t>Жалобы</w:t>
                    </w:r>
                    <w:r>
                      <w:rPr>
                        <w:spacing w:val="11"/>
                      </w:rPr>
                      <w:t> </w:t>
                    </w:r>
                    <w:r>
                      <w:rPr/>
                      <w:t>и</w:t>
                    </w:r>
                    <w:r>
                      <w:rPr>
                        <w:spacing w:val="10"/>
                      </w:rPr>
                      <w:t> </w:t>
                    </w:r>
                    <w:r>
                      <w:rPr>
                        <w:spacing w:val="1"/>
                      </w:rPr>
                      <w:t>анамнез.</w:t>
                      <w:tab/>
                    </w:r>
                    <w:r>
                      <w:rPr>
                        <w:spacing w:val="-10"/>
                      </w:rPr>
                      <w:t>11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271"/>
                    <w:ind w:left="1847" w:right="0"/>
                    <w:jc w:val="both"/>
                    <w:rPr>
                      <w:b w:val="0"/>
                      <w:bCs w:val="0"/>
                    </w:rPr>
                  </w:pPr>
                  <w:hyperlink w:history="true" w:anchor="_bookmark10">
                    <w:r>
                      <w:rPr>
                        <w:spacing w:val="3"/>
                      </w:rPr>
                      <w:t>2.2</w:t>
                    </w:r>
                    <w:r>
                      <w:rPr>
                        <w:spacing w:val="24"/>
                      </w:rPr>
                      <w:t> </w:t>
                    </w:r>
                    <w:r>
                      <w:rPr/>
                      <w:t>Физикальное</w:t>
                    </w:r>
                    <w:r>
                      <w:rPr>
                        <w:spacing w:val="6"/>
                      </w:rPr>
                      <w:t> </w:t>
                    </w:r>
                    <w:r>
                      <w:rPr>
                        <w:spacing w:val="8"/>
                      </w:rPr>
                      <w:t>обследование</w:t>
                      <w:tab/>
                    </w:r>
                    <w:r>
                      <w:rPr>
                        <w:spacing w:val="-10"/>
                      </w:rPr>
                      <w:t>11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261"/>
                    <w:ind w:left="1847" w:right="0"/>
                    <w:jc w:val="both"/>
                    <w:rPr>
                      <w:b w:val="0"/>
                      <w:bCs w:val="0"/>
                    </w:rPr>
                  </w:pPr>
                  <w:hyperlink w:history="true" w:anchor="_bookmark11">
                    <w:r>
                      <w:rPr/>
                      <w:t>2.3</w:t>
                    </w:r>
                    <w:r>
                      <w:rPr>
                        <w:spacing w:val="33"/>
                      </w:rPr>
                      <w:t> </w:t>
                    </w:r>
                    <w:r>
                      <w:rPr/>
                      <w:t>Лабораторные</w:t>
                    </w:r>
                    <w:r>
                      <w:rPr>
                        <w:spacing w:val="15"/>
                      </w:rPr>
                      <w:t> </w:t>
                    </w:r>
                    <w:r>
                      <w:rPr>
                        <w:spacing w:val="1"/>
                      </w:rPr>
                      <w:t>диагностические</w:t>
                    </w:r>
                    <w:r>
                      <w:rPr>
                        <w:spacing w:val="19"/>
                      </w:rPr>
                      <w:t> </w:t>
                    </w:r>
                    <w:r>
                      <w:rPr>
                        <w:spacing w:val="2"/>
                      </w:rPr>
                      <w:t>исследования</w:t>
                      <w:tab/>
                    </w:r>
                    <w:r>
                      <w:rPr>
                        <w:spacing w:val="-9"/>
                      </w:rPr>
                      <w:t>13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261"/>
                    <w:ind w:left="1847" w:right="0"/>
                    <w:jc w:val="both"/>
                    <w:rPr>
                      <w:b w:val="0"/>
                      <w:bCs w:val="0"/>
                    </w:rPr>
                  </w:pPr>
                  <w:hyperlink w:history="true" w:anchor="_bookmark12">
                    <w:r>
                      <w:rPr>
                        <w:spacing w:val="2"/>
                      </w:rPr>
                      <w:t>2.4</w:t>
                    </w:r>
                    <w:r>
                      <w:rPr>
                        <w:spacing w:val="41"/>
                      </w:rPr>
                      <w:t> </w:t>
                    </w:r>
                    <w:r>
                      <w:rPr>
                        <w:spacing w:val="-1"/>
                      </w:rPr>
                      <w:t>Инструментальные</w:t>
                    </w:r>
                    <w:r>
                      <w:rPr>
                        <w:spacing w:val="30"/>
                      </w:rPr>
                      <w:t> </w:t>
                    </w:r>
                    <w:r>
                      <w:rPr/>
                      <w:t>диагностические</w:t>
                    </w:r>
                    <w:r>
                      <w:rPr>
                        <w:spacing w:val="41"/>
                      </w:rPr>
                      <w:t> </w:t>
                    </w:r>
                    <w:r>
                      <w:rPr>
                        <w:spacing w:val="1"/>
                      </w:rPr>
                      <w:t>исследования</w:t>
                      <w:tab/>
                    </w:r>
                    <w:r>
                      <w:rPr>
                        <w:spacing w:val="-8"/>
                      </w:rPr>
                      <w:t>15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261"/>
                    <w:ind w:left="1847" w:right="0"/>
                    <w:jc w:val="both"/>
                    <w:rPr>
                      <w:b w:val="0"/>
                      <w:bCs w:val="0"/>
                    </w:rPr>
                  </w:pPr>
                  <w:hyperlink w:history="true" w:anchor="_bookmark13">
                    <w:r>
                      <w:rPr/>
                      <w:t>2.5</w:t>
                    </w:r>
                    <w:r>
                      <w:rPr>
                        <w:spacing w:val="43"/>
                      </w:rPr>
                      <w:t> </w:t>
                    </w:r>
                    <w:r>
                      <w:rPr>
                        <w:spacing w:val="-2"/>
                      </w:rPr>
                      <w:t>Иные</w:t>
                    </w:r>
                    <w:r>
                      <w:rPr>
                        <w:spacing w:val="28"/>
                      </w:rPr>
                      <w:t> </w:t>
                    </w:r>
                    <w:r>
                      <w:rPr>
                        <w:spacing w:val="1"/>
                      </w:rPr>
                      <w:t>диагностические</w:t>
                    </w:r>
                    <w:r>
                      <w:rPr>
                        <w:spacing w:val="34"/>
                      </w:rPr>
                      <w:t> </w:t>
                    </w:r>
                    <w:r>
                      <w:rPr>
                        <w:spacing w:val="2"/>
                      </w:rPr>
                      <w:t>исследования</w:t>
                      <w:tab/>
                    </w:r>
                    <w:r>
                      <w:rPr>
                        <w:spacing w:val="-7"/>
                      </w:rPr>
                      <w:t>18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391" w:lineRule="auto" w:before="255"/>
                    <w:ind w:left="1847" w:right="778" w:firstLine="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3.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Лечение,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6"/>
                    </w:rPr>
                    <w:t>включая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медикаментозную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немедикаментозную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терапии,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диетотерапию,</w:t>
                  </w:r>
                  <w:r>
                    <w:rPr>
                      <w:spacing w:val="54"/>
                      <w:w w:val="101"/>
                    </w:rPr>
                    <w:t> </w:t>
                  </w:r>
                  <w:r>
                    <w:rPr>
                      <w:spacing w:val="1"/>
                    </w:rPr>
                    <w:t>обезболивание,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медицинские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3"/>
                    </w:rPr>
                    <w:t>показания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противопоказания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применению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методов</w:t>
                  </w:r>
                  <w:r>
                    <w:rPr>
                      <w:spacing w:val="81"/>
                      <w:w w:val="101"/>
                    </w:rPr>
                    <w:t> </w:t>
                  </w:r>
                  <w:r>
                    <w:rPr>
                      <w:spacing w:val="2"/>
                    </w:rPr>
                    <w:t>лечения</w:t>
                    <w:tab/>
                  </w:r>
                  <w:r>
                    <w:rPr/>
                    <w:t>20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901" w:val="left" w:leader="dot"/>
                    </w:tabs>
                    <w:spacing w:line="240" w:lineRule="auto" w:before="111"/>
                    <w:ind w:left="1853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3.1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Консервативное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лечение</w:t>
                    <w:tab/>
                  </w:r>
                  <w:r>
                    <w:rPr/>
                    <w:t>20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901" w:val="left" w:leader="dot"/>
                    </w:tabs>
                    <w:spacing w:line="240" w:lineRule="auto" w:before="265"/>
                    <w:ind w:left="1853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3.2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Хирургическое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6"/>
                    </w:rPr>
                    <w:t>лечение</w:t>
                    <w:tab/>
                  </w:r>
                  <w:r>
                    <w:rPr/>
                    <w:t>39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261"/>
                    <w:ind w:left="1853" w:right="0"/>
                    <w:jc w:val="both"/>
                    <w:rPr>
                      <w:b w:val="0"/>
                      <w:bCs w:val="0"/>
                    </w:rPr>
                  </w:pPr>
                  <w:hyperlink w:history="true" w:anchor="_bookmark14">
                    <w:r>
                      <w:rPr>
                        <w:spacing w:val="-1"/>
                      </w:rPr>
                      <w:t>3.3</w:t>
                    </w:r>
                    <w:r>
                      <w:rPr>
                        <w:spacing w:val="38"/>
                      </w:rPr>
                      <w:t> </w:t>
                    </w:r>
                    <w:r>
                      <w:rPr>
                        <w:spacing w:val="2"/>
                      </w:rPr>
                      <w:t>Иное</w:t>
                    </w:r>
                    <w:r>
                      <w:rPr>
                        <w:spacing w:val="22"/>
                      </w:rPr>
                      <w:t> </w:t>
                    </w:r>
                    <w:r>
                      <w:rPr>
                        <w:spacing w:val="3"/>
                      </w:rPr>
                      <w:t>лечение</w:t>
                      <w:tab/>
                    </w:r>
                    <w:r>
                      <w:rPr>
                        <w:spacing w:val="1"/>
                      </w:rPr>
                      <w:t>40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before="181"/>
                    <w:ind w:left="1714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2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3" name="image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" name="image2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6018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390" w:lineRule="auto" w:before="136"/>
                    <w:ind w:left="1852" w:right="778" w:hanging="4"/>
                    <w:jc w:val="both"/>
                    <w:rPr>
                      <w:b w:val="0"/>
                      <w:bCs w:val="0"/>
                    </w:rPr>
                  </w:pPr>
                  <w:hyperlink w:history="true" w:anchor="_bookmark15">
                    <w:r>
                      <w:rPr>
                        <w:spacing w:val="-3"/>
                      </w:rPr>
                      <w:t>4.</w:t>
                    </w:r>
                    <w:r>
                      <w:rPr/>
                      <w:t>    </w:t>
                    </w:r>
                    <w:r>
                      <w:rPr>
                        <w:spacing w:val="2"/>
                      </w:rPr>
                      <w:t> </w:t>
                    </w:r>
                    <w:r>
                      <w:rPr>
                        <w:spacing w:val="1"/>
                      </w:rPr>
                      <w:t>Медицинская</w:t>
                    </w:r>
                    <w:r>
                      <w:rPr>
                        <w:spacing w:val="18"/>
                      </w:rPr>
                      <w:t> </w:t>
                    </w:r>
                    <w:r>
                      <w:rPr>
                        <w:spacing w:val="-1"/>
                      </w:rPr>
                      <w:t>реабилитация</w:t>
                    </w:r>
                    <w:r>
                      <w:rPr>
                        <w:spacing w:val="22"/>
                      </w:rPr>
                      <w:t> </w:t>
                    </w:r>
                    <w:r>
                      <w:rPr/>
                      <w:t>и</w:t>
                    </w:r>
                    <w:r>
                      <w:rPr>
                        <w:spacing w:val="15"/>
                      </w:rPr>
                      <w:t> </w:t>
                    </w:r>
                    <w:r>
                      <w:rPr>
                        <w:spacing w:val="1"/>
                      </w:rPr>
                      <w:t>санаторно-курортное</w:t>
                    </w:r>
                    <w:r>
                      <w:rPr>
                        <w:spacing w:val="17"/>
                      </w:rPr>
                      <w:t> </w:t>
                    </w:r>
                    <w:r>
                      <w:rPr/>
                      <w:t>лечение,</w:t>
                    </w:r>
                    <w:r>
                      <w:rPr>
                        <w:spacing w:val="32"/>
                      </w:rPr>
                      <w:t> </w:t>
                    </w:r>
                    <w:r>
                      <w:rPr>
                        <w:spacing w:val="2"/>
                      </w:rPr>
                      <w:t>медицинские</w:t>
                    </w:r>
                    <w:r>
                      <w:rPr>
                        <w:spacing w:val="24"/>
                      </w:rPr>
                      <w:t> </w:t>
                    </w:r>
                    <w:r>
                      <w:rPr>
                        <w:spacing w:val="-2"/>
                      </w:rPr>
                      <w:t>показания</w:t>
                    </w:r>
                  </w:hyperlink>
                  <w:r>
                    <w:rPr>
                      <w:spacing w:val="60"/>
                    </w:rPr>
                    <w:t> </w:t>
                  </w:r>
                  <w:hyperlink w:history="true" w:anchor="_bookmark15">
                    <w:r>
                      <w:rPr/>
                      <w:t>и</w:t>
                    </w:r>
                    <w:r>
                      <w:rPr>
                        <w:spacing w:val="44"/>
                      </w:rPr>
                      <w:t> </w:t>
                    </w:r>
                    <w:r>
                      <w:rPr/>
                      <w:t>противопоказания</w:t>
                    </w:r>
                    <w:r>
                      <w:rPr>
                        <w:spacing w:val="46"/>
                      </w:rPr>
                      <w:t> </w:t>
                    </w:r>
                    <w:r>
                      <w:rPr/>
                      <w:t>к</w:t>
                    </w:r>
                    <w:r>
                      <w:rPr>
                        <w:spacing w:val="25"/>
                      </w:rPr>
                      <w:t> </w:t>
                    </w:r>
                    <w:r>
                      <w:rPr>
                        <w:spacing w:val="1"/>
                      </w:rPr>
                      <w:t>применению</w:t>
                    </w:r>
                    <w:r>
                      <w:rPr>
                        <w:spacing w:val="54"/>
                      </w:rPr>
                      <w:t> </w:t>
                    </w:r>
                    <w:r>
                      <w:rPr>
                        <w:spacing w:val="2"/>
                      </w:rPr>
                      <w:t>методов</w:t>
                    </w:r>
                    <w:r>
                      <w:rPr>
                        <w:spacing w:val="49"/>
                      </w:rPr>
                      <w:t> </w:t>
                    </w:r>
                    <w:r>
                      <w:rPr/>
                      <w:t>реабилитации,</w:t>
                    </w:r>
                    <w:r>
                      <w:rPr>
                        <w:spacing w:val="3"/>
                      </w:rPr>
                      <w:t> </w:t>
                    </w:r>
                    <w:r>
                      <w:rPr/>
                      <w:t>в</w:t>
                    </w:r>
                    <w:r>
                      <w:rPr>
                        <w:spacing w:val="23"/>
                      </w:rPr>
                      <w:t> </w:t>
                    </w:r>
                    <w:r>
                      <w:rPr>
                        <w:spacing w:val="1"/>
                      </w:rPr>
                      <w:t>том</w:t>
                    </w:r>
                    <w:r>
                      <w:rPr>
                        <w:spacing w:val="48"/>
                      </w:rPr>
                      <w:t> </w:t>
                    </w:r>
                    <w:r>
                      <w:rPr/>
                      <w:t>числе</w:t>
                    </w:r>
                    <w:r>
                      <w:rPr>
                        <w:spacing w:val="47"/>
                      </w:rPr>
                      <w:t> </w:t>
                    </w:r>
                    <w:r>
                      <w:rPr>
                        <w:spacing w:val="1"/>
                      </w:rPr>
                      <w:t>основанных</w:t>
                    </w:r>
                    <w:r>
                      <w:rPr>
                        <w:spacing w:val="7"/>
                      </w:rPr>
                      <w:t> </w:t>
                    </w:r>
                    <w:r>
                      <w:rPr>
                        <w:spacing w:val="-3"/>
                      </w:rPr>
                      <w:t>на</w:t>
                    </w:r>
                  </w:hyperlink>
                  <w:r>
                    <w:rPr>
                      <w:spacing w:val="22"/>
                    </w:rPr>
                    <w:t> </w:t>
                  </w:r>
                  <w:hyperlink w:history="true" w:anchor="_bookmark15">
                    <w:r>
                      <w:rPr>
                        <w:spacing w:val="1"/>
                      </w:rPr>
                      <w:t>использовании</w:t>
                    </w:r>
                    <w:r>
                      <w:rPr>
                        <w:spacing w:val="14"/>
                      </w:rPr>
                      <w:t> </w:t>
                    </w:r>
                    <w:r>
                      <w:rPr/>
                      <w:t>природных</w:t>
                    </w:r>
                    <w:r>
                      <w:rPr>
                        <w:spacing w:val="7"/>
                      </w:rPr>
                      <w:t> </w:t>
                    </w:r>
                    <w:r>
                      <w:rPr>
                        <w:spacing w:val="1"/>
                      </w:rPr>
                      <w:t>лечебных</w:t>
                    </w:r>
                    <w:r>
                      <w:rPr>
                        <w:spacing w:val="14"/>
                      </w:rPr>
                      <w:t> </w:t>
                    </w:r>
                    <w:r>
                      <w:rPr>
                        <w:spacing w:val="4"/>
                      </w:rPr>
                      <w:t>факторов</w:t>
                      <w:tab/>
                    </w:r>
                    <w:r>
                      <w:rPr>
                        <w:spacing w:val="1"/>
                      </w:rPr>
                      <w:t>40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2284" w:val="left" w:leader="none"/>
                      <w:tab w:pos="4114" w:val="left" w:leader="none"/>
                      <w:tab w:pos="4554" w:val="left" w:leader="none"/>
                      <w:tab w:pos="6287" w:val="left" w:leader="none"/>
                      <w:tab w:pos="7905" w:val="left" w:leader="none"/>
                      <w:tab w:pos="9575" w:val="left" w:leader="none"/>
                      <w:tab w:pos="10900" w:val="left" w:leader="dot"/>
                    </w:tabs>
                    <w:spacing w:line="387" w:lineRule="auto" w:before="113"/>
                    <w:ind w:left="1852" w:right="778" w:firstLine="6"/>
                    <w:jc w:val="left"/>
                    <w:rPr>
                      <w:b w:val="0"/>
                      <w:bCs w:val="0"/>
                    </w:rPr>
                  </w:pPr>
                  <w:hyperlink w:history="true" w:anchor="_bookmark16">
                    <w:r>
                      <w:rPr>
                        <w:spacing w:val="-6"/>
                      </w:rPr>
                      <w:t>5.</w:t>
                      <w:tab/>
                    </w:r>
                    <w:r>
                      <w:rPr>
                        <w:spacing w:val="-2"/>
                      </w:rPr>
                      <w:t>Профилактика</w:t>
                      <w:tab/>
                    </w:r>
                    <w:r>
                      <w:rPr>
                        <w:w w:val="95"/>
                      </w:rPr>
                      <w:t>и</w:t>
                      <w:tab/>
                    </w:r>
                    <w:r>
                      <w:rPr>
                        <w:spacing w:val="3"/>
                      </w:rPr>
                      <w:t>диспансерное</w:t>
                      <w:tab/>
                    </w:r>
                    <w:r>
                      <w:rPr>
                        <w:spacing w:val="2"/>
                      </w:rPr>
                      <w:t>наблюдение,</w:t>
                      <w:tab/>
                    </w:r>
                    <w:r>
                      <w:rPr>
                        <w:spacing w:val="1"/>
                        <w:w w:val="95"/>
                      </w:rPr>
                      <w:t>медицинские</w:t>
                      <w:tab/>
                    </w:r>
                    <w:r>
                      <w:rPr>
                        <w:spacing w:val="-2"/>
                      </w:rPr>
                      <w:t>показания</w:t>
                      <w:tab/>
                    </w:r>
                    <w:r>
                      <w:rPr/>
                      <w:t>и</w:t>
                    </w:r>
                  </w:hyperlink>
                  <w:r>
                    <w:rPr>
                      <w:spacing w:val="48"/>
                    </w:rPr>
                    <w:t> </w:t>
                  </w:r>
                  <w:hyperlink w:history="true" w:anchor="_bookmark16">
                    <w:r>
                      <w:rPr/>
                      <w:t>противопоказания</w:t>
                    </w:r>
                    <w:r>
                      <w:rPr>
                        <w:spacing w:val="13"/>
                      </w:rPr>
                      <w:t> </w:t>
                    </w:r>
                    <w:r>
                      <w:rPr/>
                      <w:t>к</w:t>
                    </w:r>
                    <w:r>
                      <w:rPr>
                        <w:spacing w:val="-4"/>
                      </w:rPr>
                      <w:t> </w:t>
                    </w:r>
                    <w:r>
                      <w:rPr>
                        <w:spacing w:val="1"/>
                      </w:rPr>
                      <w:t>применению</w:t>
                    </w:r>
                    <w:r>
                      <w:rPr>
                        <w:spacing w:val="21"/>
                      </w:rPr>
                      <w:t> </w:t>
                    </w:r>
                    <w:r>
                      <w:rPr>
                        <w:spacing w:val="1"/>
                      </w:rPr>
                      <w:t>методов</w:t>
                    </w:r>
                    <w:r>
                      <w:rPr>
                        <w:spacing w:val="20"/>
                      </w:rPr>
                      <w:t> </w:t>
                    </w:r>
                    <w:r>
                      <w:rPr>
                        <w:spacing w:val="3"/>
                      </w:rPr>
                      <w:t>профилактики</w:t>
                      <w:tab/>
                      <w:tab/>
                      <w:tab/>
                    </w:r>
                    <w:r>
                      <w:rPr>
                        <w:spacing w:val="1"/>
                      </w:rPr>
                      <w:t>40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109"/>
                    <w:ind w:left="1852" w:right="0"/>
                    <w:jc w:val="left"/>
                    <w:rPr>
                      <w:b w:val="0"/>
                      <w:bCs w:val="0"/>
                    </w:rPr>
                  </w:pPr>
                  <w:hyperlink w:history="true" w:anchor="_bookmark17">
                    <w:r>
                      <w:rPr>
                        <w:spacing w:val="-4"/>
                      </w:rPr>
                      <w:t>6.</w:t>
                    </w:r>
                    <w:r>
                      <w:rPr>
                        <w:spacing w:val="33"/>
                      </w:rPr>
                      <w:t> </w:t>
                    </w:r>
                    <w:r>
                      <w:rPr>
                        <w:spacing w:val="-2"/>
                      </w:rPr>
                      <w:t>Организация</w:t>
                    </w:r>
                    <w:r>
                      <w:rPr>
                        <w:spacing w:val="4"/>
                      </w:rPr>
                      <w:t> </w:t>
                    </w:r>
                    <w:r>
                      <w:rPr>
                        <w:spacing w:val="-2"/>
                      </w:rPr>
                      <w:t>оказания</w:t>
                    </w:r>
                    <w:r>
                      <w:rPr>
                        <w:spacing w:val="10"/>
                      </w:rPr>
                      <w:t> </w:t>
                    </w:r>
                    <w:r>
                      <w:rPr>
                        <w:spacing w:val="1"/>
                      </w:rPr>
                      <w:t>медицинской</w:t>
                    </w:r>
                    <w:r>
                      <w:rPr>
                        <w:spacing w:val="16"/>
                      </w:rPr>
                      <w:t> </w:t>
                    </w:r>
                    <w:r>
                      <w:rPr>
                        <w:spacing w:val="11"/>
                      </w:rPr>
                      <w:t>помощи</w:t>
                      <w:tab/>
                    </w:r>
                    <w:r>
                      <w:rPr>
                        <w:spacing w:val="-4"/>
                      </w:rPr>
                      <w:t>41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392" w:lineRule="auto" w:before="261"/>
                    <w:ind w:left="1852" w:right="77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7.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Дополнительная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информация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(в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том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числе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4"/>
                    </w:rPr>
                    <w:t>факторы,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влияющие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исход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заболевания</w:t>
                  </w:r>
                  <w:r>
                    <w:rPr>
                      <w:spacing w:val="69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6"/>
                    </w:rPr>
                    <w:t>состояния)</w:t>
                    <w:tab/>
                  </w:r>
                  <w:r>
                    <w:rPr>
                      <w:spacing w:val="1"/>
                    </w:rPr>
                    <w:t>44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110"/>
                    <w:ind w:left="184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Критерии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качества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медицинской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1"/>
                    </w:rPr>
                    <w:t>помощи</w:t>
                    <w:tab/>
                  </w:r>
                  <w:r>
                    <w:rPr>
                      <w:spacing w:val="-2"/>
                    </w:rPr>
                    <w:t>45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901" w:val="left" w:leader="dot"/>
                    </w:tabs>
                    <w:spacing w:line="240" w:lineRule="auto" w:before="261"/>
                    <w:ind w:left="1853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5"/>
                    </w:rPr>
                    <w:t>Список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0"/>
                    </w:rPr>
                    <w:t>литературы</w:t>
                    <w:tab/>
                  </w:r>
                  <w:r>
                    <w:rPr/>
                    <w:t>46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956" w:val="left" w:leader="dot"/>
                    </w:tabs>
                    <w:spacing w:line="392" w:lineRule="auto" w:before="259"/>
                    <w:ind w:left="1847" w:right="731" w:hanging="5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Приложение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А1. 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Состав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рабочей</w:t>
                  </w:r>
                  <w:r>
                    <w:rPr/>
                    <w:t> 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группы</w:t>
                  </w:r>
                  <w:r>
                    <w:rPr/>
                    <w:t> 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по 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разработке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пересмотру</w:t>
                  </w:r>
                  <w:r>
                    <w:rPr/>
                    <w:t> 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клинических</w:t>
                  </w:r>
                  <w:r>
                    <w:rPr>
                      <w:spacing w:val="59"/>
                      <w:w w:val="101"/>
                    </w:rPr>
                    <w:t> </w:t>
                  </w:r>
                  <w:r>
                    <w:rPr>
                      <w:spacing w:val="1"/>
                    </w:rPr>
                    <w:t>рекомендаций</w:t>
                    <w:tab/>
                  </w:r>
                  <w:r>
                    <w:rPr>
                      <w:spacing w:val="-5"/>
                    </w:rPr>
                    <w:t>61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106"/>
                    <w:ind w:left="1843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Приложение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А2.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Методология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разработки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клинических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рекомендаций</w:t>
                    <w:tab/>
                  </w:r>
                  <w:r>
                    <w:rPr/>
                    <w:t>62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397" w:val="left" w:leader="none"/>
                      <w:tab w:pos="3762" w:val="left" w:leader="none"/>
                      <w:tab w:pos="4007" w:val="left" w:leader="none"/>
                      <w:tab w:pos="5524" w:val="left" w:leader="none"/>
                      <w:tab w:pos="5946" w:val="left" w:leader="none"/>
                      <w:tab w:pos="6935" w:val="left" w:leader="none"/>
                      <w:tab w:pos="7113" w:val="left" w:leader="none"/>
                      <w:tab w:pos="8053" w:val="left" w:leader="none"/>
                      <w:tab w:pos="8587" w:val="left" w:leader="none"/>
                      <w:tab w:pos="8946" w:val="left" w:leader="none"/>
                      <w:tab w:pos="9514" w:val="left" w:leader="none"/>
                      <w:tab w:pos="9637" w:val="left" w:leader="none"/>
                      <w:tab w:pos="10948" w:val="left" w:leader="none"/>
                    </w:tabs>
                    <w:spacing w:line="391" w:lineRule="auto" w:before="269"/>
                    <w:ind w:left="1853" w:right="723" w:hanging="11"/>
                    <w:jc w:val="left"/>
                    <w:rPr>
                      <w:b w:val="0"/>
                      <w:bCs w:val="0"/>
                    </w:rPr>
                  </w:pPr>
                  <w:hyperlink w:history="true" w:anchor="_bookmark18">
                    <w:r>
                      <w:rPr>
                        <w:spacing w:val="1"/>
                      </w:rPr>
                      <w:t>Приложение</w:t>
                      <w:tab/>
                    </w:r>
                    <w:r>
                      <w:rPr/>
                      <w:t>А3.</w:t>
                      <w:tab/>
                      <w:tab/>
                    </w:r>
                    <w:r>
                      <w:rPr>
                        <w:spacing w:val="-3"/>
                      </w:rPr>
                      <w:t>Справочные</w:t>
                      <w:tab/>
                    </w:r>
                    <w:r>
                      <w:rPr>
                        <w:spacing w:val="-6"/>
                      </w:rPr>
                      <w:t>материалы,</w:t>
                      <w:tab/>
                      <w:t>включая</w:t>
                      <w:tab/>
                    </w:r>
                    <w:r>
                      <w:rPr/>
                      <w:t>соответствие</w:t>
                      <w:tab/>
                      <w:tab/>
                    </w:r>
                    <w:r>
                      <w:rPr>
                        <w:spacing w:val="-2"/>
                      </w:rPr>
                      <w:t>показаний</w:t>
                      <w:tab/>
                    </w:r>
                    <w:r>
                      <w:rPr/>
                      <w:t>к</w:t>
                    </w:r>
                  </w:hyperlink>
                  <w:r>
                    <w:rPr>
                      <w:spacing w:val="85"/>
                      <w:w w:val="101"/>
                    </w:rPr>
                    <w:t> </w:t>
                  </w:r>
                  <w:hyperlink w:history="true" w:anchor="_bookmark18">
                    <w:r>
                      <w:rPr/>
                      <w:t>применению</w:t>
                      <w:tab/>
                      <w:t>и</w:t>
                      <w:tab/>
                    </w:r>
                    <w:r>
                      <w:rPr>
                        <w:spacing w:val="-2"/>
                      </w:rPr>
                      <w:t>противопоказаний,</w:t>
                      <w:tab/>
                    </w:r>
                    <w:r>
                      <w:rPr>
                        <w:spacing w:val="2"/>
                      </w:rPr>
                      <w:t>способов</w:t>
                      <w:tab/>
                      <w:tab/>
                    </w:r>
                    <w:r>
                      <w:rPr>
                        <w:spacing w:val="-1"/>
                      </w:rPr>
                      <w:t>применения</w:t>
                      <w:tab/>
                    </w:r>
                    <w:r>
                      <w:rPr/>
                      <w:t>и</w:t>
                      <w:tab/>
                    </w:r>
                    <w:r>
                      <w:rPr>
                        <w:spacing w:val="2"/>
                      </w:rPr>
                      <w:t>доз</w:t>
                      <w:tab/>
                    </w:r>
                    <w:r>
                      <w:rPr>
                        <w:spacing w:val="-2"/>
                      </w:rPr>
                      <w:t>лекарственных</w:t>
                    </w:r>
                  </w:hyperlink>
                  <w:r>
                    <w:rPr>
                      <w:spacing w:val="55"/>
                      <w:w w:val="101"/>
                    </w:rPr>
                    <w:t> </w:t>
                  </w:r>
                  <w:hyperlink w:history="true" w:anchor="_bookmark18">
                    <w:r>
                      <w:rPr>
                        <w:spacing w:val="-3"/>
                      </w:rPr>
                      <w:t>препаратов,</w:t>
                    </w:r>
                    <w:r>
                      <w:rPr>
                        <w:spacing w:val="39"/>
                      </w:rPr>
                      <w:t> </w:t>
                    </w:r>
                    <w:r>
                      <w:rPr>
                        <w:spacing w:val="-2"/>
                      </w:rPr>
                      <w:t>инструкции</w:t>
                    </w:r>
                    <w:r>
                      <w:rPr>
                        <w:spacing w:val="26"/>
                      </w:rPr>
                      <w:t> </w:t>
                    </w:r>
                    <w:r>
                      <w:rPr/>
                      <w:t>по</w:t>
                    </w:r>
                    <w:r>
                      <w:rPr>
                        <w:spacing w:val="25"/>
                      </w:rPr>
                      <w:t> </w:t>
                    </w:r>
                    <w:r>
                      <w:rPr/>
                      <w:t>применению</w:t>
                    </w:r>
                    <w:r>
                      <w:rPr>
                        <w:spacing w:val="31"/>
                      </w:rPr>
                      <w:t> </w:t>
                    </w:r>
                    <w:r>
                      <w:rPr>
                        <w:spacing w:val="-1"/>
                      </w:rPr>
                      <w:t>лекарственного</w:t>
                    </w:r>
                    <w:r>
                      <w:rPr>
                        <w:spacing w:val="30"/>
                      </w:rPr>
                      <w:t> </w:t>
                    </w:r>
                    <w:r>
                      <w:rPr>
                        <w:spacing w:val="-3"/>
                      </w:rPr>
                      <w:t>препарата</w:t>
                      <w:tab/>
                      <w:tab/>
                      <w:tab/>
                      <w:tab/>
                    </w:r>
                    <w:r>
                      <w:rPr/>
                      <w:t>64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107"/>
                    <w:ind w:left="184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Приложение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7"/>
                    </w:rPr>
                    <w:t>Б.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Алгоритмы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действий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5"/>
                    </w:rPr>
                    <w:t>врача</w:t>
                    <w:tab/>
                  </w:r>
                  <w:r>
                    <w:rPr>
                      <w:spacing w:val="-3"/>
                    </w:rPr>
                    <w:t>65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240" w:lineRule="auto" w:before="265"/>
                    <w:ind w:left="184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Приложение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Информация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4"/>
                    </w:rPr>
                    <w:t>для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4"/>
                    </w:rPr>
                    <w:t>пациента</w:t>
                    <w:tab/>
                  </w:r>
                  <w:r>
                    <w:rPr/>
                    <w:t>66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900" w:val="left" w:leader="dot"/>
                    </w:tabs>
                    <w:spacing w:line="392" w:lineRule="auto" w:before="255"/>
                    <w:ind w:left="1852" w:right="780" w:hanging="1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Приложение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Г1-Г5.</w:t>
                  </w:r>
                  <w:r>
                    <w:rPr/>
                    <w:t> 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5"/>
                    </w:rPr>
                    <w:t>Шкалы</w:t>
                  </w:r>
                  <w:r>
                    <w:rPr/>
                    <w:t> 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оценки,</w:t>
                  </w:r>
                  <w:r>
                    <w:rPr/>
                    <w:t> 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вопросники   и 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другие</w:t>
                  </w:r>
                  <w:r>
                    <w:rPr/>
                    <w:t>  </w:t>
                  </w:r>
                  <w:r>
                    <w:rPr>
                      <w:spacing w:val="1"/>
                    </w:rPr>
                    <w:t> оценочные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инструменты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1"/>
                    </w:rPr>
                    <w:t>состояния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пациента,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приведенные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клинических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5"/>
                    </w:rPr>
                    <w:t>рекомендациях</w:t>
                    <w:tab/>
                  </w:r>
                  <w:r>
                    <w:rPr/>
                    <w:t>67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before="0"/>
                    <w:ind w:left="1714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3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5" name="image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" name="image3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6016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6"/>
                    <w:ind w:right="0" w:firstLine="279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Список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7"/>
                    </w:rPr>
                    <w:t>сокращений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2"/>
                    <w:rPr>
                      <w:rFonts w:ascii="Times New Roman" w:hAnsi="Times New Roman" w:cs="Times New Roman" w:eastAsia="Times New Roman"/>
                      <w:sz w:val="28"/>
                      <w:szCs w:val="28"/>
                    </w:rPr>
                  </w:pPr>
                </w:p>
                <w:p>
                  <w:pPr>
                    <w:pStyle w:val="BodyText"/>
                    <w:spacing w:line="390" w:lineRule="auto"/>
                    <w:ind w:right="5855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АСТ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аспартатаминотрансфераза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АЛТ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аланинаминотрансфераза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7"/>
                    <w:ind w:left="2553" w:right="5217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ВИЧ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вирус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иммунодефицита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человека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ГТТ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гамма-глутамилтрансфераза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5"/>
                    <w:ind w:left="2553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ИЛ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интерлейкин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61"/>
                    <w:ind w:left="2562" w:right="5382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СОЭ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скорость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оседания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эритроцитов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6"/>
                    </w:rPr>
                    <w:t>СРБ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С-реактивный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белок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8" w:lineRule="auto" w:before="6"/>
                    <w:ind w:left="2564" w:right="6088" w:hanging="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7"/>
                    </w:rPr>
                    <w:t>Ф</w:t>
                  </w:r>
                  <w:r>
                    <w:rPr>
                      <w:spacing w:val="4"/>
                    </w:rPr>
                    <w:t>Д</w:t>
                  </w:r>
                  <w:r>
                    <w:rPr>
                      <w:spacing w:val="5"/>
                    </w:rPr>
                    <w:t>Э</w:t>
                  </w:r>
                  <w:r>
                    <w:rPr/>
                    <w:t>4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5"/>
                    </w:rPr>
                    <w:t>ф</w:t>
                  </w:r>
                  <w:r>
                    <w:rPr>
                      <w:spacing w:val="3"/>
                    </w:rPr>
                    <w:t>ос</w:t>
                  </w:r>
                  <w:r>
                    <w:rPr>
                      <w:spacing w:val="4"/>
                    </w:rPr>
                    <w:t>ф</w:t>
                  </w:r>
                  <w:r>
                    <w:rPr>
                      <w:spacing w:val="3"/>
                    </w:rPr>
                    <w:t>од</w:t>
                  </w:r>
                  <w:r>
                    <w:rPr>
                      <w:spacing w:val="4"/>
                    </w:rPr>
                    <w:t>и</w:t>
                  </w:r>
                  <w:r>
                    <w:rPr>
                      <w:spacing w:val="3"/>
                    </w:rPr>
                    <w:t>эстера</w:t>
                  </w:r>
                  <w:r>
                    <w:rPr>
                      <w:spacing w:val="2"/>
                    </w:rPr>
                    <w:t>з</w:t>
                  </w:r>
                  <w:r>
                    <w:rPr/>
                    <w:t>а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4</w:t>
                  </w:r>
                  <w:r>
                    <w:rPr/>
                    <w:t> </w:t>
                  </w:r>
                  <w:r>
                    <w:rPr>
                      <w:spacing w:val="-3"/>
                    </w:rPr>
                    <w:t>ФНО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4"/>
                    </w:rPr>
                    <w:t>фактор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некроза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опухоли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/>
                    <w:ind w:left="2553" w:right="4811" w:firstLine="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цАМФ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циклический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аденозинмонофосфат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МРТ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магнитно-резонансная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томография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1"/>
                    <w:rPr>
                      <w:rFonts w:ascii="Times New Roman" w:hAnsi="Times New Roman" w:cs="Times New Roman" w:eastAsia="Times New Roman"/>
                      <w:sz w:val="19"/>
                      <w:szCs w:val="19"/>
                    </w:rPr>
                  </w:pPr>
                </w:p>
                <w:p>
                  <w:pPr>
                    <w:spacing w:before="0"/>
                    <w:ind w:left="1714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4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7" name="image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" name="image4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6013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3"/>
                    <w:rPr>
                      <w:rFonts w:ascii="Times New Roman" w:hAnsi="Times New Roman" w:cs="Times New Roman" w:eastAsia="Times New Roman"/>
                      <w:sz w:val="21"/>
                      <w:szCs w:val="21"/>
                    </w:rPr>
                  </w:pPr>
                </w:p>
                <w:p>
                  <w:pPr>
                    <w:pStyle w:val="BodyText"/>
                    <w:spacing w:line="240" w:lineRule="auto"/>
                    <w:ind w:left="98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2"/>
                    </w:rPr>
                    <w:t>Т</w:t>
                  </w:r>
                  <w:r>
                    <w:rPr>
                      <w:spacing w:val="6"/>
                    </w:rPr>
                    <w:t>е</w:t>
                  </w:r>
                  <w:r>
                    <w:rPr>
                      <w:spacing w:val="9"/>
                    </w:rPr>
                    <w:t>р</w:t>
                  </w:r>
                  <w:r>
                    <w:rPr>
                      <w:spacing w:val="11"/>
                    </w:rPr>
                    <w:t>м</w:t>
                  </w:r>
                  <w:r>
                    <w:rPr>
                      <w:spacing w:val="8"/>
                    </w:rPr>
                    <w:t>и</w:t>
                  </w:r>
                  <w:r>
                    <w:rPr>
                      <w:spacing w:val="10"/>
                    </w:rPr>
                    <w:t>н</w:t>
                  </w:r>
                  <w:r>
                    <w:rPr/>
                    <w:t>ы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7"/>
                    </w:rPr>
                    <w:t>о</w:t>
                  </w:r>
                  <w:r>
                    <w:rPr>
                      <w:spacing w:val="9"/>
                    </w:rPr>
                    <w:t>п</w:t>
                  </w:r>
                  <w:r>
                    <w:rPr>
                      <w:spacing w:val="8"/>
                    </w:rPr>
                    <w:t>р</w:t>
                  </w:r>
                  <w:r>
                    <w:rPr>
                      <w:spacing w:val="7"/>
                    </w:rPr>
                    <w:t>еде</w:t>
                  </w:r>
                  <w:r>
                    <w:rPr>
                      <w:spacing w:val="8"/>
                    </w:rPr>
                    <w:t>л</w:t>
                  </w:r>
                  <w:r>
                    <w:rPr>
                      <w:spacing w:val="7"/>
                    </w:rPr>
                    <w:t>е</w:t>
                  </w:r>
                  <w:r>
                    <w:rPr>
                      <w:spacing w:val="9"/>
                    </w:rPr>
                    <w:t>н</w:t>
                  </w:r>
                  <w:r>
                    <w:rPr>
                      <w:spacing w:val="8"/>
                    </w:rPr>
                    <w:t>и</w:t>
                  </w:r>
                  <w:r>
                    <w:rPr/>
                    <w:t>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55"/>
                    <w:ind w:left="1853" w:right="856" w:firstLine="55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Артрит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тканей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сустава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обязательным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вовлечением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его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синовиальной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оболочки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(синовит).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left="1851" w:right="844" w:firstLine="55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Дактилит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6"/>
                    </w:rPr>
                    <w:t>пальца,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которое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возникает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результате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сочетания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6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теносиновита.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left="1841" w:right="858" w:firstLine="57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Ремиссия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псориатического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8"/>
                    </w:rPr>
                    <w:t>артрита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это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отсутствие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4"/>
                    </w:rPr>
                    <w:t>любых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клинических</w:t>
                  </w:r>
                  <w:r>
                    <w:rPr>
                      <w:spacing w:val="74"/>
                    </w:rPr>
                    <w:t> </w:t>
                  </w:r>
                  <w:r>
                    <w:rPr/>
                    <w:t>признаков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воспаления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структур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костно-суставного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аппарата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(артрит,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дактилит,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энтезит,</w:t>
                  </w:r>
                  <w:r>
                    <w:rPr>
                      <w:spacing w:val="63"/>
                    </w:rPr>
                    <w:t> </w:t>
                  </w:r>
                  <w:r>
                    <w:rPr>
                      <w:spacing w:val="3"/>
                    </w:rPr>
                    <w:t>теносиновит,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спондилит)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0"/>
                    <w:ind w:left="1851" w:right="853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Сакроилиит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илиосакральных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(син.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крестцово-подвздошных)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сочленениях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5"/>
                    </w:rPr>
                    <w:t>таза.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4"/>
                    <w:ind w:left="2417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Спондилит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структур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осевого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4"/>
                    </w:rPr>
                    <w:t>скелета.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9"/>
                    <w:ind w:left="1851" w:right="860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Тендинит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сухожилий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разных </w:t>
                  </w:r>
                  <w:r>
                    <w:rPr>
                      <w:spacing w:val="-2"/>
                    </w:rPr>
                    <w:t>локализаций,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чаще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всего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сгибателей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и/или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разгибателей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пальцев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2"/>
                    </w:rPr>
                    <w:t>стоп.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0"/>
                    <w:ind w:left="1851" w:right="850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Теносиновит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сухожильных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4"/>
                    </w:rPr>
                    <w:t>влагалищ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разных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локализаций,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чаще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всего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сгибателей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и/или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разгибателей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пальцев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стоп.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7" w:lineRule="auto" w:before="4"/>
                    <w:ind w:left="2417" w:right="113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Тендинит/теносиновит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структур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сухожильно-связочного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5"/>
                    </w:rPr>
                    <w:t>аппарата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8"/>
                    </w:rPr>
                    <w:t>Энтезит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точке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прикрепления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сухожилия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-5"/>
                    </w:rPr>
                    <w:t> </w:t>
                  </w:r>
                  <w:r>
                    <w:rPr>
                      <w:spacing w:val="-1"/>
                    </w:rPr>
                    <w:t>кости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(энтезис).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</w:p>
                <w:p>
                  <w:pPr>
                    <w:spacing w:before="0"/>
                    <w:ind w:left="1730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5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9" name="image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" name="image5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6011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36"/>
                    <w:ind w:left="5860" w:right="1036" w:hanging="3834"/>
                    <w:jc w:val="left"/>
                    <w:rPr>
                      <w:b w:val="0"/>
                      <w:bCs w:val="0"/>
                    </w:rPr>
                  </w:pPr>
                  <w:bookmarkStart w:name="_bookmark1" w:id="2"/>
                  <w:bookmarkEnd w:id="2"/>
                  <w:r>
                    <w:rPr>
                      <w:b w:val="0"/>
                    </w:rPr>
                  </w:r>
                  <w:r>
                    <w:rPr>
                      <w:spacing w:val="-4"/>
                    </w:rPr>
                    <w:t>1.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7"/>
                    </w:rPr>
                    <w:t>Краткая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8"/>
                    </w:rPr>
                    <w:t>информация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по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7"/>
                    </w:rPr>
                    <w:t>заболеванию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7"/>
                    </w:rPr>
                    <w:t>состоянию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7"/>
                    </w:rPr>
                    <w:t>(группе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8"/>
                    </w:rPr>
                    <w:t>заболеваний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или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7"/>
                    </w:rPr>
                    <w:t>состояний)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167" w:val="left" w:leader="none"/>
                      <w:tab w:pos="8034" w:val="left" w:leader="none"/>
                    </w:tabs>
                    <w:spacing w:line="390" w:lineRule="auto" w:before="11"/>
                    <w:ind w:left="1852" w:right="863" w:firstLine="720"/>
                    <w:jc w:val="left"/>
                    <w:rPr>
                      <w:b w:val="0"/>
                      <w:bCs w:val="0"/>
                    </w:rPr>
                  </w:pPr>
                  <w:bookmarkStart w:name="_bookmark2" w:id="3"/>
                  <w:bookmarkEnd w:id="3"/>
                  <w:r>
                    <w:rPr>
                      <w:b w:val="0"/>
                    </w:rPr>
                  </w:r>
                  <w:r>
                    <w:rPr>
                      <w:spacing w:val="-1"/>
                    </w:rPr>
                    <w:t>1.1</w:t>
                  </w:r>
                  <w:r>
                    <w:rPr/>
                    <w:t> 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Определение</w:t>
                  </w:r>
                  <w:r>
                    <w:rPr/>
                    <w:t>  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заболевания</w:t>
                    <w:tab/>
                  </w:r>
                  <w:r>
                    <w:rPr>
                      <w:spacing w:val="4"/>
                    </w:rPr>
                    <w:t>или</w:t>
                  </w:r>
                  <w:r>
                    <w:rPr/>
                    <w:t> 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7"/>
                    </w:rPr>
                    <w:t>состояния</w:t>
                    <w:tab/>
                  </w:r>
                  <w:r>
                    <w:rPr>
                      <w:spacing w:val="6"/>
                    </w:rPr>
                    <w:t>(группы</w:t>
                  </w:r>
                  <w:r>
                    <w:rPr/>
                    <w:t>  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8"/>
                    </w:rPr>
                    <w:t>заболеваний</w:t>
                  </w:r>
                  <w:r>
                    <w:rPr/>
                    <w:t> 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или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7"/>
                    </w:rPr>
                    <w:t>состояний)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"/>
                    <w:ind w:left="1842" w:right="836" w:firstLine="56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Настоящие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клинические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рекомендации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посвящены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вопросам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78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поражений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опорно-двигательного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аппарата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псориазе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(L40.0).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-2"/>
                    </w:rPr>
                    <w:t>классификации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МКБ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4"/>
                    </w:rPr>
                    <w:t>10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пересмотра,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данные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поражения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могут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4"/>
                    </w:rPr>
                    <w:t>быть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закодированы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8"/>
                    </w:rPr>
                    <w:t>как</w:t>
                  </w:r>
                  <w:r>
                    <w:rPr>
                      <w:spacing w:val="73"/>
                    </w:rPr>
                    <w:t> </w:t>
                  </w:r>
                  <w:r>
                    <w:rPr>
                      <w:spacing w:val="3"/>
                    </w:rPr>
                    <w:t>L40.5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псориаз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артропатический,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так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8"/>
                    </w:rPr>
                    <w:t>M07.0-M</w:t>
                  </w:r>
                  <w:r>
                    <w:rPr>
                      <w:spacing w:val="-36"/>
                    </w:rPr>
                    <w:t> </w:t>
                  </w:r>
                  <w:r>
                    <w:rPr>
                      <w:spacing w:val="5"/>
                    </w:rPr>
                    <w:t>07.3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Псориатические</w:t>
                  </w:r>
                  <w:r>
                    <w:rPr/>
                    <w:t> 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энтеропатические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3"/>
                    </w:rPr>
                    <w:t>артропатии.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4"/>
                    </w:rPr>
                    <w:t>удобства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изложения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восприятия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текста</w:t>
                  </w:r>
                  <w:r>
                    <w:rPr>
                      <w:spacing w:val="68"/>
                    </w:rPr>
                    <w:t> </w:t>
                  </w:r>
                  <w:r>
                    <w:rPr/>
                    <w:t>разработчиками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рекомендаций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используется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обобщающий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термин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«псориатический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-5"/>
                    </w:rPr>
                    <w:t>артрит».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5"/>
                    <w:ind w:left="1842" w:right="845" w:firstLine="56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Псориатический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(псориаз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артропатический)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хроническое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воспалительное</w:t>
                  </w:r>
                  <w:r>
                    <w:rPr>
                      <w:spacing w:val="72"/>
                    </w:rPr>
                    <w:t> </w:t>
                  </w:r>
                  <w:r>
                    <w:rPr>
                      <w:spacing w:val="3"/>
                    </w:rPr>
                    <w:t>заболевание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суставов,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позвоночника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энтезисов,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которое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3"/>
                    </w:rPr>
                    <w:t>может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наблюдаться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больных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псориазом.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псориатическом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артрите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4"/>
                    </w:rPr>
                    <w:t>главным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образом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наблюдается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88"/>
                    </w:rPr>
                    <w:t> </w:t>
                  </w:r>
                  <w:r>
                    <w:rPr>
                      <w:spacing w:val="1"/>
                    </w:rPr>
                    <w:t>периферических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(артрит),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4"/>
                    </w:rPr>
                    <w:t>пальцев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стоп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(дактилит),</w:t>
                  </w:r>
                  <w:r>
                    <w:rPr/>
                    <w:t> 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энтезисов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1"/>
                    </w:rPr>
                    <w:t>(энтезит),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также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может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наблюдаться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3"/>
                    </w:rPr>
                    <w:t>аксиальных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структурах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телах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позвонков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(спондилит)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илиосакральных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сочленениях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(сакроилиит)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4"/>
                    </w:rPr>
                    <w:t>[1].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21"/>
                      <w:szCs w:val="21"/>
                    </w:rPr>
                  </w:pPr>
                </w:p>
                <w:p>
                  <w:pPr>
                    <w:pStyle w:val="BodyText"/>
                    <w:spacing w:line="396" w:lineRule="auto"/>
                    <w:ind w:left="1852" w:right="867" w:firstLine="720"/>
                    <w:jc w:val="left"/>
                    <w:rPr>
                      <w:b w:val="0"/>
                      <w:bCs w:val="0"/>
                    </w:rPr>
                  </w:pPr>
                  <w:bookmarkStart w:name="_bookmark3" w:id="4"/>
                  <w:bookmarkEnd w:id="4"/>
                  <w:r>
                    <w:rPr>
                      <w:b w:val="0"/>
                    </w:rPr>
                  </w:r>
                  <w:r>
                    <w:rPr>
                      <w:spacing w:val="1"/>
                    </w:rPr>
                    <w:t>1.2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8"/>
                    </w:rPr>
                    <w:t>Этиология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6"/>
                    </w:rPr>
                    <w:t>патогенез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7"/>
                    </w:rPr>
                    <w:t>заболевания</w:t>
                  </w:r>
                  <w:r>
                    <w:rPr/>
                    <w:t>  </w:t>
                  </w:r>
                  <w:r>
                    <w:rPr>
                      <w:spacing w:val="3"/>
                    </w:rPr>
                    <w:t>или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7"/>
                    </w:rPr>
                    <w:t>состояния</w:t>
                  </w:r>
                  <w:r>
                    <w:rPr/>
                    <w:t>  </w:t>
                  </w:r>
                  <w:r>
                    <w:rPr>
                      <w:spacing w:val="6"/>
                    </w:rPr>
                    <w:t>(группы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7"/>
                    </w:rPr>
                    <w:t>заболеваний</w:t>
                  </w:r>
                  <w:r>
                    <w:rPr>
                      <w:spacing w:val="80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7"/>
                    </w:rPr>
                    <w:t>состояний)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/>
                    <w:ind w:left="1843" w:right="841" w:firstLine="5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Этиология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неизвестна.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Имеются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данные 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наследственной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предрасположенности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развитию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псориаза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7"/>
                    </w:rPr>
                    <w:t>артрита: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4"/>
                    </w:rPr>
                    <w:t>более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40%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имеют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родственников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первой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степени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родства, </w:t>
                  </w:r>
                  <w:r>
                    <w:rPr>
                      <w:spacing w:val="1"/>
                    </w:rPr>
                    <w:t>страдающих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этими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заболеваниями.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Псориаз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псориатический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считают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1"/>
                    </w:rPr>
                    <w:t>Т-клеточно-опосредованными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заболеваниями,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которых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происходит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5"/>
                    </w:rPr>
                    <w:t>активация</w:t>
                  </w:r>
                  <w:r>
                    <w:rPr>
                      <w:spacing w:val="106"/>
                    </w:rPr>
                    <w:t> </w:t>
                  </w:r>
                  <w:r>
                    <w:rPr/>
                    <w:t>клеточного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иммунитета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коже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синовии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последующими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гиперпродукцией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дисбалансом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ключевых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про-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противовоспалительных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цитокинов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таких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7"/>
                    </w:rPr>
                    <w:t>как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4"/>
                    </w:rPr>
                    <w:t>фактор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некроза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опухоли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5"/>
                    </w:rPr>
                    <w:t>альфа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(ФНО-а),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интерлейкины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(ИЛ)-12,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3"/>
                    </w:rPr>
                    <w:t>ИЛ-23,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ИЛ-17,</w:t>
                  </w:r>
                  <w:r>
                    <w:rPr>
                      <w:spacing w:val="1"/>
                    </w:rPr>
                    <w:t> ИЛ-1,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5"/>
                    </w:rPr>
                    <w:t>ИЛ-1В,</w:t>
                  </w:r>
                  <w:r>
                    <w:rPr>
                      <w:spacing w:val="72"/>
                    </w:rPr>
                    <w:t> </w:t>
                  </w:r>
                  <w:r>
                    <w:rPr>
                      <w:spacing w:val="2"/>
                    </w:rPr>
                    <w:t>ИЛ-6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-7"/>
                    </w:rPr>
                    <w:t> </w:t>
                  </w:r>
                  <w:r>
                    <w:rPr>
                      <w:spacing w:val="2"/>
                    </w:rPr>
                    <w:t>хемокинов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[2].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21"/>
                      <w:szCs w:val="21"/>
                    </w:rPr>
                  </w:pPr>
                </w:p>
                <w:p>
                  <w:pPr>
                    <w:pStyle w:val="BodyText"/>
                    <w:spacing w:line="390" w:lineRule="auto"/>
                    <w:ind w:left="1853" w:right="858" w:firstLine="720"/>
                    <w:jc w:val="left"/>
                    <w:rPr>
                      <w:b w:val="0"/>
                      <w:bCs w:val="0"/>
                    </w:rPr>
                  </w:pPr>
                  <w:bookmarkStart w:name="_bookmark4" w:id="5"/>
                  <w:bookmarkEnd w:id="5"/>
                  <w:r>
                    <w:rPr>
                      <w:b w:val="0"/>
                    </w:rPr>
                  </w:r>
                  <w:r>
                    <w:rPr/>
                    <w:t>1.3 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9"/>
                    </w:rPr>
                    <w:t>Эпидемиология</w:t>
                  </w:r>
                  <w:r>
                    <w:rPr/>
                    <w:t> 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8"/>
                    </w:rPr>
                    <w:t>заболевания</w:t>
                  </w:r>
                  <w:r>
                    <w:rPr/>
                    <w:t> 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/>
                    <w:t> 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7"/>
                    </w:rPr>
                    <w:t>состояния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6"/>
                    </w:rPr>
                    <w:t>(группы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8"/>
                    </w:rPr>
                    <w:t>заболеваний</w:t>
                  </w:r>
                  <w:r>
                    <w:rPr/>
                    <w:t> 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3"/>
                    </w:rPr>
                    <w:t>или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7"/>
                    </w:rPr>
                    <w:t>состояний)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7"/>
                    <w:ind w:left="1843" w:right="836" w:firstLine="72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Псориатический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4"/>
                    </w:rPr>
                    <w:t>выявляется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у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3"/>
                    </w:rPr>
                    <w:t>19,7%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больных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псориазом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у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24,6%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4"/>
                    </w:rPr>
                    <w:t>умеренной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высокой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тяжестью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псориаза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[3].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7"/>
                    <w:ind w:left="1844" w:right="0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Псориатический</w:t>
                  </w:r>
                  <w:r>
                    <w:rPr/>
                    <w:t> 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4"/>
                    </w:rPr>
                    <w:t>артрит</w:t>
                  </w:r>
                  <w:r>
                    <w:rPr/>
                    <w:t> 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3"/>
                    </w:rPr>
                    <w:t>может</w:t>
                  </w:r>
                  <w:r>
                    <w:rPr/>
                    <w:t> 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3"/>
                    </w:rPr>
                    <w:t>развиться</w:t>
                  </w:r>
                  <w:r>
                    <w:rPr/>
                    <w:t>  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любом</w:t>
                  </w:r>
                  <w:r>
                    <w:rPr/>
                    <w:t>  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возрасте,  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часто 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страдает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184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трудоспособная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часть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населения.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49"/>
                    <w:ind w:left="1722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6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1" name="image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" name="image6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6008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2" w:lineRule="auto" w:before="130"/>
                    <w:ind w:left="1842" w:right="836" w:firstLine="72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Псориатический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4"/>
                    </w:rPr>
                    <w:t>артрит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может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развиться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4"/>
                    </w:rPr>
                    <w:t>любом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возрасте.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70%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больных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псориаз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появляется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раньше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поражения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опорно-двигательного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4"/>
                    </w:rPr>
                    <w:t>аппарата,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20%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3"/>
                    </w:rPr>
                    <w:t>одновременно,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15-20%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псориатический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возникает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до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первых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клинических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проявлений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псориаза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[4].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Корреляция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между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тяжестью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псориаза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/>
                    <w:t> отсутствует,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однако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когортных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наблюдениях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отмечена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-4"/>
                    </w:rPr>
                    <w:t>высокая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частота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случаев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распространенным</w:t>
                  </w:r>
                  <w:r>
                    <w:rPr>
                      <w:spacing w:val="57"/>
                    </w:rPr>
                    <w:t> </w:t>
                  </w:r>
                  <w:r>
                    <w:rPr>
                      <w:spacing w:val="2"/>
                    </w:rPr>
                    <w:t>псориазом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[5].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псориатическом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артрите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воспалительный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процесс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затрагивает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не</w:t>
                  </w:r>
                  <w:r>
                    <w:rPr>
                      <w:spacing w:val="57"/>
                    </w:rPr>
                    <w:t> </w:t>
                  </w:r>
                  <w:r>
                    <w:rPr/>
                    <w:t>только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скелетно-мышечные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структуры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(суставы,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позвоночник,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энтезы),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но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кожу,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ногти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1"/>
                    </w:rPr>
                    <w:t>(псориаз),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желудочно-кишечный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4"/>
                    </w:rPr>
                    <w:t>тракт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(воспалительные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заболевания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кишечника)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орган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1"/>
                    </w:rPr>
                    <w:t>зрения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(увеит,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иридоциклит).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4"/>
                    </w:rPr>
                    <w:t>дополнение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4"/>
                    </w:rPr>
                    <w:t>этому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пациенты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с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псориатическим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характеризуются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более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высоким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риском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3"/>
                    </w:rPr>
                    <w:t>развития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ожирения, </w:t>
                  </w:r>
                  <w:r>
                    <w:rPr>
                      <w:spacing w:val="1"/>
                    </w:rPr>
                    <w:t>инсулин-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резистентности,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сахарного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диабета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типа,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метаболического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синдрома,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артериальной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гипертонии,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дислипидемии,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4"/>
                    </w:rPr>
                    <w:t>сердечно-сосудистых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заболеваний,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ряда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нервно­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2"/>
                    </w:rPr>
                    <w:t>психических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расстройств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фибромиалгии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сравнению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4"/>
                    </w:rPr>
                    <w:t>общей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популяцией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4"/>
                    </w:rPr>
                    <w:t>[6].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3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3" w:lineRule="auto"/>
                    <w:ind w:left="1847" w:right="867" w:firstLine="724"/>
                    <w:jc w:val="both"/>
                    <w:rPr>
                      <w:b w:val="0"/>
                      <w:bCs w:val="0"/>
                    </w:rPr>
                  </w:pPr>
                  <w:bookmarkStart w:name="_bookmark5" w:id="6"/>
                  <w:bookmarkEnd w:id="6"/>
                  <w:r>
                    <w:rPr>
                      <w:b w:val="0"/>
                    </w:rPr>
                  </w:r>
                  <w:r>
                    <w:rPr>
                      <w:spacing w:val="1"/>
                    </w:rPr>
                    <w:t>1.4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8"/>
                    </w:rPr>
                    <w:t>Особенности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8"/>
                    </w:rPr>
                    <w:t>кодирования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7"/>
                    </w:rPr>
                    <w:t>заболевания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7"/>
                    </w:rPr>
                    <w:t>состояния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6"/>
                    </w:rPr>
                    <w:t>(группы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8"/>
                    </w:rPr>
                    <w:t>заболеваний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или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7"/>
                    </w:rPr>
                    <w:t>состояний)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по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9"/>
                    </w:rPr>
                    <w:t>Международной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8"/>
                    </w:rPr>
                    <w:t>статистической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8"/>
                    </w:rPr>
                    <w:t>классификации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6"/>
                    </w:rPr>
                    <w:t>болезней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7"/>
                    </w:rPr>
                    <w:t>проблем,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связанных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со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6"/>
                    </w:rPr>
                    <w:t>здоровьем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/>
                    <w:ind w:left="1842" w:right="836" w:firstLine="56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6"/>
                    </w:rPr>
                    <w:t>Все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6"/>
                    </w:rPr>
                    <w:t>варианты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заболевания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могут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6"/>
                    </w:rPr>
                    <w:t>быть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закодированы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8"/>
                    </w:rPr>
                    <w:t>как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L40.5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Псориаз</w:t>
                  </w:r>
                  <w:r>
                    <w:rPr>
                      <w:spacing w:val="61"/>
                    </w:rPr>
                    <w:t> </w:t>
                  </w:r>
                  <w:r>
                    <w:rPr>
                      <w:spacing w:val="-4"/>
                    </w:rPr>
                    <w:t>артропатический.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то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же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4"/>
                    </w:rPr>
                    <w:t>время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кодировки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разделе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M07*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Псориатические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7"/>
                    </w:rPr>
                    <w:t> </w:t>
                  </w:r>
                  <w:r>
                    <w:rPr/>
                    <w:t>энтеропатические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5"/>
                    </w:rPr>
                    <w:t>артропатии,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уточняют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4"/>
                    </w:rPr>
                    <w:t>формы</w:t>
                  </w:r>
                  <w:r>
                    <w:rPr>
                      <w:spacing w:val="-5"/>
                    </w:rPr>
                    <w:t> </w:t>
                  </w:r>
                  <w:r>
                    <w:rPr>
                      <w:spacing w:val="-4"/>
                    </w:rPr>
                    <w:t>заболевания: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5"/>
                    <w:ind w:left="2410" w:right="2959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M07.0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4"/>
                    </w:rPr>
                    <w:t>Дистальная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межфаланговая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3"/>
                    </w:rPr>
                    <w:t>псориатическая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7"/>
                    </w:rPr>
                    <w:t>артропатия;</w:t>
                  </w:r>
                  <w:r>
                    <w:rPr>
                      <w:spacing w:val="65"/>
                    </w:rPr>
                    <w:t> </w:t>
                  </w:r>
                  <w:r>
                    <w:rPr/>
                    <w:t>М</w:t>
                  </w:r>
                  <w:r>
                    <w:rPr>
                      <w:spacing w:val="-31"/>
                    </w:rPr>
                    <w:t> </w:t>
                  </w:r>
                  <w:r>
                    <w:rPr>
                      <w:spacing w:val="7"/>
                    </w:rPr>
                    <w:t>07.1</w:t>
                  </w:r>
                  <w:r>
                    <w:rPr>
                      <w:spacing w:val="-1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Мутилирующий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9"/>
                    </w:rPr>
                    <w:t>артрит;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1"/>
                    <w:ind w:left="241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M07.2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Псориатический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3"/>
                    </w:rPr>
                    <w:t>спондилит;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41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M07.3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Другие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псориатические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5"/>
                    </w:rPr>
                    <w:t>артропатии.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52"/>
                    <w:ind w:left="1852" w:right="857" w:firstLine="720"/>
                    <w:jc w:val="both"/>
                    <w:rPr>
                      <w:b w:val="0"/>
                      <w:bCs w:val="0"/>
                    </w:rPr>
                  </w:pPr>
                  <w:bookmarkStart w:name="_bookmark6" w:id="7"/>
                  <w:bookmarkEnd w:id="7"/>
                  <w:r>
                    <w:rPr>
                      <w:b w:val="0"/>
                    </w:rPr>
                  </w:r>
                  <w:r>
                    <w:rPr>
                      <w:spacing w:val="1"/>
                    </w:rPr>
                    <w:t>1.5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9"/>
                    </w:rPr>
                    <w:t>Классификация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7"/>
                    </w:rPr>
                    <w:t>заболевания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6"/>
                    </w:rPr>
                    <w:t>состояния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6"/>
                    </w:rPr>
                    <w:t>(группы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8"/>
                    </w:rPr>
                    <w:t>заболеваний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3"/>
                    </w:rPr>
                    <w:t>или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7"/>
                    </w:rPr>
                    <w:t>состояний)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7"/>
                    <w:ind w:left="2414" w:right="927" w:hanging="4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В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настоящее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время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выделяют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клинических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форм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7"/>
                    </w:rPr>
                    <w:t>артрита: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преимущественное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поражение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дистальных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межфаланговых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стоп,</w:t>
                  </w:r>
                  <w:r>
                    <w:rPr>
                      <w:spacing w:val="86"/>
                    </w:rPr>
                    <w:t> </w:t>
                  </w:r>
                  <w:r>
                    <w:rPr>
                      <w:spacing w:val="-2"/>
                    </w:rPr>
                    <w:t>дистальная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форма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(L40.5,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М07.0);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5"/>
                    <w:ind w:left="2418" w:right="4331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мутилирующий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(L40.5,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М07.1);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псориатический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спондилит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(L40.5,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М07.2);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асимметричный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моно-олигоартрит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(L40.5,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М07.3);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3"/>
                    <w:ind w:left="241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симметричный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полиартрит,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ревматоидоподобная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форма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(L40.5,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5"/>
                    </w:rPr>
                    <w:t>М07.3)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3"/>
                    <w:rPr>
                      <w:rFonts w:ascii="Times New Roman" w:hAnsi="Times New Roman" w:cs="Times New Roman" w:eastAsia="Times New Roman"/>
                      <w:sz w:val="18"/>
                      <w:szCs w:val="18"/>
                    </w:rPr>
                  </w:pPr>
                </w:p>
                <w:p>
                  <w:pPr>
                    <w:spacing w:before="0"/>
                    <w:ind w:left="1722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7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3" name="image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" name="image7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6006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36"/>
                    <w:ind w:left="1852" w:right="868" w:firstLine="720"/>
                    <w:jc w:val="both"/>
                    <w:rPr>
                      <w:b w:val="0"/>
                      <w:bCs w:val="0"/>
                    </w:rPr>
                  </w:pPr>
                  <w:bookmarkStart w:name="_bookmark7" w:id="8"/>
                  <w:bookmarkEnd w:id="8"/>
                  <w:r>
                    <w:rPr>
                      <w:b w:val="0"/>
                    </w:rPr>
                  </w:r>
                  <w:r>
                    <w:rPr>
                      <w:spacing w:val="1"/>
                    </w:rPr>
                    <w:t>1.6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Клиническая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8"/>
                    </w:rPr>
                    <w:t>картина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8"/>
                    </w:rPr>
                    <w:t>заболевания</w:t>
                  </w:r>
                  <w:r>
                    <w:rPr>
                      <w:spacing w:val="4"/>
                    </w:rPr>
                    <w:t> или</w:t>
                  </w:r>
                  <w:r>
                    <w:rPr>
                      <w:spacing w:val="7"/>
                    </w:rPr>
                    <w:t> состояния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6"/>
                    </w:rPr>
                    <w:t>(группы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7"/>
                    </w:rPr>
                    <w:t>заболеваний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7"/>
                    </w:rPr>
                    <w:t>состояний)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5"/>
                    <w:ind w:left="1842" w:right="844" w:firstLine="56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Клинические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симптомы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/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преимущественным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поражением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дистальных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межфаланговых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суставов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стоп,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дистальная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4"/>
                    </w:rPr>
                    <w:t>форма,</w:t>
                  </w:r>
                  <w:r>
                    <w:rPr>
                      <w:spacing w:val="56"/>
                    </w:rPr>
                    <w:t> </w:t>
                  </w:r>
                  <w:r>
                    <w:rPr/>
                    <w:t>характеризуются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классическим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изолированным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поражением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дистальных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межфаланговых</w:t>
                  </w:r>
                  <w:r>
                    <w:rPr>
                      <w:spacing w:val="66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и/или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стоп.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Данная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форма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наблюдается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5"/>
                    </w:rPr>
                    <w:t>5%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-3"/>
                    </w:rPr>
                    <w:t>артритом.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Вовлечение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дистальных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межфаланговых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кистей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стоп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наряду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другими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суставами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часто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наблюдают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других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клинических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вариантах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6"/>
                    </w:rPr>
                    <w:t>артрита.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Асимметричный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моно-олигоартрит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встречается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большинства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(до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70%).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Обычно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вовлекаются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коленные,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лучезапястные,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голеностопные,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локтевые,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1"/>
                    </w:rPr>
                    <w:t>также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межфаланговые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суставы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7"/>
                    </w:rPr>
                    <w:t> </w:t>
                  </w:r>
                  <w:r>
                    <w:rPr/>
                    <w:t>стоп,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этом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5"/>
                    </w:rPr>
                    <w:t>общее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число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воспаленных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превышает</w:t>
                  </w:r>
                  <w:r>
                    <w:rPr/>
                    <w:t> </w:t>
                  </w:r>
                  <w:r>
                    <w:rPr>
                      <w:spacing w:val="-3"/>
                    </w:rPr>
                    <w:t>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0"/>
                    <w:ind w:left="1853" w:right="846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Симметричный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полиартрит,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ревматоидоподобная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форма,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наблюдается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примерно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3"/>
                    </w:rPr>
                    <w:t>15-20%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артритом.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Характеризуется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вовлечением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парных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суставных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областей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7"/>
                    </w:rPr>
                    <w:t>как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ревматоидном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4"/>
                    </w:rPr>
                    <w:t>артрите.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Часто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наблюдают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асимметричный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полиартрит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пяти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4"/>
                    </w:rPr>
                    <w:t>более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суставов.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6"/>
                    <w:ind w:left="1853" w:right="852" w:firstLine="55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Псориатический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спондилит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характеризуется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воспалительным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поражением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позвоночника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7"/>
                    </w:rPr>
                    <w:t>как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анкилозирующем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спондилите,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часто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(примерно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3"/>
                    </w:rPr>
                    <w:t>50%)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сочетается</w:t>
                  </w:r>
                  <w:r>
                    <w:rPr>
                      <w:spacing w:val="10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периферическим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артритом,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редко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6"/>
                    </w:rPr>
                    <w:t>(2-4%)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наблюдают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изолированный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спондилит.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3"/>
                    <w:ind w:left="1843" w:right="845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Мутилирующий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представляет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4"/>
                    </w:rPr>
                    <w:t>собой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редкую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клиническую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форму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5"/>
                    </w:rPr>
                    <w:t>артрита.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Наблюдается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4"/>
                    </w:rPr>
                    <w:t>5%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4"/>
                    </w:rPr>
                    <w:t>артритом.</w:t>
                  </w:r>
                  <w:r>
                    <w:rPr>
                      <w:spacing w:val="56"/>
                    </w:rPr>
                    <w:t> </w:t>
                  </w:r>
                  <w:r>
                    <w:rPr/>
                    <w:t>Характеризуется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распространенной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резорбцией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суставных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поверхностей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3"/>
                    </w:rPr>
                    <w:t>(остеолиз)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69"/>
                    </w:rPr>
                    <w:t> </w:t>
                  </w:r>
                  <w:r>
                    <w:rPr>
                      <w:spacing w:val="2"/>
                    </w:rPr>
                    <w:t>укорочением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4"/>
                    </w:rPr>
                    <w:t>пальцев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и/или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стоп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формированием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«телескопической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2"/>
                    </w:rPr>
                    <w:t>деформации»,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укорочения,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разнонаправленных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подвывихов  </w:t>
                  </w:r>
                  <w:r>
                    <w:rPr>
                      <w:spacing w:val="-3"/>
                    </w:rPr>
                    <w:t>пальцев</w:t>
                  </w:r>
                  <w:r>
                    <w:rPr/>
                    <w:t> 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конечностей.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4"/>
                    </w:rPr>
                    <w:t>тоже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3"/>
                    </w:rPr>
                    <w:t>время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4"/>
                    </w:rPr>
                    <w:t>локальный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(ограниченный)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остеолиз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суставных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поверхностей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может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-3"/>
                    </w:rPr>
                    <w:t>развиваться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всех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клинических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вариантах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6"/>
                    </w:rPr>
                    <w:t>артрита.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1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2427" w:val="left" w:leader="none"/>
                    </w:tabs>
                    <w:spacing w:line="392" w:lineRule="auto"/>
                    <w:ind w:left="1978" w:right="851" w:firstLine="34"/>
                    <w:jc w:val="left"/>
                    <w:rPr>
                      <w:b w:val="0"/>
                      <w:bCs w:val="0"/>
                    </w:rPr>
                  </w:pPr>
                  <w:bookmarkStart w:name="_bookmark8" w:id="9"/>
                  <w:bookmarkEnd w:id="9"/>
                  <w:r>
                    <w:rPr>
                      <w:b w:val="0"/>
                    </w:rPr>
                  </w:r>
                  <w:r>
                    <w:rPr/>
                    <w:t>2.</w:t>
                    <w:tab/>
                  </w:r>
                  <w:r>
                    <w:rPr>
                      <w:spacing w:val="9"/>
                    </w:rPr>
                    <w:t>Диагностика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7"/>
                    </w:rPr>
                    <w:t>заболевания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7"/>
                    </w:rPr>
                    <w:t>состояния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6"/>
                    </w:rPr>
                    <w:t>(группы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8"/>
                    </w:rPr>
                    <w:t>заболеваний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7"/>
                    </w:rPr>
                    <w:t>состояний),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9"/>
                    </w:rPr>
                    <w:t>медицинские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показания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8"/>
                    </w:rPr>
                    <w:t>противопоказания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8"/>
                    </w:rPr>
                    <w:t>применению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7"/>
                    </w:rPr>
                    <w:t>методов</w:t>
                  </w:r>
                  <w:r>
                    <w:rPr>
                      <w:spacing w:val="9"/>
                    </w:rPr>
                    <w:t> диагностики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59" w:lineRule="exact" w:before="0"/>
                    <w:ind w:left="1833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Критерии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установления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диагноза/состояния: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93" w:lineRule="auto" w:before="153"/>
                    <w:ind w:left="1853" w:right="840" w:firstLine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Диагноз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устанавливают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соответствии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критериями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4"/>
                    </w:rPr>
                    <w:t>CASPAR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3"/>
                    </w:rPr>
                    <w:t>(ClASsification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criteria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PsoriaticARthritis,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6"/>
                    </w:rPr>
                    <w:t>2006)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[31].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Согласно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критериям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CASPAR,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пациенты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должны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иметь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признаки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воспалительного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заболевания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-2"/>
                    </w:rPr>
                    <w:t>(артрит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спондилит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теносиновит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энтезит)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более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баллов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из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категорий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3"/>
                    </w:rPr>
                    <w:t>(Табл.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9"/>
                    </w:rPr>
                    <w:t>1).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29"/>
                    <w:ind w:left="1730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8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5" name="image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6" name="image8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6004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6"/>
                    <w:ind w:left="1854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Таблица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1"/>
                    </w:rPr>
                    <w:t>1.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Критерии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5"/>
                    </w:rPr>
                    <w:t>CASPAR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247" w:val="left" w:leader="none"/>
                    </w:tabs>
                    <w:spacing w:line="240" w:lineRule="auto" w:before="183"/>
                    <w:ind w:left="2736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Псориаз:</w:t>
                    <w:tab/>
                  </w:r>
                  <w:r>
                    <w:rPr>
                      <w:spacing w:val="-6"/>
                    </w:rPr>
                    <w:t>Баллы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679" w:val="left" w:leader="none"/>
                      <w:tab w:pos="10517" w:val="left" w:leader="none"/>
                    </w:tabs>
                    <w:spacing w:line="272" w:lineRule="exact" w:before="159"/>
                    <w:ind w:left="2170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1"/>
                    </w:rPr>
                    <w:t>псориаз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2"/>
                    </w:rPr>
                    <w:t>момент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осмотра;</w:t>
                  </w:r>
                  <w:r>
                    <w:rPr>
                      <w:spacing w:val="-2"/>
                      <w:position w:val="2"/>
                    </w:rPr>
                    <w:tab/>
                  </w:r>
                  <w:r>
                    <w:rPr>
                      <w:position w:val="2"/>
                    </w:rPr>
                    <w:t>2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2679" w:val="left" w:leader="none"/>
                      <w:tab w:pos="10541" w:val="left" w:leader="none"/>
                    </w:tabs>
                    <w:spacing w:line="282" w:lineRule="exact"/>
                    <w:ind w:left="2170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1"/>
                    </w:rPr>
                    <w:t>псориаз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анамнезе;</w:t>
                  </w:r>
                  <w:r>
                    <w:rPr>
                      <w:position w:val="4"/>
                    </w:rPr>
                    <w:tab/>
                  </w:r>
                  <w:r>
                    <w:rPr>
                      <w:position w:val="4"/>
                    </w:rPr>
                    <w:t>1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2679" w:val="left" w:leader="none"/>
                      <w:tab w:pos="10541" w:val="left" w:leader="none"/>
                    </w:tabs>
                    <w:spacing w:line="302" w:lineRule="exact"/>
                    <w:ind w:left="2170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1"/>
                    </w:rPr>
                    <w:t>семейный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анамнез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псориаза.</w:t>
                  </w:r>
                  <w:r>
                    <w:rPr>
                      <w:spacing w:val="-1"/>
                      <w:position w:val="6"/>
                    </w:rPr>
                    <w:tab/>
                  </w:r>
                  <w:r>
                    <w:rPr>
                      <w:position w:val="6"/>
                    </w:rPr>
                    <w:t>1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37"/>
                    <w:ind w:left="2726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8"/>
                    </w:rPr>
                    <w:t>2.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Псориатическая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дистрофия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ногтей: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540" w:val="left" w:leader="none"/>
                    </w:tabs>
                    <w:spacing w:line="240" w:lineRule="auto" w:before="165"/>
                    <w:ind w:left="295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точечные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вдавления,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онихолизис,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гиперкератоз</w:t>
                    <w:tab/>
                  </w:r>
                  <w:r>
                    <w:rPr/>
                    <w:t>1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115" w:val="left" w:leader="none"/>
                      <w:tab w:pos="4938" w:val="left" w:leader="none"/>
                      <w:tab w:pos="6648" w:val="left" w:leader="none"/>
                      <w:tab w:pos="7573" w:val="left" w:leader="none"/>
                      <w:tab w:pos="8485" w:val="left" w:leader="none"/>
                      <w:tab w:pos="10541" w:val="left" w:leader="none"/>
                    </w:tabs>
                    <w:spacing w:line="240" w:lineRule="auto" w:before="179"/>
                    <w:ind w:left="271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3.</w:t>
                    <w:tab/>
                  </w:r>
                  <w:r>
                    <w:rPr>
                      <w:spacing w:val="-3"/>
                    </w:rPr>
                    <w:t>Отрицательный</w:t>
                    <w:tab/>
                  </w:r>
                  <w:r>
                    <w:rPr/>
                    <w:t>ревматоидный</w:t>
                    <w:tab/>
                  </w:r>
                  <w:r>
                    <w:rPr>
                      <w:spacing w:val="-3"/>
                    </w:rPr>
                    <w:t>фактор</w:t>
                    <w:tab/>
                  </w:r>
                  <w:r>
                    <w:rPr>
                      <w:w w:val="95"/>
                    </w:rPr>
                    <w:t>(кроме</w:t>
                    <w:tab/>
                    <w:t>метода</w:t>
                    <w:tab/>
                  </w:r>
                  <w:r>
                    <w:rPr/>
                    <w:t>1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3"/>
                    <w:ind w:left="200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латекс-теста)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79"/>
                    <w:ind w:left="271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4.</w:t>
                  </w:r>
                  <w:r>
                    <w:rPr/>
                    <w:t> 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5"/>
                    </w:rPr>
                    <w:t>Дактилит: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679" w:val="left" w:leader="none"/>
                      <w:tab w:pos="10541" w:val="left" w:leader="none"/>
                    </w:tabs>
                    <w:spacing w:line="240" w:lineRule="auto" w:before="159"/>
                    <w:ind w:left="2170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1"/>
                    </w:rPr>
                    <w:t>припухлость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всего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пальца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2"/>
                    </w:rPr>
                    <w:t> </w:t>
                  </w:r>
                  <w:r>
                    <w:rPr>
                      <w:spacing w:val="2"/>
                    </w:rPr>
                    <w:t>момент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осмотра;</w:t>
                  </w:r>
                  <w:r>
                    <w:rPr>
                      <w:spacing w:val="-1"/>
                      <w:position w:val="2"/>
                    </w:rPr>
                    <w:tab/>
                  </w:r>
                  <w:r>
                    <w:rPr>
                      <w:position w:val="2"/>
                    </w:rPr>
                    <w:t>1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2673" w:val="left" w:leader="none"/>
                      <w:tab w:pos="10541" w:val="left" w:leader="none"/>
                    </w:tabs>
                    <w:spacing w:line="240" w:lineRule="auto" w:before="5"/>
                    <w:ind w:left="2170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-2"/>
                    </w:rPr>
                    <w:t>дактилит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анамнезе.</w:t>
                  </w:r>
                  <w:r>
                    <w:rPr>
                      <w:spacing w:val="-1"/>
                      <w:position w:val="4"/>
                    </w:rPr>
                    <w:tab/>
                  </w:r>
                  <w:r>
                    <w:rPr>
                      <w:position w:val="4"/>
                    </w:rPr>
                    <w:t>1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35"/>
                    <w:ind w:left="272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5.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Рентгенологические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признаки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внесуставной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костной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506" w:val="left" w:leader="none"/>
                      <w:tab w:pos="5040" w:val="left" w:leader="none"/>
                      <w:tab w:pos="5817" w:val="left" w:leader="none"/>
                      <w:tab w:pos="6954" w:val="left" w:leader="none"/>
                      <w:tab w:pos="8500" w:val="left" w:leader="none"/>
                      <w:tab w:pos="10541" w:val="left" w:leader="none"/>
                    </w:tabs>
                    <w:spacing w:line="240" w:lineRule="auto" w:before="161"/>
                    <w:ind w:left="271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пролиферации</w:t>
                    <w:tab/>
                    <w:t>по</w:t>
                    <w:tab/>
                    <w:t>типу</w:t>
                    <w:tab/>
                  </w:r>
                  <w:r>
                    <w:rPr>
                      <w:spacing w:val="-3"/>
                    </w:rPr>
                    <w:t>краевых</w:t>
                    <w:tab/>
                  </w:r>
                  <w:r>
                    <w:rPr>
                      <w:spacing w:val="-1"/>
                    </w:rPr>
                    <w:t>разрастаний</w:t>
                    <w:tab/>
                  </w:r>
                  <w:r>
                    <w:rPr/>
                    <w:t>(кроме</w:t>
                    <w:tab/>
                    <w:t>1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3"/>
                    <w:ind w:left="2006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остеофитов)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-3"/>
                    </w:rPr>
                    <w:t> </w:t>
                  </w:r>
                  <w:r>
                    <w:rPr>
                      <w:spacing w:val="1"/>
                    </w:rPr>
                    <w:t>рентгенограммах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стоп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3" w:lineRule="auto" w:before="179"/>
                    <w:ind w:left="1854" w:right="846" w:firstLine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Определение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характера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боли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позвоночнике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проводится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соответствии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2"/>
                    </w:rPr>
                    <w:t>критериями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5"/>
                    </w:rPr>
                    <w:t>ASAS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4"/>
                    </w:rPr>
                    <w:t>(Международного </w:t>
                  </w:r>
                  <w:r>
                    <w:rPr>
                      <w:spacing w:val="1"/>
                    </w:rPr>
                    <w:t>общества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изучению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спондилоартритов) </w:t>
                  </w:r>
                  <w:r>
                    <w:rPr>
                      <w:spacing w:val="5"/>
                    </w:rPr>
                    <w:t>(2009)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-3"/>
                    </w:rPr>
                    <w:t>[32]: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32" w:lineRule="exact"/>
                    <w:ind w:left="294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/>
                    <w:t> 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4"/>
                    </w:rPr>
                    <w:t>Возраст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начала</w:t>
                  </w:r>
                  <w:r>
                    <w:rPr>
                      <w:spacing w:val="3"/>
                    </w:rPr>
                    <w:t> &lt;40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лет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1"/>
                    <w:ind w:left="291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2.</w:t>
                  </w:r>
                  <w:r>
                    <w:rPr/>
                    <w:t>  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4"/>
                    </w:rPr>
                    <w:t>Постепенное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начало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92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3.</w:t>
                  </w:r>
                  <w:r>
                    <w:rPr/>
                    <w:t>  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Улучшение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после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выполнения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физических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упражнений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282" w:val="left" w:leader="none"/>
                    </w:tabs>
                    <w:spacing w:line="240" w:lineRule="auto" w:before="165"/>
                    <w:ind w:left="291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4.</w:t>
                    <w:tab/>
                  </w:r>
                  <w:r>
                    <w:rPr>
                      <w:spacing w:val="1"/>
                    </w:rPr>
                    <w:t>Отсутствие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улучшения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покое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92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5.</w:t>
                  </w:r>
                  <w:r>
                    <w:rPr/>
                    <w:t>  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Ночная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боль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(с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улучшением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3"/>
                    </w:rPr>
                    <w:t>пробуждении)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1"/>
                    <w:ind w:left="1705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Боль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спине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считается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воспалительной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наличии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8"/>
                    </w:rPr>
                    <w:t>как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минимум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5"/>
                    </w:rPr>
                    <w:t>4-х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признаков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185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из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9"/>
                    </w:rPr>
                    <w:t>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59"/>
                    <w:ind w:left="1852" w:right="853" w:firstLine="70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Диагноз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спондилита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псориатическом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артрите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устанавливается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основании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3"/>
                    </w:rPr>
                    <w:t>наличия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двух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из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четырех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представленных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ниже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признаков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4"/>
                    </w:rPr>
                    <w:t>[33]: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7"/>
                    <w:ind w:left="223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/>
                    <w:t>  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Наличие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воспалительной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боли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спине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критериям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4"/>
                    </w:rPr>
                    <w:t>(ASAS,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2009).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72" w:val="left" w:leader="none"/>
                      <w:tab w:pos="4151" w:val="left" w:leader="none"/>
                      <w:tab w:pos="5749" w:val="left" w:leader="none"/>
                      <w:tab w:pos="6090" w:val="left" w:leader="none"/>
                      <w:tab w:pos="7205" w:val="left" w:leader="none"/>
                      <w:tab w:pos="8298" w:val="left" w:leader="none"/>
                      <w:tab w:pos="8908" w:val="left" w:leader="none"/>
                      <w:tab w:pos="10377" w:val="left" w:leader="none"/>
                    </w:tabs>
                    <w:spacing w:line="392" w:lineRule="auto" w:before="159"/>
                    <w:ind w:left="2572" w:right="860" w:hanging="36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2.</w:t>
                    <w:tab/>
                  </w:r>
                  <w:r>
                    <w:rPr/>
                    <w:t>Ограничение</w:t>
                    <w:tab/>
                  </w:r>
                  <w:r>
                    <w:rPr>
                      <w:spacing w:val="2"/>
                    </w:rPr>
                    <w:t>подвижности</w:t>
                    <w:tab/>
                  </w:r>
                  <w:r>
                    <w:rPr>
                      <w:w w:val="95"/>
                    </w:rPr>
                    <w:t>в</w:t>
                    <w:tab/>
                    <w:t>шейном,</w:t>
                    <w:tab/>
                  </w:r>
                  <w:r>
                    <w:rPr>
                      <w:spacing w:val="1"/>
                    </w:rPr>
                    <w:t>грудном</w:t>
                    <w:tab/>
                  </w:r>
                  <w:r>
                    <w:rPr>
                      <w:spacing w:val="-2"/>
                    </w:rPr>
                    <w:t>или</w:t>
                    <w:tab/>
                  </w:r>
                  <w:r>
                    <w:rPr>
                      <w:spacing w:val="1"/>
                    </w:rPr>
                    <w:t>поясничном</w:t>
                    <w:tab/>
                  </w:r>
                  <w:r>
                    <w:rPr>
                      <w:spacing w:val="2"/>
                    </w:rPr>
                    <w:t>отделе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позвоночника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сагиттальной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фронтальной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плоскостях.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14"/>
                    <w:ind w:left="2572" w:right="845" w:hanging="36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3.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Признаки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двустороннего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сакроилиита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стадии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выше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3"/>
                    </w:rPr>
                    <w:t>одностороннего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72"/>
                    </w:rPr>
                    <w:t> </w:t>
                  </w:r>
                  <w:r>
                    <w:rPr/>
                    <w:t>стадии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выше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(по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Kellgren)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обзорной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рентгенограмме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таза 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ИЛИ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синдесмофиты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позвоночнике.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9"/>
                    <w:ind w:left="2572" w:right="854" w:hanging="36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4.</w:t>
                  </w:r>
                  <w:r>
                    <w:rPr/>
                    <w:t>  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Выявление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МРТ-активного 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сакроилиита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(остеит/отек</w:t>
                  </w:r>
                  <w:r>
                    <w:rPr/>
                    <w:t> 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костной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ткани</w:t>
                  </w:r>
                  <w:r>
                    <w:rPr/>
                    <w:t> 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области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2"/>
                    </w:rPr>
                    <w:t>крестцово-подвздошных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сочленений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2"/>
                    </w:rPr>
                    <w:t>режиме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STIR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подавлением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жира).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before="187"/>
                    <w:ind w:left="1714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9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7" name="image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8" name="image9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6001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2" w:lineRule="auto" w:before="130"/>
                    <w:ind w:left="1852" w:right="865" w:firstLine="85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Оценка 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клинической</w:t>
                  </w:r>
                  <w:r>
                    <w:rPr/>
                    <w:t>  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активности 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псориатического</w:t>
                  </w:r>
                  <w:r>
                    <w:rPr/>
                    <w:t>  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/>
                    <w:t> 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проводится</w:t>
                  </w:r>
                  <w:r>
                    <w:rPr/>
                    <w:t>  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критериям,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представленными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3"/>
                    </w:rPr>
                    <w:t>таблице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[34]: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8"/>
                    <w:ind w:left="1828" w:right="0" w:firstLine="73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Таблица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3"/>
                    </w:rPr>
                    <w:t>2.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Градации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клинической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активности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псориатического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194" w:lineRule="exact" w:before="179"/>
                    <w:ind w:left="182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Клинические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347" w:val="left" w:leader="none"/>
                      <w:tab w:pos="6762" w:val="left" w:leader="none"/>
                      <w:tab w:pos="9662" w:val="left" w:leader="none"/>
                    </w:tabs>
                    <w:spacing w:line="334" w:lineRule="exact"/>
                    <w:ind w:left="193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7"/>
                      <w:position w:val="-13"/>
                    </w:rPr>
                    <w:t>категории</w:t>
                    <w:tab/>
                  </w:r>
                  <w:r>
                    <w:rPr>
                      <w:spacing w:val="7"/>
                    </w:rPr>
                    <w:t>Низкая</w:t>
                    <w:tab/>
                  </w:r>
                  <w:r>
                    <w:rPr>
                      <w:spacing w:val="9"/>
                    </w:rPr>
                    <w:t>Умеренная</w:t>
                    <w:tab/>
                  </w:r>
                  <w:r>
                    <w:rPr>
                      <w:spacing w:val="8"/>
                    </w:rPr>
                    <w:t>Высокая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301" w:val="left" w:leader="none"/>
                      <w:tab w:pos="8831" w:val="left" w:leader="none"/>
                      <w:tab w:pos="9017" w:val="left" w:leader="none"/>
                    </w:tabs>
                    <w:spacing w:line="261" w:lineRule="auto" w:before="23"/>
                    <w:ind w:left="3714" w:right="657" w:firstLine="538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Число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болезненных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Число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болезненных</w:t>
                    <w:tab/>
                    <w:t>Число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болезненных</w:t>
                    <w:tab/>
                    <w:tab/>
                  </w:r>
                  <w:r>
                    <w:rPr/>
                    <w:t>суставов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число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число</w:t>
                    <w:tab/>
                    <w:t>суставов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число</w:t>
                    <w:tab/>
                  </w:r>
                  <w:r>
                    <w:rPr>
                      <w:spacing w:val="1"/>
                    </w:rPr>
                    <w:t>припухших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&gt;5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105" w:val="left" w:leader="none"/>
                      <w:tab w:pos="6259" w:val="left" w:leader="none"/>
                      <w:tab w:pos="6753" w:val="left" w:leader="none"/>
                      <w:tab w:pos="9019" w:val="left" w:leader="none"/>
                      <w:tab w:pos="9383" w:val="left" w:leader="none"/>
                    </w:tabs>
                    <w:spacing w:line="254" w:lineRule="auto" w:before="9"/>
                    <w:ind w:left="4114" w:right="815" w:firstLine="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припухших</w:t>
                    <w:tab/>
                  </w:r>
                  <w:r>
                    <w:rPr>
                      <w:spacing w:val="1"/>
                    </w:rPr>
                    <w:t>припухших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суставов&gt;5</w:t>
                    <w:tab/>
                    <w:t>Распространенные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position w:val="1"/>
                    </w:rPr>
                    <w:t>суставов&lt;5</w:t>
                    <w:tab/>
                    <w:tab/>
                    <w:tab/>
                  </w:r>
                  <w:r>
                    <w:rPr>
                      <w:spacing w:val="1"/>
                    </w:rPr>
                    <w:t>Единичные</w:t>
                    <w:tab/>
                  </w:r>
                  <w:r>
                    <w:rPr>
                      <w:spacing w:val="1"/>
                      <w:position w:val="1"/>
                    </w:rPr>
                    <w:t>рентгенологические</w:t>
                  </w:r>
                  <w:r>
                    <w:rPr>
                      <w:spacing w:val="30"/>
                      <w:position w:val="1"/>
                    </w:rPr>
                    <w:t> </w:t>
                  </w:r>
                  <w:r>
                    <w:rPr>
                      <w:spacing w:val="1"/>
                    </w:rPr>
                    <w:t>Отсутствуют</w:t>
                    <w:tab/>
                    <w:tab/>
                    <w:t>рентгенологические</w:t>
                    <w:tab/>
                    <w:tab/>
                    <w:t>деструкции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671" w:val="left" w:leader="none"/>
                      <w:tab w:pos="4089" w:val="left" w:leader="none"/>
                      <w:tab w:pos="6671" w:val="left" w:leader="none"/>
                      <w:tab w:pos="9197" w:val="left" w:leader="none"/>
                      <w:tab w:pos="9427" w:val="left" w:leader="none"/>
                    </w:tabs>
                    <w:spacing w:line="262" w:lineRule="auto"/>
                    <w:ind w:left="2054" w:right="962" w:hanging="31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  <w:position w:val="1"/>
                    </w:rPr>
                    <w:t>Периферически</w:t>
                    <w:tab/>
                  </w:r>
                  <w:r>
                    <w:rPr>
                      <w:spacing w:val="1"/>
                    </w:rPr>
                    <w:t>рентгенологические</w:t>
                    <w:tab/>
                  </w:r>
                  <w:r>
                    <w:rPr>
                      <w:position w:val="1"/>
                    </w:rPr>
                    <w:t>деструкции,</w:t>
                    <w:tab/>
                    <w:tab/>
                  </w:r>
                  <w:r>
                    <w:rPr>
                      <w:spacing w:val="-2"/>
                    </w:rPr>
                    <w:t>выраженные</w:t>
                  </w:r>
                  <w:r>
                    <w:rPr/>
                    <w:t> </w:t>
                  </w:r>
                  <w:r>
                    <w:rPr/>
                  </w:r>
                  <w:r>
                    <w:rPr/>
                    <w:t>й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артрит</w:t>
                    <w:tab/>
                    <w:tab/>
                  </w:r>
                  <w:r>
                    <w:rPr>
                      <w:spacing w:val="1"/>
                    </w:rPr>
                    <w:t>деструкции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  <w:tab/>
                  </w:r>
                  <w:r>
                    <w:rPr>
                      <w:spacing w:val="1"/>
                    </w:rPr>
                    <w:t>умеренные</w:t>
                    <w:tab/>
                  </w:r>
                  <w:r>
                    <w:rPr>
                      <w:spacing w:val="-1"/>
                    </w:rPr>
                    <w:t>функциональные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421" w:val="left" w:leader="none"/>
                      <w:tab w:pos="6617" w:val="left" w:leader="none"/>
                      <w:tab w:pos="9019" w:val="left" w:leader="none"/>
                      <w:tab w:pos="9379" w:val="left" w:leader="none"/>
                      <w:tab w:pos="9509" w:val="left" w:leader="none"/>
                    </w:tabs>
                    <w:spacing w:line="261" w:lineRule="auto"/>
                    <w:ind w:left="4028" w:right="826" w:hanging="20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функциональные</w:t>
                    <w:tab/>
                    <w:t>функциональные</w:t>
                    <w:tab/>
                    <w:tab/>
                    <w:tab/>
                    <w:t>нарушения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  <w:w w:val="95"/>
                    </w:rPr>
                    <w:t>нарушения.</w:t>
                    <w:tab/>
                    <w:tab/>
                  </w:r>
                  <w:r>
                    <w:rPr>
                      <w:spacing w:val="-2"/>
                    </w:rPr>
                    <w:t>нарушения.</w:t>
                    <w:tab/>
                    <w:tab/>
                  </w:r>
                  <w:r>
                    <w:rPr>
                      <w:spacing w:val="2"/>
                    </w:rPr>
                    <w:t>Выраженное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Минимальные</w:t>
                    <w:tab/>
                    <w:tab/>
                  </w:r>
                  <w:r>
                    <w:rPr>
                      <w:spacing w:val="3"/>
                    </w:rPr>
                    <w:t>Умеренное</w:t>
                    <w:tab/>
                  </w:r>
                  <w:r>
                    <w:rPr/>
                    <w:t>нарушение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3"/>
                    </w:rPr>
                    <w:t>качества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263" w:val="left" w:leader="none"/>
                      <w:tab w:pos="9725" w:val="left" w:leader="none"/>
                    </w:tabs>
                    <w:spacing w:line="240" w:lineRule="auto" w:before="5"/>
                    <w:ind w:left="367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нарушения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качества</w:t>
                    <w:tab/>
                  </w:r>
                  <w:r>
                    <w:rPr>
                      <w:spacing w:val="1"/>
                    </w:rPr>
                    <w:t>нарушение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качества</w:t>
                    <w:tab/>
                  </w:r>
                  <w:r>
                    <w:rPr>
                      <w:spacing w:val="1"/>
                    </w:rPr>
                    <w:t>жизни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973" w:val="left" w:leader="none"/>
                      <w:tab w:pos="9033" w:val="left" w:leader="none"/>
                    </w:tabs>
                    <w:spacing w:line="269" w:lineRule="auto" w:before="19"/>
                    <w:ind w:left="8924" w:right="688" w:hanging="4546"/>
                    <w:jc w:val="righ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жизни</w:t>
                    <w:tab/>
                  </w:r>
                  <w:r>
                    <w:rPr>
                      <w:spacing w:val="1"/>
                    </w:rPr>
                    <w:t>жизни</w:t>
                    <w:tab/>
                    <w:tab/>
                  </w:r>
                  <w:r>
                    <w:rPr/>
                    <w:t>Отсутствие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ответа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на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стандартную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терапию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359" w:val="left" w:leader="none"/>
                      <w:tab w:pos="9115" w:val="left" w:leader="none"/>
                    </w:tabs>
                    <w:spacing w:line="254" w:lineRule="exact"/>
                    <w:ind w:left="1974" w:right="0" w:firstLine="209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Слабая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боль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в</w:t>
                    <w:tab/>
                  </w:r>
                  <w:r>
                    <w:rPr>
                      <w:position w:val="1"/>
                    </w:rPr>
                    <w:t>Выраженная</w:t>
                  </w:r>
                  <w:r>
                    <w:rPr>
                      <w:spacing w:val="23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боль</w:t>
                  </w:r>
                  <w:r>
                    <w:rPr>
                      <w:spacing w:val="8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в</w:t>
                    <w:tab/>
                    <w:t>Выраженная</w:t>
                  </w:r>
                  <w:r>
                    <w:rPr>
                      <w:spacing w:val="18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боль</w:t>
                  </w:r>
                  <w:r>
                    <w:rPr>
                      <w:spacing w:val="8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965" w:val="left" w:leader="none"/>
                      <w:tab w:pos="4113" w:val="left" w:leader="none"/>
                      <w:tab w:pos="6585" w:val="left" w:leader="none"/>
                      <w:tab w:pos="6685" w:val="left" w:leader="none"/>
                      <w:tab w:pos="8827" w:val="left" w:leader="none"/>
                      <w:tab w:pos="9341" w:val="left" w:leader="none"/>
                    </w:tabs>
                    <w:spacing w:line="173" w:lineRule="auto" w:before="76"/>
                    <w:ind w:left="1776" w:right="647" w:firstLine="19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  <w:position w:val="-13"/>
                    </w:rPr>
                    <w:t>Поражение</w:t>
                    <w:tab/>
                  </w:r>
                  <w:r>
                    <w:rPr>
                      <w:w w:val="95"/>
                    </w:rPr>
                    <w:t>позвоночнике.</w:t>
                    <w:tab/>
                    <w:t>позвоночнике</w:t>
                    <w:tab/>
                    <w:tab/>
                  </w:r>
                  <w:r>
                    <w:rPr/>
                    <w:t>позвоночнике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position w:val="-12"/>
                    </w:rPr>
                    <w:t>позвоночника</w:t>
                    <w:tab/>
                    <w:tab/>
                  </w:r>
                  <w:r>
                    <w:rPr>
                      <w:spacing w:val="1"/>
                    </w:rPr>
                    <w:t>Отсутствуют</w:t>
                    <w:tab/>
                    <w:tab/>
                  </w:r>
                  <w:r>
                    <w:rPr>
                      <w:spacing w:val="7"/>
                    </w:rPr>
                    <w:t>BASDAI&gt;4,</w:t>
                    <w:tab/>
                  </w:r>
                  <w:r>
                    <w:rPr>
                      <w:spacing w:val="6"/>
                    </w:rPr>
                    <w:t>BASDAI&gt;4,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Отсутствие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421" w:val="left" w:leader="none"/>
                      <w:tab w:pos="8889" w:val="left" w:leader="none"/>
                    </w:tabs>
                    <w:spacing w:line="197" w:lineRule="exact"/>
                    <w:ind w:left="4142" w:right="0" w:hanging="31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функциональные</w:t>
                    <w:tab/>
                    <w:t>функциональные</w:t>
                    <w:tab/>
                    <w:t>ответа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стандартную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729" w:val="left" w:leader="none"/>
                      <w:tab w:pos="9575" w:val="left" w:leader="none"/>
                    </w:tabs>
                    <w:spacing w:line="240" w:lineRule="auto" w:before="21"/>
                    <w:ind w:left="414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нарушения</w:t>
                    <w:tab/>
                    <w:t>нарушения</w:t>
                    <w:tab/>
                    <w:t>терапию.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317" w:val="left" w:leader="none"/>
                      <w:tab w:pos="8845" w:val="left" w:leader="none"/>
                    </w:tabs>
                    <w:spacing w:line="125" w:lineRule="auto" w:before="129"/>
                    <w:ind w:left="3989" w:right="669" w:firstLine="5082"/>
                    <w:jc w:val="righ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В</w:t>
                  </w:r>
                  <w:r>
                    <w:rPr/>
                    <w:t>о</w:t>
                  </w:r>
                  <w:r>
                    <w:rPr>
                      <w:spacing w:val="5"/>
                    </w:rPr>
                    <w:t>в</w:t>
                  </w:r>
                  <w:r>
                    <w:rPr>
                      <w:spacing w:val="2"/>
                    </w:rPr>
                    <w:t>леч</w:t>
                  </w:r>
                  <w:r>
                    <w:rPr/>
                    <w:t>е</w:t>
                  </w:r>
                  <w:r>
                    <w:rPr>
                      <w:spacing w:val="4"/>
                    </w:rPr>
                    <w:t>н</w:t>
                  </w:r>
                  <w:r>
                    <w:rPr/>
                    <w:t>ы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4"/>
                    </w:rPr>
                    <w:t>&gt;</w:t>
                  </w:r>
                  <w:r>
                    <w:rPr/>
                    <w:t>2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точек</w:t>
                  </w:r>
                  <w:r>
                    <w:rPr/>
                    <w:t> </w:t>
                  </w:r>
                  <w:r>
                    <w:rPr>
                      <w:spacing w:val="1"/>
                      <w:position w:val="14"/>
                    </w:rPr>
                    <w:t>Вовлечены</w:t>
                  </w:r>
                  <w:r>
                    <w:rPr>
                      <w:spacing w:val="36"/>
                      <w:position w:val="14"/>
                    </w:rPr>
                    <w:t> </w:t>
                  </w:r>
                  <w:r>
                    <w:rPr>
                      <w:spacing w:val="5"/>
                      <w:position w:val="14"/>
                    </w:rPr>
                    <w:t>1-2</w:t>
                    <w:tab/>
                  </w:r>
                  <w:r>
                    <w:rPr>
                      <w:spacing w:val="1"/>
                    </w:rPr>
                    <w:t>Вовлечены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&gt;2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точек</w:t>
                    <w:tab/>
                  </w:r>
                  <w:r>
                    <w:rPr>
                      <w:spacing w:val="3"/>
                    </w:rPr>
                    <w:t>энтезов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4"/>
                    </w:rPr>
                    <w:t>ухудшение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401" w:val="left" w:leader="none"/>
                      <w:tab w:pos="6085" w:val="left" w:leader="none"/>
                      <w:tab w:pos="6849" w:val="left" w:leader="none"/>
                      <w:tab w:pos="8889" w:val="left" w:leader="none"/>
                    </w:tabs>
                    <w:spacing w:line="167" w:lineRule="auto" w:before="18"/>
                    <w:ind w:left="4133" w:right="703" w:hanging="198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Энтезит</w:t>
                    <w:tab/>
                    <w:tab/>
                  </w:r>
                  <w:r>
                    <w:rPr>
                      <w:spacing w:val="-1"/>
                      <w:w w:val="95"/>
                      <w:position w:val="14"/>
                    </w:rPr>
                    <w:t>точки</w:t>
                    <w:tab/>
                  </w:r>
                  <w:r>
                    <w:rPr>
                      <w:spacing w:val="3"/>
                    </w:rPr>
                    <w:t>энтезов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ухудшение</w:t>
                    <w:tab/>
                  </w:r>
                  <w:r>
                    <w:rPr>
                      <w:spacing w:val="-1"/>
                    </w:rPr>
                    <w:t>функции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отсутствие</w:t>
                  </w:r>
                  <w:r>
                    <w:rPr/>
                    <w:t> </w:t>
                  </w:r>
                  <w:r>
                    <w:rPr/>
                  </w:r>
                  <w:r>
                    <w:rPr>
                      <w:spacing w:val="1"/>
                      <w:position w:val="14"/>
                    </w:rPr>
                    <w:t>энтезов.</w:t>
                  </w:r>
                  <w:r>
                    <w:rPr>
                      <w:spacing w:val="27"/>
                      <w:position w:val="14"/>
                    </w:rPr>
                    <w:t> </w:t>
                  </w:r>
                  <w:r>
                    <w:rPr>
                      <w:spacing w:val="1"/>
                      <w:position w:val="14"/>
                    </w:rPr>
                    <w:t>Нет</w:t>
                    <w:tab/>
                    <w:tab/>
                  </w:r>
                  <w:r>
                    <w:rPr>
                      <w:spacing w:val="-2"/>
                      <w:position w:val="1"/>
                    </w:rPr>
                    <w:t>функции</w:t>
                    <w:tab/>
                  </w:r>
                  <w:r>
                    <w:rPr>
                      <w:spacing w:val="-1"/>
                    </w:rPr>
                    <w:t>ответа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стандартную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9609" w:val="left" w:leader="none"/>
                    </w:tabs>
                    <w:spacing w:line="288" w:lineRule="exact"/>
                    <w:ind w:left="3643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ухудшения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функции</w:t>
                    <w:tab/>
                  </w:r>
                  <w:r>
                    <w:rPr>
                      <w:position w:val="-13"/>
                    </w:rPr>
                    <w:t>терапию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00" w:lineRule="exact" w:before="29"/>
                    <w:ind w:left="3945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Незначительная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9743" w:val="left" w:leader="none"/>
                    </w:tabs>
                    <w:spacing w:line="276" w:lineRule="exact"/>
                    <w:ind w:left="367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боль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отсутствие</w:t>
                    <w:tab/>
                  </w:r>
                  <w:r>
                    <w:rPr>
                      <w:spacing w:val="2"/>
                      <w:position w:val="13"/>
                    </w:rPr>
                    <w:t>Эрозии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429" w:val="left" w:leader="none"/>
                      <w:tab w:pos="6239" w:val="left" w:leader="none"/>
                      <w:tab w:pos="8889" w:val="left" w:leader="none"/>
                      <w:tab w:pos="9023" w:val="left" w:leader="none"/>
                      <w:tab w:pos="9493" w:val="left" w:leader="none"/>
                    </w:tabs>
                    <w:spacing w:line="173" w:lineRule="auto" w:before="3"/>
                    <w:ind w:left="4145" w:right="703" w:hanging="207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  <w:position w:val="-12"/>
                    </w:rPr>
                    <w:t>Дактилит</w:t>
                    <w:tab/>
                    <w:tab/>
                  </w:r>
                  <w:r>
                    <w:rPr>
                      <w:position w:val="-12"/>
                    </w:rPr>
                    <w:t>боли.</w:t>
                    <w:tab/>
                  </w:r>
                  <w:r>
                    <w:rPr>
                      <w:spacing w:val="3"/>
                    </w:rPr>
                    <w:t>Эрозии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/>
                    <w:tab/>
                    <w:tab/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суставов,отсутствие</w:t>
                  </w:r>
                  <w:r>
                    <w:rPr/>
                    <w:t> </w:t>
                  </w:r>
                  <w:r>
                    <w:rPr/>
                  </w:r>
                  <w:r>
                    <w:rPr>
                      <w:spacing w:val="-2"/>
                      <w:position w:val="-12"/>
                    </w:rPr>
                    <w:t>Нормальная</w:t>
                    <w:tab/>
                  </w:r>
                  <w:r>
                    <w:rPr>
                      <w:spacing w:val="4"/>
                    </w:rPr>
                    <w:t>ухудшение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функции</w:t>
                  </w:r>
                  <w:r>
                    <w:rPr/>
                    <w:tab/>
                  </w:r>
                  <w:r>
                    <w:rPr/>
                    <w:t> </w:t>
                  </w:r>
                  <w:r>
                    <w:rPr>
                      <w:spacing w:val="-1"/>
                      <w:w w:val="95"/>
                    </w:rPr>
                    <w:t>ответа</w:t>
                  </w:r>
                  <w:r>
                    <w:rPr>
                      <w:spacing w:val="49"/>
                      <w:w w:val="95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стандартную</w:t>
                  </w:r>
                  <w:r>
                    <w:rPr/>
                    <w:t> </w:t>
                  </w:r>
                  <w:r>
                    <w:rPr/>
                  </w:r>
                  <w:r>
                    <w:rPr>
                      <w:spacing w:val="-3"/>
                      <w:position w:val="-12"/>
                    </w:rPr>
                    <w:t>функция</w:t>
                    <w:tab/>
                    <w:tab/>
                    <w:tab/>
                    <w:tab/>
                  </w:r>
                  <w:r>
                    <w:rPr/>
                    <w:t>терапию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43"/>
                      <w:szCs w:val="43"/>
                    </w:rPr>
                  </w:pPr>
                </w:p>
                <w:p>
                  <w:pPr>
                    <w:pStyle w:val="BodyText"/>
                    <w:spacing w:line="240" w:lineRule="auto"/>
                    <w:ind w:left="2553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Неблагоприятные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прогностические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факторы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94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/>
                    <w:t>  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Полиартрит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(&gt;5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число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болезненных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суставов/число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припухших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суставов).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291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2.</w:t>
                  </w:r>
                  <w:r>
                    <w:rPr/>
                    <w:t>  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Наличие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эрозий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рентгенографическом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обследовании.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9"/>
                    <w:ind w:left="3288" w:right="849" w:hanging="36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3.</w:t>
                  </w:r>
                  <w:r>
                    <w:rPr/>
                    <w:t>  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Повышение</w:t>
                  </w:r>
                  <w:r>
                    <w:rPr/>
                    <w:t> 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скорости</w:t>
                  </w:r>
                  <w:r>
                    <w:rPr/>
                    <w:t> 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оседания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эритроцитов/содержания</w:t>
                  </w:r>
                  <w:r>
                    <w:rPr/>
                    <w:t> 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С-реактивного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2"/>
                    </w:rPr>
                    <w:t>белка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6"/>
                    </w:rPr>
                    <w:t>крови.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4"/>
                    <w:ind w:left="291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4.</w:t>
                  </w:r>
                  <w:r>
                    <w:rPr/>
                    <w:t> 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4"/>
                    </w:rPr>
                    <w:t>Дактилит.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292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5.</w:t>
                  </w:r>
                  <w:r>
                    <w:rPr/>
                    <w:t>  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Псориатическая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ониходистрофия.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282" w:val="left" w:leader="none"/>
                    </w:tabs>
                    <w:spacing w:line="240" w:lineRule="auto" w:before="165"/>
                    <w:ind w:left="292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6.</w:t>
                    <w:tab/>
                  </w:r>
                  <w:r>
                    <w:rPr>
                      <w:spacing w:val="-1"/>
                    </w:rPr>
                    <w:t>Функциональные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нарушения.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599" w:val="left" w:leader="none"/>
                      <w:tab w:pos="5015" w:val="left" w:leader="none"/>
                      <w:tab w:pos="6547" w:val="left" w:leader="none"/>
                      <w:tab w:pos="6906" w:val="left" w:leader="none"/>
                      <w:tab w:pos="7905" w:val="left" w:leader="none"/>
                      <w:tab w:pos="9484" w:val="left" w:leader="none"/>
                    </w:tabs>
                    <w:spacing w:line="390" w:lineRule="auto" w:before="155"/>
                    <w:ind w:left="1852" w:right="855" w:firstLine="55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Индексы</w:t>
                    <w:tab/>
                  </w:r>
                  <w:r>
                    <w:rPr>
                      <w:spacing w:val="-1"/>
                    </w:rPr>
                    <w:t>активности</w:t>
                    <w:tab/>
                  </w:r>
                  <w:r>
                    <w:rPr>
                      <w:spacing w:val="1"/>
                    </w:rPr>
                    <w:t>заболевания</w:t>
                    <w:tab/>
                  </w:r>
                  <w:r>
                    <w:rPr>
                      <w:w w:val="95"/>
                    </w:rPr>
                    <w:t>с</w:t>
                    <w:tab/>
                  </w:r>
                  <w:r>
                    <w:rPr>
                      <w:spacing w:val="2"/>
                    </w:rPr>
                    <w:t>учетом</w:t>
                    <w:tab/>
                  </w:r>
                  <w:r>
                    <w:rPr>
                      <w:spacing w:val="-1"/>
                    </w:rPr>
                    <w:t>клинической</w:t>
                    <w:tab/>
                  </w:r>
                  <w:r>
                    <w:rPr>
                      <w:spacing w:val="2"/>
                    </w:rPr>
                    <w:t>гетерогенности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представлены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1"/>
                    </w:rPr>
                    <w:t> </w:t>
                  </w:r>
                  <w:r>
                    <w:rPr>
                      <w:spacing w:val="1"/>
                    </w:rPr>
                    <w:t>Приложениях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9"/>
                    </w:rPr>
                    <w:t>Г1-Г4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7"/>
                    </w:rPr>
                    <w:t>[112-121].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39"/>
                    <w:ind w:left="172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5"/>
                      <w:sz w:val="22"/>
                    </w:rPr>
                    <w:t>10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9" name="image1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0" name="image10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99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6"/>
                    <w:ind w:left="2414" w:right="0"/>
                    <w:jc w:val="left"/>
                    <w:rPr>
                      <w:b w:val="0"/>
                      <w:bCs w:val="0"/>
                    </w:rPr>
                  </w:pPr>
                  <w:bookmarkStart w:name="_bookmark9" w:id="10"/>
                  <w:bookmarkEnd w:id="10"/>
                  <w:r>
                    <w:rPr>
                      <w:b w:val="0"/>
                    </w:rPr>
                  </w:r>
                  <w:r>
                    <w:rPr>
                      <w:spacing w:val="1"/>
                    </w:rPr>
                    <w:t>2.1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8"/>
                    </w:rPr>
                    <w:t>Жалобы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6"/>
                    </w:rPr>
                    <w:t>анамнез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5"/>
                    <w:ind w:left="1847" w:right="834" w:firstLine="56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Пациенты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предъявляют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жалобы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4"/>
                    </w:rPr>
                    <w:t>боль,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припухлость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суставах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стоп,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коленных,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голеностопных,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реже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плечевых,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локтевых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тазобедренных,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равномерную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припухлость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всего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4"/>
                    </w:rPr>
                    <w:t>пальца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стоп.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Одновременно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могут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наблюдаться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боли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области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3"/>
                    </w:rPr>
                    <w:t>пяток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ходьбе,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месте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прикрепления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ахилловых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сухожилий,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также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боль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4"/>
                    </w:rPr>
                    <w:t>любом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отделе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позвоночника,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преимущественно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шейном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пояснично-крестцовом,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которая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возникает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ночное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5"/>
                    </w:rPr>
                    <w:t>время,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уменьшается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после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физических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упражнений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приема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нестероидных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противовоспалительных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противоревматических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препаратов,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боль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2"/>
                    </w:rPr>
                    <w:t> </w:t>
                  </w:r>
                  <w:r>
                    <w:rPr>
                      <w:spacing w:val="2"/>
                    </w:rPr>
                    <w:t>грудной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4"/>
                    </w:rPr>
                    <w:t>клетке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дыхании.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6"/>
                    <w:ind w:left="1843" w:right="845" w:firstLine="57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У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большинства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пациентов,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которые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предъявляют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данные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жалобы,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имеется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псориаз</w:t>
                  </w:r>
                  <w:r>
                    <w:rPr>
                      <w:spacing w:val="57"/>
                    </w:rPr>
                    <w:t> </w:t>
                  </w:r>
                  <w:r>
                    <w:rPr/>
                    <w:t>кожи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и/или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ногтей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момент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осмотра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либо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семейный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анамнез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псориазу.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части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больных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перечисленные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жалобы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возникли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спонтанно,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примерно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трети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после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5"/>
                    </w:rPr>
                    <w:t>травмы,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значительной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физической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эмоциональной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перегрузки.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6"/>
                    </w:rPr>
                    <w:t>Необходимо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отметить,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что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боль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позвоночнике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большинства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больных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может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5"/>
                    </w:rPr>
                    <w:t>быть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незамеченной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течение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1"/>
                    </w:rPr>
                    <w:t>длительного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времени.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7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2413" w:right="0"/>
                    <w:jc w:val="left"/>
                    <w:rPr>
                      <w:b w:val="0"/>
                      <w:bCs w:val="0"/>
                    </w:rPr>
                  </w:pPr>
                  <w:bookmarkStart w:name="_bookmark10" w:id="11"/>
                  <w:bookmarkEnd w:id="11"/>
                  <w:r>
                    <w:rPr>
                      <w:b w:val="0"/>
                    </w:rPr>
                  </w:r>
                  <w:r>
                    <w:rPr>
                      <w:spacing w:val="3"/>
                    </w:rPr>
                    <w:t>2.2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9"/>
                    </w:rPr>
                    <w:t>Физикальное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7"/>
                    </w:rPr>
                    <w:t>обследование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1"/>
                    <w:ind w:left="2409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При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физикальном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обследовании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обращают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внимание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3"/>
                    </w:rPr>
                    <w:t> следующие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5"/>
                    </w:rPr>
                    <w:t>признаки: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49"/>
                    <w:ind w:left="1847" w:right="861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2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b w:val="0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4"/>
                      <w:sz w:val="23"/>
                    </w:rPr>
                    <w:t>периферическом</w:t>
                  </w:r>
                  <w:r>
                    <w:rPr>
                      <w:rFonts w:ascii="Times New Roman" w:hAnsi="Times New Roman"/>
                      <w:b w:val="0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9"/>
                      <w:sz w:val="23"/>
                    </w:rPr>
                    <w:t>артрите-</w:t>
                  </w:r>
                  <w:r>
                    <w:rPr>
                      <w:rFonts w:ascii="Times New Roman" w:hAnsi="Times New Roman"/>
                      <w:b w:val="0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spacing w:val="-1"/>
                    </w:rPr>
                    <w:t>боль,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припухлость,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ограничение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подвижности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суставов,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дистальных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межфаланговых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кистей/стоп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«редискообразная»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1"/>
                    </w:rPr>
                    <w:t>деформация,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осевой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(одновременное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поражение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трех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4"/>
                    </w:rPr>
                    <w:t>одного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5"/>
                    </w:rPr>
                    <w:t>пальца),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-2"/>
                    </w:rPr>
                    <w:t>дактилит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«сосискообразная»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деформация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пальцев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кистей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стоп.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/>
                    <w:ind w:left="1853" w:right="848" w:firstLine="55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b w:val="0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3"/>
                      <w:sz w:val="23"/>
                    </w:rPr>
                    <w:t>дактилите</w:t>
                  </w:r>
                  <w:r>
                    <w:rPr>
                      <w:rFonts w:ascii="Times New Roman" w:hAnsi="Times New Roman"/>
                      <w:b w:val="0"/>
                      <w:i/>
                      <w:spacing w:val="35"/>
                      <w:sz w:val="23"/>
                    </w:rPr>
                    <w:t> </w:t>
                  </w:r>
                  <w:r>
                    <w:rPr/>
                    <w:t>(син.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воспаление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пальца)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боль,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равномерная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припухлость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всего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3"/>
                    </w:rPr>
                    <w:t>пальца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цианотично-багровым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окрашиванием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кожных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покровов,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плотным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отеком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всего</w:t>
                  </w:r>
                  <w:r>
                    <w:rPr>
                      <w:spacing w:val="67"/>
                    </w:rPr>
                    <w:t> </w:t>
                  </w:r>
                  <w:r>
                    <w:rPr>
                      <w:spacing w:val="-5"/>
                    </w:rPr>
                    <w:t>пальца,</w:t>
                  </w:r>
                  <w:r>
                    <w:rPr/>
                    <w:t>   болевым 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ограничением 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сгибания,</w:t>
                  </w:r>
                  <w:r>
                    <w:rPr/>
                    <w:t> 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характерная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/>
                    <w:t> 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/>
                    <w:t> 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3"/>
                    <w:ind w:left="1847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«сосискообразная»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деформация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6"/>
                    </w:rPr>
                    <w:t>пальца.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45"/>
                    <w:ind w:left="1853" w:right="841" w:firstLine="55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8"/>
                      <w:sz w:val="23"/>
                    </w:rPr>
                    <w:t>энтезите-</w:t>
                  </w:r>
                  <w:r>
                    <w:rPr>
                      <w:rFonts w:ascii="Times New Roman" w:hAnsi="Times New Roman"/>
                      <w:b w:val="0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spacing w:val="-1"/>
                    </w:rPr>
                    <w:t>боль,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иногда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припухлостью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точках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энтезов: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верхний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6"/>
                    </w:rPr>
                    <w:t>край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надколенника,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7"/>
                    </w:rPr>
                    <w:t>края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6"/>
                    </w:rPr>
                    <w:t>(крылья)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подвздошных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костей,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трохантеры,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место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прикрепления</w:t>
                  </w:r>
                  <w:r>
                    <w:rPr>
                      <w:spacing w:val="65"/>
                    </w:rPr>
                    <w:t> </w:t>
                  </w:r>
                  <w:r>
                    <w:rPr>
                      <w:spacing w:val="-1"/>
                    </w:rPr>
                    <w:t>ахиллова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сухожилия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подошвенного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апоневроза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пяточной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кости,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латеральный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надмыщелок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плечевой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кости,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медиальный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мыщелок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3"/>
                    </w:rPr>
                    <w:t>бедренной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4"/>
                    </w:rPr>
                    <w:t>кости.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699" w:val="left" w:leader="none"/>
                      <w:tab w:pos="7338" w:val="left" w:leader="none"/>
                    </w:tabs>
                    <w:spacing w:line="390" w:lineRule="auto" w:before="17"/>
                    <w:ind w:left="1853" w:right="126" w:firstLine="71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-</w:t>
                    <w:tab/>
                  </w:r>
                  <w:r>
                    <w:rPr>
                      <w:rFonts w:ascii="Times New Roman" w:hAnsi="Times New Roman"/>
                      <w:b w:val="0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b w:val="0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3"/>
                      <w:sz w:val="23"/>
                    </w:rPr>
                    <w:t>спондилите</w:t>
                  </w:r>
                  <w:r>
                    <w:rPr>
                      <w:rFonts w:ascii="Times New Roman" w:hAnsi="Times New Roman"/>
                      <w:b w:val="0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spacing w:val="4"/>
                    </w:rPr>
                    <w:t>-активное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выявление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воспалительной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боли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позвоночнике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4"/>
                    </w:rPr>
                    <w:t>последующей</w:t>
                  </w:r>
                  <w:r>
                    <w:rPr/>
                    <w:t> 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оценкой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его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подвижности</w:t>
                  </w:r>
                  <w:r>
                    <w:rPr/>
                    <w:t>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(измерение</w:t>
                  </w:r>
                  <w:r>
                    <w:rPr/>
                    <w:t> 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подвижности</w:t>
                  </w:r>
                  <w:r>
                    <w:rPr/>
                    <w:t> 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позвоночника). 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по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перечисленным</w:t>
                  </w:r>
                  <w:r>
                    <w:rPr/>
                    <w:t> 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ниже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тестам.</w:t>
                  </w:r>
                  <w:r>
                    <w:rPr/>
                    <w:t> 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/>
                    <w:t>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5"/>
                    </w:rPr>
                    <w:t>выявления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ограничения</w:t>
                  </w:r>
                  <w:r>
                    <w:rPr/>
                    <w:t> 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движений</w:t>
                  </w:r>
                  <w:r>
                    <w:rPr/>
                    <w:t> 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поясничном</w:t>
                  </w:r>
                  <w:r>
                    <w:rPr/>
                    <w:t> 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отделе</w:t>
                  </w:r>
                  <w:r>
                    <w:rPr/>
                    <w:t>  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в 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сагиттальной</w:t>
                  </w:r>
                  <w:r>
                    <w:rPr/>
                    <w:t>  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плоскости  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используется</w:t>
                    <w:tab/>
                  </w:r>
                  <w:r>
                    <w:rPr/>
                    <w:t>модифицированный 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тест</w:t>
                  </w:r>
                  <w:r>
                    <w:rPr/>
                    <w:t> 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6"/>
                    </w:rPr>
                    <w:t>Шобера.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8"/>
                    <w:ind w:left="1844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Выполняется 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положении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пациента</w:t>
                  </w:r>
                  <w:r>
                    <w:rPr>
                      <w:spacing w:val="55"/>
                    </w:rPr>
                    <w:t> </w:t>
                  </w:r>
                  <w:r>
                    <w:rPr/>
                    <w:t>стоя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5"/>
                    </w:rPr>
                    <w:t>прямо: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по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средней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линии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1"/>
                    </w:rPr>
                    <w:t>спины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отмечается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5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</w:p>
                <w:p>
                  <w:pPr>
                    <w:spacing w:before="0"/>
                    <w:ind w:left="1717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10"/>
                      <w:sz w:val="22"/>
                    </w:rPr>
                    <w:t>11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21" name="image1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2" name="image11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96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2" w:lineRule="auto" w:before="130"/>
                    <w:ind w:left="1847" w:right="850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точка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воображаемой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линии,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соединяющей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задне-верхние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ости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подвздошных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костей.</w:t>
                  </w:r>
                  <w:r>
                    <w:rPr>
                      <w:spacing w:val="68"/>
                    </w:rPr>
                    <w:t> </w:t>
                  </w:r>
                  <w:r>
                    <w:rPr/>
                    <w:t>Затем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отмечается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4"/>
                    </w:rPr>
                    <w:t>вторая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точка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4"/>
                    </w:rPr>
                    <w:t>10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см.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5"/>
                    </w:rPr>
                    <w:t>выше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первой.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После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чего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просят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пациента</w:t>
                  </w:r>
                  <w:r>
                    <w:rPr>
                      <w:spacing w:val="57"/>
                    </w:rPr>
                    <w:t> </w:t>
                  </w:r>
                  <w:r>
                    <w:rPr>
                      <w:spacing w:val="-2"/>
                    </w:rPr>
                    <w:t>нагнуться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максимально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вперед,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сгибая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колен,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этом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положении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помощью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сантиметровой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3"/>
                    </w:rPr>
                    <w:t>ленты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измеряют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расстояние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между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двумя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точками.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норме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это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расстояние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становится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больше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7"/>
                    </w:rPr>
                    <w:t>15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4"/>
                    </w:rPr>
                    <w:t>см.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Измерение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проводится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дважды.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Записывается</w:t>
                  </w:r>
                  <w:r>
                    <w:rPr>
                      <w:spacing w:val="84"/>
                    </w:rPr>
                    <w:t> </w:t>
                  </w:r>
                  <w:r>
                    <w:rPr/>
                    <w:t>результат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наилучшей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6"/>
                    </w:rPr>
                    <w:t>попытки;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28"/>
                    <w:ind w:left="1847" w:right="844" w:firstLine="72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-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подвижности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поясничном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отделе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позвоночника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во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фронтальной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1"/>
                    </w:rPr>
                    <w:t>плоскости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используется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измерение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бокового </w:t>
                  </w:r>
                  <w:r>
                    <w:rPr/>
                    <w:t>сгибания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этом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отделе.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пациента,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1"/>
                    </w:rPr>
                    <w:t>стоящего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стены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прижатыми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ней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6"/>
                    </w:rPr>
                    <w:t>пятками,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ягодицами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лопатками,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помощью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сантиметровой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ленты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сначала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определяется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расстояние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между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кончиком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среднего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пальца</w:t>
                  </w:r>
                  <w:r>
                    <w:rPr>
                      <w:spacing w:val="86"/>
                    </w:rPr>
                    <w:t> </w:t>
                  </w:r>
                  <w:r>
                    <w:rPr>
                      <w:spacing w:val="-3"/>
                    </w:rPr>
                    <w:t>руки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полом,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затем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пациентом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3"/>
                    </w:rPr>
                    <w:t>выполняется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наклон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вбок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снова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измеряется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это</w:t>
                  </w:r>
                  <w:r>
                    <w:rPr>
                      <w:spacing w:val="65"/>
                    </w:rPr>
                    <w:t> </w:t>
                  </w:r>
                  <w:r>
                    <w:rPr/>
                    <w:t>расстояние.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Оценивается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разница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между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исходным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расстоянием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расстоянием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после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-4"/>
                    </w:rPr>
                    <w:t>наклона.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норме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эта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разница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должна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составлять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менее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10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см.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Измерение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проводится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дважды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каждой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из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сторон.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Записывается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результат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наилучшей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5"/>
                    </w:rPr>
                    <w:t>попытки;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24"/>
                    <w:ind w:left="1847" w:right="845" w:firstLine="72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-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spacing w:val="2"/>
                    </w:rPr>
                    <w:t> степени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выраженности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шейного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кифоза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используется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расстояние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1"/>
                    </w:rPr>
                    <w:t>козелок-стена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затылок-стена: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больного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5"/>
                    </w:rPr>
                    <w:t>ставят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спиной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стене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просят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прижать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ней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-3"/>
                    </w:rPr>
                    <w:t>лопатки,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ягодицы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7"/>
                    </w:rPr>
                    <w:t>пятки.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5"/>
                    </w:rPr>
                    <w:t>Подбородок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поддерживается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обычном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уровне.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Пациент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-2"/>
                    </w:rPr>
                    <w:t>пытается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максимально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приблизить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голову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(затылок)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стене,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запрокидывая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этом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голову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назад.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помощью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сантиметровой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3"/>
                    </w:rPr>
                    <w:t>ленты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измеряется </w:t>
                  </w:r>
                  <w:r>
                    <w:rPr>
                      <w:spacing w:val="1"/>
                    </w:rPr>
                    <w:t>расстояние </w:t>
                  </w:r>
                  <w:r>
                    <w:rPr/>
                    <w:t>от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4"/>
                    </w:rPr>
                    <w:t>затылка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до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стены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козелка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до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стены.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Измерение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проводится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дважды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расстояния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затылок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стена</w:t>
                  </w:r>
                  <w:r>
                    <w:rPr>
                      <w:spacing w:val="5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каждой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из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сторон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измерении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расстояния 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козелок-стена. 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Записывается</w:t>
                  </w:r>
                  <w:r>
                    <w:rPr>
                      <w:spacing w:val="68"/>
                    </w:rPr>
                    <w:t> </w:t>
                  </w:r>
                  <w:r>
                    <w:rPr/>
                    <w:t>результат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наилучшей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6"/>
                    </w:rPr>
                    <w:t>попытки;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23"/>
                    <w:ind w:left="1852" w:right="852" w:firstLine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-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степени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выраженности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подвижности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шейном</w:t>
                  </w:r>
                  <w:r>
                    <w:rPr/>
                    <w:t>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отделе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позвоночника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измеряется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ротация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шейном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отделе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позвоночника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помощью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гониометра,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1"/>
                    </w:rPr>
                    <w:t>норме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угол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поворота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3"/>
                    </w:rPr>
                    <w:t>должен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быть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менее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70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градусов;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9"/>
                    <w:ind w:left="1852" w:right="837" w:firstLine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-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нарушений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подвижности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тазобедренных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суставах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измеряется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максимальное</w:t>
                  </w:r>
                  <w:r>
                    <w:rPr>
                      <w:spacing w:val="1"/>
                    </w:rPr>
                    <w:t> расстояние </w:t>
                  </w:r>
                  <w:r>
                    <w:rPr>
                      <w:spacing w:val="2"/>
                    </w:rPr>
                    <w:t>между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медиальными</w:t>
                  </w:r>
                  <w:r>
                    <w:rPr/>
                    <w:t> </w:t>
                  </w:r>
                  <w:r>
                    <w:rPr>
                      <w:spacing w:val="-1"/>
                    </w:rPr>
                    <w:t>лодыжками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(в</w:t>
                  </w:r>
                  <w:r>
                    <w:rPr/>
                    <w:t> </w:t>
                  </w:r>
                  <w:r>
                    <w:rPr>
                      <w:spacing w:val="-2"/>
                    </w:rPr>
                    <w:t>cм).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этого,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лежа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на</w:t>
                  </w:r>
                  <w:r>
                    <w:rPr>
                      <w:spacing w:val="58"/>
                    </w:rPr>
                    <w:t> </w:t>
                  </w:r>
                  <w:r>
                    <w:rPr/>
                    <w:t>спине,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больного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просят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максимально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раздвинуть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ноги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измеряют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расстояние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между</w:t>
                  </w:r>
                  <w:r>
                    <w:rPr>
                      <w:spacing w:val="76"/>
                    </w:rPr>
                    <w:t> </w:t>
                  </w:r>
                  <w:r>
                    <w:rPr/>
                    <w:t>медиальными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лодыжками.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Нормой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считается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расстояние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100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см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7"/>
                    </w:rPr>
                    <w:t>выше.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Измерение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проводится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дважды.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Записывается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результат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наилучшей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5"/>
                    </w:rPr>
                    <w:t>попытки;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24"/>
                    <w:ind w:left="1852" w:right="846" w:firstLine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-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Экскурсия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грудной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4"/>
                    </w:rPr>
                    <w:t>клетки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определяется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8"/>
                    </w:rPr>
                    <w:t>как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разница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между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ее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окружностью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глубоком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вдохе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полном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выдохе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уровне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5"/>
                    </w:rPr>
                    <w:t>4-го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межреберья.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норме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она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должна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быть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менее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см.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Измерение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проводится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дважды.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Записывается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результат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наилучшей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попытки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[7].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2"/>
                    <w:rPr>
                      <w:rFonts w:ascii="Times New Roman" w:hAnsi="Times New Roman" w:cs="Times New Roman" w:eastAsia="Times New Roman"/>
                      <w:sz w:val="25"/>
                      <w:szCs w:val="25"/>
                    </w:rPr>
                  </w:pPr>
                </w:p>
                <w:p>
                  <w:pPr>
                    <w:spacing w:before="0"/>
                    <w:ind w:left="172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5"/>
                      <w:sz w:val="22"/>
                    </w:rPr>
                    <w:t>12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23" name="image1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4" name="image12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94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40"/>
                    <w:ind w:left="2414" w:right="0"/>
                    <w:jc w:val="left"/>
                    <w:rPr>
                      <w:b w:val="0"/>
                      <w:bCs w:val="0"/>
                    </w:rPr>
                  </w:pPr>
                  <w:bookmarkStart w:name="_bookmark11" w:id="12"/>
                  <w:bookmarkEnd w:id="12"/>
                  <w:r>
                    <w:rPr>
                      <w:b w:val="0"/>
                    </w:rPr>
                  </w:r>
                  <w:r>
                    <w:rPr>
                      <w:spacing w:val="3"/>
                    </w:rPr>
                    <w:t>2.3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9"/>
                    </w:rPr>
                    <w:t>Лабораторные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9"/>
                    </w:rPr>
                    <w:t>диагностические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7"/>
                    </w:rPr>
                    <w:t>исследования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3" w:lineRule="auto" w:before="169"/>
                    <w:ind w:left="2554" w:right="842" w:hanging="70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всем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общий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(клинический)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анализ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4"/>
                    </w:rPr>
                    <w:t>крови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(исследование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скорости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оседания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1"/>
                    </w:rPr>
                    <w:t>эритроцитов)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[8,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9].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6" w:lineRule="auto" w:before="5"/>
                    <w:ind w:left="2558" w:right="852" w:firstLine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достоверности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2537" w:right="842" w:firstLine="3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1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Скорость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оседания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эритроцитов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относится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показателям,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отражающим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активность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артрита.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связи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этим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оценки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активности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необходимо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исследование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скорости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оседания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эритроцитов,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повышение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которой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указывает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активность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болезни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неблагоприятным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прогностическим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фактором.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Скорость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оседания</w:t>
                  </w:r>
                  <w:r>
                    <w:rPr>
                      <w:rFonts w:ascii="Times New Roman" w:hAnsi="Times New Roman"/>
                      <w:i/>
                      <w:spacing w:val="5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эритроцитов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не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чувствительным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и/или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специфичным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методом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диагностики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артрита,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так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как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повышается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у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50%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пациентов,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несмотря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высокую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активность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заболевания.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400" w:lineRule="auto" w:before="33"/>
                    <w:ind w:left="2562" w:right="844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всем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исследование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уровня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C-реактивного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белка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сыворотке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крови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[8,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9].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402" w:lineRule="auto"/>
                    <w:ind w:left="2558" w:right="852" w:firstLine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достоверности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5" w:lineRule="exact" w:before="0"/>
                    <w:ind w:left="2554" w:right="0" w:firstLine="1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4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Уровень 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C-реактивного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белка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сыворотке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крови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относится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к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5" w:lineRule="auto" w:before="147"/>
                    <w:ind w:left="2553" w:right="844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показателям,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отражающим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активность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артрита.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связи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этим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оценки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активности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необходимо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исследование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уровня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C-реактивного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белка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сыворотке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крови,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повышение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которого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указывает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активность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заболевания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неблагоприятным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прогностическим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фактором.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Исследование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уровня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C-реактивного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белка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сыворотке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крови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чувствительным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и/или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специфичным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методом</w:t>
                  </w:r>
                  <w:r>
                    <w:rPr>
                      <w:rFonts w:ascii="Times New Roman" w:hAnsi="Times New Roman"/>
                      <w:i/>
                      <w:spacing w:val="7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диагностики,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так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как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он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повышается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50%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больных,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несмотря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высокую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активность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заболевания.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Тест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С-реактивный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белок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выполняют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высокочувствительным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методом.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3" w:lineRule="auto" w:before="33"/>
                    <w:ind w:left="2562" w:right="835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всем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3"/>
                    </w:rPr>
                    <w:t>определение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содержания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ревматоидного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фактора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4"/>
                    </w:rPr>
                    <w:t>крови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установления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соответствия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диагностическим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4"/>
                    </w:rPr>
                    <w:t>критериям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3"/>
                    </w:rPr>
                    <w:t>CASPAR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[8].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4" w:lineRule="auto" w:before="5"/>
                    <w:ind w:left="2558" w:right="852" w:firstLine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достоверности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53" w:lineRule="exact" w:before="0"/>
                    <w:ind w:left="2554" w:right="0" w:firstLine="1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2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Псориатический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относится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группе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спондилоартритов,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before="149"/>
                    <w:ind w:left="2554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главным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образом,   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периферических,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которых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характерно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отсутствие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61"/>
                    <w:ind w:left="1719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9"/>
                    </w:rPr>
                    <w:t>13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25" name="image1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6" name="image13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92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line="375" w:lineRule="auto" w:before="0"/>
                    <w:ind w:left="2526" w:right="838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ревматоидного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фактора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крови,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асимметричное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поражение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суставов,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преимущественно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нижних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конечностей,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развитие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дактилита,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также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вовлечение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процесс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позвоночника,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энтезов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некоторых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случаях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внесуставных/внеаксиальных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проявлений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(увеит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воспалительные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заболевания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кишечника).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большинстве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случаев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9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имеется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псориаз.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установления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диагноза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pacing w:val="7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требуется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наличие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одного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из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клинических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признаков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воспаления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костно­</w:t>
                  </w:r>
                  <w:r>
                    <w:rPr>
                      <w:rFonts w:ascii="Times New Roman" w:hAnsi="Times New Roman"/>
                      <w:i/>
                      <w:spacing w:val="6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суставного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аппарата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(артрит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энтезит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теносиновит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спондилит)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оценка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всех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признаков,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входящих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критерии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CASPAR. 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Определение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ревматоидного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фактора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IgM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крови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пациентам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7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проводить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нефелометрическим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методом.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8" w:val="left" w:leader="none"/>
                    </w:tabs>
                    <w:spacing w:line="389" w:lineRule="auto" w:before="23"/>
                    <w:ind w:right="836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 w:cs="Times New Roman" w:eastAsia="Times New Roman"/>
                      <w:b w:val="0"/>
                      <w:bCs w:val="0"/>
                      <w:i/>
                      <w:sz w:val="23"/>
                      <w:szCs w:val="23"/>
                    </w:rPr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положительным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результатом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определения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ревматоидного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фактора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-4"/>
                    </w:rPr>
                    <w:t>крови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целях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дифференциальной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ревматоидным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определение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содержания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антител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циклическому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цитрулиновому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пептиду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(анти-CCP)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-3"/>
                    </w:rPr>
                    <w:t>крови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[10,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6"/>
                    </w:rPr>
                    <w:t>11].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6" w:lineRule="auto" w:before="11"/>
                    <w:ind w:right="850" w:firstLine="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достоверности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4)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2525" w:right="835" w:firstLine="42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2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псориатическом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артрите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ревматоидный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фактор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антитела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циклическому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цитрулиновому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пептиду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(анти-CCP)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могут</w:t>
                  </w:r>
                  <w:r>
                    <w:rPr>
                      <w:rFonts w:ascii="Times New Roman" w:hAnsi="Times New Roman"/>
                      <w:i/>
                      <w:spacing w:val="7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выявляться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крови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низких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титрах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15-18,9%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0,9-2,9%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соответственно.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случае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их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выявления,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высоких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титрах,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также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выявления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других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нехарактерных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иммунологических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отклонений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(например,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антинуклеарный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фактор,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анти-ДНК,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анти-РНП,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Scl-70,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волчаночный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антикоагулянт,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антитела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бетта2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гликопротеиду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т.п.)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проводить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дифференциально-диагностический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поиск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исключения</w:t>
                  </w:r>
                  <w:r>
                    <w:rPr>
                      <w:rFonts w:ascii="Times New Roman" w:hAnsi="Times New Roman"/>
                      <w:i/>
                      <w:spacing w:val="6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ревматоидного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артрита,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системной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красной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волчанки,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системной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склеродермии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4"/>
                      <w:sz w:val="23"/>
                    </w:rPr>
                    <w:t>др.).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  <w:tab w:pos="3840" w:val="left" w:leader="none"/>
                      <w:tab w:pos="5905" w:val="left" w:leader="none"/>
                      <w:tab w:pos="7806" w:val="left" w:leader="none"/>
                      <w:tab w:pos="8334" w:val="left" w:leader="none"/>
                      <w:tab w:pos="9577" w:val="left" w:leader="none"/>
                    </w:tabs>
                    <w:spacing w:line="394" w:lineRule="auto" w:before="33"/>
                    <w:ind w:right="848" w:hanging="704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признаками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спондилита</w:t>
                  </w:r>
                  <w:r>
                    <w:rPr/>
                    <w:t> </w:t>
                  </w:r>
                  <w:r>
                    <w:rPr/>
                  </w:r>
                  <w:r>
                    <w:rPr>
                      <w:spacing w:val="3"/>
                    </w:rPr>
                    <w:t>определение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антигена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HLA-B27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4"/>
                    </w:rPr>
                    <w:t>методом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проточной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1"/>
                    </w:rPr>
                    <w:t>цитофлуориметрии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[12,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6"/>
                    </w:rPr>
                    <w:t>13].</w:t>
                  </w:r>
                  <w:r>
                    <w:rPr/>
                    <w:t> </w:t>
                  </w:r>
                  <w:r>
                    <w:rPr/>
                  </w:r>
                  <w:r>
                    <w:rPr>
                      <w:spacing w:val="9"/>
                    </w:rPr>
                    <w:t>Уровень</w:t>
                    <w:tab/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/>
                    <w:tab/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рекомендаций</w:t>
                    <w:tab/>
                  </w:r>
                  <w:r>
                    <w:rPr/>
                    <w:t>A</w:t>
                    <w:tab/>
                  </w:r>
                  <w:r>
                    <w:rPr>
                      <w:spacing w:val="1"/>
                    </w:rPr>
                    <w:t>(уровень</w:t>
                    <w:tab/>
                    <w:t>достоверности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2)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spacing w:line="374" w:lineRule="auto" w:before="0"/>
                    <w:ind w:left="2543" w:right="840" w:firstLine="2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5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Предпочтительным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определение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антигена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HLA-B27</w:t>
                  </w:r>
                  <w:r>
                    <w:rPr>
                      <w:rFonts w:ascii="Times New Roman" w:hAnsi="Times New Roman"/>
                      <w:i/>
                      <w:spacing w:val="9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методом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полимеразной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цепной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реакции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использованием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крови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как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субстрата.</w:t>
                  </w:r>
                  <w:r>
                    <w:rPr>
                      <w:rFonts w:ascii="Times New Roman" w:hAnsi="Times New Roman"/>
                      <w:i/>
                      <w:spacing w:val="6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HLA-B27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антиген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выявляют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  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40-50%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больных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артритом.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5"/>
                    <w:rPr>
                      <w:rFonts w:ascii="Times New Roman" w:hAnsi="Times New Roman" w:cs="Times New Roman" w:eastAsia="Times New Roman"/>
                      <w:sz w:val="30"/>
                      <w:szCs w:val="30"/>
                    </w:rPr>
                  </w:pPr>
                </w:p>
                <w:p>
                  <w:pPr>
                    <w:spacing w:before="0"/>
                    <w:ind w:left="172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5"/>
                      <w:sz w:val="22"/>
                    </w:rPr>
                    <w:t>14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27" name="image1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28" name="image1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89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line="375" w:lineRule="auto" w:before="0"/>
                    <w:ind w:left="2544" w:right="852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Исследование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проводят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однократно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течение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всего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срока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болезни.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Отсутствие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HLA-B27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антигена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исключает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диагноз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псориатического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артрита.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8" w:val="left" w:leader="none"/>
                    </w:tabs>
                    <w:spacing w:line="396" w:lineRule="auto" w:before="27"/>
                    <w:ind w:right="835" w:hanging="70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 w:cs="Times New Roman" w:eastAsia="Times New Roman"/>
                      <w:b w:val="0"/>
                      <w:bCs w:val="0"/>
                      <w:i/>
                      <w:sz w:val="23"/>
                      <w:szCs w:val="23"/>
                    </w:rPr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взрослым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острым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2"/>
                    </w:rPr>
                    <w:t>коленных,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1-ых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плюснефаланговых,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голеностопных,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лучезапястных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суставов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для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дифференциальной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подагрой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анализ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3"/>
                    </w:rPr>
                    <w:t>крови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биохимический</w:t>
                  </w:r>
                  <w:r>
                    <w:rPr>
                      <w:spacing w:val="70"/>
                    </w:rPr>
                    <w:t> </w:t>
                  </w:r>
                  <w:r>
                    <w:rPr/>
                    <w:t>общетерапевтический,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5"/>
                    </w:rPr>
                    <w:t>включая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исследование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уровня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мочевой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кислоты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4"/>
                    </w:rPr>
                    <w:t>крови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[14].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29" w:lineRule="exact"/>
                    <w:ind w:left="2558" w:right="0" w:firstLine="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/>
                    <w:t>     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/>
                    <w:t>     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/>
                    <w:t>     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C    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(уровень</w:t>
                  </w:r>
                  <w:r>
                    <w:rPr/>
                    <w:t>    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достоверности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2558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4)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145"/>
                    <w:ind w:left="2544" w:right="849" w:firstLine="2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Комментарий:</w:t>
                  </w:r>
                  <w:r>
                    <w:rPr>
                      <w:rFonts w:ascii="Times New Roman" w:hAnsi="Times New Roman"/>
                      <w:b/>
                      <w:spacing w:val="2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тяжелым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псориазом,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8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может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наблюдаться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вторичная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гиперурикемия,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которая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сопровождается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острыми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приступами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подагры.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Решение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о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характере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гиперурикемии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и/или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наличии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подагрического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принимает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врач-ревматолог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-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зависимости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от</w:t>
                  </w:r>
                  <w:r>
                    <w:rPr>
                      <w:rFonts w:ascii="Times New Roman" w:hAnsi="Times New Roman"/>
                      <w:i/>
                      <w:spacing w:val="7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клинической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ситуации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[15,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8"/>
                      <w:sz w:val="23"/>
                    </w:rPr>
                    <w:t>16].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3" w:val="left" w:leader="none"/>
                    </w:tabs>
                    <w:spacing w:line="394" w:lineRule="auto" w:before="33"/>
                    <w:ind w:left="2549" w:right="842" w:hanging="69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взрослым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острым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коленного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3"/>
                    </w:rPr>
                    <w:t>1-го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плюсне-фалангового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сустава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лечебно-диагностическая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пункция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синовиальной</w:t>
                  </w:r>
                  <w:r>
                    <w:rPr>
                      <w:spacing w:val="72"/>
                    </w:rPr>
                    <w:t> </w:t>
                  </w:r>
                  <w:r>
                    <w:rPr/>
                    <w:t>сумки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соответствующего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сустава,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которую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выполняет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врач-ревматолог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5"/>
                    </w:rPr>
                    <w:t>врач-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хирург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[17,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5"/>
                    </w:rPr>
                    <w:t>18].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4" w:lineRule="auto" w:before="4"/>
                    <w:ind w:right="852" w:firstLine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достоверности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4)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6" w:lineRule="auto" w:before="0"/>
                    <w:ind w:left="2553" w:right="842" w:firstLine="1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1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Лечебно-диагностическая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пункция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синовиальной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сумки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сустава</w:t>
                  </w:r>
                  <w:r>
                    <w:rPr>
                      <w:rFonts w:ascii="Times New Roman" w:hAnsi="Times New Roman"/>
                      <w:i/>
                      <w:spacing w:val="7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позволяет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получить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исследовать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синовиальную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жидкость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присутствие</w:t>
                  </w:r>
                  <w:r>
                    <w:rPr>
                      <w:rFonts w:ascii="Times New Roman" w:hAnsi="Times New Roman"/>
                      <w:i/>
                      <w:spacing w:val="5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кристаллов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мочевой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кислоты.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Проводится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целью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установления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диагноза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дифференциальной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диагностики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подагрой.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9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2414" w:right="0"/>
                    <w:jc w:val="left"/>
                    <w:rPr>
                      <w:b w:val="0"/>
                      <w:bCs w:val="0"/>
                    </w:rPr>
                  </w:pPr>
                  <w:bookmarkStart w:name="_bookmark12" w:id="13"/>
                  <w:bookmarkEnd w:id="13"/>
                  <w:r>
                    <w:rPr>
                      <w:b w:val="0"/>
                    </w:rPr>
                  </w:r>
                  <w:r>
                    <w:rPr>
                      <w:spacing w:val="3"/>
                    </w:rPr>
                    <w:t>2.4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9"/>
                    </w:rPr>
                    <w:t>Инструментальные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8"/>
                    </w:rPr>
                    <w:t>диагностические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7"/>
                    </w:rPr>
                    <w:t>исследования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3" w:val="left" w:leader="none"/>
                    </w:tabs>
                    <w:spacing w:line="392" w:lineRule="auto" w:before="169"/>
                    <w:ind w:right="843" w:hanging="70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всем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проведение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рентгенографического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исследования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целью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диагностики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артрита,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/>
                    <w:t>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выраженности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структурных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изменений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прогрессирования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заболевания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динамики,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если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4"/>
                    </w:rPr>
                    <w:t>последнее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исследование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выполнялось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ранее,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чем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за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один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год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до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обращения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5"/>
                    </w:rPr>
                    <w:t>[19-22]: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6"/>
                    <w:ind w:left="2553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рентгенография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7"/>
                    </w:rPr>
                    <w:t>[19-22]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65"/>
                    <w:ind w:left="2554" w:right="851" w:hanging="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5"/>
                    <w:ind w:left="2554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рентгенография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стоп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(Рентгенография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стопы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4"/>
                    </w:rPr>
                    <w:t>одной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проекции)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7"/>
                    </w:rPr>
                    <w:t>[19-22]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7"/>
                    <w:rPr>
                      <w:rFonts w:ascii="Times New Roman" w:hAnsi="Times New Roman" w:cs="Times New Roman" w:eastAsia="Times New Roman"/>
                      <w:sz w:val="20"/>
                      <w:szCs w:val="20"/>
                    </w:rPr>
                  </w:pPr>
                </w:p>
                <w:p>
                  <w:pPr>
                    <w:spacing w:before="0"/>
                    <w:ind w:left="1721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8"/>
                      <w:sz w:val="22"/>
                    </w:rPr>
                    <w:t>15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29" name="image1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0" name="image1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87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3829" w:val="left" w:leader="none"/>
                      <w:tab w:pos="5898" w:val="left" w:leader="none"/>
                      <w:tab w:pos="7813" w:val="left" w:leader="none"/>
                      <w:tab w:pos="8337" w:val="left" w:leader="none"/>
                      <w:tab w:pos="9575" w:val="left" w:leader="none"/>
                    </w:tabs>
                    <w:spacing w:line="392" w:lineRule="auto" w:before="130"/>
                    <w:ind w:left="2554" w:right="851" w:hanging="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  <w:tab/>
                  </w:r>
                  <w:r>
                    <w:rPr>
                      <w:spacing w:val="8"/>
                    </w:rPr>
                    <w:t>убедительности</w:t>
                    <w:tab/>
                    <w:t>рекомендаций</w:t>
                    <w:tab/>
                  </w:r>
                  <w:r>
                    <w:rPr/>
                    <w:t>С</w:t>
                    <w:tab/>
                  </w:r>
                  <w:r>
                    <w:rPr>
                      <w:spacing w:val="1"/>
                    </w:rPr>
                    <w:t>(уровень</w:t>
                    <w:tab/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8"/>
                    <w:ind w:left="2554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рентгенография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таза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7"/>
                    </w:rPr>
                    <w:t>[19-22]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829" w:val="left" w:leader="none"/>
                      <w:tab w:pos="5898" w:val="left" w:leader="none"/>
                      <w:tab w:pos="7813" w:val="left" w:leader="none"/>
                      <w:tab w:pos="8337" w:val="left" w:leader="none"/>
                      <w:tab w:pos="9575" w:val="left" w:leader="none"/>
                    </w:tabs>
                    <w:spacing w:line="396" w:lineRule="auto" w:before="161"/>
                    <w:ind w:left="2554" w:right="851" w:hanging="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  <w:tab/>
                  </w:r>
                  <w:r>
                    <w:rPr>
                      <w:spacing w:val="8"/>
                    </w:rPr>
                    <w:t>убедительности</w:t>
                    <w:tab/>
                    <w:t>рекомендаций</w:t>
                    <w:tab/>
                  </w:r>
                  <w:r>
                    <w:rPr/>
                    <w:t>С</w:t>
                    <w:tab/>
                  </w:r>
                  <w:r>
                    <w:rPr>
                      <w:spacing w:val="1"/>
                    </w:rPr>
                    <w:t>(уровень</w:t>
                    <w:tab/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/>
                    <w:ind w:left="2558" w:right="6188" w:hanging="4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рентгенография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позвоночника: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шейного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отдела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4"/>
                    <w:ind w:left="2558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поясничного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отдела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2558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грудного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поясничного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отдела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[19-22]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829" w:val="left" w:leader="none"/>
                      <w:tab w:pos="5898" w:val="left" w:leader="none"/>
                      <w:tab w:pos="7813" w:val="left" w:leader="none"/>
                      <w:tab w:pos="8337" w:val="left" w:leader="none"/>
                      <w:tab w:pos="9575" w:val="left" w:leader="none"/>
                    </w:tabs>
                    <w:spacing w:line="400" w:lineRule="auto" w:before="155"/>
                    <w:ind w:left="2554" w:right="851" w:hanging="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  <w:tab/>
                  </w:r>
                  <w:r>
                    <w:rPr>
                      <w:spacing w:val="8"/>
                    </w:rPr>
                    <w:t>убедительности</w:t>
                    <w:tab/>
                    <w:t>рекомендаций</w:t>
                    <w:tab/>
                  </w:r>
                  <w:r>
                    <w:rPr/>
                    <w:t>С</w:t>
                    <w:tab/>
                  </w:r>
                  <w:r>
                    <w:rPr>
                      <w:spacing w:val="1"/>
                    </w:rPr>
                    <w:t>(уровень</w:t>
                    <w:tab/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7" w:lineRule="exact" w:before="0"/>
                    <w:ind w:left="2539" w:right="0" w:firstLine="1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Рентгенографию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таза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проводить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прямой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проекции.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5" w:lineRule="auto" w:before="147"/>
                    <w:ind w:left="2550" w:right="846" w:hanging="1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Рентгенографию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позвоночника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(шейного,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поясничного,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переходного)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 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боковой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проекции.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Частота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исследования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-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года.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before="7"/>
                    <w:ind w:left="2538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Рентгенографию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кистей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стоп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проводить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прямой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проекции.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4" w:lineRule="auto" w:before="153"/>
                    <w:ind w:left="2520" w:right="860" w:firstLine="18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Если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пациент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предъявляет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жалобы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боли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наблюдаются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визуальные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изменения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области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других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суставов,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то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выполнить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рентгенографическое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исследование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этих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суставов.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2" w:lineRule="auto" w:before="37"/>
                    <w:ind w:left="2558" w:right="839" w:hanging="70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жалобами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боль,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припухлость </w:t>
                  </w:r>
                  <w:r>
                    <w:rPr/>
                    <w:t>суставов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стоп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рентгенография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стоп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прямой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проекции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целью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степени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структурных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повреждений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[19­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1"/>
                    </w:rPr>
                    <w:t>22].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2553" w:val="left" w:leader="none"/>
                      <w:tab w:pos="7925" w:val="left" w:leader="none"/>
                    </w:tabs>
                    <w:spacing w:line="394" w:lineRule="auto" w:before="24"/>
                    <w:ind w:left="2558" w:right="852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9"/>
                    </w:rPr>
                    <w:t>Уровень</w:t>
                  </w:r>
                  <w:r>
                    <w:rPr/>
                    <w:t>    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/>
                    <w:t>    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  <w:tab/>
                  </w:r>
                  <w:r>
                    <w:rPr/>
                    <w:t>С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доказательств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3" w:lineRule="auto" w:before="18"/>
                    <w:ind w:left="2553" w:right="846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жалобами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боли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шейном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отделе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позвоночника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рентгенография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шейного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отдела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позвоночника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боковой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проекции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(рентгенография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позвоночника,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специальные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исследования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проекции)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целью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диагностики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степени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повреждения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6"/>
                    </w:rPr>
                    <w:t>[19-22].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9"/>
                    </w:rPr>
                    <w:t>Уровень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3" w:lineRule="auto" w:before="17"/>
                    <w:ind w:left="2553" w:right="841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жалобами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боли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позвоночнике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рентгенография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грудного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поясничного отдела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позвоночника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боковой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проекции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целью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диагностики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степени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повреждения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6"/>
                    </w:rPr>
                    <w:t>[19-22].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9"/>
                    </w:rPr>
                    <w:t>Уровень</w:t>
                  </w:r>
                  <w:r>
                    <w:rPr/>
                    <w:t>    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/>
                    <w:t>     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/>
                    <w:t>     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С     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   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9"/>
                    <w:ind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39"/>
                    <w:ind w:left="172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5"/>
                      <w:sz w:val="22"/>
                    </w:rPr>
                    <w:t>16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31" name="image1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2" name="image1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84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2" w:lineRule="auto" w:before="150"/>
                    <w:ind w:left="2558" w:right="846" w:hanging="70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жалобами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боли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области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нижней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части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4"/>
                    </w:rPr>
                    <w:t>спины,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проекции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крестцово-подвздошных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сочленений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рентгенография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таза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целью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диагностики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для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степени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структурных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изменений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6"/>
                    </w:rPr>
                    <w:t>[19-22].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6" w:lineRule="auto" w:before="6"/>
                    <w:ind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3" w:lineRule="auto" w:before="14"/>
                    <w:ind w:left="2561" w:right="847" w:hanging="708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жалобами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боли,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ограничение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функции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локтевого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сустава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рентгенография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локтевого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сустава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целью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степени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повреждения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2"/>
                    </w:rPr>
                    <w:t>сустава,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том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числе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"/>
                    </w:rPr>
                    <w:t> определения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показаний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хирургическому </w:t>
                  </w:r>
                  <w:r>
                    <w:rPr/>
                    <w:t>лечению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7"/>
                    </w:rPr>
                    <w:t>[19-22].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6" w:lineRule="auto" w:before="3"/>
                    <w:ind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4" w:lineRule="auto" w:before="16"/>
                    <w:ind w:left="2561" w:right="844" w:hanging="708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жалобами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боли,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ограничение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функции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коленном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суставе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рентгенография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коленного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сустава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целью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степени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повреждения</w:t>
                  </w:r>
                  <w:r>
                    <w:rPr>
                      <w:spacing w:val="80"/>
                    </w:rPr>
                    <w:t> </w:t>
                  </w:r>
                  <w:r>
                    <w:rPr>
                      <w:spacing w:val="-2"/>
                    </w:rPr>
                    <w:t>сустава,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том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числе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определения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показаний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хирургическому </w:t>
                  </w:r>
                  <w:r>
                    <w:rPr/>
                    <w:t>лечению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7"/>
                    </w:rPr>
                    <w:t>[19-22].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6" w:lineRule="auto" w:before="2"/>
                    <w:ind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2523" w:right="834" w:firstLine="3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2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Рентгенографию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кистей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стоп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проводят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чаще,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чем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один</w:t>
                  </w:r>
                  <w:r>
                    <w:rPr>
                      <w:rFonts w:ascii="Times New Roman" w:hAnsi="Times New Roman"/>
                      <w:i/>
                      <w:spacing w:val="-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5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год.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Характерные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рентгенологические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изменения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кистях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стопах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псориатическом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артрите: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сужение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суставной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щели;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кистовидные</w:t>
                  </w:r>
                  <w:r>
                    <w:rPr>
                      <w:rFonts w:ascii="Times New Roman" w:hAnsi="Times New Roman"/>
                      <w:i/>
                      <w:spacing w:val="5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простветления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костной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ткани;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краевые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эрозии;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краевой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остеолиз;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резорбция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концевых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фаланг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мутилирующие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изменения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деформация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типу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«карандаш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стакане»;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костные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пролиферации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(краевые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разрастания,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отличные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от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остеофитов);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периостальные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реакции;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энтезофиты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зонах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прикрепления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энтезов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(пяточные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области);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костные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анкилозы.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Характерные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рентгенологические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изменения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крестцово-подвздошных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сочленениях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7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сакроилиит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разной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стадии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(от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4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Kellgren);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позвоночнике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краевые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синдесмофиты,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включая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«мостовидные»; грубые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паравертебральные</w:t>
                  </w:r>
                  <w:r>
                    <w:rPr>
                      <w:rFonts w:ascii="Times New Roman" w:hAnsi="Times New Roman"/>
                      <w:i/>
                      <w:spacing w:val="6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оссификаты;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поражение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дуго-отростчатых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сочленений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(сужение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щели,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эрозии,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костный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анкилоз),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редко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передний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подвывих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1-го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шейного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позвонка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[23,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24]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1" w:lineRule="auto" w:before="37"/>
                    <w:ind w:left="2561" w:right="834" w:hanging="708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магнитно-резонансная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томография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крестцово-подвздошных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сочленений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и/или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позвоночника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только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наличием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боли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соответствующем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отделе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целью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5"/>
                    <w:ind w:left="2561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активности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[21,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25].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45"/>
                    <w:ind w:left="172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5"/>
                      <w:sz w:val="22"/>
                    </w:rPr>
                    <w:t>17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33" name="image1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4" name="image1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82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6" w:lineRule="auto" w:before="130"/>
                    <w:ind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2548" w:right="840" w:firstLine="1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Комментарий:</w:t>
                  </w:r>
                  <w:r>
                    <w:rPr>
                      <w:rFonts w:ascii="Times New Roman" w:hAnsi="Times New Roman"/>
                      <w:b/>
                      <w:spacing w:val="5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Магнитно-резонансную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томографию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крестцово-подвздошных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сочленений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позвоночника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пациентам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проводить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режиме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1"/>
                      <w:sz w:val="23"/>
                    </w:rPr>
                    <w:t>Т1,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4"/>
                      <w:sz w:val="23"/>
                    </w:rPr>
                    <w:t>Т2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STIR.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артрите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спондилит</w:t>
                  </w:r>
                  <w:r>
                    <w:rPr>
                      <w:rFonts w:ascii="Times New Roman" w:hAnsi="Times New Roman"/>
                      <w:i/>
                      <w:spacing w:val="6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наблюдают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60%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больных.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МРТ-активный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сакроилиит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признается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наличии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отека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костного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мозга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(остеита),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который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выражается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виде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зон</w:t>
                  </w:r>
                  <w:r>
                    <w:rPr>
                      <w:rFonts w:ascii="Times New Roman" w:hAnsi="Times New Roman"/>
                      <w:i/>
                      <w:spacing w:val="7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гиперинтенсивного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сигнала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режиме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STIR.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Необходимо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наличие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менее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двух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сигналов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одном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срезе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одного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сигнала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(одной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зоны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воспаления)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двух</w:t>
                  </w:r>
                  <w:r>
                    <w:rPr>
                      <w:rFonts w:ascii="Times New Roman" w:hAnsi="Times New Roman"/>
                      <w:i/>
                      <w:spacing w:val="6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последовательных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срезах.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МРТ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активный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спондилит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также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выражается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виде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зон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гиперинтенсивного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сигнала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режиме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STIR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углах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тел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позвонков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(передний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спондилит)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задних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структурах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позвоночника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(фасеточные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суставы,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связки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т.п.)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поиска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хронических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изменений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крестцово-подвздошных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сочленениях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оценивают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наличие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субхондральных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очагов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жировой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дистрофии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костного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мозга,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субхондрального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остеосклероза,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эрозий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суставных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поверхностей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костные</w:t>
                  </w:r>
                  <w:r>
                    <w:rPr>
                      <w:rFonts w:ascii="Times New Roman" w:hAnsi="Times New Roman"/>
                      <w:i/>
                      <w:spacing w:val="7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анкилозы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режиме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1"/>
                      <w:sz w:val="23"/>
                    </w:rPr>
                    <w:t>Т1.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поиска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хронических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изменений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позвоночнике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оценивают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наличие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очагов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жировой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дистрофии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костного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мозга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передних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задних</w:t>
                  </w:r>
                  <w:r>
                    <w:rPr>
                      <w:rFonts w:ascii="Times New Roman" w:hAnsi="Times New Roman"/>
                      <w:i/>
                      <w:spacing w:val="-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углах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тел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позвонков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-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режиме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3"/>
                    </w:rPr>
                    <w:t>Т1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[26-29].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1" w:lineRule="auto" w:before="18"/>
                    <w:ind w:left="2564" w:right="910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взрослым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рецидивирующем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псориатическом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артрите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коленных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артроскопия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диагностическая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решения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вопроса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5"/>
                    </w:rPr>
                    <w:t>необходимости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хирургического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лечения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[30].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6" w:lineRule="auto" w:before="5"/>
                    <w:ind w:left="2558" w:right="863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достоверности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д</w:t>
                  </w:r>
                  <w:r>
                    <w:rPr>
                      <w:spacing w:val="3"/>
                    </w:rPr>
                    <w:t>о</w:t>
                  </w:r>
                  <w:r>
                    <w:rPr>
                      <w:spacing w:val="2"/>
                    </w:rPr>
                    <w:t>к</w:t>
                  </w:r>
                  <w:r>
                    <w:rPr/>
                    <w:t>аз</w:t>
                  </w:r>
                  <w:r>
                    <w:rPr>
                      <w:spacing w:val="2"/>
                    </w:rPr>
                    <w:t>а</w:t>
                  </w:r>
                  <w:r>
                    <w:rPr/>
                    <w:t>т</w:t>
                  </w:r>
                  <w:r>
                    <w:rPr>
                      <w:spacing w:val="2"/>
                    </w:rPr>
                    <w:t>ел</w:t>
                  </w:r>
                  <w:r>
                    <w:rPr/>
                    <w:t>ьс</w:t>
                  </w:r>
                  <w:r>
                    <w:rPr>
                      <w:spacing w:val="2"/>
                    </w:rPr>
                    <w:t>т</w:t>
                  </w:r>
                  <w:r>
                    <w:rPr/>
                    <w:t>в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-3"/>
                    </w:rPr>
                    <w:t>)</w:t>
                  </w:r>
                  <w:r>
                    <w:rPr/>
                    <w:t>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2558" w:right="897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4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необратимом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повреждении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нарушении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функции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коленных</w:t>
                  </w:r>
                  <w:r>
                    <w:rPr>
                      <w:rFonts w:ascii="Times New Roman" w:hAnsi="Times New Roman"/>
                      <w:i/>
                      <w:spacing w:val="5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суставов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показано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оперативное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лечение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их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замене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(эндопротезирование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ортопедическое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коленного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сустава)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артродез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коленного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сустава.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Показания</w:t>
                  </w:r>
                  <w:r>
                    <w:rPr>
                      <w:rFonts w:ascii="Times New Roman" w:hAnsi="Times New Roman"/>
                      <w:i/>
                      <w:spacing w:val="6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проведения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оперативного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определяются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врачом-травматологом-</w:t>
                  </w:r>
                  <w:r>
                    <w:rPr>
                      <w:rFonts w:ascii="Times New Roman" w:hAnsi="Times New Roman"/>
                      <w:i/>
                      <w:spacing w:val="7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ортопедом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[30].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1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848" w:right="0"/>
                    <w:jc w:val="left"/>
                    <w:rPr>
                      <w:b w:val="0"/>
                      <w:bCs w:val="0"/>
                    </w:rPr>
                  </w:pPr>
                  <w:bookmarkStart w:name="_bookmark13" w:id="14"/>
                  <w:bookmarkEnd w:id="14"/>
                  <w:r>
                    <w:rPr>
                      <w:b w:val="0"/>
                    </w:rPr>
                  </w:r>
                  <w:r>
                    <w:rPr>
                      <w:spacing w:val="3"/>
                    </w:rPr>
                    <w:t>2.5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9"/>
                    </w:rPr>
                    <w:t>Иные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9"/>
                    </w:rPr>
                    <w:t>диагностические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7"/>
                    </w:rPr>
                    <w:t>исследования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2" w:lineRule="auto" w:before="171"/>
                    <w:ind w:left="2562" w:right="847" w:hanging="708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выявленной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временной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связью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между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инфекцией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мочеполового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желудочно-кишечного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5"/>
                    </w:rPr>
                    <w:t>тракта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возникновением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псориазом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целях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дифференциальной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4"/>
                    </w:rPr>
                    <w:t>артритами,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ассоциированными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инфекциями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[35]: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6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прием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(осмотр,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консультация)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врача-дерматовенеролога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5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</w:p>
                <w:p>
                  <w:pPr>
                    <w:spacing w:before="0"/>
                    <w:ind w:left="1723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7"/>
                      <w:sz w:val="22"/>
                    </w:rPr>
                    <w:t>18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35" name="image1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6" name="image18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80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6" w:lineRule="auto" w:before="130"/>
                    <w:ind w:left="2558"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/>
                    <w:ind w:left="2564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564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прием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(осмотр,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консультация)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врача-уролога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[35]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61"/>
                    <w:ind w:left="2558"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/>
                    <w:ind w:left="2564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564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прием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(осмотр,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консультация)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врача-инфекциониста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[35]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61"/>
                    <w:ind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6"/>
                    <w:ind w:left="2564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и</w:t>
                  </w:r>
                  <w:r>
                    <w:rPr>
                      <w:spacing w:val="5"/>
                    </w:rPr>
                    <w:t>л</w:t>
                  </w:r>
                  <w:r>
                    <w:rPr/>
                    <w:t>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5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прием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(осмотр,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консультация)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врача-гастроэнтеролога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[35]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59"/>
                    <w:ind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6" w:lineRule="auto" w:before="0"/>
                    <w:ind w:left="2548" w:right="845" w:firstLine="1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1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дифференциальной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диагностики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артритами,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ассоциированными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инфекциями,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необходимы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лабораторные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исследования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выявление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хламидий,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сальмонелл,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иерсиний,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шигелл,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кампилобактера,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выполняемые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специализированных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медицинских</w:t>
                  </w:r>
                  <w:r>
                    <w:rPr>
                      <w:rFonts w:ascii="Times New Roman" w:hAnsi="Times New Roman"/>
                      <w:i/>
                      <w:spacing w:val="-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учреждениях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соответствии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действующими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клиническими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рекомендациями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данным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заболеваниям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[35].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7" w:val="left" w:leader="none"/>
                    </w:tabs>
                    <w:spacing w:line="391" w:lineRule="auto" w:before="32"/>
                    <w:ind w:left="2558" w:right="844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проведение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приемов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(осмотров,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консультаций)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перечисленных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ниже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специалистов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сопутствующих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заболеваний,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которые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могут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2"/>
                    </w:rPr>
                    <w:t>оказать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влияние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диагностику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выбор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4"/>
                    </w:rPr>
                    <w:t>[36­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40]: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62" w:right="839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врач-кардиолог -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кардиоваскулярных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заболеваний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при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наличии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79"/>
                    </w:rPr>
                    <w:t> </w:t>
                  </w:r>
                  <w:r>
                    <w:rPr/>
                    <w:t>пациента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жалоб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со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стороны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4"/>
                    </w:rPr>
                    <w:t>сердечно-сосудистой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системы,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назначения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коррекции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4"/>
                    </w:rPr>
                    <w:t>уже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проводимой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кардиопротективной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6"/>
                    </w:rPr>
                    <w:t>[36-40];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2" w:lineRule="auto" w:before="5"/>
                    <w:ind w:left="2558"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/>
                    <w:ind w:left="2562" w:right="86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врач-эндокринолог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диагностики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заболеваний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эндокринной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системы,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главным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образом,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сахарного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диабета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6"/>
                    </w:rPr>
                    <w:t>[36-40];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2" w:lineRule="auto" w:before="5"/>
                    <w:ind w:right="846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/>
                    <w:ind w:left="2554" w:right="866" w:firstLine="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врач-офтальмолог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конъюктивита,</w:t>
                  </w:r>
                  <w:r>
                    <w:rPr/>
                    <w:t> </w:t>
                  </w:r>
                  <w:r>
                    <w:rPr>
                      <w:spacing w:val="-4"/>
                    </w:rPr>
                    <w:t>ирита,</w:t>
                  </w:r>
                  <w:r>
                    <w:rPr/>
                    <w:t> 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иридоциклита,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увеитов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6"/>
                    </w:rPr>
                    <w:t>[36-40];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197" w:lineRule="exact" w:before="0"/>
                    <w:ind w:left="172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5"/>
                      <w:sz w:val="22"/>
                    </w:rPr>
                    <w:t>19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37" name="image1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38" name="image1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77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36"/>
                    <w:ind w:left="2554" w:right="857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6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7"/>
                    </w:rPr>
                    <w:t>доказательств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5"/>
                    <w:ind w:left="2562" w:right="84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врач-гастроэнтеролог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только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подозрении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наличие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язвенного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колита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болезни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5"/>
                    </w:rPr>
                    <w:t>Крона[36-40];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10"/>
                    <w:ind w:left="2554" w:right="857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6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7"/>
                    </w:rPr>
                    <w:t>доказательств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/>
                    <w:ind w:left="2562" w:right="829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врач-фтизиатр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до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назначения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ингибиторами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фактора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некроза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опухоли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-4"/>
                    </w:rPr>
                    <w:t>альфа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(ФНО-альфа)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ингибиторами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интерлейкина,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затем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2"/>
                    </w:rPr>
                    <w:t>каждые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6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месяцев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процессе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ее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проведения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8"/>
                    </w:rPr>
                    <w:t>[36-40]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0" w:lineRule="auto" w:before="11"/>
                    <w:ind w:left="2554" w:right="857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6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7"/>
                    </w:rPr>
                    <w:t>доказательств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7" w:val="left" w:leader="none"/>
                    </w:tabs>
                    <w:spacing w:line="393" w:lineRule="auto"/>
                    <w:ind w:left="2558" w:right="906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взрослым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необратимым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повреждениями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нарушением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функции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консультация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врача-травматолога-ортопеда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4"/>
                    </w:rPr>
                    <w:t>для</w:t>
                  </w:r>
                  <w:r>
                    <w:rPr>
                      <w:spacing w:val="64"/>
                    </w:rPr>
                    <w:t> </w:t>
                  </w:r>
                  <w:r>
                    <w:rPr/>
                    <w:t>решения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вопроса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о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необходимости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оперативного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лечения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их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замене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(эндопротезирование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тазобедренных,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коленных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суставов,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мелких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82"/>
                    </w:rPr>
                    <w:t> </w:t>
                  </w:r>
                  <w:r>
                    <w:rPr/>
                    <w:t>кистей)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артродеза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[30].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0" w:lineRule="auto" w:before="5"/>
                    <w:ind w:right="863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д</w:t>
                  </w:r>
                  <w:r>
                    <w:rPr>
                      <w:spacing w:val="3"/>
                    </w:rPr>
                    <w:t>о</w:t>
                  </w:r>
                  <w:r>
                    <w:rPr>
                      <w:spacing w:val="2"/>
                    </w:rPr>
                    <w:t>к</w:t>
                  </w:r>
                  <w:r>
                    <w:rPr/>
                    <w:t>аз</w:t>
                  </w:r>
                  <w:r>
                    <w:rPr>
                      <w:spacing w:val="2"/>
                    </w:rPr>
                    <w:t>а</w:t>
                  </w:r>
                  <w:r>
                    <w:rPr/>
                    <w:t>т</w:t>
                  </w:r>
                  <w:r>
                    <w:rPr>
                      <w:spacing w:val="2"/>
                    </w:rPr>
                    <w:t>ел</w:t>
                  </w:r>
                  <w:r>
                    <w:rPr/>
                    <w:t>ьс</w:t>
                  </w:r>
                  <w:r>
                    <w:rPr>
                      <w:spacing w:val="2"/>
                    </w:rPr>
                    <w:t>т</w:t>
                  </w:r>
                  <w:r>
                    <w:rPr/>
                    <w:t>в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-3"/>
                    </w:rPr>
                    <w:t>)</w:t>
                  </w:r>
                  <w:r>
                    <w:rPr/>
                    <w:t>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8" w:lineRule="auto" w:before="2"/>
                    <w:ind w:left="2553" w:right="841" w:firstLine="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3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Показания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для проведения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оперативного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7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определяются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врачом-травматологом-ортопедом</w:t>
                  </w:r>
                  <w:r>
                    <w:rPr>
                      <w:rFonts w:ascii="Times New Roman" w:hAnsi="Times New Roman"/>
                      <w:i/>
                      <w:spacing w:val="9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[30].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3363" w:val="left" w:leader="none"/>
                    </w:tabs>
                    <w:spacing w:line="390" w:lineRule="auto" w:before="177"/>
                    <w:ind w:left="2375" w:right="1024" w:firstLine="374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3.</w:t>
                    <w:tab/>
                  </w:r>
                  <w:r>
                    <w:rPr>
                      <w:spacing w:val="8"/>
                    </w:rPr>
                    <w:t>Лечение,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7"/>
                    </w:rPr>
                    <w:t>включая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8"/>
                    </w:rPr>
                    <w:t>медикаментозную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8"/>
                    </w:rPr>
                    <w:t>немедикаментозную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7"/>
                    </w:rPr>
                    <w:t>терапии,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9"/>
                    </w:rPr>
                    <w:t>диетотерапию,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8"/>
                    </w:rPr>
                    <w:t>обезболивание,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8"/>
                    </w:rPr>
                    <w:t>медицинские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8"/>
                    </w:rPr>
                    <w:t>показания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8"/>
                    </w:rPr>
                    <w:t>противопоказания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"/>
                    <w:ind w:left="4995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применению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6"/>
                    </w:rPr>
                    <w:t>методов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7"/>
                    </w:rPr>
                    <w:t>лечения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52"/>
                    <w:ind w:left="2413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3.1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9"/>
                    </w:rPr>
                    <w:t>Консервативное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7"/>
                    </w:rPr>
                    <w:t>лечение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59"/>
                    <w:ind w:left="1841" w:right="865" w:firstLine="71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Цель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4"/>
                    </w:rPr>
                    <w:t>достижение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ремиссии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или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3"/>
                    </w:rPr>
                    <w:t>уменьшение</w:t>
                  </w:r>
                  <w:r>
                    <w:rPr>
                      <w:spacing w:val="66"/>
                    </w:rPr>
                    <w:t> </w:t>
                  </w:r>
                  <w:r>
                    <w:rPr/>
                    <w:t>проявлений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3"/>
                    </w:rPr>
                    <w:t>основных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клинических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проявлений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заболевания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до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минимальных,</w:t>
                  </w:r>
                  <w:r>
                    <w:rPr>
                      <w:spacing w:val="86"/>
                    </w:rPr>
                    <w:t> </w:t>
                  </w:r>
                  <w:r>
                    <w:rPr>
                      <w:spacing w:val="4"/>
                    </w:rPr>
                    <w:t>замедление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или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5"/>
                    </w:rPr>
                    <w:t>предупреждение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рентгенологической </w:t>
                  </w:r>
                  <w:r>
                    <w:rPr>
                      <w:spacing w:val="2"/>
                    </w:rPr>
                    <w:t>прогрессии,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3"/>
                    </w:rPr>
                    <w:t>увеличение</w:t>
                  </w:r>
                  <w:r>
                    <w:rPr>
                      <w:spacing w:val="88"/>
                    </w:rPr>
                    <w:t> </w:t>
                  </w:r>
                  <w:r>
                    <w:rPr>
                      <w:spacing w:val="3"/>
                    </w:rPr>
                    <w:t>продолжительности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качества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жизни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пациентов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7"/>
                    </w:rPr>
                    <w:t>[41-43].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656" w:val="left" w:leader="none"/>
                      <w:tab w:pos="7368" w:val="left" w:leader="none"/>
                      <w:tab w:pos="9734" w:val="left" w:leader="none"/>
                    </w:tabs>
                    <w:spacing w:line="391" w:lineRule="auto" w:before="12"/>
                    <w:ind w:left="1847" w:right="850" w:firstLine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лечения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больных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псориатическим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применяются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нестероидные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противовоспалительные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противоревматические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препараты,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кортикоиды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системного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"/>
                    </w:rPr>
                    <w:t>действия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(вводимые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внутрисуставно),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антиметаболиты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4"/>
                    </w:rPr>
                    <w:t>(#метотрексат**),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3"/>
                    </w:rPr>
                    <w:t>иммунодепрессанты</w:t>
                    <w:tab/>
                  </w:r>
                  <w:r>
                    <w:rPr>
                      <w:spacing w:val="2"/>
                    </w:rPr>
                    <w:t>(#сульфасалазин**,</w:t>
                    <w:tab/>
                  </w:r>
                  <w:r>
                    <w:rPr>
                      <w:spacing w:val="5"/>
                    </w:rPr>
                    <w:t>лефлуномид**),</w:t>
                    <w:tab/>
                  </w:r>
                  <w:r>
                    <w:rPr/>
                    <w:t>селективные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35"/>
                    <w:ind w:left="1691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1"/>
                      <w:sz w:val="22"/>
                    </w:rPr>
                    <w:t>20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39" name="image2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0" name="image20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75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4" w:lineRule="auto" w:before="130"/>
                    <w:ind w:left="1852" w:right="855" w:firstLine="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иммунодепрессанты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(апремиласт**,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тофацитиниб**,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упадацитиниб**),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ингибиторы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некроза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инфликсимаб**,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адалимумаб**,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3"/>
                    </w:rPr>
                    <w:t>голимумаб**,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4"/>
                    </w:rPr>
                    <w:t>цертолизумаба-пэгол**,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этанерцепт**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ингибиторы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(ИЛ)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12/23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устекинумаб**;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7"/>
                    </w:rPr>
                    <w:t>ИЛ-17А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секукинумаб**,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иксекизумаб**,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нетакимаб**;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ИЛ-23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4"/>
                    <w:ind w:left="1842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рисанкизумаб**,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гуселькумаб**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[2].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290" w:val="left" w:leader="none"/>
                      <w:tab w:pos="7506" w:val="left" w:leader="none"/>
                      <w:tab w:pos="9546" w:val="left" w:leader="none"/>
                    </w:tabs>
                    <w:spacing w:line="393" w:lineRule="auto" w:before="155"/>
                    <w:ind w:left="1842" w:right="841" w:firstLine="71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До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начала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3"/>
                    </w:rPr>
                    <w:t>нестероидными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противовоспалительными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противоревматическими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препаратами</w:t>
                  </w:r>
                  <w:r>
                    <w:rPr>
                      <w:spacing w:val="2"/>
                    </w:rPr>
                    <w:t> оценивают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4"/>
                    </w:rPr>
                    <w:t>соотношение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пользы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пациента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98"/>
                    </w:rPr>
                    <w:t> </w:t>
                  </w:r>
                  <w:r>
                    <w:rPr>
                      <w:spacing w:val="1"/>
                    </w:rPr>
                    <w:t>потенциальные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риски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применения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со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стороны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6"/>
                    </w:rPr>
                    <w:t>сердечно-сосудистой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системы,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органа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1"/>
                    </w:rPr>
                    <w:t>зрения,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5"/>
                    </w:rPr>
                    <w:t>желудочно-кишечного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6"/>
                    </w:rPr>
                    <w:t>тракта.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4"/>
                    </w:rPr>
                    <w:t>Нестероидные</w:t>
                  </w:r>
                  <w:r>
                    <w:rPr/>
                    <w:t>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противовоспалительные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препараты</w:t>
                  </w:r>
                  <w:r>
                    <w:rPr>
                      <w:spacing w:val="5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противоревматические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3"/>
                    </w:rPr>
                    <w:t>препараты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используются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4"/>
                    </w:rPr>
                    <w:t>течение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короткого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периода</w:t>
                  </w:r>
                  <w:r>
                    <w:rPr>
                      <w:spacing w:val="2"/>
                    </w:rPr>
                    <w:t> времени </w:t>
                  </w:r>
                  <w:r>
                    <w:rPr/>
                    <w:t>(4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4"/>
                    </w:rPr>
                    <w:t>недели)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уменьшения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симптомов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воспаления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со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стороны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2"/>
                    </w:rPr>
                    <w:t>костно-мышечной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системы.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пациентов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очень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высоким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риском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5"/>
                    </w:rPr>
                    <w:t>следует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избегать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1"/>
                    </w:rPr>
                    <w:t>использования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любых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4"/>
                    </w:rPr>
                    <w:t>нестероидных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противовоспалительных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74"/>
                    </w:rPr>
                    <w:t> </w:t>
                  </w:r>
                  <w:r>
                    <w:rPr/>
                    <w:t>противоревматических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препаратов,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6"/>
                    </w:rPr>
                    <w:t>особенно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3"/>
                    </w:rPr>
                    <w:t>дозах,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превышающих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ежедневные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2"/>
                    </w:rPr>
                    <w:t>установленные.</w:t>
                    <w:tab/>
                  </w:r>
                  <w:r>
                    <w:rPr>
                      <w:spacing w:val="1"/>
                      <w:w w:val="95"/>
                    </w:rPr>
                    <w:t>противоревматических</w:t>
                    <w:tab/>
                  </w:r>
                  <w:r>
                    <w:rPr>
                      <w:spacing w:val="-1"/>
                    </w:rPr>
                    <w:t>препаратов.</w:t>
                    <w:tab/>
                  </w:r>
                  <w:r>
                    <w:rPr>
                      <w:spacing w:val="3"/>
                    </w:rPr>
                    <w:t>Нестероидные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противовоспалительные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противоревматические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препараты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используют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7"/>
                    </w:rPr>
                    <w:t>как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режиме</w:t>
                  </w:r>
                  <w:r>
                    <w:rPr>
                      <w:spacing w:val="90"/>
                    </w:rPr>
                    <w:t> </w:t>
                  </w:r>
                  <w:r>
                    <w:rPr>
                      <w:spacing w:val="2"/>
                    </w:rPr>
                    <w:t>моно-терапии,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так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4"/>
                    </w:rPr>
                    <w:t>совместно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внутрисуставным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введением</w:t>
                  </w:r>
                  <w:r>
                    <w:rPr>
                      <w:spacing w:val="2"/>
                    </w:rPr>
                    <w:t> кортикостероидами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4"/>
                    </w:rPr>
                    <w:t>системного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применения,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также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противоревматическими </w:t>
                  </w:r>
                  <w:r>
                    <w:rPr/>
                    <w:t>препаратами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1"/>
                    </w:rPr>
                    <w:t>антиметаболитами,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4"/>
                    </w:rPr>
                    <w:t>иммунодепрессантами,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селективными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иммунодепрессантами,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фактора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(ФНО-альфа),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интерлейкинов.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пациентов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моно-олигоартритом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без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факторов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неблагоприятного</w:t>
                  </w:r>
                  <w:r>
                    <w:rPr>
                      <w:spacing w:val="80"/>
                    </w:rPr>
                    <w:t> </w:t>
                  </w:r>
                  <w:r>
                    <w:rPr>
                      <w:spacing w:val="3"/>
                    </w:rPr>
                    <w:t>прогноза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(дактилит,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эрозии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суставов,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псориаз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ногтей,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повышение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скорости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оседания</w:t>
                  </w:r>
                  <w:r>
                    <w:rPr>
                      <w:spacing w:val="63"/>
                    </w:rPr>
                    <w:t> </w:t>
                  </w:r>
                  <w:r>
                    <w:rPr>
                      <w:spacing w:val="2"/>
                    </w:rPr>
                    <w:t>эритроцитов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3"/>
                    </w:rPr>
                    <w:t>(СОЭ)/С-реактивного</w:t>
                  </w:r>
                  <w:r>
                    <w:rPr/>
                    <w:t> </w:t>
                  </w:r>
                  <w:r>
                    <w:rPr>
                      <w:spacing w:val="-1"/>
                    </w:rPr>
                    <w:t>белка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крови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(С-РБ))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длительность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приема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4"/>
                    </w:rPr>
                    <w:t>нестероидных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противовоспалительных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противоревматических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препаратов,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том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1"/>
                    </w:rPr>
                    <w:t>числе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комбинации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внутрисуставными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кортикостероидами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не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должна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превышать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2"/>
                    </w:rPr>
                    <w:t>недели, </w:t>
                  </w:r>
                  <w:r>
                    <w:rPr/>
                    <w:t>в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случае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3"/>
                    </w:rPr>
                    <w:t>сохранения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активности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6"/>
                    </w:rPr>
                    <w:t>необходима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комбинация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антиметаболитами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(#метотрексат**)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4"/>
                    </w:rPr>
                    <w:t>иммунодепрессантами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4"/>
                    </w:rPr>
                    <w:t>(лефлуномид**,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#сульфасалазин**).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71"/>
                    </w:rPr>
                    <w:t> </w:t>
                  </w:r>
                  <w:r>
                    <w:rPr>
                      <w:spacing w:val="1"/>
                    </w:rPr>
                    <w:t>пациентов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преимущественным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поражением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энтезисов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и/или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наличии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спондилита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2"/>
                    </w:rPr>
                    <w:t>эффект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приема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нестероидных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противовоспалительных</w:t>
                  </w:r>
                  <w:r>
                    <w:rPr/>
                    <w:t> и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противоревматических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препаратов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оценивают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через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недели.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наличии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ответа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на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терапию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прием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4"/>
                    </w:rPr>
                    <w:t>нестероидных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противовоспалительных</w:t>
                  </w:r>
                  <w:r>
                    <w:rPr/>
                    <w:t> и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противоревматических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препаратов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2"/>
                    </w:rPr>
                    <w:t>продолжают,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отсутствии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используют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4"/>
                    </w:rPr>
                    <w:t>другие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лекарственные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препараты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1"/>
                    </w:rPr>
                    <w:t>(селективные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иммунодепрессанты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или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ингибиторы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некроза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4"/>
                    </w:rPr>
                    <w:t>альфа</w:t>
                  </w:r>
                  <w:r>
                    <w:rPr>
                      <w:spacing w:val="58"/>
                    </w:rPr>
                    <w:t> </w:t>
                  </w:r>
                  <w:r>
                    <w:rPr/>
                    <w:t>(ФНО-альфа)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или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ингибиторы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соответствии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рекомендациями).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1"/>
                    </w:rPr>
                    <w:t>Длительное</w:t>
                  </w:r>
                  <w:r>
                    <w:rPr/>
                    <w:t>  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непрерывное 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использование</w:t>
                  </w:r>
                  <w:r>
                    <w:rPr/>
                    <w:t> 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нестероидных</w:t>
                  </w:r>
                  <w:r>
                    <w:rPr/>
                    <w:t> 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противовоспалительных</w:t>
                  </w:r>
                  <w:r>
                    <w:rPr/>
                    <w:t>  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09" w:lineRule="exact"/>
                    <w:ind w:left="168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21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41" name="image2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2" name="image21.pn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72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3" w:lineRule="auto" w:before="130"/>
                    <w:ind w:left="1842" w:right="850" w:firstLine="1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противоревматических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препаратов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обеспечивает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лучший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контроль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симптомов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заболевания,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чем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прием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режиме </w:t>
                  </w:r>
                  <w:r>
                    <w:rPr>
                      <w:spacing w:val="3"/>
                    </w:rPr>
                    <w:t>«по </w:t>
                  </w:r>
                  <w:r>
                    <w:rPr>
                      <w:spacing w:val="1"/>
                    </w:rPr>
                    <w:t>требованию».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комбинации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нестероидными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противовоспалительными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противоревматическими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препаратами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или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без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них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могут</w:t>
                  </w:r>
                  <w:r>
                    <w:rPr>
                      <w:spacing w:val="84"/>
                    </w:rPr>
                    <w:t> </w:t>
                  </w:r>
                  <w:r>
                    <w:rPr/>
                    <w:t>применяться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препараты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местного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применения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суставной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мышечной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боли.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107" w:val="left" w:leader="none"/>
                      <w:tab w:pos="5610" w:val="left" w:leader="none"/>
                      <w:tab w:pos="8207" w:val="left" w:leader="none"/>
                      <w:tab w:pos="10665" w:val="left" w:leader="none"/>
                    </w:tabs>
                    <w:spacing w:line="392" w:lineRule="auto" w:before="3"/>
                    <w:ind w:left="1842" w:right="85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Пациентам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псориатическим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случае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4"/>
                    </w:rPr>
                    <w:t>недостаточной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эффективности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ранее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2"/>
                    </w:rPr>
                    <w:t>проводившейся</w:t>
                    <w:tab/>
                    <w:t>терапии</w:t>
                    <w:tab/>
                  </w:r>
                  <w:r>
                    <w:rPr>
                      <w:spacing w:val="1"/>
                    </w:rPr>
                    <w:t>антиметаболитами</w:t>
                    <w:tab/>
                  </w:r>
                  <w:r>
                    <w:rPr>
                      <w:spacing w:val="4"/>
                    </w:rPr>
                    <w:t>(#метотрексат**)</w:t>
                    <w:tab/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иммунодепрессантами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5"/>
                    </w:rPr>
                    <w:t>(лефлуномид**,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#сульфасалазин**),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том</w:t>
                  </w:r>
                  <w:r>
                    <w:rPr>
                      <w:spacing w:val="1"/>
                    </w:rPr>
                    <w:t> числе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2"/>
                    </w:rPr>
                    <w:t>периферическим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(полиартрит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4"/>
                    </w:rPr>
                    <w:t>моно/олиго-артрит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2"/>
                    </w:rPr>
                    <w:t>факторами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неблагоприятного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прогноза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такие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6"/>
                    </w:rPr>
                    <w:t>как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3"/>
                    </w:rPr>
                    <w:t>эрозии,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дактилит,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повышение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скорости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оседания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3"/>
                    </w:rPr>
                    <w:t>эритроцитов/содержания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С-реактивного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белка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крови,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сочетании</w:t>
                  </w:r>
                  <w:r>
                    <w:rPr/>
                    <w:t> 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функциональными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нарушениями);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острыми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множественными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дактилитами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(вовлечение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4"/>
                    </w:rPr>
                    <w:t>3-х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пальцев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5"/>
                    </w:rPr>
                    <w:t>более)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функциональными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нарушениями,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не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5"/>
                    </w:rPr>
                    <w:t>достигших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4"/>
                    </w:rPr>
                    <w:t>ремиссии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минимальной</w:t>
                  </w:r>
                  <w:r>
                    <w:rPr/>
                    <w:t>  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активности  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3"/>
                    </w:rPr>
                    <w:t>заболевания</w:t>
                  </w:r>
                  <w:r>
                    <w:rPr/>
                    <w:t>    </w:t>
                  </w:r>
                  <w:r>
                    <w:rPr>
                      <w:spacing w:val="-2"/>
                    </w:rPr>
                    <w:t>на</w:t>
                  </w:r>
                  <w:r>
                    <w:rPr/>
                    <w:t>  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фоне</w:t>
                  </w:r>
                  <w:r>
                    <w:rPr/>
                    <w:t>  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лечение</w:t>
                  </w:r>
                  <w:r>
                    <w:rPr/>
                    <w:t>  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#метотрексатом**</w:t>
                  </w:r>
                  <w:r>
                    <w:rPr/>
                    <w:t>  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02"/>
                    <w:ind w:left="185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иммунодепрессантами,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внутрисуставным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введением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глюкокортикоидов</w:t>
                  </w:r>
                  <w:r>
                    <w:rPr/>
                    <w:t> 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3"/>
                    </w:rPr>
                    <w:t>течение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&gt;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3­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11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</w:p>
                <w:p>
                  <w:pPr>
                    <w:pStyle w:val="BodyText"/>
                    <w:tabs>
                      <w:tab w:pos="4026" w:val="left" w:leader="none"/>
                      <w:tab w:pos="7079" w:val="left" w:leader="none"/>
                      <w:tab w:pos="9345" w:val="left" w:leader="none"/>
                    </w:tabs>
                    <w:spacing w:line="393" w:lineRule="auto"/>
                    <w:ind w:left="1842" w:right="841" w:firstLine="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6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месяцев;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множественными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энтезитами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функциональными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нарушениями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4"/>
                    </w:rPr>
                    <w:t>при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2"/>
                    </w:rPr>
                    <w:t>отсутствии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эффекта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нестероидных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противовоспалительных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противоревматических</w:t>
                  </w:r>
                  <w:r>
                    <w:rPr>
                      <w:spacing w:val="91"/>
                    </w:rPr>
                    <w:t> </w:t>
                  </w:r>
                  <w:r>
                    <w:rPr/>
                    <w:t>препаратов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сочетании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внутрисуставным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3"/>
                    </w:rPr>
                    <w:t>введением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3"/>
                    </w:rPr>
                    <w:t>кортикостероидов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4"/>
                    </w:rPr>
                    <w:t>системного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действия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течение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0"/>
                    </w:rPr>
                    <w:t>4-12-ти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недель;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активным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3"/>
                    </w:rPr>
                    <w:t>спондилитом </w:t>
                  </w:r>
                  <w:r>
                    <w:rPr/>
                    <w:t>с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функциональными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нарушениями,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отсутствии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эффекта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нестероидных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противовоспалительных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90"/>
                    </w:rPr>
                    <w:t> </w:t>
                  </w:r>
                  <w:r>
                    <w:rPr>
                      <w:spacing w:val="2"/>
                    </w:rPr>
                    <w:t>противоревматических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препаратов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4"/>
                    </w:rPr>
                    <w:t>течение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0"/>
                    </w:rPr>
                    <w:t>4-12-ти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недель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показана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терапия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селективными</w:t>
                    <w:tab/>
                  </w:r>
                  <w:r>
                    <w:rPr>
                      <w:spacing w:val="3"/>
                    </w:rPr>
                    <w:t>иммунодепрессантами</w:t>
                    <w:tab/>
                  </w:r>
                  <w:r>
                    <w:rPr>
                      <w:spacing w:val="2"/>
                    </w:rPr>
                    <w:t>(апремиласт**,</w:t>
                    <w:tab/>
                  </w:r>
                  <w:r>
                    <w:rPr>
                      <w:spacing w:val="3"/>
                    </w:rPr>
                    <w:t>тофацитиниб**,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1"/>
                    </w:rPr>
                    <w:t>упадацитиниб**)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или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фактора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5"/>
                    </w:rPr>
                    <w:t>опухоли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(инфликсимаб**,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адалимумаб**,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этанерцепт**,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голимумаб**,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цертолизумаба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4"/>
                    </w:rPr>
                    <w:t>пэгол**)</w:t>
                  </w:r>
                  <w:r>
                    <w:rPr>
                      <w:spacing w:val="65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(устекинумаб**,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секукинумаб**,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4"/>
                    </w:rPr>
                    <w:t>иксекизумаб**,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9"/>
                    </w:rPr>
                    <w:t>нетакимаб**,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9"/>
                    </w:rPr>
                    <w:t>гуселькумаб**,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9"/>
                    </w:rPr>
                    <w:t>рисанкизумаб**).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/>
                    <w:ind w:left="1852" w:right="854" w:firstLine="70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5"/>
                    </w:rPr>
                    <w:t>Перед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началом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селективными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4"/>
                    </w:rPr>
                    <w:t>иммунодепрессантами,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ингибиторами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некроза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(ФНО-альфа), 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/>
                    <w:t> 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интерлейкина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7"/>
                    </w:rPr>
                    <w:t>необходимо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проведение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5"/>
                    </w:rPr>
                    <w:t>следующих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исследований: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1"/>
                    <w:ind w:left="2567" w:right="839" w:hanging="33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общий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(клинический)</w:t>
                  </w:r>
                  <w:r>
                    <w:rPr/>
                    <w:t> </w:t>
                  </w:r>
                  <w:r>
                    <w:rPr>
                      <w:spacing w:val="-2"/>
                    </w:rPr>
                    <w:t>анализ</w:t>
                  </w:r>
                  <w:r>
                    <w:rPr/>
                    <w:t> </w:t>
                  </w:r>
                  <w:r>
                    <w:rPr>
                      <w:spacing w:val="-3"/>
                    </w:rPr>
                    <w:t>крови,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4"/>
                    </w:rPr>
                    <w:t>включая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дифференцированный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4"/>
                    </w:rPr>
                    <w:t>подсчет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лейкоцитов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(лейкоцитарная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формула)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4"/>
                    </w:rPr>
                    <w:t>исследование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уровня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тромбоцитов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5"/>
                    </w:rPr>
                    <w:t>крови;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/>
                    <w:ind w:right="861" w:hanging="35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2.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анализ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крови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биохимический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общетерапевтический,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4"/>
                    </w:rPr>
                    <w:t>включая</w:t>
                  </w:r>
                  <w:r>
                    <w:rPr/>
                    <w:t>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исследование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2"/>
                    </w:rPr>
                    <w:t>уровня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креатинина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крови,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4"/>
                    </w:rPr>
                    <w:t>исследование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уровня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мочевины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крови,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исследование</w:t>
                  </w:r>
                  <w:r>
                    <w:rPr/>
                    <w:t> 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уровня</w:t>
                  </w:r>
                  <w:r>
                    <w:rPr/>
                    <w:t>   </w:t>
                  </w:r>
                  <w:r>
                    <w:rPr>
                      <w:spacing w:val="4"/>
                    </w:rPr>
                    <w:t>общего</w:t>
                  </w:r>
                  <w:r>
                    <w:rPr/>
                    <w:t> 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3"/>
                    </w:rPr>
                    <w:t>билирубина</w:t>
                  </w:r>
                  <w:r>
                    <w:rPr/>
                    <w:t> 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крови,</w:t>
                  </w:r>
                  <w:r>
                    <w:rPr/>
                    <w:t> 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4"/>
                    </w:rPr>
                    <w:t>определение</w:t>
                  </w:r>
                  <w:r>
                    <w:rPr/>
                    <w:t> 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активности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60"/>
                    <w:ind w:left="1691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1"/>
                      <w:sz w:val="22"/>
                    </w:rPr>
                    <w:t>22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43" name="image2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4" name="image2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70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6038" w:val="left" w:leader="none"/>
                      <w:tab w:pos="7996" w:val="left" w:leader="none"/>
                      <w:tab w:pos="9888" w:val="left" w:leader="none"/>
                    </w:tabs>
                    <w:spacing w:line="393" w:lineRule="auto" w:before="130"/>
                    <w:ind w:left="2572" w:right="85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аспартатаминотрансферазы</w:t>
                    <w:tab/>
                  </w:r>
                  <w:r>
                    <w:rPr/>
                    <w:t>в        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крови,</w:t>
                    <w:tab/>
                  </w:r>
                  <w:r>
                    <w:rPr>
                      <w:spacing w:val="3"/>
                      <w:w w:val="95"/>
                    </w:rPr>
                    <w:t>определение</w:t>
                    <w:tab/>
                  </w:r>
                  <w:r>
                    <w:rPr/>
                    <w:t>активности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аланинаминотрансферазы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крови,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4"/>
                    </w:rPr>
                    <w:t>определение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активности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2"/>
                    </w:rPr>
                    <w:t>гамма-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глютамилтрансферазы,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5"/>
                    </w:rPr>
                    <w:t>определение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активности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щелочной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фосфатазы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4"/>
                    </w:rPr>
                    <w:t>крови;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72" w:val="left" w:leader="none"/>
                    </w:tabs>
                    <w:spacing w:line="240" w:lineRule="auto" w:before="5"/>
                    <w:ind w:left="221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3.</w:t>
                    <w:tab/>
                  </w:r>
                  <w:r>
                    <w:rPr>
                      <w:spacing w:val="3"/>
                    </w:rPr>
                    <w:t>общий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(клинический)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анализ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мочи;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20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4.</w:t>
                  </w:r>
                  <w:r>
                    <w:rPr/>
                    <w:t> 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ультразвуковое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исследование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органов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брюшной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полости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(комплексное)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0" w:lineRule="auto" w:before="161"/>
                    <w:ind w:left="2573" w:right="868" w:hanging="35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5.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ультразвуковое</w:t>
                  </w:r>
                  <w:r>
                    <w:rPr>
                      <w:spacing w:val="4"/>
                    </w:rPr>
                    <w:t> исследование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органов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малого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таза 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комплексное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(трансвагинальное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трансабдоминальное)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625" w:val="left" w:leader="none"/>
                    </w:tabs>
                    <w:spacing w:line="249" w:lineRule="exact"/>
                    <w:ind w:left="2213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6.</w:t>
                    <w:tab/>
                  </w:r>
                  <w:r>
                    <w:rPr>
                      <w:spacing w:val="4"/>
                    </w:rPr>
                    <w:t>эзофагогастродуоденоскопия;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55"/>
                    <w:ind w:left="2563" w:right="845" w:hanging="35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7.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прицельная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рентгенография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органов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4"/>
                    </w:rPr>
                    <w:t>грудной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4"/>
                    </w:rPr>
                    <w:t>клетки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(в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проекциях)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80"/>
                    </w:rPr>
                    <w:t> </w:t>
                  </w:r>
                  <w:r>
                    <w:rPr/>
                    <w:t>компьютерная</w:t>
                  </w:r>
                  <w:r>
                    <w:rPr>
                      <w:spacing w:val="1"/>
                    </w:rPr>
                    <w:t> томография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органов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грудной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полости,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очаговая</w:t>
                  </w:r>
                  <w:r>
                    <w:rPr>
                      <w:spacing w:val="3"/>
                    </w:rPr>
                    <w:t> проба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туберкулином,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консультация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врача-фтизиатра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исключения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активной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латентной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5"/>
                    </w:rPr>
                    <w:t>туберкулезной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инфекции;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9"/>
                    <w:ind w:left="2573" w:right="854" w:hanging="35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8.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5"/>
                    </w:rPr>
                    <w:t>обследование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3"/>
                    </w:rPr>
                    <w:t>ВИЧ-инфекцию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5"/>
                    </w:rPr>
                    <w:t>(определение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антител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классов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M,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G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(IgM,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IgG)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вирусу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3"/>
                    </w:rPr>
                    <w:t>иммунодефицита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человека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ВИЧ-1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(Human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5"/>
                    </w:rPr>
                    <w:t>immunodeficiency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virus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HIV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267" w:val="left" w:leader="none"/>
                      <w:tab w:pos="4141" w:val="left" w:leader="none"/>
                      <w:tab w:pos="5658" w:val="left" w:leader="none"/>
                      <w:tab w:pos="6676" w:val="left" w:leader="none"/>
                      <w:tab w:pos="7675" w:val="left" w:leader="none"/>
                      <w:tab w:pos="8163" w:val="left" w:leader="none"/>
                      <w:tab w:pos="8544" w:val="left" w:leader="none"/>
                      <w:tab w:pos="9306" w:val="left" w:leader="none"/>
                      <w:tab w:pos="9974" w:val="left" w:leader="none"/>
                    </w:tabs>
                    <w:spacing w:line="396" w:lineRule="auto" w:before="5"/>
                    <w:ind w:left="2572" w:right="839" w:firstLine="2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1)</w:t>
                  </w:r>
                  <w:r>
                    <w:rPr/>
                    <w:t>  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в</w:t>
                    <w:tab/>
                  </w:r>
                  <w:r>
                    <w:rPr>
                      <w:spacing w:val="-3"/>
                    </w:rPr>
                    <w:t>крови,</w:t>
                    <w:tab/>
                  </w:r>
                  <w:r>
                    <w:rPr>
                      <w:spacing w:val="4"/>
                    </w:rPr>
                    <w:t>определение</w:t>
                    <w:tab/>
                  </w:r>
                  <w:r>
                    <w:rPr>
                      <w:spacing w:val="-1"/>
                    </w:rPr>
                    <w:t>антител</w:t>
                    <w:tab/>
                  </w:r>
                  <w:r>
                    <w:rPr/>
                    <w:t>классов</w:t>
                    <w:tab/>
                  </w:r>
                  <w:r>
                    <w:rPr>
                      <w:spacing w:val="-2"/>
                      <w:w w:val="95"/>
                    </w:rPr>
                    <w:t>M,</w:t>
                    <w:tab/>
                  </w:r>
                  <w:r>
                    <w:rPr>
                      <w:w w:val="95"/>
                    </w:rPr>
                    <w:t>G</w:t>
                    <w:tab/>
                  </w:r>
                  <w:r>
                    <w:rPr/>
                    <w:t>(IgM,</w:t>
                    <w:tab/>
                    <w:t>IgG)</w:t>
                    <w:tab/>
                    <w:t>к 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вирусу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4"/>
                    </w:rPr>
                    <w:t>иммунодефицита</w:t>
                  </w:r>
                  <w:r>
                    <w:rPr/>
                    <w:t> 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человека</w:t>
                  </w:r>
                  <w:r>
                    <w:rPr/>
                    <w:t> 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5"/>
                    </w:rPr>
                    <w:t>ВИЧ-2</w:t>
                  </w:r>
                  <w:r>
                    <w:rPr/>
                    <w:t>  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(Human   </w:t>
                  </w:r>
                  <w:r>
                    <w:rPr>
                      <w:spacing w:val="5"/>
                    </w:rPr>
                    <w:t>immunodeficiency</w:t>
                  </w:r>
                  <w:r>
                    <w:rPr/>
                    <w:t> 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virus 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HIV</w:t>
                  </w:r>
                  <w:r>
                    <w:rPr/>
                    <w:t> 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2)</w:t>
                  </w:r>
                  <w:r>
                    <w:rPr/>
                    <w:t>  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крови),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/>
                    <w:ind w:left="2571" w:right="841" w:hanging="36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9.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5"/>
                    </w:rPr>
                    <w:t>обследование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на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вирусные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гепатиты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5"/>
                    </w:rPr>
                    <w:t>(определение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антител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5"/>
                    </w:rPr>
                    <w:t>поверхностному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антигену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7"/>
                    </w:rPr>
                    <w:t>(HBsAg)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вируса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гепатита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B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(Hepatitis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B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virus)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5"/>
                    </w:rPr>
                    <w:t>крови,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4"/>
                    </w:rPr>
                    <w:t>определение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антител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-4"/>
                    </w:rPr>
                    <w:t> </w:t>
                  </w:r>
                  <w:r>
                    <w:rPr>
                      <w:spacing w:val="2"/>
                    </w:rPr>
                    <w:t>вирусу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гепатита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(Hepatitis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virus)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4"/>
                    </w:rPr>
                    <w:t>крови);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51" w:lineRule="exact"/>
                    <w:ind w:left="223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10.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тест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беременность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(исследование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мочи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хорионический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гонадотропин).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63"/>
                    <w:ind w:left="1841" w:right="836" w:firstLine="71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На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3"/>
                    </w:rPr>
                    <w:t>фоне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ингибиторами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некроза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альфа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(ФНО-альфа)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существует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риск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реактивации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5"/>
                    </w:rPr>
                    <w:t>любой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инфекции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9"/>
                    </w:rPr>
                    <w:t>[123-125].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Меньшим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риском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3"/>
                    </w:rPr>
                    <w:t>обладают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рисанкизумаб**,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гуселькумаб**,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ингибирующие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ИЛ-23;</w:t>
                  </w:r>
                  <w:r>
                    <w:rPr>
                      <w:spacing w:val="84"/>
                    </w:rPr>
                    <w:t> </w:t>
                  </w:r>
                  <w:r>
                    <w:rPr>
                      <w:spacing w:val="3"/>
                    </w:rPr>
                    <w:t>секукинумаб**,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нетакимаб**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иксекизумаб**, ингибирующие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4"/>
                    </w:rPr>
                    <w:t>ИЛ-17А;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4"/>
                    </w:rPr>
                    <w:t>устекинумаб**,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3"/>
                    </w:rPr>
                    <w:t>ингибирующий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ИЛ12/23.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6"/>
                    </w:rPr>
                    <w:t>ходе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регистрационных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исследований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1"/>
                    </w:rPr>
                    <w:t>препаратов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рисанкизумаб**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гуселькумаб**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было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зарегистрировано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ни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одного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3"/>
                    </w:rPr>
                    <w:t>случая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туберкулеза,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5"/>
                    </w:rPr>
                    <w:t>включая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пациентов,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положительными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пробами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3"/>
                    </w:rPr>
                    <w:t>на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латентный</w:t>
                  </w:r>
                  <w:r>
                    <w:rPr>
                      <w:spacing w:val="79"/>
                    </w:rPr>
                    <w:t> </w:t>
                  </w:r>
                  <w:r>
                    <w:rPr>
                      <w:spacing w:val="2"/>
                    </w:rPr>
                    <w:t>туберкулез</w:t>
                  </w:r>
                  <w:r>
                    <w:rPr>
                      <w:spacing w:val="7"/>
                    </w:rPr>
                    <w:t> [134-139,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7"/>
                    </w:rPr>
                    <w:t>147-150].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Результаты </w:t>
                  </w:r>
                  <w:r>
                    <w:rPr>
                      <w:spacing w:val="1"/>
                    </w:rPr>
                    <w:t> прицельной</w:t>
                  </w:r>
                  <w:r>
                    <w:rPr/>
                    <w:t> 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рентгенографии</w:t>
                  </w:r>
                  <w:r>
                    <w:rPr/>
                    <w:t> 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органов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грудной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2"/>
                    </w:rPr>
                    <w:t>клетки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(в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проекциях)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или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компьютерной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томографии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органов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грудной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полости,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очаговой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пробы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туберкулином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оценивает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врач-фтизиатр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дает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заключение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о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4"/>
                    </w:rPr>
                    <w:t>возможности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4"/>
                    </w:rPr>
                    <w:t>начала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терапии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(ФНО-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-2"/>
                    </w:rPr>
                    <w:t>альфа)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ингибиторами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или,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случае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выявления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туберкулезной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инфекции,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6"/>
                    </w:rPr>
                    <w:t>необходимости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3"/>
                    </w:rPr>
                    <w:t>проведения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специфической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3"/>
                    </w:rPr>
                    <w:t>противотуберкулезной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терапии.</w:t>
                  </w:r>
                  <w:r>
                    <w:rPr>
                      <w:spacing w:val="71"/>
                    </w:rPr>
                    <w:t> </w:t>
                  </w:r>
                  <w:r>
                    <w:rPr/>
                    <w:t>Характер 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4"/>
                    </w:rPr>
                    <w:t>этой</w:t>
                  </w:r>
                  <w:r>
                    <w:rPr/>
                    <w:t> 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/>
                    <w:t>  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 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ее</w:t>
                  </w:r>
                  <w:r>
                    <w:rPr/>
                    <w:t>  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сроки  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также  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определяет</w:t>
                  </w:r>
                  <w:r>
                    <w:rPr/>
                    <w:t>  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врач-фтизиатр.  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В  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случае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09" w:lineRule="exact"/>
                    <w:ind w:left="1684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23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45" name="image2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6" name="image23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68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3" w:lineRule="auto" w:before="130"/>
                    <w:ind w:left="1842" w:right="839" w:firstLine="1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выявления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вирусного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гепатита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решение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о </w:t>
                  </w:r>
                  <w:r>
                    <w:rPr>
                      <w:spacing w:val="1"/>
                    </w:rPr>
                    <w:t>назначение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фактора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4"/>
                    </w:rPr>
                    <w:t>альфа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принимается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3"/>
                    </w:rPr>
                    <w:t>зависимости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активности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заболевания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врачом-инфекционистом.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9"/>
                    <w:ind w:left="1842" w:right="854" w:firstLine="71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Ингибиторы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5"/>
                    </w:rPr>
                    <w:t>опухоли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ингибиторы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интерлейкина,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селективные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иммунодепрессанты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(апремиласт**,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тофацитиниб**,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упадацитиниб**)</w:t>
                  </w:r>
                  <w:r>
                    <w:rPr/>
                    <w:t>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4"/>
                    </w:rPr>
                    <w:t>можно</w:t>
                  </w:r>
                  <w:r>
                    <w:rPr/>
                    <w:t> 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назначать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6"/>
                    </w:rPr>
                    <w:t>как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4"/>
                    </w:rPr>
                    <w:t>режиме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монотерапии,</w:t>
                  </w:r>
                  <w:r>
                    <w:rPr/>
                    <w:t>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так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сочетании</w:t>
                  </w:r>
                  <w:r>
                    <w:rPr/>
                    <w:t> 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0"/>
                    <w:ind w:left="1847" w:right="859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#метотрексатом**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9"/>
                    </w:rPr>
                    <w:t>[44-46].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Данные </w:t>
                  </w:r>
                  <w:r>
                    <w:rPr/>
                    <w:t>о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влиянии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ингибиторов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альфа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на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3"/>
                    </w:rPr>
                    <w:t>спондилит </w:t>
                  </w:r>
                  <w:r>
                    <w:rPr/>
                    <w:t>при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псориатическом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артрите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экстраполированы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из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рандомизированных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клинических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исследованиях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3"/>
                    </w:rPr>
                    <w:t>анкилозирующем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4"/>
                    </w:rPr>
                    <w:t>спондилите </w:t>
                  </w:r>
                  <w:r>
                    <w:rPr/>
                    <w:t>и</w:t>
                  </w:r>
                  <w:r>
                    <w:rPr>
                      <w:spacing w:val="55"/>
                    </w:rPr>
                    <w:t> </w:t>
                  </w:r>
                  <w:r>
                    <w:rPr/>
                    <w:t>аксиальном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спондилоартрите.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9"/>
                    <w:ind w:left="1842" w:right="843" w:firstLine="71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В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клинических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исследованиях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упадацитиниба**</w:t>
                  </w:r>
                  <w:r>
                    <w:rPr/>
                    <w:t> 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3"/>
                    </w:rPr>
                    <w:t>была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1"/>
                    </w:rPr>
                    <w:t>показана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его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"/>
                    </w:rPr>
                    <w:t>эффективность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1"/>
                    </w:rPr>
                    <w:t>отношении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аксиальных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проявлений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5"/>
                    </w:rPr>
                    <w:t>артрита.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Данные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о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тофацитиниба**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экстраполированы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из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регистрационных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исследований</w:t>
                  </w:r>
                  <w:r>
                    <w:rPr>
                      <w:spacing w:val="84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анкилозирующего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спондилита.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Эффективность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апремиласта**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спондилите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4"/>
                    </w:rPr>
                    <w:t>низкая,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данные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получены</w:t>
                  </w:r>
                  <w:r>
                    <w:rPr/>
                    <w:t> в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результате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субанализа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соответствующих </w:t>
                  </w:r>
                  <w:r>
                    <w:rPr/>
                    <w:t>регистрационных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2"/>
                    </w:rPr>
                    <w:t>исследований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псориатическом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артрите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0"/>
                    <w:ind w:left="1843" w:right="841" w:firstLine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Ингибиторы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отличаются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5"/>
                    </w:rPr>
                    <w:t>между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5"/>
                    </w:rPr>
                    <w:t>собой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6"/>
                    </w:rPr>
                    <w:t>как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клинической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эффективности,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так</w:t>
                  </w:r>
                  <w:r>
                    <w:rPr/>
                    <w:t> и</w:t>
                  </w:r>
                  <w:r>
                    <w:rPr>
                      <w:spacing w:val="3"/>
                    </w:rPr>
                    <w:t> по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4"/>
                    </w:rPr>
                    <w:t>переносимости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длительном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1"/>
                    </w:rPr>
                    <w:t>применении.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Выбор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ингибиторами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(ФНО-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-3"/>
                    </w:rPr>
                    <w:t>альфа)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ингибиторами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осуществляется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персонифицировано.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3"/>
                    </w:rPr>
                    <w:t>Применение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ингибиторов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(кроме</w:t>
                  </w:r>
                  <w:r>
                    <w:rPr>
                      <w:spacing w:val="74"/>
                    </w:rPr>
                    <w:t> </w:t>
                  </w:r>
                  <w:r>
                    <w:rPr>
                      <w:spacing w:val="3"/>
                    </w:rPr>
                    <w:t>этанерцепта**)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эффективно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сочетании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псориатического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/>
                    <w:t> и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увеита.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58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тяжелым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псориазом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периферическим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предпочтительно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использовать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ингибиторы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4"/>
                    </w:rPr>
                    <w:t>(секукинумаб**,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иксекизумаб**,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нетакимаб**,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4"/>
                    </w:rPr>
                    <w:t>устекинумаб**,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гуселькумаб**,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рисанкизумаб**).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сочетании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псориатического</w:t>
                  </w:r>
                  <w:r>
                    <w:rPr>
                      <w:spacing w:val="71"/>
                    </w:rPr>
                    <w:t> </w:t>
                  </w:r>
                  <w:r>
                    <w:rPr>
                      <w:spacing w:val="-2"/>
                    </w:rPr>
                    <w:t>артрита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воспалительного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заболевания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кишечника</w:t>
                  </w:r>
                  <w:r>
                    <w:rPr/>
                    <w:t>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предпочтение</w:t>
                  </w:r>
                  <w:r>
                    <w:rPr/>
                    <w:t> 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отдается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ингибиторам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альфа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(ФНО-альфа),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кроме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этанерцепта**,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4"/>
                    </w:rPr>
                    <w:t>устекинумабу**,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применение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секукинумаба**,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иксекизумаба**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нетакимаба**</w:t>
                  </w:r>
                  <w:r>
                    <w:rPr>
                      <w:spacing w:val="109"/>
                    </w:rPr>
                    <w:t> </w:t>
                  </w:r>
                  <w:r>
                    <w:rPr>
                      <w:spacing w:val="4"/>
                    </w:rPr>
                    <w:t>нецелесообразно.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неэффективности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одного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ингибитора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некроза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пациента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переводят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на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лечение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другим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ингибитором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фактора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4"/>
                    </w:rPr>
                    <w:t>альфа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ингибиторами интерлейкина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селективными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4"/>
                    </w:rPr>
                    <w:t>иммунодепрессантами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(упадацитиниб**,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тофацитиниб**).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том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случае,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если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назначение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ингибиторов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2"/>
                    </w:rPr>
                    <w:t>ингибиторов</w:t>
                  </w:r>
                  <w:r>
                    <w:rPr/>
                    <w:t>   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/>
                    <w:t>  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5"/>
                    </w:rPr>
                    <w:t>невозможно</w:t>
                  </w:r>
                  <w:r>
                    <w:rPr/>
                    <w:t>   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/>
                    <w:t>   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каким-либо   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причинам   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в  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качестве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before="0"/>
                    <w:ind w:left="1691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1"/>
                      <w:sz w:val="22"/>
                    </w:rPr>
                    <w:t>24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47" name="image2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48" name="image24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65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3877" w:val="left" w:leader="none"/>
                      <w:tab w:pos="5063" w:val="left" w:leader="none"/>
                      <w:tab w:pos="6181" w:val="left" w:leader="none"/>
                      <w:tab w:pos="8202" w:val="left" w:leader="none"/>
                      <w:tab w:pos="9729" w:val="left" w:leader="none"/>
                    </w:tabs>
                    <w:spacing w:line="392" w:lineRule="auto" w:before="130"/>
                    <w:ind w:left="1852" w:right="853" w:firstLine="2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альтернативного</w:t>
                    <w:tab/>
                  </w:r>
                  <w:r>
                    <w:rPr>
                      <w:spacing w:val="-3"/>
                    </w:rPr>
                    <w:t>варианта</w:t>
                    <w:tab/>
                  </w:r>
                  <w:r>
                    <w:rPr>
                      <w:spacing w:val="1"/>
                    </w:rPr>
                    <w:t>терапии</w:t>
                    <w:tab/>
                  </w:r>
                  <w:r>
                    <w:rPr>
                      <w:w w:val="95"/>
                    </w:rPr>
                    <w:t>рассматривается</w:t>
                    <w:tab/>
                  </w:r>
                  <w:r>
                    <w:rPr>
                      <w:spacing w:val="2"/>
                      <w:w w:val="95"/>
                    </w:rPr>
                    <w:t>применение</w:t>
                    <w:tab/>
                  </w:r>
                  <w:r>
                    <w:rPr>
                      <w:spacing w:val="1"/>
                    </w:rPr>
                    <w:t>селективных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4"/>
                    </w:rPr>
                    <w:t>иммунодепрессантов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(тофацитиниб**,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упадацитиниб**,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апремиласт**).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8"/>
                    <w:ind w:left="1842" w:right="836" w:firstLine="72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Ожирение,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курение, </w:t>
                  </w:r>
                  <w:r>
                    <w:rPr>
                      <w:spacing w:val="3"/>
                    </w:rPr>
                    <w:t>жировой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гепатоз,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депрессия,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наличие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атеросклеротических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бляшек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сонных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артериях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(проявление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атеросклероза)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предикторы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недостаточной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эффективности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некроза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84"/>
                    </w:rPr>
                    <w:t> </w:t>
                  </w:r>
                  <w:r>
                    <w:rPr>
                      <w:spacing w:val="2"/>
                    </w:rPr>
                    <w:t>ингибиторами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интерлейкина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больных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псориатическим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4"/>
                    </w:rPr>
                    <w:t>[47,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48].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На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фоне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применения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4"/>
                    </w:rPr>
                    <w:t>всех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ингибиторов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некроза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4"/>
                    </w:rPr>
                    <w:t>опухоли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альфа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(ФНО-альфа)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ингибиторов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интерлейкина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большей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или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меньшей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степени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существует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риск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1"/>
                    </w:rPr>
                    <w:t>образования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нейтрализующих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антител,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приводящий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4"/>
                    </w:rPr>
                    <w:t>снижению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эффективности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терапии.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4"/>
                    </w:rPr>
                    <w:t>Применение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#метотрексата**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7"/>
                    </w:rPr>
                    <w:t>дозе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не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менее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6"/>
                    </w:rPr>
                    <w:t>15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мг/неделю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снижает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риск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1"/>
                    </w:rPr>
                    <w:t>образования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нейтрализующих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антител.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6"/>
                    <w:ind w:left="1842" w:right="834" w:firstLine="71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назначении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псориатическим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4"/>
                    </w:rPr>
                    <w:t>следует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-1"/>
                    </w:rPr>
                    <w:t>учитывать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4"/>
                    </w:rPr>
                    <w:t>возможность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сочетания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псориатического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поражения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суставов,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позвоночника</w:t>
                  </w:r>
                  <w:r>
                    <w:rPr>
                      <w:spacing w:val="5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кожи.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1"/>
                    </w:rPr>
                    <w:t>случае,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если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пациентов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вместе</w:t>
                  </w:r>
                  <w:r>
                    <w:rPr/>
                    <w:t> с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псориатическим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имеется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псориатическое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3"/>
                    </w:rPr>
                    <w:t>поражение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кожи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4"/>
                    </w:rPr>
                    <w:t>средней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или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тяжелой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3"/>
                    </w:rPr>
                    <w:t>степени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тяжести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для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системной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терапии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предпочтительны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лекарственные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препараты,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показанные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для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терапии </w:t>
                  </w:r>
                  <w:r>
                    <w:rPr>
                      <w:spacing w:val="-8"/>
                    </w:rPr>
                    <w:t>как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3"/>
                    </w:rPr>
                    <w:t>псориатического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артрита,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так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поражения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псориаза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3"/>
                    </w:rPr>
                    <w:t>кожи.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таким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лекарственным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препаратам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относятся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#метотрексат**,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апремиласт**,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3"/>
                    </w:rPr>
                    <w:t>тофацитиниб**,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упадацитиниб**,</w:t>
                  </w:r>
                  <w:r>
                    <w:rPr>
                      <w:spacing w:val="93"/>
                    </w:rPr>
                    <w:t> </w:t>
                  </w:r>
                  <w:r>
                    <w:rPr>
                      <w:spacing w:val="2"/>
                    </w:rPr>
                    <w:t>инфликсимаб**,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адалимумаб**,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3"/>
                    </w:rPr>
                    <w:t>этанерцепт**,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4"/>
                    </w:rPr>
                    <w:t>устекинумаб**,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секукинумаб**,</w:t>
                  </w:r>
                  <w:r>
                    <w:rPr>
                      <w:spacing w:val="65"/>
                    </w:rPr>
                    <w:t> </w:t>
                  </w:r>
                  <w:r>
                    <w:rPr>
                      <w:spacing w:val="3"/>
                    </w:rPr>
                    <w:t>иксекизумаб**,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нетакимаб**,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гуселькумаб**,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3"/>
                    </w:rPr>
                    <w:t>рисанкизумаб**.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4"/>
                    </w:rPr>
                    <w:t>До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назначения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селективных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4"/>
                    </w:rPr>
                    <w:t>иммунодепрессантов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5"/>
                    </w:rPr>
                    <w:t>тофацитиниб**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3"/>
                    </w:rPr>
                    <w:t>упадацитиниб**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пациентов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6"/>
                    </w:rPr>
                    <w:t> </w:t>
                  </w:r>
                  <w:r>
                    <w:rPr/>
                    <w:t>тяжелым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4"/>
                    </w:rPr>
                    <w:t>псориазом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кожи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псориатическим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5"/>
                    </w:rPr>
                    <w:t>требует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4"/>
                    </w:rPr>
                    <w:t>оценка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риск/польза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связи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6"/>
                    </w:rPr>
                    <w:t>необходимостью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применением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4"/>
                    </w:rPr>
                    <w:t>более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высоких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4"/>
                    </w:rPr>
                    <w:t>доз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указанных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препартаов,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что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повышает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риск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тромбообразования,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7"/>
                    </w:rPr>
                    <w:t>особенно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лиц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старше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60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лет,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имеющих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дополнительные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5"/>
                    </w:rPr>
                    <w:t>факторы.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3"/>
                    <w:ind w:left="1843" w:right="851" w:firstLine="71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5"/>
                    </w:rPr>
                    <w:t>Достижение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ремиссии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минимальной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активности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псориатического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5"/>
                    </w:rPr>
                    <w:t>следует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оценивать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каждые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-31"/>
                    </w:rPr>
                    <w:t> </w:t>
                  </w:r>
                  <w:r>
                    <w:rPr>
                      <w:spacing w:val="7"/>
                    </w:rPr>
                    <w:t>-6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месяцев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[49,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50].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Оценка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проводимой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псориатическом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артрите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может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проводиться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помощью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индексов,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представленных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2"/>
                    </w:rPr>
                    <w:t>Приложении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Г2.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0" w:lineRule="auto" w:before="23"/>
                    <w:ind w:left="2563" w:right="864" w:hanging="71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Рекомендуются</w:t>
                  </w:r>
                  <w:r>
                    <w:rPr/>
                    <w:t>  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всем 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пациентам</w:t>
                  </w:r>
                  <w:r>
                    <w:rPr/>
                    <w:t>  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с 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псориатическим</w:t>
                  </w:r>
                  <w:r>
                    <w:rPr/>
                    <w:t>  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артритом 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3"/>
                    </w:rPr>
                    <w:t>нестероидные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противовоспалительные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противоревматические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препараты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2572" w:val="left" w:leader="none"/>
                    </w:tabs>
                    <w:spacing w:line="240" w:lineRule="auto" w:before="25"/>
                    <w:ind w:left="1853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6"/>
                    </w:rPr>
                    <w:t>[51-62]: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3805" w:val="left" w:leader="none"/>
                      <w:tab w:pos="5846" w:val="left" w:leader="none"/>
                      <w:tab w:pos="7732" w:val="left" w:leader="none"/>
                      <w:tab w:pos="8222" w:val="left" w:leader="none"/>
                      <w:tab w:pos="9489" w:val="left" w:leader="none"/>
                    </w:tabs>
                    <w:spacing w:line="390" w:lineRule="auto" w:before="165"/>
                    <w:ind w:left="2553" w:right="86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  <w:tab/>
                  </w:r>
                  <w:r>
                    <w:rPr>
                      <w:spacing w:val="8"/>
                    </w:rPr>
                    <w:t>убедительности</w:t>
                    <w:tab/>
                    <w:t>рекомендаций</w:t>
                    <w:tab/>
                  </w:r>
                  <w:r>
                    <w:rPr/>
                    <w:t>C</w:t>
                    <w:tab/>
                  </w:r>
                  <w:r>
                    <w:rPr>
                      <w:spacing w:val="6"/>
                      <w:w w:val="95"/>
                    </w:rPr>
                    <w:t>(уровень</w:t>
                    <w:tab/>
                  </w:r>
                  <w:r>
                    <w:rPr>
                      <w:spacing w:val="7"/>
                    </w:rPr>
                    <w:t>достоверности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8"/>
                    </w:rPr>
                    <w:t>доказательств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29"/>
                      <w:szCs w:val="29"/>
                    </w:rPr>
                  </w:pPr>
                </w:p>
                <w:p>
                  <w:pPr>
                    <w:spacing w:before="0"/>
                    <w:ind w:left="168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1"/>
                      <w:sz w:val="22"/>
                    </w:rPr>
                    <w:t>25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49" name="image2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0" name="image25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63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tabs>
                      <w:tab w:pos="2559" w:val="left" w:leader="none"/>
                    </w:tabs>
                    <w:spacing w:line="375" w:lineRule="auto" w:before="141"/>
                    <w:ind w:left="2523" w:right="834" w:hanging="67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 w:cs="Times New Roman" w:eastAsia="Times New Roman"/>
                      <w:b/>
                      <w:bCs/>
                      <w:sz w:val="22"/>
                      <w:szCs w:val="22"/>
                    </w:rPr>
                    <w:t>•</w:t>
                    <w:tab/>
                    <w:tab/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9"/>
                      <w:sz w:val="22"/>
                      <w:szCs w:val="22"/>
                    </w:rPr>
                    <w:t>Комментарии: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38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Пациентам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с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псориатическим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артритом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могут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быть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назначены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8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диклофенак**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или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мелоксикам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перорально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или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внутримышечно,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индометацин,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нимесулид,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ацеклофенак,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напроксен,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целекоксиб,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эторикоксиб,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ибупрофен**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-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перорально.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назначении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нестероидных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противовоспалительных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противоревматических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препаратов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учитываются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возрастные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ограничения.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"/>
                      <w:sz w:val="23"/>
                      <w:szCs w:val="23"/>
                    </w:rPr>
                    <w:t>Детский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возраст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18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лет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является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противопоказанием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назначения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нестероидных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противовоспалительных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противоревматических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препаратов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диклофенак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5"/>
                      <w:sz w:val="22"/>
                      <w:szCs w:val="22"/>
                    </w:rPr>
                    <w:t>**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3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"/>
                      <w:sz w:val="23"/>
                      <w:szCs w:val="23"/>
                    </w:rPr>
                    <w:t>раствор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внутримышечного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введения,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диклофенак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5"/>
                      <w:sz w:val="22"/>
                      <w:szCs w:val="22"/>
                    </w:rPr>
                    <w:t>**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25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таблетки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с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пролонгированным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высвобождением,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мелоксикам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"/>
                      <w:sz w:val="23"/>
                      <w:szCs w:val="23"/>
                    </w:rPr>
                    <w:t>раствор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внутримышечного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введения,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таблеток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ацеклофенака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капсул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целекоксиба.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Эторикоксиб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противопоказан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детям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подросткам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16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1"/>
                      <w:sz w:val="23"/>
                      <w:szCs w:val="23"/>
                    </w:rPr>
                    <w:t>лет.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Противопоказанием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назначения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таблеток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напроксена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является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детский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возраст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2"/>
                      <w:sz w:val="23"/>
                      <w:szCs w:val="23"/>
                    </w:rPr>
                    <w:t>15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лет.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Индометацин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форме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таблеток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противопоказан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детском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возрасте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14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лет.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Противопоказанием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 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назначения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таблеток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нимесулида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является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детский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возраст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3"/>
                      <w:sz w:val="23"/>
                      <w:szCs w:val="23"/>
                    </w:rPr>
                    <w:t>12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лет.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Мелоксикам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форме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таблеток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противопоказан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детям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возрасте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3"/>
                      <w:sz w:val="23"/>
                      <w:szCs w:val="23"/>
                    </w:rPr>
                    <w:t>12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1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лет.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Противопоказанием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назначения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таблеток,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покрытых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кишечнорастворимой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пленочной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оболочкой,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диклофенак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5"/>
                      <w:sz w:val="22"/>
                      <w:szCs w:val="22"/>
                    </w:rPr>
                    <w:t>**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46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является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детский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возраст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6 лет.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Ибупрофен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1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4"/>
                      <w:sz w:val="22"/>
                      <w:szCs w:val="22"/>
                    </w:rPr>
                    <w:t>**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21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форме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суспензии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приема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внутрь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(для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детей)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предназначен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терапии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детей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возрасте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от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3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месяцев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3"/>
                      <w:sz w:val="23"/>
                      <w:szCs w:val="23"/>
                    </w:rPr>
                    <w:t>12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лет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и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противопоказан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при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массе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тела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"/>
                      <w:sz w:val="23"/>
                      <w:szCs w:val="23"/>
                    </w:rPr>
                    <w:t>ребенка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менее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5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6"/>
                      <w:sz w:val="23"/>
                      <w:szCs w:val="23"/>
                    </w:rPr>
                    <w:t>кг.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Ибупрофен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1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4"/>
                      <w:sz w:val="22"/>
                      <w:szCs w:val="22"/>
                    </w:rPr>
                    <w:t>**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53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форме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5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суппозиториев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"/>
                      <w:sz w:val="23"/>
                      <w:szCs w:val="23"/>
                    </w:rPr>
                    <w:t>ректальных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(для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детей)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предназначен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"/>
                      <w:sz w:val="23"/>
                      <w:szCs w:val="23"/>
                    </w:rPr>
                    <w:t>лечения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детей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возрасте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от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3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месяцев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 до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2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лет,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0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противопоказанием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2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назначения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6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"/>
                      <w:sz w:val="23"/>
                      <w:szCs w:val="23"/>
                    </w:rPr>
                    <w:t>суппозиториев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"/>
                      <w:sz w:val="23"/>
                      <w:szCs w:val="23"/>
                    </w:rPr>
                    <w:t>ректальных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(для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детей)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33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ибупрофен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5"/>
                      <w:sz w:val="22"/>
                      <w:szCs w:val="22"/>
                    </w:rPr>
                    <w:t>**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51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является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масса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тела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"/>
                      <w:sz w:val="23"/>
                      <w:szCs w:val="23"/>
                    </w:rPr>
                    <w:t>ребенка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-1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менее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8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6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"/>
                      <w:sz w:val="23"/>
                      <w:szCs w:val="23"/>
                    </w:rPr>
                    <w:t>кг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4"/>
                      <w:sz w:val="23"/>
                      <w:szCs w:val="23"/>
                    </w:rPr>
                    <w:t>[51-62].</w:t>
                  </w:r>
                  <w:r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0" w:lineRule="auto" w:before="180"/>
                    <w:ind w:left="2561" w:right="857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10"/>
                    </w:rPr>
                    <w:t>Рекомендуются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пациентам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псориатическим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наличием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локальной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мышечно-скелетной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болью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местного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применения: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5"/>
                    <w:ind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диклофенак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[63,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160,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161]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65"/>
                    <w:ind w:right="852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8"/>
                    </w:rPr>
                    <w:t>убедительности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(уровень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доказательств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6" w:lineRule="auto" w:before="0"/>
                    <w:ind w:left="2533" w:right="847" w:firstLine="2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Диклофенак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2%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гель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наружного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применения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наносят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тонким</w:t>
                  </w:r>
                  <w:r>
                    <w:rPr>
                      <w:rFonts w:ascii="Times New Roman" w:hAnsi="Times New Roman"/>
                      <w:i/>
                      <w:spacing w:val="7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слоем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над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очагом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воспаления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-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раза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сутки.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назначения</w:t>
                  </w:r>
                  <w:r>
                    <w:rPr>
                      <w:rFonts w:ascii="Times New Roman" w:hAnsi="Times New Roman"/>
                      <w:i/>
                      <w:spacing w:val="7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геля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наружного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применения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диклофенак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12</w:t>
                  </w:r>
                  <w:r>
                    <w:rPr>
                      <w:rFonts w:ascii="Times New Roman" w:hAnsi="Times New Roman"/>
                      <w:i/>
                      <w:spacing w:val="6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л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ет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1"/>
                      <w:szCs w:val="31"/>
                    </w:rPr>
                  </w:pPr>
                </w:p>
                <w:p>
                  <w:pPr>
                    <w:spacing w:before="0"/>
                    <w:ind w:left="1691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1"/>
                      <w:sz w:val="22"/>
                    </w:rPr>
                    <w:t>26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51" name="image2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2" name="image2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60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2" w:lineRule="auto" w:before="130"/>
                    <w:ind w:left="2562" w:right="835" w:hanging="708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всем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пациентам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псориатическим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6"/>
                    </w:rPr>
                    <w:t>моно­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олигоартритом,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энтезите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4"/>
                    </w:rPr>
                    <w:t>для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быстрого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подавления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воспалительных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изменений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суставах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достижения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клинического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улучшения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внутрисуставное</w:t>
                  </w:r>
                  <w:r>
                    <w:rPr>
                      <w:spacing w:val="84"/>
                    </w:rPr>
                    <w:t> </w:t>
                  </w:r>
                  <w:r>
                    <w:rPr>
                      <w:spacing w:val="2"/>
                    </w:rPr>
                    <w:t>введение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лекарственных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препаратов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кортикостероидов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системного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действия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[64,</w:t>
                  </w:r>
                  <w:r>
                    <w:rPr>
                      <w:spacing w:val="84"/>
                    </w:rPr>
                    <w:t> </w:t>
                  </w:r>
                  <w:r>
                    <w:rPr>
                      <w:spacing w:val="1"/>
                    </w:rPr>
                    <w:t>65,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3"/>
                    </w:rPr>
                    <w:t>160].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400" w:lineRule="auto" w:before="10"/>
                    <w:ind w:left="2553" w:right="865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0"/>
                    </w:rPr>
                    <w:t>достоверности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3" w:lineRule="exact" w:before="0"/>
                    <w:ind w:left="2558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1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Триамцинолон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  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суспензия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инъекций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 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ампулах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40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мг/мл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6" w:lineRule="auto" w:before="147"/>
                    <w:ind w:left="2524" w:right="851" w:firstLine="3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вводить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внутрисуставно.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Противопоказан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детям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12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Бетаметазон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суспензия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инъекций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вводить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сустав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-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мл.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Противопоказан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детям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Доказательств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эффективности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кортикостероидов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системного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действия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терапии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артритом,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основанных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данных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рандомизированных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клинических исследований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нет.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псориатическом</w:t>
                  </w:r>
                  <w:r>
                    <w:rPr>
                      <w:rFonts w:ascii="Times New Roman" w:hAnsi="Times New Roman"/>
                      <w:i/>
                      <w:spacing w:val="8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артрите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кортикостероиды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системного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действия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обычно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применяются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перорально,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внутримышечно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внутривенно.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некоторых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клинических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ситуациях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возможно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использование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кортикостероидов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системного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действия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7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низких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дозах,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если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другой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возможности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блокировать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воспаление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нет.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Обычно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внутрисуставное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введение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кортикостероидов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системного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действия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назначаются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пациентам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сочетании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приемом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нестероидных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противовоспалительных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противоревматических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препаратов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и/или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иммунодепрессантов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быстрого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подавления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воспалительных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изменений</w:t>
                  </w:r>
                  <w:r>
                    <w:rPr>
                      <w:rFonts w:ascii="Times New Roman" w:hAnsi="Times New Roman"/>
                      <w:i/>
                      <w:spacing w:val="7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суставах,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энтезах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достижения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клинического</w:t>
                  </w:r>
                  <w:r>
                    <w:rPr>
                      <w:rFonts w:ascii="Times New Roman" w:hAnsi="Times New Roman"/>
                      <w:i/>
                      <w:spacing w:val="-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улучшения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[64,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7"/>
                      <w:sz w:val="23"/>
                    </w:rPr>
                    <w:t>65].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1" w:lineRule="auto" w:before="36"/>
                    <w:ind w:right="846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Рекомендуются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больным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псориатическим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"/>
                    </w:rPr>
                    <w:t> сочетании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факторами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2"/>
                    </w:rPr>
                    <w:t>неблагоприятного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прогноза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(полиартрит,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4"/>
                    </w:rPr>
                    <w:t>эрозии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суставов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кистей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стоп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3"/>
                    </w:rPr>
                    <w:t>на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рентгенограммах,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функциональные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нарушения,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повышение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СОЭ/СРБ,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3"/>
                    </w:rPr>
                    <w:t>дактилит,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"/>
                    </w:rPr>
                    <w:t>псориатическая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4"/>
                    </w:rPr>
                    <w:t>ониходистрофия)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антиметаболиты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иммунодепрессанты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4"/>
                    </w:rPr>
                    <w:t>[66­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68].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402" w:lineRule="auto" w:before="5"/>
                    <w:ind w:left="2558" w:right="863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(уровень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4"/>
                    </w:rPr>
                    <w:t>достоверности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доказательств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5" w:lineRule="exact" w:before="0"/>
                    <w:ind w:left="2558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   </w:t>
                  </w:r>
                  <w:r>
                    <w:rPr>
                      <w:rFonts w:ascii="Times New Roman" w:hAnsi="Times New Roman"/>
                      <w:b/>
                      <w:spacing w:val="4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  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псориатическом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  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  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системная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  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терапия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tabs>
                      <w:tab w:pos="3493" w:val="left" w:leader="none"/>
                      <w:tab w:pos="5304" w:val="left" w:leader="none"/>
                      <w:tab w:pos="7919" w:val="left" w:leader="none"/>
                      <w:tab w:pos="8922" w:val="left" w:leader="none"/>
                      <w:tab w:pos="9359" w:val="left" w:leader="none"/>
                      <w:tab w:pos="10929" w:val="left" w:leader="none"/>
                    </w:tabs>
                    <w:spacing w:line="375" w:lineRule="auto" w:before="147"/>
                    <w:ind w:left="2554" w:right="858" w:firstLine="4"/>
                    <w:jc w:val="center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иммунодепрессантами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уменьшает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симптомы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периферического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артрита,</w:t>
                    <w:tab/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также</w:t>
                    <w:tab/>
                  </w:r>
                  <w:r>
                    <w:rPr>
                      <w:rFonts w:ascii="Times New Roman" w:hAnsi="Times New Roman"/>
                      <w:i/>
                      <w:spacing w:val="4"/>
                      <w:w w:val="95"/>
                      <w:sz w:val="23"/>
                    </w:rPr>
                    <w:t>выраженность</w:t>
                    <w:tab/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дактилита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 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рамках</w:t>
                    <w:tab/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влияния</w:t>
                    <w:tab/>
                  </w:r>
                  <w:r>
                    <w:rPr>
                      <w:rFonts w:ascii="Times New Roman" w:hAnsi="Times New Roman"/>
                      <w:i/>
                      <w:spacing w:val="1"/>
                      <w:w w:val="95"/>
                      <w:sz w:val="23"/>
                    </w:rPr>
                    <w:t>на</w:t>
                    <w:tab/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периферический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артрит.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доказана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способность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системной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терапии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иммунодепрессантами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влиять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энтезит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спондилит,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также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задерживать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образование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эрозий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7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суставах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[69]. 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Результаты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терапии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оценивают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каждые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</w:t>
                  </w:r>
                  <w:r>
                    <w:rPr>
                      <w:rFonts w:ascii="Times New Roman" w:hAnsi="Times New Roman"/>
                      <w:i/>
                      <w:spacing w:val="-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-6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месяцев,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эти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04" w:lineRule="exact"/>
                    <w:ind w:left="1691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27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53" name="image2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4" name="image2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58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line="376" w:lineRule="auto" w:before="0"/>
                    <w:ind w:left="2557" w:right="861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сроки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определяется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целесообразность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их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дальнейшего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применения,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достижении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ремиссии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заболевания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возможно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снижение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дозы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временная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отмена.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тяжелым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псориазом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отдать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предпочтение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before="4"/>
                    <w:ind w:left="2563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#метотрексату</w:t>
                  </w:r>
                  <w:r>
                    <w:rPr>
                      <w:rFonts w:ascii="Times New Roman" w:hAnsi="Times New Roman"/>
                      <w:i/>
                      <w:spacing w:val="-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3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[70,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8"/>
                      <w:sz w:val="23"/>
                    </w:rPr>
                    <w:t>71].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92" w:lineRule="auto" w:before="157"/>
                    <w:ind w:right="84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Рекомендуются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больным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артропатическим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псориазом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(L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6"/>
                    </w:rPr>
                    <w:t>40.5)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сочетании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факторами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неблагоприятного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прогноза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(полиартрит,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4"/>
                    </w:rPr>
                    <w:t>эрозии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суставов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кистей 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2"/>
                    </w:rPr>
                    <w:t>стоп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2"/>
                    </w:rPr>
                    <w:t> рентгенограммах,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функциональные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нарушения,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повышение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СОЭ/СРБ,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дактилит,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псориатическая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4"/>
                    </w:rPr>
                    <w:t>ониходистрофия)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(ниже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4"/>
                    </w:rPr>
                    <w:t>тезисе-рекомендации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представлены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препараты,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которые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применяются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только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для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кода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L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5"/>
                    </w:rPr>
                    <w:t>40.5)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6"/>
                    <w:ind w:left="2563" w:right="845" w:firstLine="5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#метотрексат**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взрослым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перорально,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подкожно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56"/>
                    </w:rPr>
                    <w:t> </w:t>
                  </w:r>
                  <w:r>
                    <w:rPr/>
                    <w:t>внутримышечно,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4"/>
                    </w:rPr>
                    <w:t>10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мг/неделю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3"/>
                    </w:rPr>
                    <w:t>увеличением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каждые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-31"/>
                    </w:rPr>
                    <w:t> </w:t>
                  </w:r>
                  <w:r>
                    <w:rPr>
                      <w:spacing w:val="7"/>
                    </w:rPr>
                    <w:t>-4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недели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до</w:t>
                  </w:r>
                  <w:r>
                    <w:rPr>
                      <w:spacing w:val="66"/>
                    </w:rPr>
                    <w:t> </w:t>
                  </w:r>
                  <w:r>
                    <w:rPr/>
                    <w:t>максимальной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дозы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1"/>
                    </w:rPr>
                    <w:t>20-25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мг/неделю,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зависимости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от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эффективности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4"/>
                    </w:rPr>
                    <w:t>переносимости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[72,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73,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162,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163,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164]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0"/>
                    <w:ind w:left="2553" w:right="8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5)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2526" w:right="853" w:firstLine="32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начале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#метотрексатом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2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увеличении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его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дозы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необходимо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проводить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контроль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безопасности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терапии,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чего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7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выполнять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исследование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уровня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креатинина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крови,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исследование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уровня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свободного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связанного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билирубина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крови,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исследование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уровня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общего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билирубина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крови,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определение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активности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аспартатаминотрансферазы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6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крови,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определение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активности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аланинаминотрансферазы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крови,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общий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(клинический)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анализ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крови-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каждые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недели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течение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2-х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месяцев,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затем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6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каждые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месяца;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клиническую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оценку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нежелательных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явлений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и/или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факторов</w:t>
                  </w:r>
                  <w:r>
                    <w:rPr>
                      <w:rFonts w:ascii="Times New Roman" w:hAnsi="Times New Roman"/>
                      <w:i/>
                      <w:spacing w:val="6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риска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проводить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во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время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каждого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визита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пациентов.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появлении</w:t>
                  </w:r>
                  <w:r>
                    <w:rPr>
                      <w:rFonts w:ascii="Times New Roman" w:hAnsi="Times New Roman"/>
                      <w:i/>
                      <w:spacing w:val="5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признаков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инфекции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очередной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прием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препарата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пропустить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их</w:t>
                  </w:r>
                  <w:r>
                    <w:rPr>
                      <w:rFonts w:ascii="Times New Roman" w:hAnsi="Times New Roman"/>
                      <w:i/>
                      <w:spacing w:val="5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полного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исчезновения.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фоне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#метотрексатом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2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назначить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3" w:lineRule="auto" w:before="9"/>
                    <w:ind w:left="2563" w:right="861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#фолиевую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кислоту</w:t>
                  </w:r>
                  <w:r>
                    <w:rPr>
                      <w:rFonts w:ascii="Times New Roman" w:hAnsi="Times New Roman"/>
                      <w:i/>
                      <w:spacing w:val="-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2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дозе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менее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5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мг,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но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более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10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неделю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через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24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часа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после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приема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#метотрексата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[74-76].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6"/>
                    <w:ind w:left="2563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0" w:lineRule="auto" w:before="159"/>
                    <w:ind w:right="833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#метотрексат**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4"/>
                    </w:rPr>
                    <w:t>детского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возраста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7"/>
                    </w:rPr>
                    <w:t>10-15</w:t>
                  </w:r>
                  <w:r>
                    <w:rPr/>
                    <w:t>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мг/м2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3"/>
                    </w:rPr>
                    <w:t>поверхности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тела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-3"/>
                    </w:rPr>
                    <w:t>раз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неделю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внутримышечно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[77-79]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/>
                    <w:ind w:right="863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достоверности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доказательств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7"/>
                    </w:rPr>
                    <w:t>-5</w:t>
                  </w:r>
                  <w:r>
                    <w:rPr>
                      <w:spacing w:val="-31"/>
                    </w:rPr>
                    <w:t> </w:t>
                  </w:r>
                  <w:r>
                    <w:rPr/>
                    <w:t>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9" w:lineRule="auto" w:before="0"/>
                    <w:ind w:left="2553" w:right="865" w:firstLine="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5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назначения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раствора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инъекций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8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таблеток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#метотрексат</w:t>
                  </w:r>
                  <w:r>
                    <w:rPr>
                      <w:rFonts w:ascii="Times New Roman" w:hAnsi="Times New Roman"/>
                      <w:i/>
                      <w:spacing w:val="-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-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</w:t>
                  </w:r>
                  <w:r>
                    <w:rPr>
                      <w:rFonts w:ascii="Times New Roman" w:hAnsi="Times New Roman"/>
                      <w:i/>
                      <w:spacing w:val="-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14" w:lineRule="exact"/>
                    <w:ind w:left="1688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28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55" name="image2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6" name="image2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56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0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61"/>
                    <w:ind w:left="2558" w:right="85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лефлуномид**взрослым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перорально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начальной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6"/>
                    </w:rPr>
                    <w:t>дозой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100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мг</w:t>
                  </w:r>
                  <w:r>
                    <w:rPr>
                      <w:spacing w:val="88"/>
                    </w:rPr>
                    <w:t> </w:t>
                  </w:r>
                  <w:r>
                    <w:rPr>
                      <w:spacing w:val="2"/>
                    </w:rPr>
                    <w:t>однократно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4"/>
                    </w:rPr>
                    <w:t>течение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дней,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затем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4"/>
                    </w:rPr>
                    <w:t>переходят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5"/>
                    </w:rPr>
                    <w:t>поддерживающее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лечение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10­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20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8"/>
                    </w:rPr>
                    <w:t> </w:t>
                  </w:r>
                  <w:r>
                    <w:rPr>
                      <w:spacing w:val="-1"/>
                    </w:rPr>
                    <w:t>раз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день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[80].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3"/>
                    <w:ind w:left="2558" w:right="863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достоверности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доказательств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7"/>
                    </w:rPr>
                    <w:t>-2</w:t>
                  </w:r>
                  <w:r>
                    <w:rPr>
                      <w:spacing w:val="-31"/>
                    </w:rPr>
                    <w:t> </w:t>
                  </w:r>
                  <w:r>
                    <w:rPr/>
                    <w:t>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2553" w:right="854" w:firstLine="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фоне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лефлуномидом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4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необходима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оценка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нежелательных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явлений,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измерение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артериального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давления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периферических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артериях,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общий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(клинический)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анализ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крови,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анализ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крови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биохимический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общетерапевтический.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функцией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печени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показателями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крови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(Определение</w:t>
                  </w:r>
                  <w:r>
                    <w:rPr>
                      <w:rFonts w:ascii="Times New Roman" w:hAnsi="Times New Roman"/>
                      <w:i/>
                      <w:spacing w:val="7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активности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аланинаминотрансферазы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крови.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Общий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(клинический)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анализ</w:t>
                  </w:r>
                  <w:r>
                    <w:rPr>
                      <w:rFonts w:ascii="Times New Roman" w:hAnsi="Times New Roman"/>
                      <w:i/>
                      <w:spacing w:val="6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крови.).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Наибольший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эффект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терапии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лефлуномидом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4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наступает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через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8-10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недель.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назначения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лефлуномида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-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7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7"/>
                    <w:ind w:left="2563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65"/>
                    <w:ind w:left="2553" w:right="870" w:firstLine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#сульфасалазин**взрослым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перорально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начальная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4"/>
                    </w:rPr>
                    <w:t>доза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3"/>
                    </w:rPr>
                    <w:t>500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мг/сутки,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4"/>
                    </w:rPr>
                    <w:t>еженедельно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прибавляя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500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3"/>
                    </w:rPr>
                    <w:t>до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4"/>
                    </w:rPr>
                    <w:t>лечебной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дозы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г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сутки.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отсутствии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эффекта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5"/>
                    </w:rPr>
                    <w:t>целесообразно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увеличить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6"/>
                    </w:rPr>
                    <w:t>дозу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препарата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до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г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"/>
                    </w:rPr>
                    <w:t> сутки[81,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82].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5"/>
                    <w:ind w:right="863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достоверности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доказательств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7"/>
                    </w:rPr>
                    <w:t>-2</w:t>
                  </w:r>
                  <w:r>
                    <w:rPr>
                      <w:spacing w:val="-31"/>
                    </w:rPr>
                    <w:t> </w:t>
                  </w:r>
                  <w:r>
                    <w:rPr/>
                    <w:t>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80" w:lineRule="auto" w:before="0"/>
                    <w:ind w:left="2557" w:right="881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Действие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#сульфасалазина</w:t>
                  </w:r>
                  <w:r>
                    <w:rPr>
                      <w:rFonts w:ascii="Times New Roman" w:hAnsi="Times New Roman"/>
                      <w:b/>
                      <w:spacing w:val="6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1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оценивают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через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6-8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недель,</w:t>
                  </w:r>
                  <w:r>
                    <w:rPr>
                      <w:rFonts w:ascii="Times New Roman" w:hAnsi="Times New Roman"/>
                      <w:i/>
                      <w:spacing w:val="7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наибольший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эффект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наступает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через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12-16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недель.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Принимается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длительно.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или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pStyle w:val="BodyText"/>
                    <w:spacing w:line="392" w:lineRule="auto" w:before="16"/>
                    <w:ind w:left="2563" w:right="853" w:hanging="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#сульфасалазин**пациентам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4"/>
                    </w:rPr>
                    <w:t>детского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возраста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перорально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30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мг/кг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сутки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приема[78]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4"/>
                    <w:ind w:right="863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достоверности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доказательств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7"/>
                    </w:rPr>
                    <w:t>-5</w:t>
                  </w:r>
                  <w:r>
                    <w:rPr>
                      <w:spacing w:val="-31"/>
                    </w:rPr>
                    <w:t> </w:t>
                  </w:r>
                  <w:r>
                    <w:rPr/>
                    <w:t>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7" w:val="left" w:leader="none"/>
                      <w:tab w:pos="4401" w:val="left" w:leader="none"/>
                      <w:tab w:pos="5730" w:val="left" w:leader="none"/>
                      <w:tab w:pos="6057" w:val="left" w:leader="none"/>
                      <w:tab w:pos="8270" w:val="left" w:leader="none"/>
                      <w:tab w:pos="9071" w:val="left" w:leader="none"/>
                    </w:tabs>
                    <w:spacing w:line="240" w:lineRule="auto" w:before="24"/>
                    <w:ind w:left="1853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  <w:tab/>
                  </w:r>
                  <w:r>
                    <w:rPr>
                      <w:w w:val="95"/>
                    </w:rPr>
                    <w:t>пациентам</w:t>
                    <w:tab/>
                    <w:t>с</w:t>
                    <w:tab/>
                  </w:r>
                  <w:r>
                    <w:rPr>
                      <w:spacing w:val="2"/>
                    </w:rPr>
                    <w:t>неэффективностью</w:t>
                    <w:tab/>
                  </w:r>
                  <w:r>
                    <w:rPr/>
                    <w:t>и/или</w:t>
                    <w:tab/>
                  </w:r>
                  <w:r>
                    <w:rPr>
                      <w:spacing w:val="4"/>
                    </w:rPr>
                    <w:t>непереносимостью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87" w:lineRule="auto" w:before="161"/>
                    <w:ind w:right="855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#метотрексата**,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лефлуномида**,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#сульфасалазина**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и/или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98"/>
                    </w:rPr>
                    <w:t> </w:t>
                  </w:r>
                  <w:r>
                    <w:rPr/>
                    <w:t>дактилитом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и/или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энтезитами: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9"/>
                    <w:ind w:left="2564" w:right="83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апремиласт**взрослым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перорально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30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раза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день,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утром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70"/>
                    </w:rPr>
                    <w:t> </w:t>
                  </w:r>
                  <w:r>
                    <w:rPr/>
                    <w:t>вечером,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интервалом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4"/>
                    </w:rPr>
                    <w:t>12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часов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[85].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7"/>
                    <w:ind w:left="2554" w:right="8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А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7"/>
                    <w:rPr>
                      <w:rFonts w:ascii="Times New Roman" w:hAnsi="Times New Roman" w:cs="Times New Roman" w:eastAsia="Times New Roman"/>
                      <w:sz w:val="30"/>
                      <w:szCs w:val="30"/>
                    </w:rPr>
                  </w:pPr>
                </w:p>
                <w:p>
                  <w:pPr>
                    <w:spacing w:before="0"/>
                    <w:ind w:left="1691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1"/>
                      <w:sz w:val="22"/>
                    </w:rPr>
                    <w:t>29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57" name="image2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58" name="image2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53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line="375" w:lineRule="auto" w:before="0"/>
                    <w:ind w:left="2543" w:right="841" w:firstLine="1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1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Начало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терапии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апремиластом**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проводить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следующей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схеме: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первый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день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10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утром,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второй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день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10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утром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вечером,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третий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день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утром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10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мг,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вечером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20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мг,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четвертый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день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утром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вечером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20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мг,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пятый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день</w:t>
                  </w:r>
                  <w:r>
                    <w:rPr>
                      <w:rFonts w:ascii="Times New Roman" w:hAnsi="Times New Roman"/>
                      <w:i/>
                      <w:spacing w:val="-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утром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20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 мг,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вечером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30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мг,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далее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30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-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утром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вечером.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Эффект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от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развивается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постепенно,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течение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длительного</w:t>
                  </w:r>
                  <w:r>
                    <w:rPr>
                      <w:rFonts w:ascii="Times New Roman" w:hAnsi="Times New Roman"/>
                      <w:i/>
                      <w:spacing w:val="8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времени.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Апремиласт**,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ингибируя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фосфодиэстеразу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0"/>
                      <w:sz w:val="23"/>
                    </w:rPr>
                    <w:t>4,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опосредованно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через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блокаду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сигнальных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путей,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снижает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продукцию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провоспалительных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цитокинов.</w:t>
                  </w:r>
                  <w:r>
                    <w:rPr>
                      <w:rFonts w:ascii="Times New Roman" w:hAnsi="Times New Roman"/>
                      <w:i/>
                      <w:spacing w:val="8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Обладает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умеренной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эффективностью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 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псориазом,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практике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применяют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метаболическими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нарушениями,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сахарным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диабетом,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инфекционными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осложнениями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т.п.,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когда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другие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иммунодепрессанты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назначить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нельзя.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Продемонстрирована</w:t>
                  </w:r>
                  <w:r>
                    <w:rPr>
                      <w:rFonts w:ascii="Times New Roman" w:hAnsi="Times New Roman"/>
                      <w:i/>
                      <w:spacing w:val="7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эффективность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моно-олигоартикулярной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формой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артрита,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особенно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ранней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стадии.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Уменьшает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симптомы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артрита,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дактилита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энтезита.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Имеет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благоприятный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профиль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безопасности.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Применяется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режиме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монотерапии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комбинации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антиметаболитом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(#метотрексат**).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Наиболее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часто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встречающееся</w:t>
                  </w:r>
                  <w:r>
                    <w:rPr>
                      <w:rFonts w:ascii="Times New Roman" w:hAnsi="Times New Roman"/>
                      <w:i/>
                      <w:spacing w:val="8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нежелательное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явление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диарея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первые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-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-4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недели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19%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пациентов,</w:t>
                  </w:r>
                  <w:r>
                    <w:rPr>
                      <w:rFonts w:ascii="Times New Roman" w:hAnsi="Times New Roman"/>
                      <w:i/>
                      <w:spacing w:val="5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которая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обычно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проходит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самостоятельно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большинстве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случаев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требует</w:t>
                  </w:r>
                  <w:r>
                    <w:rPr>
                      <w:rFonts w:ascii="Times New Roman" w:hAnsi="Times New Roman"/>
                      <w:i/>
                      <w:spacing w:val="7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отмены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терапии.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После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первичного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титрования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дозы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случае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перерыва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лечении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повторного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титрования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требуется.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Назначение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апремиласта**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требует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обязательного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постоянного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мониторинга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лабораторных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показателей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скрининга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туберкулез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начала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фоне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лечения.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Есть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риск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развития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депрессии,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которая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проходит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после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отмены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препарата.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назначения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апремиласта**является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7" w:val="left" w:leader="none"/>
                      <w:tab w:pos="4517" w:val="left" w:leader="none"/>
                      <w:tab w:pos="4866" w:val="left" w:leader="none"/>
                      <w:tab w:pos="5918" w:val="left" w:leader="none"/>
                      <w:tab w:pos="6398" w:val="left" w:leader="none"/>
                      <w:tab w:pos="6624" w:val="left" w:leader="none"/>
                      <w:tab w:pos="7709" w:val="left" w:leader="none"/>
                      <w:tab w:pos="8145" w:val="left" w:leader="none"/>
                      <w:tab w:pos="10473" w:val="left" w:leader="none"/>
                      <w:tab w:pos="10674" w:val="left" w:leader="none"/>
                    </w:tabs>
                    <w:spacing w:line="384" w:lineRule="auto" w:before="23"/>
                    <w:ind w:left="2562" w:right="858" w:hanging="71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 w:cs="Times New Roman" w:eastAsia="Times New Roman"/>
                      <w:b w:val="0"/>
                      <w:bCs w:val="0"/>
                      <w:i/>
                      <w:sz w:val="23"/>
                      <w:szCs w:val="23"/>
                    </w:rPr>
                    <w:t>•</w:t>
                    <w:tab/>
                  </w:r>
                  <w:r>
                    <w:rPr>
                      <w:spacing w:val="8"/>
                    </w:rPr>
                    <w:t>Рекомендуется</w:t>
                    <w:tab/>
                  </w:r>
                  <w:r>
                    <w:rPr/>
                    <w:t>пациентам</w:t>
                    <w:tab/>
                    <w:t>с</w:t>
                    <w:tab/>
                    <w:t>артритом</w:t>
                    <w:tab/>
                    <w:t>с</w:t>
                    <w:tab/>
                  </w:r>
                  <w:r>
                    <w:rPr>
                      <w:spacing w:val="1"/>
                      <w:w w:val="95"/>
                    </w:rPr>
                    <w:t>неэффективностью</w:t>
                    <w:tab/>
                  </w:r>
                  <w:r>
                    <w:rPr/>
                    <w:t>и/или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4"/>
                    </w:rPr>
                    <w:t>непереносимостью</w:t>
                    <w:tab/>
                  </w:r>
                  <w:r>
                    <w:rPr>
                      <w:spacing w:val="6"/>
                    </w:rPr>
                    <w:t>одного</w:t>
                    <w:tab/>
                  </w:r>
                  <w:r>
                    <w:rPr>
                      <w:spacing w:val="-2"/>
                    </w:rPr>
                    <w:t>или</w:t>
                    <w:tab/>
                    <w:tab/>
                  </w:r>
                  <w:r>
                    <w:rPr>
                      <w:spacing w:val="1"/>
                    </w:rPr>
                    <w:t>нескольких</w:t>
                    <w:tab/>
                  </w:r>
                  <w:r>
                    <w:rPr>
                      <w:spacing w:val="4"/>
                    </w:rPr>
                    <w:t>иммунодепрессантов</w:t>
                    <w:tab/>
                    <w:tab/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16"/>
                    <w:ind w:left="2558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#метотрексата*</w:t>
                  </w:r>
                  <w:r>
                    <w:rPr>
                      <w:spacing w:val="-13"/>
                    </w:rPr>
                    <w:t> </w:t>
                  </w:r>
                  <w:r>
                    <w:rPr>
                      <w:spacing w:val="-12"/>
                    </w:rPr>
                    <w:t>*: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55"/>
                    <w:ind w:left="2562" w:right="828" w:hanging="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тофацитиниб**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таблетки,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4"/>
                    </w:rPr>
                    <w:t>покрытые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пленочной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оболочкой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взрослым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раза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сутки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комбинации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#метотрексатом**.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[86,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87].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6"/>
                    <w:ind w:left="2554" w:right="8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А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8"/>
                    </w:rPr>
                    <w:t>-2</w:t>
                  </w:r>
                  <w:r>
                    <w:rPr>
                      <w:spacing w:val="-30"/>
                    </w:rPr>
                    <w:t> </w:t>
                  </w:r>
                  <w:r>
                    <w:rPr/>
                    <w:t>)</w:t>
                  </w:r>
                  <w:r>
                    <w:rPr>
                      <w:b w:val="0"/>
                    </w:rPr>
                  </w:r>
                </w:p>
                <w:p>
                  <w:pPr>
                    <w:tabs>
                      <w:tab w:pos="4017" w:val="left" w:leader="none"/>
                      <w:tab w:pos="4568" w:val="left" w:leader="none"/>
                      <w:tab w:pos="4900" w:val="left" w:leader="none"/>
                      <w:tab w:pos="5134" w:val="left" w:leader="none"/>
                      <w:tab w:pos="5540" w:val="left" w:leader="none"/>
                      <w:tab w:pos="6874" w:val="left" w:leader="none"/>
                      <w:tab w:pos="7009" w:val="left" w:leader="none"/>
                      <w:tab w:pos="7257" w:val="left" w:leader="none"/>
                      <w:tab w:pos="7424" w:val="left" w:leader="none"/>
                      <w:tab w:pos="8706" w:val="left" w:leader="none"/>
                      <w:tab w:pos="9320" w:val="left" w:leader="none"/>
                      <w:tab w:pos="9509" w:val="left" w:leader="none"/>
                      <w:tab w:pos="9983" w:val="left" w:leader="none"/>
                      <w:tab w:pos="10037" w:val="left" w:leader="none"/>
                    </w:tabs>
                    <w:spacing w:line="376" w:lineRule="auto" w:before="0"/>
                    <w:ind w:left="2554" w:right="841" w:hanging="2"/>
                    <w:jc w:val="center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  <w:tab/>
                  </w:r>
                  <w:r>
                    <w:rPr>
                      <w:rFonts w:ascii="Times New Roman" w:hAnsi="Times New Roman"/>
                      <w:i/>
                      <w:w w:val="95"/>
                      <w:sz w:val="23"/>
                    </w:rPr>
                    <w:t>В</w:t>
                    <w:tab/>
                    <w:tab/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регистрационных</w:t>
                    <w:tab/>
                    <w:tab/>
                    <w:tab/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исследованиях</w:t>
                    <w:tab/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тофацитиниб**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продемонстрировал</w:t>
                    <w:tab/>
                    <w:t>эффективность</w:t>
                    <w:tab/>
                  </w:r>
                  <w:r>
                    <w:rPr>
                      <w:rFonts w:ascii="Times New Roman" w:hAnsi="Times New Roman"/>
                      <w:i/>
                      <w:w w:val="95"/>
                      <w:sz w:val="23"/>
                    </w:rPr>
                    <w:t>в</w:t>
                    <w:tab/>
                    <w:tab/>
                  </w:r>
                  <w:r>
                    <w:rPr>
                      <w:rFonts w:ascii="Times New Roman" w:hAnsi="Times New Roman"/>
                      <w:i/>
                      <w:spacing w:val="2"/>
                      <w:w w:val="95"/>
                      <w:sz w:val="23"/>
                    </w:rPr>
                    <w:t>отношении</w:t>
                    <w:tab/>
                  </w:r>
                  <w:r>
                    <w:rPr>
                      <w:rFonts w:ascii="Times New Roman" w:hAnsi="Times New Roman"/>
                      <w:i/>
                      <w:w w:val="95"/>
                      <w:sz w:val="23"/>
                    </w:rPr>
                    <w:t>артрита,</w:t>
                    <w:tab/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энтезита,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дактилита,</w:t>
                    <w:tab/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псориаза</w:t>
                    <w:tab/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  <w:tab/>
                  </w:r>
                  <w:r>
                    <w:rPr>
                      <w:rFonts w:ascii="Times New Roman" w:hAnsi="Times New Roman"/>
                      <w:i/>
                      <w:spacing w:val="2"/>
                      <w:w w:val="95"/>
                      <w:sz w:val="23"/>
                    </w:rPr>
                    <w:t>комбинации</w:t>
                    <w:tab/>
                    <w:tab/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  <w:tab/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#метотрексатом.</w:t>
                    <w:tab/>
                    <w:tab/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Из</w:t>
                    <w:tab/>
                    <w:tab/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серьезных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нежелательных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реакций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тофацитиниба**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обращает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себя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внимание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более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03" w:lineRule="exact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30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59" name="image3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0" name="image30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51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line="376" w:lineRule="auto" w:before="0"/>
                    <w:ind w:left="2553" w:right="866" w:firstLine="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высокая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частота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инфекций,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случаев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Herpes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zoster,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одного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больного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отмечалась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подтвержденная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перфорация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ЖКТ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подтвержденные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опухолевые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заболевания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[86,87].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применять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тофацитиниб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3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дозе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5" w:lineRule="auto" w:before="4"/>
                    <w:ind w:left="2550" w:right="845" w:firstLine="8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20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мг/сутки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у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старше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65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лет,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высоким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риском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развития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тромбоэмболических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осложнений,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факторами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риска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развития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кардиоваскулярных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заболеваний,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перенесенными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серьезными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сердечно­</w:t>
                  </w:r>
                  <w:r>
                    <w:rPr>
                      <w:rFonts w:ascii="Times New Roman" w:hAnsi="Times New Roman"/>
                      <w:i/>
                      <w:spacing w:val="6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сосудистыми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событиями,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сердечной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недостаточностью,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также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пациенток,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применяющих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гормональные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контрацептивы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[88].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Клиническая</w:t>
                  </w:r>
                  <w:r>
                    <w:rPr>
                      <w:rFonts w:ascii="Times New Roman" w:hAnsi="Times New Roman"/>
                      <w:i/>
                      <w:spacing w:val="9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эффективность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тофацитиниба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5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профиль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безопасности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сопоставимы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ингибиторами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фактора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некроза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опухоли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альфа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(ФНО-альфа).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Требуется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скрининг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туберкулез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начала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каждые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6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месяцев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терапии.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назначению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тофацитиниба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1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5"/>
                    <w:ind w:left="2573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3"/>
                    <w:ind w:left="2553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упадацитиниб**</w:t>
                  </w:r>
                  <w:r>
                    <w:rPr/>
                    <w:t> 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взрослым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/>
                    <w:t> 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6"/>
                    </w:rPr>
                    <w:t>15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мг</w:t>
                  </w:r>
                  <w:r>
                    <w:rPr/>
                    <w:t>  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1 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раз</w:t>
                  </w:r>
                  <w:r>
                    <w:rPr/>
                    <w:t> 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сутки</w:t>
                  </w:r>
                  <w:r>
                    <w:rPr/>
                    <w:t> 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комбинации 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1847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#метотрексатом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2"/>
                    </w:rPr>
                    <w:t> </w:t>
                  </w:r>
                  <w:r>
                    <w:rPr>
                      <w:spacing w:val="1"/>
                    </w:rPr>
                    <w:t>монотерапии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[140-141]</w:t>
                  </w:r>
                  <w:r>
                    <w:rPr>
                      <w:b w:val="0"/>
                    </w:rPr>
                  </w:r>
                </w:p>
                <w:p>
                  <w:pPr>
                    <w:tabs>
                      <w:tab w:pos="4521" w:val="left" w:leader="none"/>
                      <w:tab w:pos="6580" w:val="left" w:leader="none"/>
                      <w:tab w:pos="8957" w:val="left" w:leader="none"/>
                      <w:tab w:pos="10962" w:val="left" w:leader="none"/>
                    </w:tabs>
                    <w:spacing w:line="373" w:lineRule="auto" w:before="151"/>
                    <w:ind w:left="1847" w:right="839" w:firstLine="696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Комментарии:</w:t>
                    <w:tab/>
                  </w:r>
                  <w:r>
                    <w:rPr>
                      <w:rFonts w:ascii="Times New Roman" w:hAnsi="Times New Roman"/>
                      <w:i/>
                      <w:spacing w:val="1"/>
                      <w:w w:val="95"/>
                      <w:sz w:val="23"/>
                    </w:rPr>
                    <w:t>Упадацитиниб**</w:t>
                    <w:tab/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продемонстрировал</w:t>
                    <w:tab/>
                  </w:r>
                  <w:r>
                    <w:rPr>
                      <w:rFonts w:ascii="Times New Roman" w:hAnsi="Times New Roman"/>
                      <w:i/>
                      <w:spacing w:val="2"/>
                      <w:w w:val="95"/>
                      <w:sz w:val="23"/>
                    </w:rPr>
                    <w:t>эффективность</w:t>
                    <w:tab/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6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отношении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артрита,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энтезита,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дактилита,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спондилита,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псориаза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как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комбинации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5" w:lineRule="auto" w:before="11"/>
                    <w:ind w:left="1820" w:right="842" w:firstLine="3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#метотрексатом,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так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монотерапии.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[140-145].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комплексном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анализе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профиля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безопасностиупадацитиниба**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псориатическом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артрите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дозе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15</w:t>
                  </w:r>
                  <w:r>
                    <w:rPr>
                      <w:rFonts w:ascii="Times New Roman" w:hAnsi="Times New Roman"/>
                      <w:i/>
                      <w:spacing w:val="-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-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сутки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продемонстрирована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сопоставимая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частота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нежелательных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явлений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группой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терапии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адалимумабом**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40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недели,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за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исключением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более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высокой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частоты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реактивации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вируса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Herpes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Zoster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повышения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уровня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КФК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крови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группе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терапии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упадацинитинибом**.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Большинство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случаев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Herpes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Zoster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были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нетяжелыми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охватывали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более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дерматома.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[146].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Клиническая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эффективность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упадацитиниба**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профиль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безопасности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сопоставимы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ингибиторами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фактора</w:t>
                  </w:r>
                  <w:r>
                    <w:rPr>
                      <w:rFonts w:ascii="Times New Roman" w:hAnsi="Times New Roman"/>
                      <w:i/>
                      <w:spacing w:val="7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некроза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опухоли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альфа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(ФНО-альфа).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Требуется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скрининг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туберкулез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начала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каждые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6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месяцев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терапии.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назначению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упадацитиниба</w:t>
                  </w:r>
                  <w:r>
                    <w:rPr>
                      <w:rFonts w:ascii="Times New Roman" w:hAnsi="Times New Roman"/>
                      <w:i/>
                      <w:spacing w:val="-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-1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557" w:val="left" w:leader="none"/>
                    </w:tabs>
                    <w:spacing w:line="391" w:lineRule="auto" w:before="23"/>
                    <w:ind w:left="2564" w:right="836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</w:r>
                  <w:r>
                    <w:rPr>
                      <w:spacing w:val="10"/>
                    </w:rPr>
                    <w:t>Рекомендуется </w:t>
                  </w:r>
                  <w:r>
                    <w:rPr>
                      <w:rFonts w:ascii="Times New Roman" w:hAnsi="Times New Roman" w:cs="Times New Roman" w:eastAsia="Times New Roman"/>
                      <w:b w:val="0"/>
                      <w:bCs w:val="0"/>
                      <w:i/>
                      <w:spacing w:val="5"/>
                      <w:sz w:val="23"/>
                      <w:szCs w:val="23"/>
                    </w:rPr>
                    <w:t>взрослым</w:t>
                  </w:r>
                  <w:r>
                    <w:rPr>
                      <w:rFonts w:ascii="Times New Roman" w:hAnsi="Times New Roman" w:cs="Times New Roman" w:eastAsia="Times New Roman"/>
                      <w:b w:val="0"/>
                      <w:bCs w:val="0"/>
                      <w:i/>
                      <w:spacing w:val="37"/>
                      <w:sz w:val="23"/>
                      <w:szCs w:val="23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псориатическим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артритом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сочетании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активным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спондилитом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8"/>
                    </w:rPr>
                    <w:t>(BASDAI&gt;4)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функциональными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нарушениями,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отсутствии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эффекта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4"/>
                    </w:rPr>
                    <w:t>нестероидных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противовоспалительных </w:t>
                  </w:r>
                  <w:r>
                    <w:rPr/>
                    <w:t>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противоревматических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препаратов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4"/>
                    </w:rPr>
                    <w:t>течение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4-недель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назначение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ингибиторов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-1"/>
                    </w:rPr>
                    <w:t>фактора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некроза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5"/>
                    </w:rPr>
                    <w:t>опухоли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альфа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(ФНО-альфа)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секукинумаб**[79]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нетакимаб**</w:t>
                  </w:r>
                  <w:r>
                    <w:rPr/>
                    <w:t>   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/>
                    <w:t>   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3"/>
                    </w:rPr>
                    <w:t>иксекизумаб**</w:t>
                  </w:r>
                  <w:r>
                    <w:rPr/>
                    <w:t>    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/>
                    <w:t>   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4"/>
                    </w:rPr>
                    <w:t>устекинумаб**или</w:t>
                  </w:r>
                  <w:r>
                    <w:rPr/>
                    <w:t>   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гуселькумаб**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192" w:lineRule="exact"/>
                    <w:ind w:left="169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31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61" name="image3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2" name="image31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48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2562" w:right="0"/>
                    <w:jc w:val="both"/>
                    <w:rPr>
                      <w:rFonts w:ascii="Times New Roman" w:hAnsi="Times New Roman" w:cs="Times New Roman" w:eastAsia="Times New Roman"/>
                      <w:b w:val="0"/>
                      <w:bCs w:val="0"/>
                      <w:sz w:val="23"/>
                      <w:szCs w:val="23"/>
                    </w:rPr>
                  </w:pPr>
                  <w:r>
                    <w:rPr>
                      <w:spacing w:val="1"/>
                    </w:rPr>
                    <w:t>селективных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4"/>
                    </w:rPr>
                    <w:t>иммунодепрессантов</w:t>
                  </w:r>
                  <w:r>
                    <w:rPr/>
                    <w:t> 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4"/>
                    </w:rPr>
                    <w:t>(тофацитиниб**,</w:t>
                  </w:r>
                  <w:r>
                    <w:rPr/>
                    <w:t> 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упадацитиниб**).</w:t>
                  </w:r>
                  <w:r>
                    <w:rPr/>
                    <w:t> 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-1"/>
                      <w:sz w:val="23"/>
                    </w:rPr>
                    <w:t>[79,</w:t>
                  </w: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-7"/>
                      <w:sz w:val="23"/>
                    </w:rPr>
                    <w:t>86,</w:t>
                  </w:r>
                  <w:r>
                    <w:rPr>
                      <w:rFonts w:ascii="Times New Roman" w:hAnsi="Times New Roman"/>
                      <w:b w:val="0"/>
                      <w:sz w:val="23"/>
                    </w:rPr>
                  </w:r>
                </w:p>
                <w:p>
                  <w:pPr>
                    <w:spacing w:before="149"/>
                    <w:ind w:left="2558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/>
                      <w:i/>
                      <w:spacing w:val="-6"/>
                      <w:sz w:val="23"/>
                    </w:rPr>
                    <w:t>87,</w:t>
                  </w:r>
                  <w:r>
                    <w:rPr>
                      <w:rFonts w:asci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/>
                      <w:i/>
                      <w:spacing w:val="6"/>
                      <w:sz w:val="23"/>
                    </w:rPr>
                    <w:t>97-100,</w:t>
                  </w:r>
                  <w:r>
                    <w:rPr>
                      <w:rFonts w:asci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/>
                      <w:i/>
                      <w:spacing w:val="2"/>
                      <w:sz w:val="23"/>
                    </w:rPr>
                    <w:t>152-</w:t>
                  </w:r>
                  <w:r>
                    <w:rPr>
                      <w:rFonts w:asci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/>
                      <w:i/>
                      <w:spacing w:val="1"/>
                      <w:sz w:val="23"/>
                    </w:rPr>
                    <w:t>158]</w:t>
                  </w:r>
                  <w:r>
                    <w:rPr>
                      <w:rFonts w:ascii="Times New Roman"/>
                      <w:sz w:val="23"/>
                    </w:rPr>
                  </w:r>
                </w:p>
                <w:p>
                  <w:pPr>
                    <w:pStyle w:val="BodyText"/>
                    <w:spacing w:line="428" w:lineRule="auto" w:before="161"/>
                    <w:ind w:left="1848" w:right="879" w:hanging="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9"/>
                    </w:rPr>
                    <w:t>рекомендаций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А 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0"/>
                    </w:rPr>
                    <w:t>достоверности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9"/>
                    </w:rPr>
                    <w:t>доказательств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2"/>
                    </w:rPr>
                    <w:t>2</w:t>
                  </w:r>
                  <w:r>
                    <w:rPr/>
                    <w:t>)</w:t>
                  </w:r>
                  <w:r>
                    <w:rPr>
                      <w:b w:val="0"/>
                    </w:rPr>
                  </w:r>
                </w:p>
                <w:p>
                  <w:pPr>
                    <w:tabs>
                      <w:tab w:pos="2543" w:val="left" w:leader="none"/>
                    </w:tabs>
                    <w:spacing w:line="204" w:lineRule="exact" w:before="0"/>
                    <w:ind w:left="2558" w:right="0" w:hanging="70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 w:cs="Times New Roman" w:eastAsia="Times New Roman"/>
                      <w:b/>
                      <w:bCs/>
                      <w:sz w:val="22"/>
                      <w:szCs w:val="22"/>
                    </w:rPr>
                    <w:t>•</w:t>
                    <w:tab/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2"/>
                      <w:sz w:val="23"/>
                      <w:szCs w:val="23"/>
                    </w:rPr>
                    <w:t>Комментарии: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 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7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5"/>
                      <w:sz w:val="23"/>
                      <w:szCs w:val="23"/>
                    </w:rPr>
                    <w:t>Эффективность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 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14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7"/>
                      <w:sz w:val="23"/>
                      <w:szCs w:val="23"/>
                    </w:rPr>
                    <w:t>тофацитиниба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7"/>
                      <w:sz w:val="22"/>
                      <w:szCs w:val="22"/>
                    </w:rPr>
                    <w:t>**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z w:val="22"/>
                      <w:szCs w:val="22"/>
                    </w:rPr>
                    <w:t>  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10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z w:val="23"/>
                      <w:szCs w:val="23"/>
                    </w:rPr>
                    <w:t>и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9"/>
                      <w:sz w:val="23"/>
                      <w:szCs w:val="23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9"/>
                      <w:sz w:val="23"/>
                      <w:szCs w:val="23"/>
                    </w:rPr>
                    <w:t>упадацитиниба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9"/>
                      <w:sz w:val="22"/>
                      <w:szCs w:val="22"/>
                    </w:rPr>
                    <w:t>**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z w:val="22"/>
                      <w:szCs w:val="22"/>
                    </w:rPr>
                    <w:t>  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6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i/>
                      <w:spacing w:val="2"/>
                      <w:sz w:val="23"/>
                      <w:szCs w:val="23"/>
                    </w:rPr>
                    <w:t>при</w:t>
                  </w:r>
                  <w:r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r>
                </w:p>
                <w:p>
                  <w:pPr>
                    <w:spacing w:line="376" w:lineRule="auto" w:before="147"/>
                    <w:ind w:left="2524" w:right="842" w:firstLine="3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спондилите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больных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экстраполирована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из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регистрационных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исследований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анкилозирующего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спондилита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из</w:t>
                  </w:r>
                  <w:r>
                    <w:rPr>
                      <w:rFonts w:ascii="Times New Roman" w:hAnsi="Times New Roman"/>
                      <w:i/>
                      <w:spacing w:val="8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субанализа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соответствующих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РКИ.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сочетании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пациента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тяжелого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псориаза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активного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спондилита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предпочтительно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использовать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секукинумаб</w:t>
                  </w:r>
                  <w:r>
                    <w:rPr>
                      <w:rFonts w:ascii="Times New Roman" w:hAnsi="Times New Roman"/>
                      <w:b/>
                      <w:spacing w:val="6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нетакимаб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4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иксекизумаб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**.В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РКИ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доказано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влияние</w:t>
                  </w:r>
                  <w:r>
                    <w:rPr>
                      <w:rFonts w:ascii="Times New Roman" w:hAnsi="Times New Roman"/>
                      <w:i/>
                      <w:spacing w:val="6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секукинумаба</w:t>
                  </w:r>
                  <w:r>
                    <w:rPr>
                      <w:rFonts w:ascii="Times New Roman" w:hAnsi="Times New Roman"/>
                      <w:b/>
                      <w:spacing w:val="6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3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проявления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спондилита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ПсА.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Данные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о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влиянии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ингибиторов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фактора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некроза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опухоли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альфа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(ФНО-альфа)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нетакимаба**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6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иксекизумаба**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спондилит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псориатическом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артрите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экстраполированы</w:t>
                  </w:r>
                  <w:r>
                    <w:rPr>
                      <w:rFonts w:ascii="Times New Roman" w:hAnsi="Times New Roman"/>
                      <w:i/>
                      <w:spacing w:val="5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из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рандомизированных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клинических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исследованиях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анкилозирующем</w:t>
                  </w:r>
                  <w:r>
                    <w:rPr>
                      <w:rFonts w:ascii="Times New Roman" w:hAnsi="Times New Roman"/>
                      <w:i/>
                      <w:spacing w:val="8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спондилите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аксиальном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спондилоартрите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получены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 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результате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субанализа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соответствующих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РКИ.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Данные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о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эффективности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устекинумаба**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гуселькумаба**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получены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результате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субанализа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соответствующих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РКИ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[79,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6"/>
                      <w:sz w:val="23"/>
                    </w:rPr>
                    <w:t>86,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6"/>
                      <w:sz w:val="23"/>
                    </w:rPr>
                    <w:t>87,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97-100,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152-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158]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2559" w:val="left" w:leader="none"/>
                    </w:tabs>
                    <w:spacing w:line="393" w:lineRule="auto" w:before="191"/>
                    <w:ind w:left="2554" w:right="836" w:hanging="70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•</w:t>
                    <w:tab/>
                    <w:tab/>
                  </w:r>
                  <w:r>
                    <w:rPr>
                      <w:spacing w:val="8"/>
                    </w:rPr>
                    <w:t>Рекомендуются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псориатичесим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случае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недостаточной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ранее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проводившейся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терапии 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антиметаболитами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(#метотрексат**)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иммунодепрессантами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(лефлуномид**,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#сульфасалазин**,</w:t>
                  </w:r>
                  <w:r>
                    <w:rPr>
                      <w:spacing w:val="76"/>
                    </w:rPr>
                    <w:t> </w:t>
                  </w:r>
                  <w:r>
                    <w:rPr/>
                    <w:t>апремиласт**,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тофацитиниб**,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упадацитиниб**)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ингибиторы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2"/>
                    </w:rPr>
                    <w:t>фактора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некроза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опухоли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5"/>
                    </w:rPr>
                    <w:t>альфа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(ФНО-альфа)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(инфликсимаб**,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адалимумаб**,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этанерцепт**,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голимумаб**,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цертолизумаба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пэгол**)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ингибиторы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интерлейкина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(устекинумаб**,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секукинумаб**,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иксекизумаб**,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нетакимаб**,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рисанкизумаб**,</w:t>
                  </w:r>
                  <w:r>
                    <w:rPr>
                      <w:spacing w:val="104"/>
                    </w:rPr>
                    <w:t> </w:t>
                  </w:r>
                  <w:r>
                    <w:rPr>
                      <w:spacing w:val="1"/>
                    </w:rPr>
                    <w:t>гуселькумаб**)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8"/>
                    </w:rPr>
                    <w:t>[89-103,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132,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4"/>
                    </w:rPr>
                    <w:t>147-158]: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3" w:lineRule="auto" w:before="3"/>
                    <w:ind w:right="863" w:firstLine="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инфликсимаб**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лиофилизат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приготовления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раствора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инфузий,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лиофилизат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приготовления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концентрата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приготовления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раствора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инфузий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взрослым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мг/кг </w:t>
                  </w:r>
                  <w:r>
                    <w:rPr>
                      <w:spacing w:val="1"/>
                    </w:rPr>
                    <w:t>внутривенно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капельно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0</w:t>
                  </w:r>
                  <w:r>
                    <w:rPr>
                      <w:spacing w:val="-26"/>
                    </w:rPr>
                    <w:t> </w:t>
                  </w:r>
                  <w:r>
                    <w:rPr>
                      <w:spacing w:val="9"/>
                    </w:rPr>
                    <w:t>-2</w:t>
                  </w:r>
                  <w:r>
                    <w:rPr>
                      <w:spacing w:val="-2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-36"/>
                    </w:rPr>
                    <w:t> </w:t>
                  </w:r>
                  <w:r>
                    <w:rPr/>
                    <w:t>6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неделе,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3"/>
                    </w:rPr>
                    <w:t>далее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каждые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8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недель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[89];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7"/>
                    <w:ind w:left="2553" w:right="8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1"/>
                      <w:szCs w:val="21"/>
                    </w:rPr>
                  </w:pPr>
                </w:p>
                <w:p>
                  <w:pPr>
                    <w:spacing w:before="0"/>
                    <w:ind w:left="1691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1"/>
                      <w:sz w:val="22"/>
                    </w:rPr>
                    <w:t>32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63" name="image3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4" name="image32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46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line="376" w:lineRule="auto" w:before="0"/>
                    <w:ind w:left="2544" w:right="847" w:firstLine="1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2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отсутствии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эффекта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течение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6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недель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продолжать</w:t>
                  </w:r>
                  <w:r>
                    <w:rPr>
                      <w:rFonts w:ascii="Times New Roman" w:hAnsi="Times New Roman"/>
                      <w:i/>
                      <w:spacing w:val="6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лечение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инфликсимабом</w:t>
                  </w:r>
                  <w:r>
                    <w:rPr>
                      <w:rFonts w:ascii="Times New Roman" w:hAnsi="Times New Roman"/>
                      <w:i/>
                      <w:spacing w:val="-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2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нецелесообразно.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назначения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инфликсимаба</w:t>
                  </w:r>
                  <w:r>
                    <w:rPr>
                      <w:rFonts w:ascii="Times New Roman" w:hAnsi="Times New Roman"/>
                      <w:i/>
                      <w:spacing w:val="-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псориатическом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артрите</w:t>
                  </w:r>
                  <w:r>
                    <w:rPr>
                      <w:rFonts w:ascii="Times New Roman" w:hAnsi="Times New Roman"/>
                      <w:i/>
                      <w:spacing w:val="-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4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61"/>
                    <w:ind w:right="829" w:firstLine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адалимумаб**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раствор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5"/>
                    </w:rPr>
                    <w:t>подкожного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введения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взрослым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пациентам 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40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мг 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-3"/>
                    </w:rPr>
                    <w:t>раз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3"/>
                    </w:rPr>
                    <w:t>недели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4"/>
                    </w:rPr>
                    <w:t>подкожно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[90];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5"/>
                    <w:ind w:left="2553" w:right="8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А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"/>
                    <w:ind w:left="2561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161"/>
                    <w:ind w:right="863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этанерцепт**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раствор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для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5"/>
                    </w:rPr>
                    <w:t>подкожного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введения,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лиофилизат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приготовления</w:t>
                  </w:r>
                  <w:r>
                    <w:rPr>
                      <w:spacing w:val="72"/>
                    </w:rPr>
                    <w:t> </w:t>
                  </w:r>
                  <w:r>
                    <w:rPr/>
                    <w:t>раствора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5"/>
                    </w:rPr>
                    <w:t>подкожного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введения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[91-94];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8"/>
                    <w:ind w:left="2553" w:right="8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А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2)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6"/>
                    </w:rPr>
                    <w:t>для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9"/>
                    </w:rPr>
                    <w:t>взрослых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4"/>
                    <w:ind w:left="2553" w:right="8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4)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6"/>
                    </w:rPr>
                    <w:t>для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6"/>
                    </w:rPr>
                    <w:t>детей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376" w:lineRule="auto" w:before="152"/>
                    <w:ind w:left="2543" w:right="842" w:firstLine="1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3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подкожно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взрослым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50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-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неделю,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подросткам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старше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4"/>
                      <w:sz w:val="23"/>
                    </w:rPr>
                    <w:t>12</w:t>
                  </w:r>
                  <w:r>
                    <w:rPr>
                      <w:rFonts w:ascii="Times New Roman" w:hAnsi="Times New Roman"/>
                      <w:i/>
                      <w:spacing w:val="7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лет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доза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определяется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из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расчета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0,4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мг/кг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массы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тела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(максимальная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разовая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доза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25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мг),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препарат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вводится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-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раза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неделю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интервалом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</w:t>
                  </w:r>
                  <w:r>
                    <w:rPr>
                      <w:rFonts w:ascii="Times New Roman" w:hAnsi="Times New Roman"/>
                      <w:i/>
                      <w:spacing w:val="-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-4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3"/>
                    </w:rPr>
                    <w:t>дня,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возможно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также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введение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дозы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0,8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мг/кг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массы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тела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-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неделю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(максимальная</w:t>
                  </w:r>
                  <w:r>
                    <w:rPr>
                      <w:rFonts w:ascii="Times New Roman" w:hAnsi="Times New Roman"/>
                      <w:i/>
                      <w:spacing w:val="-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разовая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доза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50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мг)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неделю.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Эффективность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безопасность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применения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препарата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этанерцепт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4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детей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6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возрасте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12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лет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изучалась.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Лечение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этанерцептом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2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подростков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старше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5" w:lineRule="auto" w:before="3"/>
                    <w:ind w:left="2554" w:right="855" w:firstLine="1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12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лет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следует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прекратить,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если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после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4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месяцев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терапии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наблюдается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положительной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динамики.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3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791" w:val="left" w:leader="none"/>
                      <w:tab w:pos="5836" w:val="left" w:leader="none"/>
                      <w:tab w:pos="7714" w:val="left" w:leader="none"/>
                      <w:tab w:pos="8202" w:val="left" w:leader="none"/>
                      <w:tab w:pos="9455" w:val="left" w:leader="none"/>
                    </w:tabs>
                    <w:spacing w:line="394" w:lineRule="auto" w:before="165"/>
                    <w:ind w:left="2554" w:right="846" w:firstLine="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голимумаб**</w:t>
                  </w:r>
                  <w:r>
                    <w:rPr/>
                    <w:t>  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раствор 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для 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5"/>
                    </w:rPr>
                    <w:t>подкожного</w:t>
                  </w:r>
                  <w:r>
                    <w:rPr/>
                    <w:t>  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введения 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взрослым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пациентам</w:t>
                  </w:r>
                  <w:r>
                    <w:rPr/>
                    <w:t>   50 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мг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4"/>
                    </w:rPr>
                    <w:t>подкожно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раз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месяц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один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тот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же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день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месяца,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массой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тела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5"/>
                    </w:rPr>
                    <w:t>более</w:t>
                  </w:r>
                  <w:r>
                    <w:rPr/>
                    <w:t> 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100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4"/>
                    </w:rPr>
                    <w:t>кг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отсутствии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адекватного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ответа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4"/>
                    </w:rPr>
                    <w:t>после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-28"/>
                    </w:rPr>
                    <w:t> </w:t>
                  </w:r>
                  <w:r>
                    <w:rPr>
                      <w:spacing w:val="8"/>
                    </w:rPr>
                    <w:t>-4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инъекций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4"/>
                    </w:rPr>
                    <w:t>возможно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рассмотреть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увеличение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дозы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голимумаба**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4"/>
                    </w:rPr>
                    <w:t>до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100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ежемесячно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[95];</w:t>
                  </w:r>
                  <w:r>
                    <w:rPr/>
                    <w:t> 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0"/>
                    </w:rPr>
                    <w:t>Уровень</w:t>
                    <w:tab/>
                    <w:t>убедительности</w:t>
                    <w:tab/>
                  </w:r>
                  <w:r>
                    <w:rPr>
                      <w:spacing w:val="9"/>
                    </w:rPr>
                    <w:t>рекомендаций</w:t>
                    <w:tab/>
                  </w:r>
                  <w:r>
                    <w:rPr/>
                    <w:t>А</w:t>
                    <w:tab/>
                  </w:r>
                  <w:r>
                    <w:rPr>
                      <w:spacing w:val="6"/>
                      <w:w w:val="95"/>
                    </w:rPr>
                    <w:t>(уровень</w:t>
                    <w:tab/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50" w:lineRule="exact" w:before="0"/>
                    <w:ind w:left="2554" w:right="0" w:firstLine="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 </w:t>
                  </w:r>
                  <w:r>
                    <w:rPr>
                      <w:rFonts w:ascii="Times New Roman" w:hAnsi="Times New Roman"/>
                      <w:b/>
                      <w:spacing w:val="1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отсутствии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эффекта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через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12-14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недель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терапии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before="147"/>
                    <w:ind w:left="2554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голимумабом**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(3-4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инъекции)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дозе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50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массой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тела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более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before="153"/>
                    <w:ind w:left="2568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z w:val="23"/>
                    </w:rPr>
                    <w:t>100   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кг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необходимо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оценить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целесообразность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дальнейшего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применения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09"/>
                    <w:ind w:left="169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33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65" name="image3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6" name="image33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44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line="375" w:lineRule="auto" w:before="0"/>
                    <w:ind w:left="2538" w:right="846" w:firstLine="16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препарата.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массой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тела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более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100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кг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после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повышения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дозы</w:t>
                  </w:r>
                  <w:r>
                    <w:rPr>
                      <w:rFonts w:ascii="Times New Roman" w:hAnsi="Times New Roman"/>
                      <w:i/>
                      <w:spacing w:val="6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препарата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100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отсутствии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эффекта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после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3-4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инъекций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голимумаба**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100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необходимо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повторно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оценить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целесообразность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дальнейшего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применения.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назначению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голимумаба**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5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169"/>
                    <w:ind w:left="2562" w:right="8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цертолизумаба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пэгол**раствор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4"/>
                    </w:rPr>
                    <w:t>подкожного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введения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взрослым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74"/>
                    </w:rPr>
                    <w:t> </w:t>
                  </w:r>
                  <w:r>
                    <w:rPr>
                      <w:spacing w:val="4"/>
                    </w:rPr>
                    <w:t>подкожно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сначала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3"/>
                    </w:rPr>
                    <w:t>индукционной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6"/>
                    </w:rPr>
                    <w:t>дозе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5"/>
                    </w:rPr>
                    <w:t>400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на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0</w:t>
                  </w:r>
                  <w:r>
                    <w:rPr>
                      <w:spacing w:val="-26"/>
                    </w:rPr>
                    <w:t> </w:t>
                  </w:r>
                  <w:r>
                    <w:rPr>
                      <w:spacing w:val="9"/>
                    </w:rPr>
                    <w:t>-2</w:t>
                  </w:r>
                  <w:r>
                    <w:rPr>
                      <w:spacing w:val="-2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-35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неделе,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далее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200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-3"/>
                    </w:rPr>
                    <w:t>раз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недели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5"/>
                    </w:rPr>
                    <w:t>400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-3"/>
                    </w:rPr>
                    <w:t>раз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недели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[96];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0" w:lineRule="auto" w:before="13"/>
                    <w:ind w:left="2554" w:right="8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А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3" w:lineRule="exact" w:before="0"/>
                    <w:ind w:left="2554" w:right="0" w:firstLine="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1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 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назначению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препарата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цертолизумаба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before="147"/>
                    <w:ind w:left="2554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пэгол**</w:t>
                  </w:r>
                  <w:r>
                    <w:rPr>
                      <w:rFonts w:ascii="Times New Roman" w:hAnsi="Times New Roman"/>
                      <w:i/>
                      <w:spacing w:val="-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791" w:val="left" w:leader="none"/>
                      <w:tab w:pos="5831" w:val="left" w:leader="none"/>
                      <w:tab w:pos="7714" w:val="left" w:leader="none"/>
                      <w:tab w:pos="8202" w:val="left" w:leader="none"/>
                      <w:tab w:pos="9455" w:val="left" w:leader="none"/>
                    </w:tabs>
                    <w:spacing w:line="396" w:lineRule="auto" w:before="163"/>
                    <w:ind w:left="2554" w:right="855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устекинумаб**</w:t>
                  </w:r>
                  <w:r>
                    <w:rPr/>
                    <w:t> 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раствор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5"/>
                    </w:rPr>
                    <w:t>подкожного</w:t>
                  </w:r>
                  <w:r>
                    <w:rPr/>
                    <w:t> 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введения 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45 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мг 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взрослым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подкожно,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второе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введение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проводят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через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4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недели,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далее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каждые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4"/>
                    </w:rPr>
                    <w:t>12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недель.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Пациентам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весом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более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100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кг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6"/>
                    </w:rPr>
                    <w:t>дозе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90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подкожно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той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же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частотой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[97]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0"/>
                    </w:rPr>
                    <w:t>Уровень</w:t>
                    <w:tab/>
                    <w:t>убедительности</w:t>
                    <w:tab/>
                  </w:r>
                  <w:r>
                    <w:rPr>
                      <w:spacing w:val="9"/>
                      <w:w w:val="95"/>
                    </w:rPr>
                    <w:t>рекомендаций</w:t>
                    <w:tab/>
                  </w:r>
                  <w:r>
                    <w:rPr/>
                    <w:t>А</w:t>
                    <w:tab/>
                  </w:r>
                  <w:r>
                    <w:rPr>
                      <w:spacing w:val="6"/>
                      <w:w w:val="95"/>
                    </w:rPr>
                    <w:t>(уровень</w:t>
                    <w:tab/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5" w:lineRule="exact" w:before="0"/>
                    <w:ind w:left="2558" w:right="0" w:firstLine="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1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Устекинумаб**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разрешен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 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применению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у 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детей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 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активным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6" w:lineRule="auto" w:before="149"/>
                    <w:ind w:left="2524" w:right="842" w:firstLine="3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ювенильным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возрасте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5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лет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старше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разрешенных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дозах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зависимости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от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массы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тела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пациента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(менее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60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кг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доза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определяется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из</w:t>
                  </w:r>
                  <w:r>
                    <w:rPr>
                      <w:rFonts w:ascii="Times New Roman" w:hAnsi="Times New Roman"/>
                      <w:i/>
                      <w:spacing w:val="-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расчета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0,75</w:t>
                  </w:r>
                  <w:r>
                    <w:rPr>
                      <w:rFonts w:ascii="Times New Roman" w:hAnsi="Times New Roman"/>
                      <w:i/>
                      <w:spacing w:val="-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мг/кг;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60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кг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более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доза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составляет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45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мг)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2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159"/>
                    <w:ind w:left="2562" w:right="825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иксекизумаб</w:t>
                  </w:r>
                  <w:r>
                    <w:rPr>
                      <w:spacing w:val="-20"/>
                    </w:rPr>
                    <w:t> </w:t>
                  </w:r>
                  <w:r>
                    <w:rPr>
                      <w:spacing w:val="-4"/>
                    </w:rPr>
                    <w:t>**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раствор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5"/>
                    </w:rPr>
                    <w:t>подкожного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введения,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вводится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2"/>
                    </w:rPr>
                    <w:t>по</w:t>
                  </w:r>
                  <w:r>
                    <w:rPr>
                      <w:spacing w:val="-34"/>
                    </w:rPr>
                    <w:t> </w:t>
                  </w:r>
                  <w:r>
                    <w:rPr>
                      <w:spacing w:val="-1"/>
                    </w:rPr>
                    <w:t>160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подкожно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на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0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неделе,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далее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80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каждые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недели.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4"/>
                    </w:rPr>
                    <w:t>Начальная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4"/>
                    </w:rPr>
                    <w:t>доза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160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вводится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виде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двух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отдельных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подкожных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инъекций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80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8"/>
                    </w:rPr>
                    <w:t>[98-100].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0" w:lineRule="auto" w:before="2"/>
                    <w:ind w:left="2554" w:right="87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А </w:t>
                  </w:r>
                  <w:r>
                    <w:rPr>
                      <w:spacing w:val="7"/>
                    </w:rPr>
                    <w:t>(уровень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3" w:lineRule="exact" w:before="0"/>
                    <w:ind w:left="2554" w:right="0" w:firstLine="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 </w:t>
                  </w:r>
                  <w:r>
                    <w:rPr>
                      <w:rFonts w:ascii="Times New Roman" w:hAnsi="Times New Roman"/>
                      <w:b/>
                      <w:spacing w:val="2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сочетании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 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   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бляшечным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5" w:lineRule="auto" w:before="153"/>
                    <w:ind w:left="2524" w:right="833" w:firstLine="3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псориазом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среднетяжелой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тяжелой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степени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режим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дозирования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соответствует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таковому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бляшечном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псориазе-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первый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день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препарат</w:t>
                  </w:r>
                  <w:r>
                    <w:rPr>
                      <w:rFonts w:ascii="Times New Roman" w:hAnsi="Times New Roman"/>
                      <w:i/>
                      <w:spacing w:val="6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вводят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дозе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160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(2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инъекции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80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мг),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следующее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введение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препарата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осуществляют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через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недели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дозе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80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4"/>
                      <w:sz w:val="23"/>
                    </w:rPr>
                    <w:t>мг,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последующем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препарат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вводится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6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недели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80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через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2"/>
                      <w:sz w:val="23"/>
                    </w:rPr>
                    <w:t>4,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2"/>
                      <w:sz w:val="23"/>
                    </w:rPr>
                    <w:t>6,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8"/>
                      <w:sz w:val="23"/>
                    </w:rPr>
                    <w:t>8,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10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12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недель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после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первого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введения,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после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18" w:lineRule="exact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34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67" name="image3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68" name="image34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41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line="375" w:lineRule="auto" w:before="0"/>
                    <w:ind w:left="2558" w:right="836" w:firstLine="1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12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недель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лечения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препарат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вводится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4</w:t>
                  </w:r>
                  <w:r>
                    <w:rPr>
                      <w:rFonts w:ascii="Times New Roman" w:hAnsi="Times New Roman"/>
                      <w:i/>
                      <w:spacing w:val="5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недели.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6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назначению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иксекизумаба**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7"/>
                    <w:ind w:left="256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65"/>
                    <w:ind w:left="2562" w:right="83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секукинумаб**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раствор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5"/>
                    </w:rPr>
                    <w:t>подкожного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введения,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лиофилизат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приготовления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раствора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5"/>
                    </w:rPr>
                    <w:t>подкожного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введения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взрослым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пациентам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150 </w:t>
                  </w:r>
                  <w:r>
                    <w:rPr>
                      <w:spacing w:val="-2"/>
                    </w:rPr>
                    <w:t>мг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4"/>
                    </w:rPr>
                    <w:t>подкожно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3"/>
                    </w:rPr>
                    <w:t>0,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9"/>
                    </w:rPr>
                    <w:t>1,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4"/>
                    </w:rPr>
                    <w:t>неделе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5"/>
                    </w:rPr>
                    <w:t>последующим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ежемесячным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введением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качестве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5"/>
                    </w:rPr>
                    <w:t>поддерживающей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дозы, </w:t>
                  </w:r>
                  <w:r>
                    <w:rPr>
                      <w:spacing w:val="-2"/>
                    </w:rPr>
                    <w:t>начиная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недели</w:t>
                  </w:r>
                  <w:r>
                    <w:rPr/>
                    <w:t> в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монотерапии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комбинации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#метотрексатом**.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зависимости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клинического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ответа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5"/>
                    </w:rPr>
                    <w:t>дозу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препарата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5"/>
                    </w:rPr>
                    <w:t>можно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увеличить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до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4"/>
                    </w:rPr>
                    <w:t>300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9"/>
                    </w:rPr>
                    <w:t>[101-103].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791" w:val="left" w:leader="none"/>
                      <w:tab w:pos="5836" w:val="left" w:leader="none"/>
                      <w:tab w:pos="7714" w:val="left" w:leader="none"/>
                      <w:tab w:pos="8202" w:val="left" w:leader="none"/>
                      <w:tab w:pos="9455" w:val="left" w:leader="none"/>
                    </w:tabs>
                    <w:spacing w:line="400" w:lineRule="auto" w:before="11"/>
                    <w:ind w:left="2554" w:right="87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  <w:tab/>
                    <w:t>убедительности</w:t>
                    <w:tab/>
                  </w:r>
                  <w:r>
                    <w:rPr>
                      <w:spacing w:val="9"/>
                    </w:rPr>
                    <w:t>рекомендаций</w:t>
                    <w:tab/>
                  </w:r>
                  <w:r>
                    <w:rPr/>
                    <w:t>А</w:t>
                    <w:tab/>
                  </w:r>
                  <w:r>
                    <w:rPr>
                      <w:spacing w:val="6"/>
                      <w:w w:val="95"/>
                    </w:rPr>
                    <w:t>(уровень</w:t>
                    <w:tab/>
                  </w:r>
                  <w:r>
                    <w:rPr>
                      <w:spacing w:val="9"/>
                    </w:rPr>
                    <w:t>достоверности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0"/>
                    </w:rPr>
                    <w:t>доказательств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tabs>
                      <w:tab w:pos="4367" w:val="left" w:leader="none"/>
                      <w:tab w:pos="5005" w:val="left" w:leader="none"/>
                      <w:tab w:pos="6354" w:val="left" w:leader="none"/>
                      <w:tab w:pos="6700" w:val="left" w:leader="none"/>
                      <w:tab w:pos="8461" w:val="left" w:leader="none"/>
                      <w:tab w:pos="9652" w:val="left" w:leader="none"/>
                      <w:tab w:pos="10127" w:val="left" w:leader="none"/>
                    </w:tabs>
                    <w:spacing w:line="243" w:lineRule="exact" w:before="0"/>
                    <w:ind w:left="1842" w:right="0" w:firstLine="716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Комментарии:</w:t>
                    <w:tab/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Для</w:t>
                    <w:tab/>
                  </w:r>
                  <w:r>
                    <w:rPr>
                      <w:rFonts w:ascii="Times New Roman" w:hAnsi="Times New Roman"/>
                      <w:i/>
                      <w:spacing w:val="2"/>
                      <w:w w:val="95"/>
                      <w:sz w:val="23"/>
                    </w:rPr>
                    <w:t>пациентов</w:t>
                    <w:tab/>
                  </w:r>
                  <w:r>
                    <w:rPr>
                      <w:rFonts w:ascii="Times New Roman" w:hAnsi="Times New Roman"/>
                      <w:i/>
                      <w:w w:val="95"/>
                      <w:sz w:val="23"/>
                    </w:rPr>
                    <w:t>с</w:t>
                    <w:tab/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неадекватным</w:t>
                    <w:tab/>
                    <w:t>ответом</w:t>
                    <w:tab/>
                  </w:r>
                  <w:r>
                    <w:rPr>
                      <w:rFonts w:ascii="Times New Roman" w:hAnsi="Times New Roman"/>
                      <w:i/>
                      <w:spacing w:val="1"/>
                      <w:w w:val="95"/>
                      <w:sz w:val="23"/>
                    </w:rPr>
                    <w:t>на</w:t>
                    <w:tab/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терапию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6" w:lineRule="auto" w:before="147"/>
                    <w:ind w:left="1813" w:right="842" w:firstLine="28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препаратами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ингибиторами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фактора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некроза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опухоли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альфа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(ФНО-альфа)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6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сопутствующим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псориазом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средней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тяжелой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степени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тяжести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рекомендуемая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доза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препарата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составляет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300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качестве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начальной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дозы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2"/>
                      <w:sz w:val="23"/>
                    </w:rPr>
                    <w:t>0,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3"/>
                      <w:sz w:val="23"/>
                    </w:rPr>
                    <w:t>1,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6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3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неделе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подкожно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последующим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ежемесячным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введением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качестве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поддерживающей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дозы,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начиная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4-й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недели.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назначению</w:t>
                  </w:r>
                  <w:r>
                    <w:rPr>
                      <w:rFonts w:ascii="Times New Roman" w:hAnsi="Times New Roman"/>
                      <w:i/>
                      <w:spacing w:val="6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секукинумаба</w:t>
                  </w:r>
                  <w:r>
                    <w:rPr>
                      <w:rFonts w:ascii="Times New Roman" w:hAnsi="Times New Roman"/>
                      <w:i/>
                      <w:spacing w:val="-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псориатическом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артрите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8"/>
                    <w:ind w:left="2553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256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нетакимаб</w:t>
                  </w:r>
                  <w:r>
                    <w:rPr>
                      <w:spacing w:val="-22"/>
                    </w:rPr>
                    <w:t> </w:t>
                  </w:r>
                  <w:r>
                    <w:rPr>
                      <w:spacing w:val="-6"/>
                    </w:rPr>
                    <w:t>**,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раствор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3"/>
                    </w:rPr>
                    <w:t>подкожного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введения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805" w:val="left" w:leader="none"/>
                      <w:tab w:pos="5846" w:val="left" w:leader="none"/>
                      <w:tab w:pos="7714" w:val="left" w:leader="none"/>
                      <w:tab w:pos="8217" w:val="left" w:leader="none"/>
                      <w:tab w:pos="9489" w:val="left" w:leader="none"/>
                    </w:tabs>
                    <w:spacing w:line="394" w:lineRule="auto" w:before="155"/>
                    <w:ind w:left="1842" w:right="862" w:firstLine="71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  <w:tab/>
                  </w:r>
                  <w:r>
                    <w:rPr>
                      <w:spacing w:val="8"/>
                    </w:rPr>
                    <w:t>убедительности</w:t>
                    <w:tab/>
                  </w:r>
                  <w:r>
                    <w:rPr>
                      <w:spacing w:val="7"/>
                      <w:w w:val="95"/>
                    </w:rPr>
                    <w:t>рекомендаций</w:t>
                    <w:tab/>
                  </w:r>
                  <w:r>
                    <w:rPr/>
                    <w:t>А</w:t>
                    <w:tab/>
                  </w:r>
                  <w:r>
                    <w:rPr>
                      <w:spacing w:val="6"/>
                      <w:w w:val="95"/>
                    </w:rPr>
                    <w:t>(уровень</w:t>
                    <w:tab/>
                  </w:r>
                  <w:r>
                    <w:rPr>
                      <w:spacing w:val="7"/>
                    </w:rPr>
                    <w:t>достоверности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8"/>
                    </w:rPr>
                    <w:t>доказательств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1833" w:right="848" w:firstLine="71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Комментарии: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вводится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дозе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120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(в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виде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двух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подкожных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инъекций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мл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(60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мг)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препарата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каждая)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-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неделю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неделях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2"/>
                      <w:sz w:val="23"/>
                    </w:rPr>
                    <w:t>0,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8"/>
                      <w:sz w:val="23"/>
                    </w:rPr>
                    <w:t>2,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затем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-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недели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недели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10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включительно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недели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14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препарат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вводится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5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4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недели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режиме</w:t>
                  </w:r>
                  <w:r>
                    <w:rPr>
                      <w:rFonts w:ascii="Times New Roman" w:hAnsi="Times New Roman"/>
                      <w:i/>
                      <w:spacing w:val="6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монотерапии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комбинации</w:t>
                  </w:r>
                  <w:r>
                    <w:rPr>
                      <w:rFonts w:ascii="Times New Roman" w:hAnsi="Times New Roman"/>
                      <w:i/>
                      <w:spacing w:val="4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#метотрексатом.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пациентов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6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наличием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спондилита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или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не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достигшим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эффективности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применении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нетакимаба</w:t>
                  </w:r>
                  <w:r>
                    <w:rPr>
                      <w:rFonts w:ascii="Times New Roman" w:hAnsi="Times New Roman"/>
                      <w:i/>
                      <w:spacing w:val="-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pacing w:val="4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режиме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4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недели,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возможно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назначение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препарата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раз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в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2</w:t>
                  </w:r>
                  <w:r>
                    <w:rPr>
                      <w:rFonts w:ascii="Times New Roman" w:hAnsi="Times New Roman"/>
                      <w:i/>
                      <w:spacing w:val="4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недели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9" w:lineRule="auto" w:before="4"/>
                    <w:ind w:left="1857" w:right="851" w:firstLine="692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назначению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нетакимаба**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4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до</w:t>
                  </w:r>
                  <w:r>
                    <w:rPr>
                      <w:rFonts w:ascii="Times New Roman" w:hAnsi="Times New Roman"/>
                      <w:i/>
                      <w:spacing w:val="7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9"/>
                    <w:ind w:left="256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65"/>
                    <w:ind w:left="1847" w:right="855" w:firstLine="71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рисанкизумаб**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раствор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подкожного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введения,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150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мг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неделе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0,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неделе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далее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каждые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4"/>
                    </w:rPr>
                    <w:t>12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недель.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spacing w:before="0"/>
                    <w:ind w:left="168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pacing w:val="-1"/>
                      <w:sz w:val="22"/>
                    </w:rPr>
                    <w:t>35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69" name="image3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0" name="image35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39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3805" w:val="left" w:leader="none"/>
                      <w:tab w:pos="5846" w:val="left" w:leader="none"/>
                      <w:tab w:pos="7714" w:val="left" w:leader="none"/>
                      <w:tab w:pos="8222" w:val="left" w:leader="none"/>
                      <w:tab w:pos="9489" w:val="left" w:leader="none"/>
                    </w:tabs>
                    <w:spacing w:line="396" w:lineRule="auto" w:before="130"/>
                    <w:ind w:left="1842" w:right="862" w:firstLine="71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Уровень</w:t>
                    <w:tab/>
                  </w:r>
                  <w:r>
                    <w:rPr>
                      <w:spacing w:val="8"/>
                    </w:rPr>
                    <w:t>убедительности</w:t>
                    <w:tab/>
                  </w:r>
                  <w:r>
                    <w:rPr>
                      <w:spacing w:val="7"/>
                      <w:w w:val="95"/>
                    </w:rPr>
                    <w:t>рекомендаций</w:t>
                    <w:tab/>
                  </w:r>
                  <w:r>
                    <w:rPr/>
                    <w:t>А</w:t>
                    <w:tab/>
                  </w:r>
                  <w:r>
                    <w:rPr>
                      <w:spacing w:val="6"/>
                      <w:w w:val="95"/>
                    </w:rPr>
                    <w:t>(уровень</w:t>
                    <w:tab/>
                  </w:r>
                  <w:r>
                    <w:rPr>
                      <w:spacing w:val="7"/>
                    </w:rPr>
                    <w:t>достоверности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8"/>
                    </w:rPr>
                    <w:t>доказательств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1847" w:right="848" w:firstLine="696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Комментарии: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 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назначению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рисанкизумаба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**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-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лет.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3"/>
                    <w:ind w:left="256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256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гуселькумаб</w:t>
                  </w:r>
                  <w:r>
                    <w:rPr>
                      <w:spacing w:val="-22"/>
                    </w:rPr>
                    <w:t> </w:t>
                  </w:r>
                  <w:r>
                    <w:rPr>
                      <w:spacing w:val="-4"/>
                    </w:rPr>
                    <w:t>**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раствор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подкожного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введения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853" w:val="left" w:leader="none"/>
                      <w:tab w:pos="5884" w:val="left" w:leader="none"/>
                      <w:tab w:pos="7737" w:val="left" w:leader="none"/>
                      <w:tab w:pos="8236" w:val="left" w:leader="none"/>
                      <w:tab w:pos="9494" w:val="left" w:leader="none"/>
                    </w:tabs>
                    <w:spacing w:line="402" w:lineRule="auto" w:before="159"/>
                    <w:ind w:left="1841" w:right="858" w:firstLine="77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Уровень</w:t>
                    <w:tab/>
                    <w:t>убедительности</w:t>
                    <w:tab/>
                    <w:t>рекомендаций</w:t>
                    <w:tab/>
                  </w:r>
                  <w:r>
                    <w:rPr/>
                    <w:t>А</w:t>
                    <w:tab/>
                  </w:r>
                  <w:r>
                    <w:rPr>
                      <w:spacing w:val="6"/>
                      <w:w w:val="95"/>
                    </w:rPr>
                    <w:t>(уровень</w:t>
                    <w:tab/>
                  </w:r>
                  <w:r>
                    <w:rPr>
                      <w:spacing w:val="7"/>
                    </w:rPr>
                    <w:t>достоверности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8"/>
                    </w:rPr>
                    <w:t>доказательств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2)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39" w:lineRule="exact" w:before="0"/>
                    <w:ind w:left="1837" w:right="0" w:firstLine="706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Комментарии: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по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100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мг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неделе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2"/>
                      <w:sz w:val="23"/>
                    </w:rPr>
                    <w:t>0,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неделе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4 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 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далее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каждые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8 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недель.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377" w:lineRule="auto" w:before="149"/>
                    <w:ind w:left="1841" w:right="869" w:hanging="4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Противопоказанием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2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назначению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гуселькумаба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**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является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детский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возраст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до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18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лет</w:t>
                  </w:r>
                  <w:r>
                    <w:rPr>
                      <w:rFonts w:ascii="Times New Roman" w:hAnsi="Times New Roman"/>
                      <w:i/>
                      <w:spacing w:val="9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[127-132,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147-158].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3815" w:val="left" w:leader="none"/>
                      <w:tab w:pos="5941" w:val="left" w:leader="none"/>
                      <w:tab w:pos="7122" w:val="left" w:leader="none"/>
                      <w:tab w:pos="8677" w:val="left" w:leader="none"/>
                      <w:tab w:pos="9167" w:val="left" w:leader="none"/>
                      <w:tab w:pos="10842" w:val="left" w:leader="none"/>
                    </w:tabs>
                    <w:spacing w:line="392" w:lineRule="auto" w:before="17"/>
                    <w:ind w:left="1851" w:right="839" w:firstLine="70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Лечение</w:t>
                    <w:tab/>
                  </w:r>
                  <w:r>
                    <w:rPr>
                      <w:spacing w:val="1"/>
                    </w:rPr>
                    <w:t>псориатического</w:t>
                    <w:tab/>
                  </w:r>
                  <w:r>
                    <w:rPr>
                      <w:spacing w:val="-3"/>
                      <w:w w:val="95"/>
                    </w:rPr>
                    <w:t>артрита</w:t>
                    <w:tab/>
                  </w:r>
                  <w:r>
                    <w:rPr>
                      <w:w w:val="95"/>
                    </w:rPr>
                    <w:t>проводится</w:t>
                    <w:tab/>
                    <w:t>в</w:t>
                    <w:tab/>
                    <w:t>зависимости</w:t>
                    <w:tab/>
                    <w:t>от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2"/>
                    </w:rPr>
                    <w:t>преимущественного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клинического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фенотипа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его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(таблицы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8"/>
                    </w:rPr>
                    <w:t>5-9).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9671" w:val="left" w:leader="none"/>
                    </w:tabs>
                    <w:spacing w:line="420" w:lineRule="atLeast"/>
                    <w:ind w:left="3047" w:right="1313" w:firstLine="120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Таблица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5.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0"/>
                    </w:rPr>
                    <w:t>Лечение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0"/>
                    </w:rPr>
                    <w:t>периферического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артрита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9"/>
                    </w:rPr>
                    <w:t>Активность</w:t>
                    <w:tab/>
                  </w:r>
                  <w:r>
                    <w:rPr>
                      <w:spacing w:val="8"/>
                    </w:rPr>
                    <w:t>Уровень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843" w:val="left" w:leader="none"/>
                      <w:tab w:pos="9085" w:val="left" w:leader="none"/>
                    </w:tabs>
                    <w:spacing w:line="280" w:lineRule="exact"/>
                    <w:ind w:left="5495" w:right="0" w:hanging="334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периферического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6"/>
                    </w:rPr>
                    <w:t>артрита</w:t>
                    <w:tab/>
                  </w:r>
                  <w:r>
                    <w:rPr>
                      <w:spacing w:val="7"/>
                      <w:w w:val="95"/>
                      <w:position w:val="14"/>
                    </w:rPr>
                    <w:t>Лечение</w:t>
                    <w:tab/>
                  </w:r>
                  <w:r>
                    <w:rPr>
                      <w:spacing w:val="8"/>
                      <w:position w:val="1"/>
                    </w:rPr>
                    <w:t>доказательности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55" w:val="left" w:leader="none"/>
                    </w:tabs>
                    <w:spacing w:line="240" w:lineRule="auto" w:before="25"/>
                    <w:ind w:left="5495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5"/>
                    </w:rPr>
                    <w:t>Н</w:t>
                  </w:r>
                  <w:r>
                    <w:rPr>
                      <w:spacing w:val="3"/>
                    </w:rPr>
                    <w:t>е</w:t>
                  </w:r>
                  <w:r>
                    <w:rPr>
                      <w:spacing w:val="2"/>
                    </w:rPr>
                    <w:t>с</w:t>
                  </w:r>
                  <w:r>
                    <w:rPr>
                      <w:spacing w:val="3"/>
                    </w:rPr>
                    <w:t>тер</w:t>
                  </w:r>
                  <w:r>
                    <w:rPr>
                      <w:spacing w:val="2"/>
                    </w:rPr>
                    <w:t>о</w:t>
                  </w:r>
                  <w:r>
                    <w:rPr>
                      <w:spacing w:val="4"/>
                    </w:rPr>
                    <w:t>и</w:t>
                  </w:r>
                  <w:r>
                    <w:rPr>
                      <w:spacing w:val="3"/>
                    </w:rPr>
                    <w:t>дн</w:t>
                  </w:r>
                  <w:r>
                    <w:rPr>
                      <w:spacing w:val="5"/>
                    </w:rPr>
                    <w:t>ы</w:t>
                  </w:r>
                  <w:r>
                    <w:rPr/>
                    <w:t>е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5505" w:val="left" w:leader="none"/>
                      <w:tab w:pos="8711" w:val="left" w:leader="none"/>
                    </w:tabs>
                    <w:spacing w:line="259" w:lineRule="auto" w:before="25"/>
                    <w:ind w:left="2125" w:right="3063" w:firstLine="338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противовоспалительные</w:t>
                    <w:tab/>
                    <w:t>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Низкая,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моно-олигоартрит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без</w:t>
                    <w:tab/>
                  </w:r>
                  <w:r>
                    <w:rPr/>
                    <w:t>противоревматические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431" w:val="left" w:leader="none"/>
                      <w:tab w:pos="5495" w:val="left" w:leader="none"/>
                      <w:tab w:pos="7669" w:val="left" w:leader="none"/>
                      <w:tab w:pos="10069" w:val="left" w:leader="none"/>
                    </w:tabs>
                    <w:spacing w:line="259" w:lineRule="auto" w:before="9"/>
                    <w:ind w:left="1851" w:right="1673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  <w:w w:val="95"/>
                    </w:rPr>
                    <w:t>факторов</w:t>
                    <w:tab/>
                  </w:r>
                  <w:r>
                    <w:rPr/>
                    <w:t>неблагоприятного</w:t>
                    <w:tab/>
                  </w:r>
                  <w:r>
                    <w:rPr>
                      <w:spacing w:val="-3"/>
                    </w:rPr>
                    <w:t>препараты</w:t>
                    <w:tab/>
                    <w:tab/>
                  </w:r>
                  <w:r>
                    <w:rPr/>
                    <w:t>С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прогноза</w:t>
                    <w:tab/>
                    <w:tab/>
                    <w:t>Кортикостероиды</w:t>
                    <w:tab/>
                    <w:t>системного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37" w:val="left" w:leader="none"/>
                    </w:tabs>
                    <w:spacing w:line="259" w:lineRule="auto" w:before="5"/>
                    <w:ind w:left="5505" w:right="3080" w:hanging="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действия</w:t>
                    <w:tab/>
                  </w:r>
                  <w:r>
                    <w:rPr/>
                    <w:t>(вводимые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внутрисуставно)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55" w:val="left" w:leader="none"/>
                    </w:tabs>
                    <w:spacing w:line="240" w:lineRule="auto" w:before="11"/>
                    <w:ind w:left="5495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5"/>
                    </w:rPr>
                    <w:t>Н</w:t>
                  </w:r>
                  <w:r>
                    <w:rPr>
                      <w:spacing w:val="3"/>
                    </w:rPr>
                    <w:t>е</w:t>
                  </w:r>
                  <w:r>
                    <w:rPr>
                      <w:spacing w:val="2"/>
                    </w:rPr>
                    <w:t>с</w:t>
                  </w:r>
                  <w:r>
                    <w:rPr>
                      <w:spacing w:val="3"/>
                    </w:rPr>
                    <w:t>тер</w:t>
                  </w:r>
                  <w:r>
                    <w:rPr>
                      <w:spacing w:val="2"/>
                    </w:rPr>
                    <w:t>о</w:t>
                  </w:r>
                  <w:r>
                    <w:rPr>
                      <w:spacing w:val="4"/>
                    </w:rPr>
                    <w:t>и</w:t>
                  </w:r>
                  <w:r>
                    <w:rPr>
                      <w:spacing w:val="3"/>
                    </w:rPr>
                    <w:t>дн</w:t>
                  </w:r>
                  <w:r>
                    <w:rPr>
                      <w:spacing w:val="5"/>
                    </w:rPr>
                    <w:t>ы</w:t>
                  </w:r>
                  <w:r>
                    <w:rPr/>
                    <w:t>е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11" w:val="left" w:leader="none"/>
                      <w:tab w:pos="10069" w:val="left" w:leader="none"/>
                    </w:tabs>
                    <w:spacing w:line="259" w:lineRule="auto" w:before="25"/>
                    <w:ind w:left="5505" w:right="1673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противовосполительные</w:t>
                    <w:tab/>
                    <w:t>и</w:t>
                    <w:tab/>
                    <w:t>С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противоревматические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4"/>
                    <w:ind w:left="181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препараты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5505" w:val="left" w:leader="none"/>
                      <w:tab w:pos="7737" w:val="left" w:leader="none"/>
                    </w:tabs>
                    <w:spacing w:line="263" w:lineRule="auto" w:before="21"/>
                    <w:ind w:left="1851" w:right="3080" w:firstLine="27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Низкая,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моно-олигоартрит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Кортикостероиды</w:t>
                  </w:r>
                  <w:r>
                    <w:rPr>
                      <w:spacing w:val="2"/>
                    </w:rPr>
                    <w:t> системного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факторами</w:t>
                  </w:r>
                  <w:r>
                    <w:rPr/>
                    <w:t>       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неблагоприятного  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действия</w:t>
                    <w:tab/>
                  </w:r>
                  <w:r>
                    <w:rPr/>
                    <w:t>(вводимые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прогноза</w:t>
                    <w:tab/>
                  </w:r>
                  <w:r>
                    <w:rPr/>
                    <w:t>внутрисуставно)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62" w:lineRule="auto"/>
                    <w:ind w:left="5495" w:right="4380" w:firstLine="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Антиметаболиты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(#Метотрексат**)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Иммунодепресанты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(Лефлюномид**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before="150"/>
                    <w:ind w:left="169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36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71" name="image3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2" name="image36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36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8366" w:val="left" w:leader="none"/>
                    </w:tabs>
                    <w:spacing w:line="240" w:lineRule="auto" w:before="140"/>
                    <w:ind w:left="4094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#Метотрексат**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6" w:val="left" w:leader="none"/>
                    </w:tabs>
                    <w:spacing w:line="240" w:lineRule="auto" w:before="25"/>
                    <w:ind w:left="4089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#Сульфасалазин**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6" w:val="left" w:leader="none"/>
                    </w:tabs>
                    <w:spacing w:line="240" w:lineRule="auto" w:before="21"/>
                    <w:ind w:left="4089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Лефлуномид**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31"/>
                    <w:ind w:left="1307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Инфликсимаб**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4" w:val="left" w:leader="none"/>
                    </w:tabs>
                    <w:spacing w:line="240" w:lineRule="auto" w:before="19"/>
                    <w:ind w:left="408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Адалимумаб**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6" w:val="left" w:leader="none"/>
                    </w:tabs>
                    <w:spacing w:line="240" w:lineRule="auto" w:before="21"/>
                    <w:ind w:left="4089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Этанерцепт**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4" w:val="left" w:leader="none"/>
                    </w:tabs>
                    <w:spacing w:line="240" w:lineRule="auto" w:before="25"/>
                    <w:ind w:left="4082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Голимумаб**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642" w:val="left" w:leader="none"/>
                      <w:tab w:pos="4397" w:val="left" w:leader="none"/>
                      <w:tab w:pos="5783" w:val="left" w:leader="none"/>
                      <w:tab w:pos="10049" w:val="left" w:leader="none"/>
                    </w:tabs>
                    <w:spacing w:line="253" w:lineRule="auto" w:before="17"/>
                    <w:ind w:left="2130" w:right="1687" w:firstLine="364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Цертолизумаба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пэгол**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spacing w:val="26"/>
                      <w:position w:val="1"/>
                    </w:rPr>
                    <w:t> </w:t>
                  </w:r>
                  <w:r>
                    <w:rPr>
                      <w:spacing w:val="1"/>
                    </w:rPr>
                    <w:t>Умеренная</w:t>
                    <w:tab/>
                  </w:r>
                  <w:r>
                    <w:rPr>
                      <w:spacing w:val="-2"/>
                    </w:rPr>
                    <w:t>или</w:t>
                    <w:tab/>
                  </w:r>
                  <w:r>
                    <w:rPr>
                      <w:spacing w:val="-6"/>
                      <w:w w:val="95"/>
                    </w:rPr>
                    <w:t>высокая,</w:t>
                    <w:tab/>
                  </w:r>
                  <w:r>
                    <w:rPr>
                      <w:spacing w:val="1"/>
                    </w:rPr>
                    <w:t>Апремиласт**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335" w:val="left" w:leader="none"/>
                      <w:tab w:pos="3758" w:val="left" w:leader="none"/>
                      <w:tab w:pos="4429" w:val="left" w:leader="none"/>
                      <w:tab w:pos="5787" w:val="left" w:leader="none"/>
                      <w:tab w:pos="10055" w:val="left" w:leader="none"/>
                    </w:tabs>
                    <w:spacing w:line="240" w:lineRule="auto" w:before="7"/>
                    <w:ind w:left="185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  <w:position w:val="1"/>
                    </w:rPr>
                    <w:t>полиартрит</w:t>
                    <w:tab/>
                  </w:r>
                  <w:r>
                    <w:rPr>
                      <w:w w:val="95"/>
                      <w:position w:val="1"/>
                    </w:rPr>
                    <w:t>и</w:t>
                    <w:tab/>
                  </w:r>
                  <w:r>
                    <w:rPr>
                      <w:spacing w:val="-2"/>
                      <w:position w:val="1"/>
                    </w:rPr>
                    <w:t>при</w:t>
                    <w:tab/>
                    <w:t>наличии</w:t>
                    <w:tab/>
                  </w:r>
                  <w:r>
                    <w:rPr>
                      <w:spacing w:val="1"/>
                    </w:rPr>
                    <w:t>Тофацитиниб**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431" w:val="left" w:leader="none"/>
                      <w:tab w:pos="5783" w:val="left" w:leader="none"/>
                      <w:tab w:pos="10055" w:val="left" w:leader="none"/>
                    </w:tabs>
                    <w:spacing w:line="240" w:lineRule="auto" w:before="19"/>
                    <w:ind w:left="185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  <w:w w:val="95"/>
                    </w:rPr>
                    <w:t>факторов</w:t>
                    <w:tab/>
                  </w:r>
                  <w:r>
                    <w:rPr/>
                    <w:t>неблагоприятного</w:t>
                    <w:tab/>
                  </w:r>
                  <w:r>
                    <w:rPr>
                      <w:spacing w:val="11"/>
                    </w:rPr>
                    <w:t>У</w:t>
                  </w:r>
                  <w:r>
                    <w:rPr>
                      <w:spacing w:val="2"/>
                    </w:rPr>
                    <w:t>п</w:t>
                  </w:r>
                  <w:r>
                    <w:rPr/>
                    <w:t>а</w:t>
                  </w:r>
                  <w:r>
                    <w:rPr>
                      <w:spacing w:val="3"/>
                    </w:rPr>
                    <w:t>д</w:t>
                  </w:r>
                  <w:r>
                    <w:rPr>
                      <w:spacing w:val="2"/>
                    </w:rPr>
                    <w:t>а</w:t>
                  </w:r>
                  <w:r>
                    <w:rPr/>
                    <w:t>ц</w:t>
                  </w:r>
                  <w:r>
                    <w:rPr>
                      <w:spacing w:val="2"/>
                    </w:rPr>
                    <w:t>и</w:t>
                  </w:r>
                  <w:r>
                    <w:rPr/>
                    <w:t>ти</w:t>
                  </w:r>
                  <w:r>
                    <w:rPr>
                      <w:spacing w:val="2"/>
                    </w:rPr>
                    <w:t>н</w:t>
                  </w:r>
                  <w:r>
                    <w:rPr/>
                    <w:t>и</w:t>
                  </w:r>
                  <w:r>
                    <w:rPr>
                      <w:spacing w:val="26"/>
                    </w:rPr>
                    <w:t>б</w:t>
                  </w:r>
                  <w:r>
                    <w:rPr>
                      <w:spacing w:val="-10"/>
                    </w:rPr>
                    <w:t>*</w:t>
                  </w:r>
                  <w:r>
                    <w:rPr/>
                    <w:t>*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5788" w:val="left" w:leader="none"/>
                      <w:tab w:pos="10049" w:val="left" w:leader="none"/>
                    </w:tabs>
                    <w:spacing w:line="257" w:lineRule="auto" w:before="17"/>
                    <w:ind w:left="5779" w:right="1687" w:hanging="392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прогноза</w:t>
                  </w:r>
                  <w:r>
                    <w:rPr/>
                    <w:tab/>
                    <w:tab/>
                  </w:r>
                  <w:r>
                    <w:rPr/>
                    <w:t> Секукинумаб**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spacing w:val="27"/>
                      <w:position w:val="1"/>
                    </w:rPr>
                    <w:t> </w:t>
                  </w:r>
                  <w:r>
                    <w:rPr/>
                    <w:t>Нетакимаб**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4" w:val="left" w:leader="none"/>
                    </w:tabs>
                    <w:spacing w:line="262" w:lineRule="exact"/>
                    <w:ind w:left="4084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Иксекизумаб**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4" w:val="left" w:leader="none"/>
                    </w:tabs>
                    <w:spacing w:line="240" w:lineRule="auto" w:before="19"/>
                    <w:ind w:left="408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Устекинумаб**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4" w:val="left" w:leader="none"/>
                    </w:tabs>
                    <w:spacing w:line="240" w:lineRule="auto" w:before="17"/>
                    <w:ind w:left="4084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Гуселькумаб**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4" w:val="left" w:leader="none"/>
                    </w:tabs>
                    <w:spacing w:line="240" w:lineRule="auto" w:before="19"/>
                    <w:ind w:left="4084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Р</w:t>
                  </w:r>
                  <w:r>
                    <w:rPr>
                      <w:spacing w:val="2"/>
                    </w:rPr>
                    <w:t>и</w:t>
                  </w:r>
                  <w:r>
                    <w:rPr/>
                    <w:t>з</w:t>
                  </w:r>
                  <w:r>
                    <w:rPr>
                      <w:spacing w:val="2"/>
                    </w:rPr>
                    <w:t>а</w:t>
                  </w:r>
                  <w:r>
                    <w:rPr/>
                    <w:t>н</w:t>
                  </w:r>
                  <w:r>
                    <w:rPr>
                      <w:spacing w:val="3"/>
                    </w:rPr>
                    <w:t>к</w:t>
                  </w:r>
                  <w:r>
                    <w:rPr>
                      <w:spacing w:val="2"/>
                    </w:rPr>
                    <w:t>и</w:t>
                  </w:r>
                  <w:r>
                    <w:rPr/>
                    <w:t>зу</w:t>
                  </w:r>
                  <w:r>
                    <w:rPr>
                      <w:spacing w:val="3"/>
                    </w:rPr>
                    <w:t>м</w:t>
                  </w:r>
                  <w:r>
                    <w:rPr/>
                    <w:t>а</w:t>
                  </w:r>
                  <w:r>
                    <w:rPr>
                      <w:spacing w:val="25"/>
                    </w:rPr>
                    <w:t>б</w:t>
                  </w:r>
                  <w:r>
                    <w:rPr>
                      <w:spacing w:val="-10"/>
                    </w:rPr>
                    <w:t>*</w:t>
                  </w:r>
                  <w:r>
                    <w:rPr/>
                    <w:t>*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21"/>
                    <w:ind w:left="0" w:right="1693"/>
                    <w:jc w:val="right"/>
                    <w:rPr>
                      <w:b w:val="0"/>
                      <w:bCs w:val="0"/>
                    </w:rPr>
                  </w:pP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10"/>
                    <w:rPr>
                      <w:rFonts w:ascii="Times New Roman" w:hAnsi="Times New Roman" w:cs="Times New Roman" w:eastAsia="Times New Roman"/>
                      <w:sz w:val="27"/>
                      <w:szCs w:val="27"/>
                    </w:rPr>
                  </w:pPr>
                </w:p>
                <w:p>
                  <w:pPr>
                    <w:pStyle w:val="BodyText"/>
                    <w:spacing w:line="240" w:lineRule="auto"/>
                    <w:ind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#</w:t>
                  </w:r>
                  <w:r>
                    <w:rPr>
                      <w:rFonts w:ascii="Times New Roman" w:hAnsi="Times New Roman"/>
                      <w:b w:val="0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- </w:t>
                  </w:r>
                  <w:r>
                    <w:rPr>
                      <w:spacing w:val="-11"/>
                    </w:rPr>
                    <w:t>препараты </w:t>
                  </w:r>
                  <w:r>
                    <w:rPr>
                      <w:spacing w:val="-10"/>
                    </w:rPr>
                    <w:t>применяются</w:t>
                  </w:r>
                  <w:r>
                    <w:rPr>
                      <w:spacing w:val="-8"/>
                    </w:rPr>
                    <w:t> </w:t>
                  </w:r>
                  <w:r>
                    <w:rPr>
                      <w:spacing w:val="-10"/>
                    </w:rPr>
                    <w:t>только </w:t>
                  </w:r>
                  <w:r>
                    <w:rPr>
                      <w:spacing w:val="-7"/>
                    </w:rPr>
                    <w:t>для</w:t>
                  </w:r>
                  <w:r>
                    <w:rPr>
                      <w:spacing w:val="-5"/>
                    </w:rPr>
                    <w:t> </w:t>
                  </w:r>
                  <w:r>
                    <w:rPr>
                      <w:spacing w:val="-8"/>
                    </w:rPr>
                    <w:t>кода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L</w:t>
                  </w:r>
                  <w:r>
                    <w:rPr>
                      <w:spacing w:val="-10"/>
                    </w:rPr>
                    <w:t> </w:t>
                  </w:r>
                  <w:r>
                    <w:rPr>
                      <w:spacing w:val="-4"/>
                    </w:rPr>
                    <w:t>40.5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2"/>
                    <w:rPr>
                      <w:rFonts w:ascii="Times New Roman" w:hAnsi="Times New Roman" w:cs="Times New Roman" w:eastAsia="Times New Roman"/>
                      <w:sz w:val="29"/>
                      <w:szCs w:val="29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9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Таблица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7.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8"/>
                    </w:rPr>
                    <w:t>Лечение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спондилита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9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</w:p>
                <w:p>
                  <w:pPr>
                    <w:pStyle w:val="BodyText"/>
                    <w:tabs>
                      <w:tab w:pos="6345" w:val="left" w:leader="none"/>
                      <w:tab w:pos="9753" w:val="left" w:leader="none"/>
                    </w:tabs>
                    <w:spacing w:line="167" w:lineRule="auto"/>
                    <w:ind w:left="9043" w:right="1055" w:hanging="649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Активность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7"/>
                    </w:rPr>
                    <w:t>спондилита</w:t>
                    <w:tab/>
                  </w:r>
                  <w:r>
                    <w:rPr>
                      <w:spacing w:val="8"/>
                    </w:rPr>
                    <w:t>Лечение</w:t>
                    <w:tab/>
                    <w:tab/>
                  </w:r>
                  <w:r>
                    <w:rPr>
                      <w:spacing w:val="8"/>
                      <w:position w:val="14"/>
                    </w:rPr>
                    <w:t>Уровень</w:t>
                  </w:r>
                  <w:r>
                    <w:rPr>
                      <w:spacing w:val="32"/>
                      <w:position w:val="14"/>
                    </w:rPr>
                    <w:t> </w:t>
                  </w:r>
                  <w:r>
                    <w:rPr>
                      <w:spacing w:val="8"/>
                    </w:rPr>
                    <w:t>доказательности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70" w:val="left" w:leader="none"/>
                    </w:tabs>
                    <w:spacing w:line="240" w:lineRule="auto" w:before="39"/>
                    <w:ind w:left="3964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5"/>
                    </w:rPr>
                    <w:t>Н</w:t>
                  </w:r>
                  <w:r>
                    <w:rPr>
                      <w:spacing w:val="3"/>
                    </w:rPr>
                    <w:t>е</w:t>
                  </w:r>
                  <w:r>
                    <w:rPr>
                      <w:spacing w:val="2"/>
                    </w:rPr>
                    <w:t>с</w:t>
                  </w:r>
                  <w:r>
                    <w:rPr>
                      <w:spacing w:val="3"/>
                    </w:rPr>
                    <w:t>тер</w:t>
                  </w:r>
                  <w:r>
                    <w:rPr>
                      <w:spacing w:val="2"/>
                    </w:rPr>
                    <w:t>о</w:t>
                  </w:r>
                  <w:r>
                    <w:rPr>
                      <w:spacing w:val="4"/>
                    </w:rPr>
                    <w:t>и</w:t>
                  </w:r>
                  <w:r>
                    <w:rPr>
                      <w:spacing w:val="3"/>
                    </w:rPr>
                    <w:t>дн</w:t>
                  </w:r>
                  <w:r>
                    <w:rPr>
                      <w:spacing w:val="5"/>
                    </w:rPr>
                    <w:t>ы</w:t>
                  </w:r>
                  <w:r>
                    <w:rPr/>
                    <w:t>е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58" w:lineRule="auto" w:before="27"/>
                    <w:ind w:left="5965" w:right="325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противовоспалительные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противоревматические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5961" w:val="left" w:leader="none"/>
                    </w:tabs>
                    <w:spacing w:line="240" w:lineRule="auto" w:before="8"/>
                    <w:ind w:left="184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Низкая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без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выраженных</w:t>
                    <w:tab/>
                  </w:r>
                  <w:r>
                    <w:rPr>
                      <w:spacing w:val="-3"/>
                    </w:rPr>
                    <w:t>препараты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5961" w:val="left" w:leader="none"/>
                    </w:tabs>
                    <w:spacing w:line="240" w:lineRule="auto" w:before="19"/>
                    <w:ind w:left="185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функциональных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нарушений</w:t>
                    <w:tab/>
                    <w:t>Физиотерапия,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59" w:lineRule="auto" w:before="31"/>
                    <w:ind w:left="5955" w:right="3191" w:firstLine="2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Лечебная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физкультура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заболеваниях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-5"/>
                    </w:rPr>
                    <w:t> </w:t>
                  </w:r>
                  <w:r>
                    <w:rPr>
                      <w:spacing w:val="-1"/>
                    </w:rPr>
                    <w:t>травмах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5951" w:val="left" w:leader="none"/>
                      <w:tab w:pos="9757" w:val="left" w:leader="none"/>
                    </w:tabs>
                    <w:spacing w:line="240" w:lineRule="auto" w:before="4"/>
                    <w:ind w:left="1847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position w:val="1"/>
                    </w:rPr>
                    <w:t>Умеренная</w:t>
                  </w:r>
                  <w:r>
                    <w:rPr>
                      <w:spacing w:val="19"/>
                      <w:position w:val="1"/>
                    </w:rPr>
                    <w:t> </w:t>
                  </w:r>
                  <w:r>
                    <w:rPr>
                      <w:spacing w:val="-2"/>
                      <w:position w:val="1"/>
                    </w:rPr>
                    <w:t>или</w:t>
                  </w:r>
                  <w:r>
                    <w:rPr>
                      <w:spacing w:val="10"/>
                      <w:position w:val="1"/>
                    </w:rPr>
                    <w:t> </w:t>
                  </w:r>
                  <w:r>
                    <w:rPr>
                      <w:spacing w:val="-4"/>
                      <w:position w:val="1"/>
                    </w:rPr>
                    <w:t>высокая</w:t>
                  </w:r>
                  <w:r>
                    <w:rPr>
                      <w:spacing w:val="7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в</w:t>
                    <w:tab/>
                  </w:r>
                  <w:r>
                    <w:rPr>
                      <w:w w:val="95"/>
                    </w:rPr>
                    <w:t>Инфликсимаб**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5955" w:val="left" w:leader="none"/>
                      <w:tab w:pos="9753" w:val="left" w:leader="none"/>
                    </w:tabs>
                    <w:spacing w:line="240" w:lineRule="auto" w:before="15"/>
                    <w:ind w:left="185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  <w:position w:val="1"/>
                    </w:rPr>
                    <w:t>сочетании</w:t>
                  </w:r>
                  <w:r>
                    <w:rPr>
                      <w:spacing w:val="14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с</w:t>
                  </w:r>
                  <w:r>
                    <w:rPr>
                      <w:spacing w:val="15"/>
                      <w:position w:val="1"/>
                    </w:rPr>
                    <w:t> </w:t>
                  </w:r>
                  <w:r>
                    <w:rPr>
                      <w:spacing w:val="-2"/>
                      <w:position w:val="1"/>
                    </w:rPr>
                    <w:t>функциональными</w:t>
                    <w:tab/>
                  </w:r>
                  <w:r>
                    <w:rPr>
                      <w:spacing w:val="2"/>
                    </w:rPr>
                    <w:t>Адалимумаб**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5956" w:val="left" w:leader="none"/>
                      <w:tab w:pos="9753" w:val="left" w:leader="none"/>
                    </w:tabs>
                    <w:spacing w:line="240" w:lineRule="auto" w:before="15"/>
                    <w:ind w:left="185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нарушениями</w:t>
                    <w:tab/>
                  </w:r>
                  <w:r>
                    <w:rPr>
                      <w:spacing w:val="1"/>
                    </w:rPr>
                    <w:t>Этанерцепт**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62" w:val="left" w:leader="none"/>
                    </w:tabs>
                    <w:spacing w:line="240" w:lineRule="auto" w:before="21"/>
                    <w:ind w:left="396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Голимумаб**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62" w:val="left" w:leader="none"/>
                    </w:tabs>
                    <w:spacing w:line="240" w:lineRule="auto" w:before="11"/>
                    <w:ind w:left="396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Цертолизумаба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пэгол**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70" w:val="left" w:leader="none"/>
                    </w:tabs>
                    <w:spacing w:line="240" w:lineRule="auto" w:before="15"/>
                    <w:ind w:left="3974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Секукинумаб**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70" w:val="left" w:leader="none"/>
                    </w:tabs>
                    <w:spacing w:line="240" w:lineRule="auto" w:before="11"/>
                    <w:ind w:left="3964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Нетакимаб**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62" w:val="left" w:leader="none"/>
                    </w:tabs>
                    <w:spacing w:line="240" w:lineRule="auto" w:before="15"/>
                    <w:ind w:left="396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Иксекизумаб**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62" w:val="left" w:leader="none"/>
                    </w:tabs>
                    <w:spacing w:line="240" w:lineRule="auto" w:before="11"/>
                    <w:ind w:left="3964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Устекинумаб**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62" w:val="left" w:leader="none"/>
                    </w:tabs>
                    <w:spacing w:line="240" w:lineRule="auto" w:before="15"/>
                    <w:ind w:left="396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Гуселькумаб**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62" w:val="left" w:leader="none"/>
                    </w:tabs>
                    <w:spacing w:line="240" w:lineRule="auto" w:before="11"/>
                    <w:ind w:left="397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Тофацитиниб**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770" w:val="left" w:leader="none"/>
                    </w:tabs>
                    <w:spacing w:line="240" w:lineRule="auto" w:before="15"/>
                    <w:ind w:left="396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Упадацитиниб**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"/>
                    <w:ind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#</w:t>
                  </w:r>
                  <w:r>
                    <w:rPr>
                      <w:rFonts w:ascii="Times New Roman" w:hAnsi="Times New Roman"/>
                      <w:b w:val="0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b w:val="0"/>
                      <w:i/>
                      <w:spacing w:val="-1"/>
                      <w:sz w:val="23"/>
                    </w:rPr>
                    <w:t> </w:t>
                  </w:r>
                  <w:r>
                    <w:rPr>
                      <w:spacing w:val="-11"/>
                    </w:rPr>
                    <w:t>препараты </w:t>
                  </w:r>
                  <w:r>
                    <w:rPr>
                      <w:spacing w:val="-10"/>
                    </w:rPr>
                    <w:t>применяются</w:t>
                  </w:r>
                  <w:r>
                    <w:rPr>
                      <w:spacing w:val="-8"/>
                    </w:rPr>
                    <w:t> </w:t>
                  </w:r>
                  <w:r>
                    <w:rPr>
                      <w:spacing w:val="-10"/>
                    </w:rPr>
                    <w:t>только </w:t>
                  </w:r>
                  <w:r>
                    <w:rPr>
                      <w:spacing w:val="-7"/>
                    </w:rPr>
                    <w:t>для</w:t>
                  </w:r>
                  <w:r>
                    <w:rPr>
                      <w:spacing w:val="-5"/>
                    </w:rPr>
                    <w:t> </w:t>
                  </w:r>
                  <w:r>
                    <w:rPr>
                      <w:spacing w:val="-8"/>
                    </w:rPr>
                    <w:t>кода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L</w:t>
                  </w:r>
                  <w:r>
                    <w:rPr>
                      <w:spacing w:val="-10"/>
                    </w:rPr>
                    <w:t> </w:t>
                  </w:r>
                  <w:r>
                    <w:rPr>
                      <w:spacing w:val="-4"/>
                    </w:rPr>
                    <w:t>40.5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10"/>
                    <w:rPr>
                      <w:rFonts w:ascii="Times New Roman" w:hAnsi="Times New Roman" w:cs="Times New Roman" w:eastAsia="Times New Roman"/>
                      <w:sz w:val="28"/>
                      <w:szCs w:val="28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Таблица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8.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8"/>
                    </w:rPr>
                    <w:t>Лечение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7"/>
                    </w:rPr>
                    <w:t>энтезита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911" w:val="left" w:leader="none"/>
                      <w:tab w:pos="9672" w:val="left" w:leader="none"/>
                    </w:tabs>
                    <w:spacing w:line="240" w:lineRule="auto" w:before="165"/>
                    <w:ind w:left="2619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Активность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7"/>
                    </w:rPr>
                    <w:t>энтезита</w:t>
                    <w:tab/>
                  </w:r>
                  <w:r>
                    <w:rPr>
                      <w:spacing w:val="8"/>
                    </w:rPr>
                    <w:t>Лечение</w:t>
                    <w:tab/>
                    <w:t>Уровень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39"/>
                    <w:ind w:left="1696" w:right="0" w:firstLine="0"/>
                    <w:jc w:val="center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/>
                      <w:sz w:val="22"/>
                    </w:rPr>
                    <w:t>37</w:t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73" name="image3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4" name="image37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34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44"/>
                    <w:ind w:left="0" w:right="1012"/>
                    <w:jc w:val="righ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доказательности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69" w:val="left" w:leader="none"/>
                    </w:tabs>
                    <w:spacing w:line="240" w:lineRule="auto" w:before="35"/>
                    <w:ind w:left="657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Нестероидные</w:t>
                    <w:tab/>
                  </w:r>
                  <w:r>
                    <w:rPr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21"/>
                    <w:ind w:left="2561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противовоспалительные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69" w:val="left" w:leader="none"/>
                    </w:tabs>
                    <w:spacing w:line="240" w:lineRule="auto" w:before="25"/>
                    <w:ind w:left="6006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и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противоревматические</w:t>
                    <w:tab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330" w:val="left" w:leader="none"/>
                      <w:tab w:pos="4118" w:val="left" w:leader="none"/>
                      <w:tab w:pos="6695" w:val="left" w:leader="none"/>
                    </w:tabs>
                    <w:spacing w:line="240" w:lineRule="auto" w:before="17"/>
                    <w:ind w:left="2126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Низкая</w:t>
                    <w:tab/>
                  </w:r>
                  <w:r>
                    <w:rPr>
                      <w:spacing w:val="1"/>
                      <w:w w:val="95"/>
                    </w:rPr>
                    <w:t>без</w:t>
                    <w:tab/>
                  </w:r>
                  <w:r>
                    <w:rPr>
                      <w:spacing w:val="-2"/>
                    </w:rPr>
                    <w:t>выраженных</w:t>
                    <w:tab/>
                  </w:r>
                  <w:r>
                    <w:rPr>
                      <w:spacing w:val="-3"/>
                    </w:rPr>
                    <w:t>препараты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539" w:val="left" w:leader="none"/>
                      <w:tab w:pos="8215" w:val="left" w:leader="none"/>
                    </w:tabs>
                    <w:spacing w:line="240" w:lineRule="auto" w:before="29"/>
                    <w:ind w:left="0" w:right="1673"/>
                    <w:jc w:val="right"/>
                    <w:rPr>
                      <w:b w:val="0"/>
                      <w:bCs w:val="0"/>
                    </w:rPr>
                  </w:pPr>
                  <w:r>
                    <w:rPr/>
                    <w:t>функциональных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нарушений</w:t>
                    <w:tab/>
                  </w:r>
                  <w:r>
                    <w:rPr>
                      <w:spacing w:val="1"/>
                    </w:rPr>
                    <w:t>Кортикостероиды</w:t>
                    <w:tab/>
                  </w:r>
                  <w:r>
                    <w:rPr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63" w:lineRule="auto" w:before="21"/>
                    <w:ind w:left="6158" w:right="3604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с</w:t>
                  </w:r>
                  <w:r>
                    <w:rPr>
                      <w:spacing w:val="3"/>
                    </w:rPr>
                    <w:t>исте</w:t>
                  </w:r>
                  <w:r>
                    <w:rPr>
                      <w:spacing w:val="5"/>
                    </w:rPr>
                    <w:t>м</w:t>
                  </w:r>
                  <w:r>
                    <w:rPr>
                      <w:spacing w:val="3"/>
                    </w:rPr>
                    <w:t>ног</w:t>
                  </w:r>
                  <w:r>
                    <w:rPr/>
                    <w:t>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действия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(внутрисуставно)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6" w:lineRule="exact"/>
                    <w:ind w:left="6590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Физиотерапия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69" w:val="left" w:leader="none"/>
                    </w:tabs>
                    <w:spacing w:line="240" w:lineRule="auto" w:before="39"/>
                    <w:ind w:left="657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Нестероидные</w:t>
                    <w:tab/>
                  </w:r>
                  <w:r>
                    <w:rPr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63" w:lineRule="auto" w:before="17"/>
                    <w:ind w:left="5894" w:right="3317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противовоспалительные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п</w:t>
                  </w:r>
                  <w:r>
                    <w:rPr/>
                    <w:t>р</w:t>
                  </w:r>
                  <w:r>
                    <w:rPr>
                      <w:spacing w:val="3"/>
                    </w:rPr>
                    <w:t>о</w:t>
                  </w:r>
                  <w:r>
                    <w:rPr>
                      <w:spacing w:val="1"/>
                    </w:rPr>
                    <w:t>т</w:t>
                  </w:r>
                  <w:r>
                    <w:rPr/>
                    <w:t>и</w:t>
                  </w:r>
                  <w:r>
                    <w:rPr>
                      <w:spacing w:val="2"/>
                    </w:rPr>
                    <w:t>в</w:t>
                  </w:r>
                  <w:r>
                    <w:rPr/>
                    <w:t>ор</w:t>
                  </w:r>
                  <w:r>
                    <w:rPr>
                      <w:spacing w:val="3"/>
                    </w:rPr>
                    <w:t>е</w:t>
                  </w:r>
                  <w:r>
                    <w:rPr>
                      <w:spacing w:val="2"/>
                    </w:rPr>
                    <w:t>м</w:t>
                  </w:r>
                  <w:r>
                    <w:rPr/>
                    <w:t>ат</w:t>
                  </w:r>
                  <w:r>
                    <w:rPr>
                      <w:spacing w:val="2"/>
                    </w:rPr>
                    <w:t>и</w:t>
                  </w:r>
                  <w:r>
                    <w:rPr/>
                    <w:t>ч</w:t>
                  </w:r>
                  <w:r>
                    <w:rPr>
                      <w:spacing w:val="2"/>
                    </w:rPr>
                    <w:t>е</w:t>
                  </w:r>
                  <w:r>
                    <w:rPr/>
                    <w:t>с</w:t>
                  </w:r>
                  <w:r>
                    <w:rPr>
                      <w:spacing w:val="2"/>
                    </w:rPr>
                    <w:t>к</w:t>
                  </w:r>
                  <w:r>
                    <w:rPr/>
                    <w:t>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66" w:val="left" w:leader="none"/>
                    </w:tabs>
                    <w:spacing w:line="240" w:lineRule="auto" w:before="1"/>
                    <w:ind w:left="500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препараты</w:t>
                    <w:tab/>
                  </w:r>
                  <w:r>
                    <w:rPr/>
                    <w:t>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60" w:val="left" w:leader="none"/>
                    </w:tabs>
                    <w:spacing w:line="240" w:lineRule="auto" w:before="21"/>
                    <w:ind w:left="6486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#Метотрексат**</w:t>
                    <w:tab/>
                  </w:r>
                  <w:r>
                    <w:rPr/>
                    <w:t>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76" w:val="left" w:leader="none"/>
                    </w:tabs>
                    <w:spacing w:line="240" w:lineRule="auto" w:before="21"/>
                    <w:ind w:left="4675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#Сульфасалазин**</w:t>
                    <w:tab/>
                    <w:t>A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55" w:val="left" w:leader="none"/>
                    </w:tabs>
                    <w:spacing w:line="240" w:lineRule="auto" w:before="29"/>
                    <w:ind w:left="6476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Инфликсимаб**</w:t>
                    <w:tab/>
                    <w:t>A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66" w:val="left" w:leader="none"/>
                    </w:tabs>
                    <w:spacing w:line="240" w:lineRule="auto" w:before="21"/>
                    <w:ind w:left="485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Адалимумаб**</w:t>
                    <w:tab/>
                  </w:r>
                  <w:r>
                    <w:rPr/>
                    <w:t>A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546" w:val="left" w:leader="none"/>
                      <w:tab w:pos="4204" w:val="left" w:leader="none"/>
                      <w:tab w:pos="5317" w:val="left" w:leader="none"/>
                      <w:tab w:pos="6599" w:val="left" w:leader="none"/>
                      <w:tab w:pos="10051" w:val="left" w:leader="none"/>
                    </w:tabs>
                    <w:spacing w:line="333" w:lineRule="exact" w:before="19"/>
                    <w:ind w:left="213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Умеренная</w:t>
                    <w:tab/>
                  </w:r>
                  <w:r>
                    <w:rPr>
                      <w:spacing w:val="-2"/>
                      <w:w w:val="95"/>
                    </w:rPr>
                    <w:t>или</w:t>
                    <w:tab/>
                  </w:r>
                  <w:r>
                    <w:rPr>
                      <w:spacing w:val="-4"/>
                    </w:rPr>
                    <w:t>высокая</w:t>
                    <w:tab/>
                  </w:r>
                  <w:r>
                    <w:rPr>
                      <w:w w:val="95"/>
                    </w:rPr>
                    <w:t>в</w:t>
                    <w:tab/>
                  </w:r>
                  <w:r>
                    <w:rPr>
                      <w:spacing w:val="1"/>
                      <w:position w:val="14"/>
                    </w:rPr>
                    <w:t>Этанерцепт**</w:t>
                    <w:tab/>
                  </w:r>
                  <w:r>
                    <w:rPr>
                      <w:position w:val="14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153" w:val="left" w:leader="none"/>
                      <w:tab w:pos="3503" w:val="left" w:leader="none"/>
                      <w:tab w:pos="5338" w:val="left" w:leader="none"/>
                      <w:tab w:pos="6091" w:val="left" w:leader="none"/>
                      <w:tab w:pos="6613" w:val="left" w:leader="none"/>
                      <w:tab w:pos="10055" w:val="left" w:leader="none"/>
                    </w:tabs>
                    <w:spacing w:line="171" w:lineRule="auto" w:before="39"/>
                    <w:ind w:left="1853" w:right="1682"/>
                    <w:jc w:val="righ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сочетании</w:t>
                    <w:tab/>
                  </w:r>
                  <w:r>
                    <w:rPr/>
                    <w:t>с</w:t>
                    <w:tab/>
                  </w:r>
                  <w:r>
                    <w:rPr>
                      <w:spacing w:val="-2"/>
                    </w:rPr>
                    <w:t>функциональными</w:t>
                    <w:tab/>
                    <w:tab/>
                  </w:r>
                  <w:r>
                    <w:rPr>
                      <w:spacing w:val="1"/>
                      <w:position w:val="13"/>
                    </w:rPr>
                    <w:t>Голимумаб**</w:t>
                    <w:tab/>
                  </w:r>
                  <w:r>
                    <w:rPr>
                      <w:position w:val="14"/>
                    </w:rPr>
                    <w:t>А</w:t>
                  </w:r>
                  <w:r>
                    <w:rPr>
                      <w:spacing w:val="36"/>
                      <w:position w:val="14"/>
                    </w:rPr>
                    <w:t> </w:t>
                  </w:r>
                  <w:r>
                    <w:rPr>
                      <w:spacing w:val="-1"/>
                      <w:position w:val="-12"/>
                    </w:rPr>
                    <w:t>нарушениями</w:t>
                    <w:tab/>
                    <w:tab/>
                    <w:tab/>
                  </w:r>
                  <w:r>
                    <w:rPr>
                      <w:spacing w:val="2"/>
                    </w:rPr>
                    <w:t>Цертолизумаба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пэгол**</w:t>
                    <w:tab/>
                  </w:r>
                  <w:r>
                    <w:rPr/>
                    <w:t>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w w:val="95"/>
                    </w:rPr>
                    <w:t>Апремиласт**</w:t>
                    <w:tab/>
                    <w:tab/>
                  </w:r>
                  <w:r>
                    <w:rPr/>
                    <w:t>A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55" w:val="left" w:leader="none"/>
                    </w:tabs>
                    <w:spacing w:line="240" w:lineRule="auto" w:before="42"/>
                    <w:ind w:left="6503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Тофацитиниб**</w:t>
                    <w:tab/>
                  </w:r>
                  <w:r>
                    <w:rPr/>
                    <w:t>A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66" w:val="left" w:leader="none"/>
                    </w:tabs>
                    <w:spacing w:line="240" w:lineRule="auto" w:before="21"/>
                    <w:ind w:left="4756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1"/>
                    </w:rPr>
                    <w:t>У</w:t>
                  </w:r>
                  <w:r>
                    <w:rPr>
                      <w:spacing w:val="2"/>
                    </w:rPr>
                    <w:t>п</w:t>
                  </w:r>
                  <w:r>
                    <w:rPr/>
                    <w:t>а</w:t>
                  </w:r>
                  <w:r>
                    <w:rPr>
                      <w:spacing w:val="3"/>
                    </w:rPr>
                    <w:t>д</w:t>
                  </w:r>
                  <w:r>
                    <w:rPr>
                      <w:spacing w:val="2"/>
                    </w:rPr>
                    <w:t>а</w:t>
                  </w:r>
                  <w:r>
                    <w:rPr/>
                    <w:t>ц</w:t>
                  </w:r>
                  <w:r>
                    <w:rPr>
                      <w:spacing w:val="2"/>
                    </w:rPr>
                    <w:t>и</w:t>
                  </w:r>
                  <w:r>
                    <w:rPr/>
                    <w:t>ти</w:t>
                  </w:r>
                  <w:r>
                    <w:rPr>
                      <w:spacing w:val="2"/>
                    </w:rPr>
                    <w:t>н</w:t>
                  </w:r>
                  <w:r>
                    <w:rPr/>
                    <w:t>и</w:t>
                  </w:r>
                  <w:r>
                    <w:rPr>
                      <w:spacing w:val="26"/>
                    </w:rPr>
                    <w:t>б</w:t>
                  </w:r>
                  <w:r>
                    <w:rPr>
                      <w:spacing w:val="-10"/>
                    </w:rPr>
                    <w:t>*</w:t>
                  </w:r>
                  <w:r>
                    <w:rPr/>
                    <w:t>*</w:t>
                    <w:tab/>
                    <w:t>A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51" w:val="left" w:leader="none"/>
                    </w:tabs>
                    <w:spacing w:line="240" w:lineRule="auto" w:before="21"/>
                    <w:ind w:left="6513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Секукинумаб**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8" w:val="left" w:leader="none"/>
                    </w:tabs>
                    <w:spacing w:line="240" w:lineRule="auto" w:before="19"/>
                    <w:ind w:left="4940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Нетакимаб**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8" w:val="left" w:leader="none"/>
                    </w:tabs>
                    <w:spacing w:line="240" w:lineRule="auto" w:before="17"/>
                    <w:ind w:left="483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Иксекизумаб**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051" w:val="left" w:leader="none"/>
                    </w:tabs>
                    <w:spacing w:line="240" w:lineRule="auto" w:before="19"/>
                    <w:ind w:left="6517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Устекинумаб**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358" w:val="left" w:leader="none"/>
                    </w:tabs>
                    <w:spacing w:line="240" w:lineRule="auto" w:before="17"/>
                    <w:ind w:left="484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Гуселькумаб**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9"/>
                    <w:ind w:left="6479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Ризанкизумаб**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21"/>
                    <w:ind w:left="0" w:right="1994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#</w:t>
                  </w:r>
                  <w:r>
                    <w:rPr>
                      <w:rFonts w:ascii="Times New Roman" w:hAnsi="Times New Roman"/>
                      <w:b w:val="0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- </w:t>
                  </w:r>
                  <w:r>
                    <w:rPr>
                      <w:spacing w:val="-11"/>
                    </w:rPr>
                    <w:t>препараты </w:t>
                  </w:r>
                  <w:r>
                    <w:rPr>
                      <w:spacing w:val="-10"/>
                    </w:rPr>
                    <w:t>применяются</w:t>
                  </w:r>
                  <w:r>
                    <w:rPr>
                      <w:spacing w:val="-8"/>
                    </w:rPr>
                    <w:t> </w:t>
                  </w:r>
                  <w:r>
                    <w:rPr>
                      <w:spacing w:val="-10"/>
                    </w:rPr>
                    <w:t>только </w:t>
                  </w:r>
                  <w:r>
                    <w:rPr>
                      <w:spacing w:val="-7"/>
                    </w:rPr>
                    <w:t>для</w:t>
                  </w:r>
                  <w:r>
                    <w:rPr>
                      <w:spacing w:val="-5"/>
                    </w:rPr>
                    <w:t> </w:t>
                  </w:r>
                  <w:r>
                    <w:rPr>
                      <w:spacing w:val="-8"/>
                    </w:rPr>
                    <w:t>кода</w:t>
                  </w:r>
                  <w:r>
                    <w:rPr>
                      <w:spacing w:val="-6"/>
                    </w:rPr>
                    <w:t> </w:t>
                  </w:r>
                  <w:r>
                    <w:rPr/>
                    <w:t>L</w:t>
                  </w:r>
                  <w:r>
                    <w:rPr>
                      <w:spacing w:val="-10"/>
                    </w:rPr>
                    <w:t> </w:t>
                  </w:r>
                  <w:r>
                    <w:rPr>
                      <w:spacing w:val="-4"/>
                    </w:rPr>
                    <w:t>40.5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28"/>
                      <w:szCs w:val="28"/>
                    </w:rPr>
                  </w:pPr>
                </w:p>
                <w:p>
                  <w:pPr>
                    <w:pStyle w:val="BodyText"/>
                    <w:spacing w:line="240" w:lineRule="auto"/>
                    <w:ind w:left="514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7"/>
                    </w:rPr>
                    <w:t>Таблица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9.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8"/>
                    </w:rPr>
                    <w:t>Лечение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8"/>
                    </w:rPr>
                    <w:t>дактилита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5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</w:p>
                <w:p>
                  <w:pPr>
                    <w:pStyle w:val="BodyText"/>
                    <w:tabs>
                      <w:tab w:pos="6873" w:val="left" w:leader="none"/>
                      <w:tab w:pos="9859" w:val="left" w:leader="none"/>
                    </w:tabs>
                    <w:spacing w:line="164" w:lineRule="auto"/>
                    <w:ind w:left="9057" w:right="1041" w:hanging="637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  <w:position w:val="1"/>
                    </w:rPr>
                    <w:t>Активность</w:t>
                  </w:r>
                  <w:r>
                    <w:rPr>
                      <w:spacing w:val="21"/>
                      <w:position w:val="1"/>
                    </w:rPr>
                    <w:t> </w:t>
                  </w:r>
                  <w:r>
                    <w:rPr>
                      <w:spacing w:val="8"/>
                      <w:position w:val="1"/>
                    </w:rPr>
                    <w:t>дактилита</w:t>
                    <w:tab/>
                  </w:r>
                  <w:r>
                    <w:rPr>
                      <w:spacing w:val="8"/>
                    </w:rPr>
                    <w:t>Лечение</w:t>
                    <w:tab/>
                    <w:tab/>
                  </w:r>
                  <w:r>
                    <w:rPr>
                      <w:spacing w:val="8"/>
                      <w:position w:val="14"/>
                    </w:rPr>
                    <w:t>Уровень</w:t>
                  </w:r>
                  <w:r>
                    <w:rPr>
                      <w:spacing w:val="26"/>
                      <w:position w:val="14"/>
                    </w:rPr>
                    <w:t> </w:t>
                  </w:r>
                  <w:r>
                    <w:rPr>
                      <w:spacing w:val="8"/>
                    </w:rPr>
                    <w:t>доказательности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253" w:val="left" w:leader="none"/>
                    </w:tabs>
                    <w:spacing w:line="240" w:lineRule="auto" w:before="40"/>
                    <w:ind w:left="6517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  <w:w w:val="95"/>
                      <w:position w:val="1"/>
                    </w:rPr>
                    <w:t>Нестероидные</w:t>
                    <w:tab/>
                  </w:r>
                  <w:r>
                    <w:rPr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63" w:lineRule="auto" w:before="15"/>
                    <w:ind w:left="5831" w:right="3375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противовоспалительные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противоревматические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844" w:val="left" w:leader="none"/>
                      <w:tab w:pos="6421" w:val="left" w:leader="none"/>
                      <w:tab w:pos="6633" w:val="left" w:leader="none"/>
                      <w:tab w:pos="10252" w:val="left" w:leader="none"/>
                    </w:tabs>
                    <w:spacing w:line="259" w:lineRule="auto" w:before="1"/>
                    <w:ind w:left="1813" w:right="1490" w:firstLine="28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Поражение</w:t>
                  </w:r>
                  <w:r>
                    <w:rPr/>
                    <w:tab/>
                  </w:r>
                  <w:r>
                    <w:rPr>
                      <w:spacing w:val="1"/>
                    </w:rPr>
                    <w:t>ограниченного</w:t>
                  </w:r>
                  <w:r>
                    <w:rPr/>
                    <w:tab/>
                    <w:tab/>
                  </w:r>
                  <w:r>
                    <w:rPr>
                      <w:spacing w:val="-3"/>
                    </w:rPr>
                    <w:t>препараты</w:t>
                  </w:r>
                  <w:r>
                    <w:rPr/>
                    <w:tab/>
                    <w:t>С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числа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3"/>
                    </w:rPr>
                    <w:t>пальцев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без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эрозий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суставов</w:t>
                    <w:tab/>
                  </w:r>
                  <w:r>
                    <w:rPr>
                      <w:spacing w:val="-1"/>
                    </w:rPr>
                    <w:t>антиметаболиты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298" w:val="left" w:leader="none"/>
                    </w:tabs>
                    <w:spacing w:line="263" w:lineRule="auto" w:before="1"/>
                    <w:ind w:left="1819" w:right="3732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и 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выраженных</w:t>
                  </w:r>
                  <w:r>
                    <w:rPr/>
                    <w:t> 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функциональных</w:t>
                    <w:tab/>
                  </w:r>
                  <w:r>
                    <w:rPr>
                      <w:spacing w:val="2"/>
                    </w:rPr>
                    <w:t>(#метотрексат**)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нарушений</w:t>
                    <w:tab/>
                  </w:r>
                  <w:r>
                    <w:rPr>
                      <w:spacing w:val="1"/>
                    </w:rPr>
                    <w:t>Кортикостероиды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63" w:lineRule="auto"/>
                    <w:ind w:left="6101" w:right="366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системного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действия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(внутрисуставно)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1"/>
                    <w:rPr>
                      <w:rFonts w:ascii="Times New Roman" w:hAnsi="Times New Roman" w:cs="Times New Roman" w:eastAsia="Times New Roman"/>
                      <w:sz w:val="25"/>
                      <w:szCs w:val="25"/>
                    </w:rPr>
                  </w:pPr>
                </w:p>
                <w:p>
                  <w:pPr>
                    <w:pStyle w:val="BodyText"/>
                    <w:tabs>
                      <w:tab w:pos="10223" w:val="left" w:leader="none"/>
                    </w:tabs>
                    <w:spacing w:line="240" w:lineRule="auto"/>
                    <w:ind w:left="6517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  <w:w w:val="95"/>
                    </w:rPr>
                    <w:t>Нестероидные</w:t>
                    <w:tab/>
                  </w:r>
                  <w:r>
                    <w:rPr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133" w:val="left" w:leader="none"/>
                      <w:tab w:pos="3508" w:val="left" w:leader="none"/>
                      <w:tab w:pos="4098" w:val="left" w:leader="none"/>
                      <w:tab w:pos="4501" w:val="left" w:leader="none"/>
                      <w:tab w:pos="5242" w:val="left" w:leader="none"/>
                      <w:tab w:pos="5831" w:val="left" w:leader="none"/>
                      <w:tab w:pos="6005" w:val="left" w:leader="none"/>
                    </w:tabs>
                    <w:spacing w:line="267" w:lineRule="auto" w:before="17"/>
                    <w:ind w:left="1819" w:right="3375" w:firstLine="27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Поражение</w:t>
                  </w:r>
                  <w:r>
                    <w:rPr/>
                    <w:tab/>
                  </w:r>
                  <w:r>
                    <w:rPr>
                      <w:spacing w:val="2"/>
                    </w:rPr>
                    <w:t>многих</w:t>
                  </w:r>
                  <w:r>
                    <w:rPr/>
                    <w:tab/>
                  </w:r>
                  <w:r>
                    <w:rPr>
                      <w:spacing w:val="-4"/>
                    </w:rPr>
                    <w:t>пальцев,</w:t>
                  </w:r>
                  <w:r>
                    <w:rPr/>
                    <w:tab/>
                    <w:t>противовоспалительные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появление</w:t>
                    <w:tab/>
                  </w:r>
                  <w:r>
                    <w:rPr>
                      <w:spacing w:val="3"/>
                    </w:rPr>
                    <w:t>эрозий</w:t>
                    <w:tab/>
                  </w:r>
                  <w:r>
                    <w:rPr>
                      <w:spacing w:val="-1"/>
                      <w:w w:val="95"/>
                    </w:rPr>
                    <w:t>суставов</w:t>
                    <w:tab/>
                  </w:r>
                  <w:r>
                    <w:rPr/>
                    <w:t>и</w:t>
                    <w:tab/>
                    <w:tab/>
                    <w:t>противоревматические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599" w:val="left" w:leader="none"/>
                      <w:tab w:pos="6331" w:val="left" w:leader="none"/>
                      <w:tab w:pos="6633" w:val="left" w:leader="none"/>
                      <w:tab w:pos="10252" w:val="left" w:leader="none"/>
                    </w:tabs>
                    <w:spacing w:line="259" w:lineRule="auto"/>
                    <w:ind w:left="1819" w:right="149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выраженных</w:t>
                    <w:tab/>
                    <w:t>функциональных</w:t>
                    <w:tab/>
                    <w:tab/>
                  </w:r>
                  <w:r>
                    <w:rPr>
                      <w:spacing w:val="-3"/>
                    </w:rPr>
                    <w:t>препараты</w:t>
                    <w:tab/>
                  </w:r>
                  <w:r>
                    <w:rPr/>
                    <w:t>С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нарушений</w:t>
                    <w:tab/>
                    <w:tab/>
                  </w:r>
                  <w:r>
                    <w:rPr>
                      <w:spacing w:val="1"/>
                    </w:rPr>
                    <w:t>Кортикостероиды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9" w:lineRule="auto" w:before="4"/>
                    <w:ind w:left="6690" w:right="3660" w:hanging="58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системного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действия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38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75" name="image3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6" name="image38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32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8728" w:val="left" w:leader="none"/>
                    </w:tabs>
                    <w:spacing w:line="240" w:lineRule="auto" w:before="140"/>
                    <w:ind w:left="4773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(внутрисуставно)</w:t>
                    <w:tab/>
                  </w:r>
                  <w:r>
                    <w:rPr/>
                    <w:t>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28" w:val="left" w:leader="none"/>
                    </w:tabs>
                    <w:spacing w:line="240" w:lineRule="auto" w:before="25"/>
                    <w:ind w:left="4913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#Метотрексат**</w:t>
                    <w:tab/>
                  </w:r>
                  <w:r>
                    <w:rPr/>
                    <w:t>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28" w:val="left" w:leader="none"/>
                    </w:tabs>
                    <w:spacing w:line="240" w:lineRule="auto" w:before="21"/>
                    <w:ind w:left="4787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#Сульфасалазин**</w:t>
                    <w:tab/>
                    <w:t>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242" w:val="left" w:leader="none"/>
                    </w:tabs>
                    <w:spacing w:line="240" w:lineRule="auto" w:before="25"/>
                    <w:ind w:left="648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Лефлуномид**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242" w:val="left" w:leader="none"/>
                    </w:tabs>
                    <w:spacing w:line="240" w:lineRule="auto" w:before="21"/>
                    <w:ind w:left="651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Апремиласт**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38" w:val="left" w:leader="none"/>
                    </w:tabs>
                    <w:spacing w:line="240" w:lineRule="auto" w:before="21"/>
                    <w:ind w:left="4946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Тофацитиниб**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38" w:val="left" w:leader="none"/>
                    </w:tabs>
                    <w:spacing w:line="240" w:lineRule="auto" w:before="19"/>
                    <w:ind w:left="489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Упадацитиниб**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38" w:val="left" w:leader="none"/>
                    </w:tabs>
                    <w:spacing w:line="240" w:lineRule="auto" w:before="17"/>
                    <w:ind w:left="491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Инфликсимаб**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241" w:val="left" w:leader="none"/>
                    </w:tabs>
                    <w:spacing w:line="240" w:lineRule="auto" w:before="19"/>
                    <w:ind w:left="649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Адалимумаб**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40" w:val="left" w:leader="none"/>
                    </w:tabs>
                    <w:spacing w:line="240" w:lineRule="auto" w:before="21"/>
                    <w:ind w:left="5043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Э</w:t>
                  </w:r>
                  <w:r>
                    <w:rPr/>
                    <w:t>т</w:t>
                  </w:r>
                  <w:r>
                    <w:rPr>
                      <w:spacing w:val="1"/>
                    </w:rPr>
                    <w:t>а</w:t>
                  </w:r>
                  <w:r>
                    <w:rPr>
                      <w:spacing w:val="2"/>
                    </w:rPr>
                    <w:t>н</w:t>
                  </w:r>
                  <w:r>
                    <w:rPr/>
                    <w:t>е</w:t>
                  </w:r>
                  <w:r>
                    <w:rPr>
                      <w:spacing w:val="2"/>
                    </w:rPr>
                    <w:t>рц</w:t>
                  </w:r>
                  <w:r>
                    <w:rPr/>
                    <w:t>е</w:t>
                  </w:r>
                  <w:r>
                    <w:rPr>
                      <w:spacing w:val="2"/>
                    </w:rPr>
                    <w:t>п</w:t>
                  </w:r>
                  <w:r>
                    <w:rPr/>
                    <w:t>т**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38" w:val="left" w:leader="none"/>
                    </w:tabs>
                    <w:spacing w:line="240" w:lineRule="auto" w:before="25"/>
                    <w:ind w:left="505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w w:val="95"/>
                    </w:rPr>
                    <w:t>Голимумаб**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10243" w:val="left" w:leader="none"/>
                    </w:tabs>
                    <w:spacing w:line="257" w:lineRule="auto" w:before="17"/>
                    <w:ind w:left="6460" w:right="1499" w:hanging="43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Цертолизумаба-пэгол**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spacing w:val="30"/>
                      <w:position w:val="1"/>
                    </w:rPr>
                    <w:t> </w:t>
                  </w:r>
                  <w:r>
                    <w:rPr/>
                    <w:t>Секукинумаб**</w:t>
                    <w:tab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42" w:val="left" w:leader="none"/>
                    </w:tabs>
                    <w:spacing w:line="262" w:lineRule="exact"/>
                    <w:ind w:left="5078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Нетакимаб**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42" w:val="left" w:leader="none"/>
                    </w:tabs>
                    <w:spacing w:line="240" w:lineRule="auto" w:before="19"/>
                    <w:ind w:left="4964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Иксекизумаб**</w:t>
                    <w:tab/>
                  </w:r>
                  <w:r>
                    <w:rPr/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42" w:val="left" w:leader="none"/>
                    </w:tabs>
                    <w:spacing w:line="240" w:lineRule="auto" w:before="17"/>
                    <w:ind w:left="497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Гуселькумаб**</w:t>
                    <w:tab/>
                  </w:r>
                  <w:r>
                    <w:rPr>
                      <w:position w:val="1"/>
                    </w:rPr>
                    <w:t>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9"/>
                    <w:ind w:left="642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Ризанкизумаб**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31"/>
                    <w:ind w:left="255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#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1"/>
                    </w:rPr>
                    <w:t>препараты </w:t>
                  </w:r>
                  <w:r>
                    <w:rPr>
                      <w:spacing w:val="-10"/>
                    </w:rPr>
                    <w:t>применяются</w:t>
                  </w:r>
                  <w:r>
                    <w:rPr>
                      <w:spacing w:val="-8"/>
                    </w:rPr>
                    <w:t> </w:t>
                  </w:r>
                  <w:r>
                    <w:rPr>
                      <w:spacing w:val="-10"/>
                    </w:rPr>
                    <w:t>только</w:t>
                  </w:r>
                  <w:r>
                    <w:rPr>
                      <w:spacing w:val="-9"/>
                    </w:rPr>
                    <w:t> </w:t>
                  </w:r>
                  <w:r>
                    <w:rPr>
                      <w:spacing w:val="-8"/>
                    </w:rPr>
                    <w:t>для</w:t>
                  </w:r>
                  <w:r>
                    <w:rPr>
                      <w:spacing w:val="-4"/>
                    </w:rPr>
                    <w:t> </w:t>
                  </w:r>
                  <w:r>
                    <w:rPr>
                      <w:spacing w:val="-7"/>
                    </w:rPr>
                    <w:t>кода</w:t>
                  </w:r>
                  <w:r>
                    <w:rPr>
                      <w:spacing w:val="-8"/>
                    </w:rPr>
                    <w:t> </w:t>
                  </w:r>
                  <w:r>
                    <w:rPr/>
                    <w:t>L</w:t>
                  </w:r>
                  <w:r>
                    <w:rPr>
                      <w:spacing w:val="-8"/>
                    </w:rPr>
                    <w:t> </w:t>
                  </w:r>
                  <w:r>
                    <w:rPr>
                      <w:spacing w:val="-4"/>
                    </w:rPr>
                    <w:t>40.5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7"/>
                    <w:rPr>
                      <w:rFonts w:ascii="Times New Roman" w:hAnsi="Times New Roman" w:cs="Times New Roman" w:eastAsia="Times New Roman"/>
                      <w:sz w:val="27"/>
                      <w:szCs w:val="27"/>
                    </w:rPr>
                  </w:pPr>
                </w:p>
                <w:p>
                  <w:pPr>
                    <w:pStyle w:val="BodyText"/>
                    <w:spacing w:line="240" w:lineRule="auto"/>
                    <w:ind w:left="241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3.2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9"/>
                    </w:rPr>
                    <w:t>Хирургическое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7"/>
                    </w:rPr>
                    <w:t>лечение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453" w:val="left" w:leader="none"/>
                      <w:tab w:pos="4641" w:val="left" w:leader="none"/>
                      <w:tab w:pos="5721" w:val="left" w:leader="none"/>
                      <w:tab w:pos="7080" w:val="left" w:leader="none"/>
                      <w:tab w:pos="7454" w:val="left" w:leader="none"/>
                      <w:tab w:pos="9206" w:val="left" w:leader="none"/>
                      <w:tab w:pos="9403" w:val="left" w:leader="none"/>
                      <w:tab w:pos="10631" w:val="left" w:leader="none"/>
                      <w:tab w:pos="10877" w:val="left" w:leader="none"/>
                    </w:tabs>
                    <w:spacing w:line="393" w:lineRule="auto" w:before="159"/>
                    <w:ind w:left="2553" w:right="893" w:firstLine="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Рекомендуется</w:t>
                    <w:tab/>
                  </w:r>
                  <w:r>
                    <w:rPr/>
                    <w:t>взрослым</w:t>
                    <w:tab/>
                  </w:r>
                  <w:r>
                    <w:rPr>
                      <w:spacing w:val="-1"/>
                      <w:w w:val="95"/>
                    </w:rPr>
                    <w:t>пациентам</w:t>
                    <w:tab/>
                  </w:r>
                  <w:r>
                    <w:rPr>
                      <w:w w:val="95"/>
                    </w:rPr>
                    <w:t>с</w:t>
                    <w:tab/>
                  </w:r>
                  <w:r>
                    <w:rPr/>
                    <w:t>псориатическим</w:t>
                    <w:tab/>
                    <w:tab/>
                  </w:r>
                  <w:r>
                    <w:rPr>
                      <w:spacing w:val="-2"/>
                      <w:w w:val="95"/>
                    </w:rPr>
                    <w:t>артритом</w:t>
                    <w:tab/>
                  </w:r>
                  <w:r>
                    <w:rPr>
                      <w:spacing w:val="-4"/>
                    </w:rPr>
                    <w:t>при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2"/>
                    </w:rPr>
                    <w:t>рецидивирующем</w:t>
                    <w:tab/>
                    <w:tab/>
                  </w:r>
                  <w:r>
                    <w:rPr>
                      <w:spacing w:val="-4"/>
                    </w:rPr>
                    <w:t>артрите,</w:t>
                    <w:tab/>
                  </w:r>
                  <w:r>
                    <w:rPr>
                      <w:spacing w:val="1"/>
                    </w:rPr>
                    <w:t>приведшем</w:t>
                    <w:tab/>
                  </w:r>
                  <w:r>
                    <w:rPr/>
                    <w:t>к</w:t>
                    <w:tab/>
                  </w:r>
                  <w:r>
                    <w:rPr>
                      <w:spacing w:val="1"/>
                      <w:w w:val="95"/>
                    </w:rPr>
                    <w:t>необратимому</w:t>
                    <w:tab/>
                  </w:r>
                  <w:r>
                    <w:rPr>
                      <w:spacing w:val="2"/>
                    </w:rPr>
                    <w:t>повреждению</w:t>
                    <w:tab/>
                    <w:tab/>
                  </w:r>
                  <w:r>
                    <w:rPr/>
                    <w:t>и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нарушению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функции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1"/>
                    </w:rPr>
                    <w:t> </w:t>
                  </w:r>
                  <w:r>
                    <w:rPr>
                      <w:spacing w:val="2"/>
                    </w:rPr>
                    <w:t>зависимости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от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пораженного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сустава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[104]: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эндопротезирование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ортопедическое </w:t>
                  </w:r>
                  <w:r>
                    <w:rPr>
                      <w:spacing w:val="4"/>
                    </w:rPr>
                    <w:t>тазобедренного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сустава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3"/>
                    <w:ind w:left="256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9"/>
                    <w:ind w:left="2561" w:right="3627" w:hanging="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эндопротезирование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ортопедическое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коленного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сустава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0"/>
                    <w:ind w:left="2561" w:right="2357" w:hanging="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эндопротезирование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ортопедическое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мелких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стопы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икисти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7" w:lineRule="auto" w:before="11"/>
                    <w:ind w:left="2561" w:right="6969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артродез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позвоночника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9"/>
                    <w:ind w:left="2563" w:right="5083" w:hanging="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артродез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стопы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голеностопного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сустава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8"/>
                    <w:ind w:left="2563" w:right="4014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артроскопический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артродез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голеностопного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сустава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7" w:lineRule="auto" w:before="10"/>
                    <w:ind w:left="2563" w:right="6513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артродез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коленного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сустава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7" w:lineRule="auto" w:before="19"/>
                    <w:ind w:left="2564" w:right="597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артродез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тазобедренного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сустава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"/>
                    <w:ind w:left="256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артродез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крупных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25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39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77" name="image3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78" name="image39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29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0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или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256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артродез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других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9"/>
                    <w:ind w:left="2558" w:right="863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Уровень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0"/>
                    </w:rPr>
                    <w:t>убедительности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0"/>
                    </w:rPr>
                    <w:t>рекомендаций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(уровень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достоверности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д</w:t>
                  </w:r>
                  <w:r>
                    <w:rPr>
                      <w:spacing w:val="3"/>
                    </w:rPr>
                    <w:t>о</w:t>
                  </w:r>
                  <w:r>
                    <w:rPr>
                      <w:spacing w:val="2"/>
                    </w:rPr>
                    <w:t>к</w:t>
                  </w:r>
                  <w:r>
                    <w:rPr/>
                    <w:t>аз</w:t>
                  </w:r>
                  <w:r>
                    <w:rPr>
                      <w:spacing w:val="2"/>
                    </w:rPr>
                    <w:t>а</w:t>
                  </w:r>
                  <w:r>
                    <w:rPr/>
                    <w:t>т</w:t>
                  </w:r>
                  <w:r>
                    <w:rPr>
                      <w:spacing w:val="2"/>
                    </w:rPr>
                    <w:t>ел</w:t>
                  </w:r>
                  <w:r>
                    <w:rPr/>
                    <w:t>ьс</w:t>
                  </w:r>
                  <w:r>
                    <w:rPr>
                      <w:spacing w:val="2"/>
                    </w:rPr>
                    <w:t>т</w:t>
                  </w:r>
                  <w:r>
                    <w:rPr/>
                    <w:t>в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-3"/>
                    </w:rPr>
                    <w:t>)</w:t>
                  </w:r>
                  <w:r>
                    <w:rPr/>
                    <w:t>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5" w:lineRule="auto" w:before="0"/>
                    <w:ind w:left="2554" w:right="836" w:firstLine="4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Комментарии:</w:t>
                  </w:r>
                  <w:r>
                    <w:rPr>
                      <w:rFonts w:ascii="Times New Roman" w:hAnsi="Times New Roman"/>
                      <w:b/>
                      <w:spacing w:val="3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Показания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проведения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оперативного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лечения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пациентам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псориатическим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артритом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определяются</w:t>
                  </w:r>
                  <w:r>
                    <w:rPr>
                      <w:rFonts w:ascii="Times New Roman" w:hAnsi="Times New Roman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врачом-травматологом-ортопедом</w:t>
                  </w:r>
                  <w:r>
                    <w:rPr>
                      <w:rFonts w:ascii="Times New Roman" w:hAnsi="Times New Roman"/>
                      <w:i/>
                      <w:spacing w:val="7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[30,</w:t>
                  </w:r>
                  <w:r>
                    <w:rPr>
                      <w:rFonts w:ascii="Times New Roman" w:hAnsi="Times New Roman"/>
                      <w:i/>
                      <w:spacing w:val="4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5"/>
                      <w:sz w:val="23"/>
                    </w:rPr>
                    <w:t>104].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</w:p>
                <w:p>
                  <w:pPr>
                    <w:pStyle w:val="BodyText"/>
                    <w:spacing w:line="240" w:lineRule="auto"/>
                    <w:ind w:left="2414" w:right="0"/>
                    <w:jc w:val="left"/>
                    <w:rPr>
                      <w:b w:val="0"/>
                      <w:bCs w:val="0"/>
                    </w:rPr>
                  </w:pPr>
                  <w:bookmarkStart w:name="_bookmark14" w:id="15"/>
                  <w:bookmarkEnd w:id="15"/>
                  <w:r>
                    <w:rPr>
                      <w:b w:val="0"/>
                    </w:rPr>
                  </w:r>
                  <w:bookmarkStart w:name="_bookmark15" w:id="16"/>
                  <w:bookmarkEnd w:id="16"/>
                  <w:r>
                    <w:rPr>
                      <w:b w:val="0"/>
                    </w:rPr>
                  </w:r>
                  <w:r>
                    <w:rPr>
                      <w:spacing w:val="3"/>
                    </w:rPr>
                    <w:t>3.3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8"/>
                    </w:rPr>
                    <w:t>Иное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7"/>
                    </w:rPr>
                    <w:t>лечение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55"/>
                    <w:ind w:left="1842" w:right="835" w:firstLine="71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К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нему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относятся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такие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нефармакологические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методы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7"/>
                    </w:rPr>
                    <w:t>как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лечебная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физкультура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заболеваниях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травмах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суставов,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физиотерапевтические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методы: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воздействие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5"/>
                    </w:rPr>
                    <w:t>на</w:t>
                  </w:r>
                  <w:r>
                    <w:rPr>
                      <w:spacing w:val="86"/>
                    </w:rPr>
                    <w:t> </w:t>
                  </w:r>
                  <w:r>
                    <w:rPr/>
                    <w:t>точки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акупунктуры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другими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физическими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факторами,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санаторно-курортное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лечение,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образование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пациента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информирование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о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4"/>
                    </w:rPr>
                    <w:t>необходимости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вести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здоровый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образ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жизни,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нормализовать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вес,</w:t>
                  </w:r>
                  <w:r>
                    <w:rPr/>
                    <w:t> 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отказаться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4"/>
                    </w:rPr>
                    <w:t>курения.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небольших</w:t>
                  </w:r>
                  <w:r>
                    <w:rPr/>
                    <w:t> 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исследованиях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1"/>
                    <w:ind w:left="1843" w:right="838" w:firstLine="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«случай-контроль»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показано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умеренное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кратковременное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анальгезирующее</w:t>
                  </w:r>
                  <w:r>
                    <w:rPr>
                      <w:spacing w:val="2"/>
                    </w:rPr>
                    <w:t> действие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1"/>
                    </w:rPr>
                    <w:t>воздействия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точки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акупунктуры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другими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физическими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3"/>
                    </w:rPr>
                    <w:t>факторами,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магнитотерапии</w:t>
                  </w:r>
                  <w:r>
                    <w:rPr>
                      <w:spacing w:val="79"/>
                    </w:rPr>
                    <w:t> </w:t>
                  </w:r>
                  <w:r>
                    <w:rPr>
                      <w:spacing w:val="2"/>
                    </w:rPr>
                    <w:t>(воздействие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магнитными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полями)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лазеротерапии,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4"/>
                    </w:rPr>
                    <w:t>ванн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минеральных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лечебных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(бальнеолечения);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влияние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прогноз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заболевания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доказано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[105].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единичных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наблюдательных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исследованиях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показана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возможность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снижения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активности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1"/>
                    </w:rPr>
                    <w:t>заболевания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улучшения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качества</w:t>
                  </w:r>
                  <w:r>
                    <w:rPr>
                      <w:spacing w:val="2"/>
                    </w:rPr>
                    <w:t> жизни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применении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грязевых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ванн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1"/>
                    </w:rPr>
                    <w:t>больных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низкой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активностью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заболевания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сохранении</w:t>
                  </w:r>
                  <w:r>
                    <w:rPr>
                      <w:spacing w:val="68"/>
                    </w:rPr>
                    <w:t> </w:t>
                  </w:r>
                  <w:r>
                    <w:rPr/>
                    <w:t>стабильной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противовоспалительной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[126].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4"/>
                    </w:rPr>
                    <w:t>одном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небольшом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1"/>
                    </w:rPr>
                    <w:t>рандомизированном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исследовании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показано,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что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8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ожирением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использование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диеты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очень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низким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содержанием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калорий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снижает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активность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заболевания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[106].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6"/>
                    <w:ind w:left="241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Диетотерапия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применяется.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1" w:lineRule="auto" w:before="156"/>
                    <w:ind w:left="1853" w:right="1055" w:firstLine="426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4.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9"/>
                    </w:rPr>
                    <w:t>Медицинская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8"/>
                    </w:rPr>
                    <w:t>реабилитация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9"/>
                    </w:rPr>
                    <w:t>санаторно-курортное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8"/>
                    </w:rPr>
                    <w:t>лечение,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8"/>
                    </w:rPr>
                    <w:t>медицинские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7"/>
                    </w:rPr>
                    <w:t>показания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8"/>
                    </w:rPr>
                    <w:t>противопоказания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7"/>
                    </w:rPr>
                    <w:t>применению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6"/>
                    </w:rPr>
                    <w:t>методов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9"/>
                    </w:rPr>
                    <w:t>реабилитации,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4"/>
                    </w:rPr>
                    <w:t>том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5"/>
                    </w:rPr>
                    <w:t>числе</w:t>
                  </w:r>
                  <w:r>
                    <w:rPr>
                      <w:spacing w:val="74"/>
                    </w:rPr>
                    <w:t> </w:t>
                  </w:r>
                  <w:r>
                    <w:rPr>
                      <w:spacing w:val="9"/>
                    </w:rPr>
                    <w:t>основанных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на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8"/>
                    </w:rPr>
                    <w:t>использовании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8"/>
                    </w:rPr>
                    <w:t>природных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9"/>
                    </w:rPr>
                    <w:t>лечебных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8"/>
                    </w:rPr>
                    <w:t>факторов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"/>
                    <w:ind w:left="241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Методы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реабилитации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разработаны.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56"/>
                    <w:ind w:left="1854" w:right="1652" w:firstLine="426"/>
                    <w:jc w:val="left"/>
                    <w:rPr>
                      <w:b w:val="0"/>
                      <w:bCs w:val="0"/>
                    </w:rPr>
                  </w:pPr>
                  <w:bookmarkStart w:name="_bookmark16" w:id="17"/>
                  <w:bookmarkEnd w:id="17"/>
                  <w:r>
                    <w:rPr>
                      <w:b w:val="0"/>
                    </w:rPr>
                  </w:r>
                  <w:r>
                    <w:rPr/>
                    <w:t>5.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0"/>
                    </w:rPr>
                    <w:t>Профилактика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9"/>
                    </w:rPr>
                    <w:t>диспансерное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8"/>
                    </w:rPr>
                    <w:t>наблюдение,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9"/>
                    </w:rPr>
                    <w:t>медицинские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7"/>
                    </w:rPr>
                    <w:t>показания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8"/>
                    </w:rPr>
                    <w:t>противопоказания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7"/>
                    </w:rPr>
                    <w:t>применению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6"/>
                    </w:rPr>
                    <w:t>методов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8"/>
                    </w:rPr>
                    <w:t>профилактики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724" w:val="left" w:leader="none"/>
                      <w:tab w:pos="7266" w:val="left" w:leader="none"/>
                      <w:tab w:pos="8917" w:val="left" w:leader="none"/>
                      <w:tab w:pos="10357" w:val="left" w:leader="none"/>
                    </w:tabs>
                    <w:spacing w:line="390" w:lineRule="auto" w:before="7"/>
                    <w:ind w:left="1847" w:right="902" w:firstLine="56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Первичная</w:t>
                    <w:tab/>
                  </w:r>
                  <w:r>
                    <w:rPr>
                      <w:spacing w:val="-2"/>
                    </w:rPr>
                    <w:t>профилактика</w:t>
                  </w:r>
                  <w:r>
                    <w:rPr/>
                    <w:t>  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не 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разработана.</w:t>
                    <w:tab/>
                  </w:r>
                  <w:r>
                    <w:rPr>
                      <w:spacing w:val="4"/>
                    </w:rPr>
                    <w:t>Диспансерное</w:t>
                    <w:tab/>
                  </w:r>
                  <w:r>
                    <w:rPr>
                      <w:spacing w:val="1"/>
                      <w:w w:val="95"/>
                    </w:rPr>
                    <w:t>наблюдение</w:t>
                    <w:tab/>
                  </w:r>
                  <w:r>
                    <w:rPr>
                      <w:spacing w:val="-4"/>
                    </w:rPr>
                    <w:t>врача-</w:t>
                  </w:r>
                  <w:r>
                    <w:rPr>
                      <w:spacing w:val="61"/>
                    </w:rPr>
                    <w:t> </w:t>
                  </w:r>
                  <w:r>
                    <w:rPr>
                      <w:spacing w:val="2"/>
                    </w:rPr>
                    <w:t>дерматовенеролога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и/или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врача-ревматолога.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63"/>
                    <w:ind w:left="1691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40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79" name="image4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0" name="image40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27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6"/>
                    <w:ind w:left="2418" w:right="0"/>
                    <w:jc w:val="left"/>
                    <w:rPr>
                      <w:b w:val="0"/>
                      <w:bCs w:val="0"/>
                    </w:rPr>
                  </w:pPr>
                  <w:bookmarkStart w:name="_bookmark17" w:id="18"/>
                  <w:bookmarkEnd w:id="18"/>
                  <w:r>
                    <w:rPr>
                      <w:b w:val="0"/>
                    </w:rPr>
                  </w:r>
                  <w:r>
                    <w:rPr/>
                    <w:t>6.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Организация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7"/>
                    </w:rPr>
                    <w:t>оказания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медицинской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6"/>
                    </w:rPr>
                    <w:t>помощи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5"/>
                    <w:ind w:left="2554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Медицинская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помощь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оказывается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-5"/>
                    </w:rPr>
                    <w:t>виде: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72" w:val="left" w:leader="none"/>
                    </w:tabs>
                    <w:spacing w:line="240" w:lineRule="auto" w:before="183"/>
                    <w:ind w:left="220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первичной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медико-санитарной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помощи;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72" w:val="left" w:leader="none"/>
                    </w:tabs>
                    <w:spacing w:line="240" w:lineRule="auto" w:before="179"/>
                    <w:ind w:left="220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1"/>
                    </w:rPr>
                    <w:t>специализированной,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0"/>
                    </w:rPr>
                    <w:t> </w:t>
                  </w:r>
                  <w:r>
                    <w:rPr>
                      <w:spacing w:val="2"/>
                    </w:rPr>
                    <w:t>том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числе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высокотехнологичной,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помощи.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55"/>
                    <w:ind w:left="1852" w:right="829" w:hanging="1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Медицинская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помощь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с 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псориатическим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/>
                    <w:t> 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может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4"/>
                    </w:rPr>
                    <w:t>оказываться</w:t>
                  </w:r>
                  <w:r>
                    <w:rPr/>
                    <w:t> 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3"/>
                    </w:rPr>
                    <w:t>следующих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условиях: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20"/>
                    <w:ind w:left="2572" w:right="861" w:hanging="36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-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амбулаторно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(в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условиях,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1"/>
                    </w:rPr>
                    <w:t> предусматривающих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круглосуточное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медицинское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4"/>
                    </w:rPr>
                    <w:t>н</w:t>
                  </w:r>
                  <w:r>
                    <w:rPr>
                      <w:spacing w:val="3"/>
                    </w:rPr>
                    <w:t>аб</w:t>
                  </w:r>
                  <w:r>
                    <w:rPr>
                      <w:spacing w:val="2"/>
                    </w:rPr>
                    <w:t>л</w:t>
                  </w:r>
                  <w:r>
                    <w:rPr>
                      <w:spacing w:val="5"/>
                    </w:rPr>
                    <w:t>ю</w:t>
                  </w:r>
                  <w:r>
                    <w:rPr>
                      <w:spacing w:val="3"/>
                    </w:rPr>
                    <w:t>д</w:t>
                  </w:r>
                  <w:r>
                    <w:rPr>
                      <w:spacing w:val="2"/>
                    </w:rPr>
                    <w:t>е</w:t>
                  </w:r>
                  <w:r>
                    <w:rPr>
                      <w:spacing w:val="4"/>
                    </w:rPr>
                    <w:t>ни</w:t>
                  </w:r>
                  <w:r>
                    <w:rPr/>
                    <w:t>е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лечение);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4"/>
                    <w:ind w:left="2572" w:right="858" w:hanging="36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-   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2"/>
                    </w:rPr>
                    <w:t>дневном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стационаре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(в </w:t>
                  </w:r>
                  <w:r>
                    <w:rPr/>
                    <w:t>условиях,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предусматривающих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медицинское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наблюдение</w:t>
                  </w:r>
                  <w:r>
                    <w:rPr>
                      <w:spacing w:val="8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лечение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дневное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4"/>
                    </w:rPr>
                    <w:t>время,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3"/>
                    </w:rPr>
                    <w:t> требующих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круглосуточного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медицинского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1"/>
                    </w:rPr>
                    <w:t>наблюдения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лечения);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25"/>
                    <w:ind w:left="2572" w:right="854" w:hanging="36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-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стационарно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3"/>
                    </w:rPr>
                    <w:t>(в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условиях,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обеспечивающих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круглосуточное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медицинское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наблюдение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лечение).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5" w:lineRule="auto" w:before="7"/>
                    <w:ind w:left="1852" w:right="848" w:firstLine="70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Первичная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медико-санитарная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помощь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предусматривает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мероприятия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по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-2"/>
                    </w:rPr>
                    <w:t>профилактике,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диагностике,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лечению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псориатическим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артритом,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реабилитации,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формированию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4"/>
                    </w:rPr>
                    <w:t>здорового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образа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жизни.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5" w:lineRule="auto" w:before="3"/>
                    <w:ind w:left="1852" w:right="3630" w:firstLine="70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Первичная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медико-санитарная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помощь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6"/>
                    </w:rPr>
                    <w:t>включает: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первичную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врачебную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медико-санитарную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помощь;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первичную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специализированную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медико-санитарную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помощь.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/>
                    <w:ind w:left="1852" w:right="834" w:firstLine="70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Первичная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врачебная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медико-санитарная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помощь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оказывается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медицинских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организациях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врачом-терапевтом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участковым,</w:t>
                  </w:r>
                  <w:r>
                    <w:rPr>
                      <w:spacing w:val="59"/>
                    </w:rPr>
                    <w:t> </w:t>
                  </w:r>
                  <w:r>
                    <w:rPr>
                      <w:spacing w:val="1"/>
                    </w:rPr>
                    <w:t>врачом-педиатром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участковым,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врачом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общей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4"/>
                    </w:rPr>
                    <w:t>практики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(семейным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врачом)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амбулаторных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условиях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рекомендации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врача-ревматолога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врача-терапевта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56"/>
                    </w:rPr>
                    <w:t> </w:t>
                  </w:r>
                  <w:r>
                    <w:rPr/>
                    <w:t>врача-дерматовенеролога.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/>
                    <w:ind w:left="1842" w:right="840" w:firstLine="71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В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3"/>
                    </w:rPr>
                    <w:t>рамках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первичной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врачебной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медико-санитарной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помощи, </w:t>
                  </w:r>
                  <w:r>
                    <w:rPr>
                      <w:spacing w:val="-3"/>
                    </w:rPr>
                    <w:t>врачи-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-1"/>
                    </w:rPr>
                    <w:t>терапевты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участковые,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врачи-педиатры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участковые,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4"/>
                    </w:rPr>
                    <w:t>врачи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общей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практики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(семейные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врачи)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выявлении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симптомов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признаков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5"/>
                    </w:rPr>
                    <w:t>артрита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его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обострении </w:t>
                  </w:r>
                  <w:r>
                    <w:rPr>
                      <w:spacing w:val="-2"/>
                    </w:rPr>
                    <w:t>направляют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медицинскую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организацию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4"/>
                    </w:rPr>
                    <w:t>для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ему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первичной </w:t>
                  </w:r>
                  <w:r>
                    <w:rPr>
                      <w:spacing w:val="1"/>
                    </w:rPr>
                    <w:t>специализированной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медико-санитарной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помощи,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также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"/>
                    </w:rPr>
                    <w:t>осуществляют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оказание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медицинской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помощи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соответствии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рекомендациями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2"/>
                    </w:rPr>
                    <w:t>медицинской </w:t>
                  </w:r>
                  <w:r>
                    <w:rPr/>
                    <w:t>организации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ревматологического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терапевтического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дерматовенерологического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4"/>
                    </w:rPr>
                    <w:t>профиля,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отсутствии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медицинских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показаний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для</w:t>
                  </w:r>
                  <w:r>
                    <w:rPr>
                      <w:spacing w:val="74"/>
                    </w:rPr>
                    <w:t> </w:t>
                  </w:r>
                  <w:r>
                    <w:rPr>
                      <w:spacing w:val="-2"/>
                    </w:rPr>
                    <w:t>направления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-2"/>
                    </w:rPr>
                    <w:t>нее.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4"/>
                    <w:ind w:left="1852" w:right="0" w:firstLine="70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Первичная</w:t>
                  </w:r>
                  <w:r>
                    <w:rPr/>
                    <w:t>   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специализированная   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медико-санитарная   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помощь</w:t>
                  </w:r>
                  <w:r>
                    <w:rPr/>
                    <w:t>   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пациентам</w:t>
                  </w:r>
                  <w:r>
                    <w:rPr/>
                    <w:t>   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767" w:val="left" w:leader="none"/>
                      <w:tab w:pos="4953" w:val="left" w:leader="none"/>
                      <w:tab w:pos="6816" w:val="left" w:leader="none"/>
                      <w:tab w:pos="9527" w:val="left" w:leader="none"/>
                      <w:tab w:pos="10138" w:val="left" w:leader="none"/>
                    </w:tabs>
                    <w:spacing w:line="240" w:lineRule="auto" w:before="161"/>
                    <w:ind w:left="185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псориатическим</w:t>
                    <w:tab/>
                  </w:r>
                  <w:r>
                    <w:rPr>
                      <w:spacing w:val="-2"/>
                    </w:rPr>
                    <w:t>артритом</w:t>
                    <w:tab/>
                  </w:r>
                  <w:r>
                    <w:rPr>
                      <w:spacing w:val="1"/>
                    </w:rPr>
                    <w:t>осуществляется</w:t>
                    <w:tab/>
                  </w:r>
                  <w:r>
                    <w:rPr>
                      <w:spacing w:val="-1"/>
                    </w:rPr>
                    <w:t>врачами-ревматологами</w:t>
                    <w:tab/>
                  </w:r>
                  <w:r>
                    <w:rPr>
                      <w:spacing w:val="-2"/>
                    </w:rPr>
                    <w:t>или</w:t>
                    <w:tab/>
                  </w:r>
                  <w:r>
                    <w:rPr>
                      <w:spacing w:val="-3"/>
                    </w:rPr>
                    <w:t>врачами-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29"/>
                    <w:ind w:left="168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41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81" name="image4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2" name="image41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24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6" w:lineRule="auto" w:before="130"/>
                    <w:ind w:left="1847" w:right="841" w:hanging="4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терапевтами 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/>
                    <w:t>   в 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случае</w:t>
                  </w:r>
                  <w:r>
                    <w:rPr/>
                    <w:t> 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4"/>
                    </w:rPr>
                    <w:t>наличия</w:t>
                  </w:r>
                  <w:r>
                    <w:rPr/>
                    <w:t> 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псориатических</w:t>
                  </w:r>
                  <w:r>
                    <w:rPr/>
                    <w:t> 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высыпаний</w:t>
                  </w:r>
                  <w:r>
                    <w:rPr/>
                    <w:t> 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/>
                    <w:t> 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1"/>
                    </w:rPr>
                    <w:t>коже</w:t>
                  </w:r>
                  <w:r>
                    <w:rPr/>
                    <w:t> 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врачами-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дерматовенерологами.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/>
                    <w:ind w:left="1842" w:right="829" w:firstLine="71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невозможности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медицинской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помощи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амбулаторных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условиях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-1"/>
                    </w:rPr>
                    <w:t>наличии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показаний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пациент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направляется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67"/>
                    </w:rPr>
                    <w:t> </w:t>
                  </w:r>
                  <w:r>
                    <w:rPr>
                      <w:spacing w:val="2"/>
                    </w:rPr>
                    <w:t>медицинскую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организацию,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оказывающую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медицинскую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помощь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стационарных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условиях.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8"/>
                    <w:ind w:left="1852" w:right="842" w:firstLine="70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Специализированная,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том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числе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высокотехнологичная,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медицинская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помощь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оказывается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врачами-ревматологами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59"/>
                    </w:rPr>
                    <w:t> </w:t>
                  </w:r>
                  <w:r>
                    <w:rPr>
                      <w:spacing w:val="-1"/>
                    </w:rPr>
                    <w:t>врачами-терапевтами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случае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4"/>
                    </w:rPr>
                    <w:t>наличия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псориатических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высыпаний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коже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врачами-дерматовенерологами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включает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себя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профилактику,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диагностику,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лечение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14"/>
                    </w:rPr>
                    <w:t> </w:t>
                  </w:r>
                  <w:r>
                    <w:rPr>
                      <w:spacing w:val="1"/>
                    </w:rPr>
                    <w:t>использованием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специальных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методов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сложных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медицинских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технологий,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а </w:t>
                  </w:r>
                  <w:r>
                    <w:rPr>
                      <w:spacing w:val="-2"/>
                    </w:rPr>
                    <w:t>также</w:t>
                  </w:r>
                  <w:r>
                    <w:rPr>
                      <w:spacing w:val="86"/>
                    </w:rPr>
                    <w:t> </w:t>
                  </w:r>
                  <w:r>
                    <w:rPr>
                      <w:spacing w:val="3"/>
                    </w:rPr>
                    <w:t>м</w:t>
                  </w:r>
                  <w:r>
                    <w:rPr>
                      <w:spacing w:val="2"/>
                    </w:rPr>
                    <w:t>е</w:t>
                  </w:r>
                  <w:r>
                    <w:rPr/>
                    <w:t>д</w:t>
                  </w:r>
                  <w:r>
                    <w:rPr>
                      <w:spacing w:val="5"/>
                    </w:rPr>
                    <w:t>и</w:t>
                  </w:r>
                  <w:r>
                    <w:rPr>
                      <w:spacing w:val="2"/>
                    </w:rPr>
                    <w:t>ц</w:t>
                  </w:r>
                  <w:r>
                    <w:rPr>
                      <w:spacing w:val="3"/>
                    </w:rPr>
                    <w:t>ин</w:t>
                  </w:r>
                  <w:r>
                    <w:rPr/>
                    <w:t>с</w:t>
                  </w:r>
                  <w:r>
                    <w:rPr>
                      <w:spacing w:val="4"/>
                    </w:rPr>
                    <w:t>к</w:t>
                  </w:r>
                  <w:r>
                    <w:rPr/>
                    <w:t>ую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реабилитацию.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4"/>
                    <w:ind w:left="1837" w:right="831" w:firstLine="71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наличии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показаний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лечение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проводят с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привлечением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врачей-специалистов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специальностям,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2"/>
                    </w:rPr>
                    <w:t>предусмотренным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Номенклатурой специальностей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специалистов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2"/>
                    </w:rPr>
                    <w:t>высшим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послевузовским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медицинским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фармацевтическим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образованием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сфере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4"/>
                    </w:rPr>
                    <w:t>Российской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Федерации,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утвержденной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приказом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Министерства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7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октября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2015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9"/>
                    </w:rPr>
                    <w:t>г.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700н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(зарегистрирован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2"/>
                    </w:rPr>
                    <w:t>Министерством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юстиции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Российской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/>
                    <w:t>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12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ноября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3"/>
                    </w:rPr>
                    <w:t>2015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4"/>
                    </w:rPr>
                    <w:t>г.,</w:t>
                  </w:r>
                  <w:r>
                    <w:rPr/>
                    <w:t> 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регистрационный</w:t>
                  </w:r>
                  <w:r>
                    <w:rPr>
                      <w:spacing w:val="64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5"/>
                    </w:rPr>
                    <w:t>39696),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изменениями,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внесенными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приказом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Министерства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1"/>
                    </w:rPr>
                    <w:t> Федерации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9"/>
                    </w:rPr>
                    <w:t>11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3"/>
                    </w:rPr>
                    <w:t>октября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5"/>
                    </w:rPr>
                    <w:t>2016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9"/>
                    </w:rPr>
                    <w:t>г.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4"/>
                    </w:rPr>
                    <w:t>771н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(зарегистрирован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Министерством</w:t>
                  </w:r>
                  <w:r>
                    <w:rPr>
                      <w:spacing w:val="84"/>
                    </w:rPr>
                    <w:t> </w:t>
                  </w:r>
                  <w:r>
                    <w:rPr>
                      <w:spacing w:val="2"/>
                    </w:rPr>
                    <w:t>юстиции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26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декабря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5"/>
                    </w:rPr>
                    <w:t>2016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4"/>
                    </w:rPr>
                    <w:t>г.,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регистрационный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6"/>
                    </w:rPr>
                    <w:t>44926)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приказом </w:t>
                  </w:r>
                  <w:r>
                    <w:rPr>
                      <w:spacing w:val="1"/>
                    </w:rPr>
                    <w:t>Министерства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9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1"/>
                    </w:rPr>
                    <w:t>декабря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5"/>
                    </w:rPr>
                    <w:t>2019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8"/>
                    </w:rPr>
                    <w:t>г.</w:t>
                  </w:r>
                  <w:r>
                    <w:rPr>
                      <w:spacing w:val="56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4"/>
                    </w:rPr>
                    <w:t>996н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(зарегистрирован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Министерством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юстиции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30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декабря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5"/>
                    </w:rPr>
                    <w:t>2019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4"/>
                    </w:rPr>
                    <w:t>г.,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регистрационный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57070).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3"/>
                    <w:ind w:left="1842" w:right="841" w:firstLine="72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Оказание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пациентам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специализированной,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за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исключением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высокотехнологичной,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помощи,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федеральных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государственных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организациях,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находящихся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ведении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Министерства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осуществляется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4"/>
                    </w:rPr>
                    <w:t>необходимости</w:t>
                  </w:r>
                  <w:r>
                    <w:rPr>
                      <w:spacing w:val="98"/>
                    </w:rPr>
                    <w:t> </w:t>
                  </w:r>
                  <w:r>
                    <w:rPr>
                      <w:spacing w:val="1"/>
                    </w:rPr>
                    <w:t>установления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окончательного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диагноза</w:t>
                  </w:r>
                  <w:r>
                    <w:rPr/>
                    <w:t> в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связи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нетипичностью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течения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заболевания,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отсутствии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эффекта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проводимой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(или)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повторных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курсов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лечения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вероятной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других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методов </w:t>
                  </w:r>
                  <w:r>
                    <w:rPr>
                      <w:spacing w:val="-2"/>
                    </w:rPr>
                    <w:t>лечения,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высоком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риске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хирургического</w:t>
                  </w:r>
                  <w:r>
                    <w:rPr>
                      <w:spacing w:val="72"/>
                    </w:rPr>
                    <w:t> </w:t>
                  </w:r>
                  <w:r>
                    <w:rPr/>
                    <w:t>лечения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связи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осложненным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течением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основного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заболевания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наличием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сопутствующих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заболеваний,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необходимости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дообследования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диагностически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1"/>
                    </w:rPr>
                    <w:t>сложных</w:t>
                  </w:r>
                  <w:r>
                    <w:rPr/>
                    <w:t> 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случаях</w:t>
                  </w:r>
                  <w:r>
                    <w:rPr/>
                    <w:t> 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(или) 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комплексной 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предоперационной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подготовке</w:t>
                  </w:r>
                  <w:r>
                    <w:rPr/>
                    <w:t> 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у 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больных 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09" w:lineRule="exact"/>
                    <w:ind w:left="1691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42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83" name="image4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4" name="image42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22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3" w:lineRule="auto" w:before="130"/>
                    <w:ind w:left="1838" w:right="844" w:firstLine="1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осложненными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формами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заболевания,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сопутствующими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заболеваниями,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5"/>
                    </w:rPr>
                    <w:t>необходимости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повторной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госпитализации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рекомендации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указанных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федеральных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государственных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организаций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соответствии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Порядком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4"/>
                    </w:rPr>
                    <w:t>направления</w:t>
                  </w:r>
                  <w:r>
                    <w:rPr>
                      <w:spacing w:val="74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медицинские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иные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организации,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подведомственные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федеральным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органам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исполнительной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власти,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специализированной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(за</w:t>
                  </w:r>
                  <w:r>
                    <w:rPr>
                      <w:spacing w:val="57"/>
                    </w:rPr>
                    <w:t> </w:t>
                  </w:r>
                  <w:r>
                    <w:rPr>
                      <w:spacing w:val="1"/>
                    </w:rPr>
                    <w:t>исключением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высокотехнологичной)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медицинской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4"/>
                    </w:rPr>
                    <w:t>помощи,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приведенным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1"/>
                    </w:rPr>
                    <w:t>Приложении</w:t>
                  </w:r>
                  <w:r>
                    <w:rPr>
                      <w:spacing w:val="74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-13"/>
                    </w:rPr>
                    <w:t> </w:t>
                  </w:r>
                  <w:r>
                    <w:rPr>
                      <w:spacing w:val="3"/>
                    </w:rPr>
                    <w:t>Положению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3"/>
                    </w:rPr>
                    <w:t>об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специализированной,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том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числе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1"/>
                    </w:rPr>
                    <w:t>высокотехнологичной,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медицинской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помощи,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4"/>
                    </w:rPr>
                    <w:t>утв.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Приказом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Министерства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РФ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декабря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5"/>
                    </w:rPr>
                    <w:t>2014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7"/>
                    </w:rPr>
                    <w:t>г.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796н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8"/>
                    </w:rPr>
                    <w:t>"Об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утверждении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Положения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об</w:t>
                  </w:r>
                  <w:r>
                    <w:rPr>
                      <w:spacing w:val="76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специализированной,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том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числе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высокотехнологичной,</w:t>
                  </w:r>
                  <w:r>
                    <w:rPr>
                      <w:spacing w:val="90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помощи"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(зарегистрирован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Министерством</w:t>
                  </w:r>
                  <w:r>
                    <w:rPr/>
                    <w:t> 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юстиции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Российской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4"/>
                    </w:rPr>
                    <w:t>февраля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3"/>
                    </w:rPr>
                    <w:t>2015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4"/>
                    </w:rPr>
                    <w:t>г.,</w:t>
                  </w:r>
                  <w:r>
                    <w:rPr/>
                    <w:t> регистрационный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4"/>
                    </w:rPr>
                    <w:t>35821),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также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наличии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61"/>
                    </w:rPr>
                    <w:t> </w:t>
                  </w:r>
                  <w:r>
                    <w:rPr>
                      <w:spacing w:val="1"/>
                    </w:rPr>
                    <w:t>больного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медицинских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показаний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федеральных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государственных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72"/>
                    </w:rPr>
                    <w:t> </w:t>
                  </w:r>
                  <w:r>
                    <w:rPr/>
                    <w:t>организациях,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оказывающих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специализированную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медицинскую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помощь,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соответствии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Порядком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направления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граждан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органами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исполнительной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власти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субъектов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4"/>
                    </w:rPr>
                    <w:t>Российской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Федерации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сфере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месту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лечения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наличии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показаний,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утвержденным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приказом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Министерства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1"/>
                    </w:rPr>
                    <w:t>социального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развития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октября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3"/>
                    </w:rPr>
                    <w:t>2005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9"/>
                    </w:rPr>
                    <w:t>г.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617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(зарегистрирован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Министерством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юстиции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27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октября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2005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5"/>
                    </w:rPr>
                    <w:t>г.,</w:t>
                  </w:r>
                  <w:r>
                    <w:rPr>
                      <w:spacing w:val="96"/>
                    </w:rPr>
                    <w:t> </w:t>
                  </w:r>
                  <w:r>
                    <w:rPr/>
                    <w:t>регистрационный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7115)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5"/>
                    <w:ind w:left="1837" w:right="831" w:firstLine="71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наличии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у пациента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показаний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оказанию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высокотехнологичной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помощи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его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направление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медицинскую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организацию,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оказывающую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высокотехнологичную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медицинскую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помощь,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осуществляется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соответствии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с </w:t>
                  </w:r>
                  <w:r>
                    <w:rPr>
                      <w:spacing w:val="1"/>
                    </w:rPr>
                    <w:t>Порядком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направления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граждан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высокотехнологичной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помощи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за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счет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бюджетных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ассигнований,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предусмотренных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федеральном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4"/>
                    </w:rPr>
                    <w:t>бюджете</w:t>
                  </w:r>
                  <w:r>
                    <w:rPr/>
                    <w:t>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Министерству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социального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развития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Федерации,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путем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применения</w:t>
                  </w:r>
                  <w:r>
                    <w:rPr>
                      <w:spacing w:val="74"/>
                    </w:rPr>
                    <w:t> </w:t>
                  </w:r>
                  <w:r>
                    <w:rPr>
                      <w:spacing w:val="1"/>
                    </w:rPr>
                    <w:t>специализированной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информационной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системы,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утвержденным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приказом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Министерства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1"/>
                    </w:rPr>
                    <w:t>здравоохранения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социального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развития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от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28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декабря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2011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0"/>
                    </w:rPr>
                    <w:t>г.</w:t>
                  </w:r>
                  <w:r>
                    <w:rPr>
                      <w:spacing w:val="86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2"/>
                    </w:rPr>
                    <w:t>1689н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(зарегистрирован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Министерством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юстиции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3"/>
                    </w:rPr>
                    <w:t>Российской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Федерации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8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4"/>
                    </w:rPr>
                    <w:t>февраля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5"/>
                    </w:rPr>
                    <w:t>2012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4"/>
                    </w:rPr>
                    <w:t>г.,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регистрационный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23164).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4"/>
                    <w:ind w:left="1837" w:right="843" w:firstLine="71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наличии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показаний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хирургическому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лечению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условиях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стационара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хирургического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3"/>
                    </w:rPr>
                    <w:t>профиля,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связанных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со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стойким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необратимым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нарушением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функции</w:t>
                  </w:r>
                  <w:r>
                    <w:rPr>
                      <w:spacing w:val="74"/>
                    </w:rPr>
                    <w:t> </w:t>
                  </w:r>
                  <w:r>
                    <w:rPr/>
                    <w:t>суставов, 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пациенты</w:t>
                  </w:r>
                  <w:r>
                    <w:rPr/>
                    <w:t>  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с  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псориатическим 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артритом</w:t>
                  </w:r>
                  <w:r>
                    <w:rPr/>
                    <w:t> 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направляются</w:t>
                  </w:r>
                  <w:r>
                    <w:rPr/>
                    <w:t>  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врачом-терапевтом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7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84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43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85" name="image4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6" name="image43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20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6" w:lineRule="auto" w:before="130"/>
                    <w:ind w:left="1852" w:right="850" w:hanging="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участковым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врачом-педиатром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участковым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врачом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4"/>
                    </w:rPr>
                    <w:t>общей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5"/>
                    </w:rPr>
                    <w:t>практики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(семейным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врачом)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врачом-ревматологом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консультацию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-4"/>
                    </w:rPr>
                    <w:t> </w:t>
                  </w:r>
                  <w:r>
                    <w:rPr/>
                    <w:t>врачу-травматологу-ортопеду.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/>
                    <w:ind w:left="1852" w:right="841" w:firstLine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Пациенты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псориатическим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наличии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показаний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направляются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проведения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реабилитационных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мероприятий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специализированные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медицинские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санаторно-курортные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организации.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7"/>
                    <w:ind w:left="1848" w:right="846" w:firstLine="56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Врачи-дерматовенерологи,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осуществляющие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лечение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наблюдение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за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больными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1"/>
                    </w:rPr>
                    <w:t>псориазом,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могут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проводить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скрининг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псориатического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5"/>
                    </w:rPr>
                    <w:t>артрита,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используя 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опросники</w:t>
                  </w:r>
                  <w:r>
                    <w:rPr>
                      <w:spacing w:val="92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[107,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3"/>
                    </w:rPr>
                    <w:t>108,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122]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(Приложение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Г5).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9"/>
                    <w:ind w:left="1852" w:right="866" w:firstLine="70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Показания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5"/>
                    </w:rPr>
                    <w:t>для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7"/>
                    </w:rPr>
                    <w:t>плановой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госпитализации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8"/>
                    </w:rPr>
                    <w:t>медицинскую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7"/>
                    </w:rPr>
                    <w:t>организацию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8"/>
                    </w:rPr>
                    <w:t>ревматологического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8"/>
                    </w:rPr>
                    <w:t>терапевтического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/>
                    <w:t> 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8"/>
                    </w:rPr>
                    <w:t>дерматовенерологического</w:t>
                  </w:r>
                  <w:r>
                    <w:rPr>
                      <w:spacing w:val="89"/>
                    </w:rPr>
                    <w:t> </w:t>
                  </w:r>
                  <w:r>
                    <w:rPr>
                      <w:spacing w:val="4"/>
                    </w:rPr>
                    <w:t>профиля: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7"/>
                    <w:ind w:left="229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1)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Показания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медицинской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помощи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1"/>
                    </w:rPr>
                    <w:t>дневном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стационаре: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000" w:val="left" w:leader="none"/>
                      <w:tab w:pos="4722" w:val="left" w:leader="none"/>
                      <w:tab w:pos="6522" w:val="left" w:leader="none"/>
                      <w:tab w:pos="7642" w:val="left" w:leader="none"/>
                      <w:tab w:pos="9226" w:val="left" w:leader="none"/>
                      <w:tab w:pos="9580" w:val="left" w:leader="none"/>
                    </w:tabs>
                    <w:spacing w:line="396" w:lineRule="auto" w:before="179"/>
                    <w:ind w:left="2990" w:right="854" w:hanging="356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ab/>
                  </w:r>
                  <w:r>
                    <w:rPr>
                      <w:spacing w:val="1"/>
                    </w:rPr>
                    <w:t>недостаточная</w:t>
                    <w:tab/>
                  </w:r>
                  <w:r>
                    <w:rPr/>
                    <w:t>эффективность</w:t>
                    <w:tab/>
                  </w:r>
                  <w:r>
                    <w:rPr>
                      <w:spacing w:val="-2"/>
                    </w:rPr>
                    <w:t>лечения,</w:t>
                  </w:r>
                  <w:r>
                    <w:rPr/>
                    <w:tab/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проводимого</w:t>
                    <w:tab/>
                  </w:r>
                  <w:r>
                    <w:rPr>
                      <w:w w:val="95"/>
                    </w:rPr>
                    <w:t>в</w:t>
                    <w:tab/>
                  </w:r>
                  <w:r>
                    <w:rPr/>
                    <w:t>амбулаторных </w:t>
                  </w:r>
                  <w:r>
                    <w:rPr/>
                  </w:r>
                  <w:r>
                    <w:rPr>
                      <w:spacing w:val="1"/>
                    </w:rPr>
                    <w:t>условиях,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невысокой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активностью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7"/>
                    </w:rPr>
                    <w:t>артрита;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9" w:lineRule="exact"/>
                    <w:ind w:left="227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2)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Показания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медицинской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помощи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стационарно;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000" w:val="left" w:leader="none"/>
                    </w:tabs>
                    <w:spacing w:line="240" w:lineRule="auto" w:before="183"/>
                    <w:ind w:left="2636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псориатический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высокой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4"/>
                    </w:rPr>
                    <w:t>активности;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000" w:val="left" w:leader="none"/>
                    </w:tabs>
                    <w:spacing w:line="240" w:lineRule="auto" w:before="179"/>
                    <w:ind w:left="2634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4"/>
                    </w:rPr>
                    <w:t>необходимость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проведения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поддерживающей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иммунодепрессантами;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000" w:val="left" w:leader="none"/>
                      <w:tab w:pos="4732" w:val="left" w:leader="none"/>
                      <w:tab w:pos="6551" w:val="left" w:leader="none"/>
                      <w:tab w:pos="8135" w:val="left" w:leader="none"/>
                      <w:tab w:pos="9215" w:val="left" w:leader="none"/>
                      <w:tab w:pos="9585" w:val="left" w:leader="none"/>
                    </w:tabs>
                    <w:spacing w:line="390" w:lineRule="auto" w:before="179"/>
                    <w:ind w:left="2990" w:right="849" w:hanging="356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ab/>
                  </w:r>
                  <w:r>
                    <w:rPr>
                      <w:spacing w:val="1"/>
                    </w:rPr>
                    <w:t>недостаточная</w:t>
                    <w:tab/>
                  </w:r>
                  <w:r>
                    <w:rPr>
                      <w:w w:val="95"/>
                    </w:rPr>
                    <w:t>эффективность</w:t>
                    <w:tab/>
                  </w:r>
                  <w:r>
                    <w:rPr>
                      <w:spacing w:val="1"/>
                      <w:w w:val="95"/>
                    </w:rPr>
                    <w:t>проводимого</w:t>
                    <w:tab/>
                  </w:r>
                  <w:r>
                    <w:rPr/>
                    <w:t>лечения</w:t>
                    <w:tab/>
                    <w:t>в</w:t>
                  </w:r>
                  <w:r>
                    <w:rPr/>
                    <w:tab/>
                  </w:r>
                  <w:r>
                    <w:rPr/>
                    <w:t> амбулаторных условиях.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1"/>
                    <w:ind w:left="2274" w:right="874" w:firstLine="70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Показания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5"/>
                    </w:rPr>
                    <w:t>для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7"/>
                    </w:rPr>
                    <w:t>плановой</w:t>
                  </w:r>
                  <w:r>
                    <w:rPr/>
                    <w:t>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8"/>
                    </w:rPr>
                    <w:t>госпитализации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8"/>
                    </w:rPr>
                    <w:t>медицинскую</w:t>
                  </w:r>
                  <w:r>
                    <w:rPr/>
                    <w:t>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7"/>
                    </w:rPr>
                    <w:t>организацию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8"/>
                    </w:rPr>
                    <w:t>хирургического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профиля: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4"/>
                    <w:ind w:left="229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1)</w:t>
                  </w:r>
                  <w:r>
                    <w:rPr/>
                    <w:t> 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Показания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помощи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стационарно;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000" w:val="left" w:leader="none"/>
                      <w:tab w:pos="4237" w:val="left" w:leader="none"/>
                      <w:tab w:pos="5927" w:val="left" w:leader="none"/>
                      <w:tab w:pos="7429" w:val="left" w:leader="none"/>
                      <w:tab w:pos="8711" w:val="left" w:leader="none"/>
                      <w:tab w:pos="9897" w:val="left" w:leader="none"/>
                    </w:tabs>
                    <w:spacing w:line="390" w:lineRule="auto" w:before="179"/>
                    <w:ind w:left="2990" w:right="866" w:hanging="356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ab/>
                  </w:r>
                  <w:r>
                    <w:rPr>
                      <w:spacing w:val="1"/>
                    </w:rPr>
                    <w:t>Стойкое</w:t>
                    <w:tab/>
                  </w:r>
                  <w:r>
                    <w:rPr>
                      <w:spacing w:val="2"/>
                    </w:rPr>
                    <w:t>необратимое</w:t>
                    <w:tab/>
                  </w:r>
                  <w:r>
                    <w:rPr>
                      <w:w w:val="95"/>
                    </w:rPr>
                    <w:t>нарушение</w:t>
                    <w:tab/>
                  </w:r>
                  <w:r>
                    <w:rPr>
                      <w:spacing w:val="-1"/>
                    </w:rPr>
                    <w:t>функции</w:t>
                    <w:tab/>
                  </w:r>
                  <w:r>
                    <w:rPr>
                      <w:spacing w:val="-2"/>
                    </w:rPr>
                    <w:t>сустава,</w:t>
                  </w:r>
                  <w:r>
                    <w:rPr/>
                    <w:tab/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требующее</w:t>
                  </w:r>
                  <w:r>
                    <w:rPr/>
                    <w:t> </w:t>
                  </w:r>
                  <w:r>
                    <w:rPr/>
                  </w:r>
                  <w:r>
                    <w:rPr>
                      <w:spacing w:val="2"/>
                    </w:rPr>
                    <w:t>хирургической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коррекции;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7"/>
                    <w:ind w:left="255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Показания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8"/>
                    </w:rPr>
                    <w:t>выписке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8"/>
                    </w:rPr>
                    <w:t>пациента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из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8"/>
                    </w:rPr>
                    <w:t>медицинской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5"/>
                    </w:rPr>
                    <w:t>организации: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975" w:val="left" w:leader="none"/>
                    </w:tabs>
                    <w:spacing w:line="240" w:lineRule="auto" w:before="183"/>
                    <w:ind w:left="262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1"/>
                    </w:rPr>
                    <w:t>Частичное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полное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восстановление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функции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пораженного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сустава.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980" w:val="left" w:leader="none"/>
                    </w:tabs>
                    <w:spacing w:line="240" w:lineRule="auto" w:before="175"/>
                    <w:ind w:left="2620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2"/>
                    </w:rPr>
                    <w:t>Уменьшение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болей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2"/>
                    </w:rPr>
                    <w:t> </w:t>
                  </w:r>
                  <w:r>
                    <w:rPr>
                      <w:spacing w:val="1"/>
                    </w:rPr>
                    <w:t>пораженных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суставах.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3224" w:val="left" w:leader="none"/>
                    </w:tabs>
                    <w:spacing w:line="390" w:lineRule="auto" w:before="152"/>
                    <w:ind w:left="1847" w:right="708" w:firstLine="57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7.</w:t>
                    <w:tab/>
                  </w:r>
                  <w:r>
                    <w:rPr>
                      <w:spacing w:val="9"/>
                    </w:rPr>
                    <w:t>Дополнительная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9"/>
                    </w:rPr>
                    <w:t>информация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(в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том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5"/>
                    </w:rPr>
                    <w:t>числе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8"/>
                    </w:rPr>
                    <w:t>факторы,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9"/>
                    </w:rPr>
                    <w:t>влияющие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на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4"/>
                    </w:rPr>
                    <w:t>исход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8"/>
                    </w:rPr>
                    <w:t>заболевания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или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6"/>
                    </w:rPr>
                    <w:t>состояния)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"/>
                    <w:ind w:left="1852" w:right="850" w:firstLine="558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К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факторам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риска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неблагоприятного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прогноза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относят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полиартрит,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наличие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эрозий</w:t>
                  </w:r>
                  <w:r>
                    <w:rPr/>
                    <w:t> суставов,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увеличение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СОЭ/СРБ,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дактилит,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псориатическая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2"/>
                    </w:rPr>
                    <w:t>ониходистрофия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5"/>
                    <w:ind w:left="1852" w:right="836" w:firstLine="558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псориатическом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артрите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3"/>
                    </w:rPr>
                    <w:t>выявлено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повышение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стандартного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показателя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смертности</w:t>
                  </w:r>
                  <w:r>
                    <w:rPr/>
                    <w:t>  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больных 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по  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сравнению 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с 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популяцией, 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5"/>
                    </w:rPr>
                    <w:t>главным</w:t>
                  </w:r>
                  <w:r>
                    <w:rPr/>
                    <w:t> 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образом,</w:t>
                  </w:r>
                  <w:r>
                    <w:rPr/>
                    <w:t> 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сердечно</w:t>
                  </w:r>
                  <w:r>
                    <w:rPr>
                      <w:spacing w:val="-24"/>
                    </w:rPr>
                    <w:t> </w:t>
                  </w:r>
                  <w:r>
                    <w:rPr/>
                    <w:t>-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"/>
                    <w:ind w:left="1691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44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87" name="image4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88" name="image44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17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3" w:lineRule="auto" w:before="130"/>
                    <w:ind w:left="1842" w:right="845" w:firstLine="1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сосудистых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заболевания.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5"/>
                    </w:rPr>
                    <w:t>Всем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больным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5"/>
                    </w:rPr>
                    <w:t>необходимо</w:t>
                  </w:r>
                  <w:r>
                    <w:rPr>
                      <w:spacing w:val="64"/>
                    </w:rPr>
                    <w:t> </w:t>
                  </w:r>
                  <w:r>
                    <w:rPr/>
                    <w:t>придерживаться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4"/>
                    </w:rPr>
                    <w:t>здорового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образа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жизни,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который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включает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регулярные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физические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упражнения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3"/>
                    </w:rPr>
                    <w:t>рамках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комплекса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лечебной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физкультуры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заболеваниях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травмах</w:t>
                  </w:r>
                  <w:r>
                    <w:rPr>
                      <w:spacing w:val="80"/>
                    </w:rPr>
                    <w:t> </w:t>
                  </w:r>
                  <w:r>
                    <w:rPr/>
                    <w:t>суставов 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заболеванием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опорно-двигательного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3"/>
                    </w:rPr>
                    <w:t>аппарата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менее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30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минут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3"/>
                    <w:ind w:left="1854" w:right="850" w:firstLine="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5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раз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неделю,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контроль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за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индексом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массы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тела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(в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пределах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18,5-24,5),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снижение</w:t>
                  </w:r>
                  <w:r>
                    <w:rPr>
                      <w:spacing w:val="72"/>
                    </w:rPr>
                    <w:t> </w:t>
                  </w:r>
                  <w:r>
                    <w:rPr>
                      <w:spacing w:val="1"/>
                    </w:rPr>
                    <w:t>потребления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алкоголя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отказ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от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курения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8"/>
                    <w:ind w:left="186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7"/>
                    </w:rPr>
                    <w:t>[109-111].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3"/>
                    <w:rPr>
                      <w:rFonts w:ascii="Times New Roman" w:hAnsi="Times New Roman" w:cs="Times New Roman" w:eastAsia="Times New Roman"/>
                      <w:sz w:val="27"/>
                      <w:szCs w:val="27"/>
                    </w:rPr>
                  </w:pPr>
                </w:p>
                <w:p>
                  <w:pPr>
                    <w:pStyle w:val="BodyText"/>
                    <w:spacing w:line="240" w:lineRule="auto"/>
                    <w:ind w:left="375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Критерии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6"/>
                    </w:rPr>
                    <w:t>оценки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7"/>
                    </w:rPr>
                    <w:t>качества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7"/>
                    </w:rPr>
                    <w:t>медицинской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6"/>
                    </w:rPr>
                    <w:t>помощи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055" w:val="left" w:leader="none"/>
                      <w:tab w:pos="9197" w:val="left" w:leader="none"/>
                      <w:tab w:pos="9757" w:val="left" w:leader="none"/>
                    </w:tabs>
                    <w:spacing w:line="253" w:lineRule="auto" w:before="169"/>
                    <w:ind w:left="3812" w:right="1012" w:firstLine="373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7"/>
                      <w:w w:val="95"/>
                      <w:position w:val="1"/>
                    </w:rPr>
                    <w:t>Уровень</w:t>
                    <w:tab/>
                    <w:tab/>
                  </w:r>
                  <w:r>
                    <w:rPr>
                      <w:spacing w:val="8"/>
                    </w:rPr>
                    <w:t>Уровень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8"/>
                    </w:rPr>
                    <w:t>Критерии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7"/>
                    </w:rPr>
                    <w:t>качества</w:t>
                    <w:tab/>
                  </w:r>
                  <w:r>
                    <w:rPr>
                      <w:spacing w:val="8"/>
                    </w:rPr>
                    <w:t>достоверности</w:t>
                    <w:tab/>
                    <w:t>убедительности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9277" w:val="left" w:leader="none"/>
                    </w:tabs>
                    <w:spacing w:line="240" w:lineRule="auto" w:before="11"/>
                    <w:ind w:left="707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доказательств</w:t>
                    <w:tab/>
                    <w:t>доказательств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831" w:val="left" w:leader="none"/>
                      <w:tab w:pos="4186" w:val="left" w:leader="none"/>
                      <w:tab w:pos="5169" w:val="left" w:leader="none"/>
                    </w:tabs>
                    <w:spacing w:line="268" w:lineRule="exact" w:before="25"/>
                    <w:ind w:left="2165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position w:val="-13"/>
                    </w:rPr>
                    <w:t>1</w:t>
                    <w:tab/>
                  </w:r>
                  <w:r>
                    <w:rPr>
                      <w:spacing w:val="1"/>
                      <w:w w:val="95"/>
                    </w:rPr>
                    <w:t>Выполнен</w:t>
                    <w:tab/>
                  </w:r>
                  <w:r>
                    <w:rPr>
                      <w:spacing w:val="3"/>
                    </w:rPr>
                    <w:t>общий</w:t>
                    <w:tab/>
                  </w:r>
                  <w:r>
                    <w:rPr>
                      <w:spacing w:val="-1"/>
                    </w:rPr>
                    <w:t>(клинический)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853" w:val="left" w:leader="none"/>
                      <w:tab w:pos="10037" w:val="left" w:leader="none"/>
                    </w:tabs>
                    <w:spacing w:line="268" w:lineRule="exact"/>
                    <w:ind w:left="2831" w:right="0" w:firstLine="1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анализ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крови</w:t>
                    <w:tab/>
                  </w:r>
                  <w:r>
                    <w:rPr>
                      <w:position w:val="14"/>
                    </w:rPr>
                    <w:t>5</w:t>
                    <w:tab/>
                    <w:t>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31"/>
                    <w:ind w:left="283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Выполнено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исследование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уровня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3"/>
                    </w:rPr>
                    <w:t>C-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837" w:val="left" w:leader="none"/>
                      <w:tab w:pos="4372" w:val="left" w:leader="none"/>
                      <w:tab w:pos="5207" w:val="left" w:leader="none"/>
                      <w:tab w:pos="5586" w:val="left" w:leader="none"/>
                      <w:tab w:pos="7853" w:val="left" w:leader="none"/>
                      <w:tab w:pos="10037" w:val="left" w:leader="none"/>
                    </w:tabs>
                    <w:spacing w:line="253" w:lineRule="auto" w:before="15"/>
                    <w:ind w:left="2841" w:right="1705" w:hanging="70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position w:val="1"/>
                    </w:rPr>
                    <w:t>2</w:t>
                    <w:tab/>
                  </w:r>
                  <w:r>
                    <w:rPr/>
                    <w:t>реактивного</w:t>
                    <w:tab/>
                  </w:r>
                  <w:r>
                    <w:rPr>
                      <w:spacing w:val="-1"/>
                      <w:w w:val="95"/>
                    </w:rPr>
                    <w:t>белка</w:t>
                    <w:tab/>
                  </w:r>
                  <w:r>
                    <w:rPr>
                      <w:w w:val="95"/>
                    </w:rPr>
                    <w:t>в</w:t>
                    <w:tab/>
                  </w:r>
                  <w:r>
                    <w:rPr>
                      <w:spacing w:val="-1"/>
                    </w:rPr>
                    <w:t>сыворотке</w:t>
                    <w:tab/>
                  </w:r>
                  <w:r>
                    <w:rPr>
                      <w:position w:val="1"/>
                    </w:rPr>
                    <w:t>5</w:t>
                    <w:tab/>
                  </w:r>
                  <w:r>
                    <w:rPr/>
                    <w:t>С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крови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27"/>
                    <w:ind w:left="283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Проведена</w:t>
                  </w:r>
                  <w:r>
                    <w:rPr/>
                    <w:t> 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терапия</w:t>
                  </w:r>
                  <w:r>
                    <w:rPr/>
                    <w:t> 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нестероидными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841" w:val="left" w:leader="none"/>
                      <w:tab w:pos="6528" w:val="left" w:leader="none"/>
                      <w:tab w:pos="7853" w:val="left" w:leader="none"/>
                      <w:tab w:pos="10037" w:val="left" w:leader="none"/>
                    </w:tabs>
                    <w:spacing w:line="171" w:lineRule="auto" w:before="78"/>
                    <w:ind w:left="2841" w:right="1705" w:hanging="69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position w:val="-13"/>
                    </w:rPr>
                    <w:t>3</w:t>
                    <w:tab/>
                  </w:r>
                  <w:r>
                    <w:rPr/>
                    <w:t>противовоспалительными</w:t>
                    <w:tab/>
                    <w:t>и</w:t>
                    <w:tab/>
                  </w:r>
                  <w:r>
                    <w:rPr>
                      <w:position w:val="-13"/>
                    </w:rPr>
                    <w:t>5</w:t>
                    <w:tab/>
                    <w:t>С</w:t>
                  </w:r>
                  <w:r>
                    <w:rPr>
                      <w:spacing w:val="26"/>
                      <w:position w:val="-13"/>
                    </w:rPr>
                    <w:t> </w:t>
                  </w:r>
                  <w:r>
                    <w:rPr/>
                    <w:t>противоревматическими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32"/>
                    <w:ind w:left="284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препаратами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27"/>
                      <w:szCs w:val="27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86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45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89" name="image4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0" name="image45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15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6"/>
                    <w:ind w:left="590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Список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8"/>
                    </w:rPr>
                    <w:t>литературы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2" w:lineRule="auto" w:before="184"/>
                    <w:ind w:left="2553" w:right="879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/>
                    <w:t>  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Российские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клинические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рекомендации.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Ревматология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/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под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ред.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5"/>
                    </w:rPr>
                    <w:t>Е.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8"/>
                    </w:rPr>
                    <w:t>Л.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Насонова.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4"/>
                    </w:rPr>
                    <w:t>М.: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ГЭОТАР-Медиа,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2017.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4"/>
                    </w:rPr>
                    <w:t>464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6"/>
                    </w:rPr>
                    <w:t>с.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4"/>
                    <w:ind w:right="851" w:hanging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2.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6"/>
                    </w:rPr>
                    <w:t>P.J.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Psoriatic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Update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on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pathophysiology,</w:t>
                  </w:r>
                  <w:r>
                    <w:rPr/>
                    <w:t>  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assessement</w:t>
                  </w:r>
                  <w:r>
                    <w:rPr/>
                    <w:t> 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7"/>
                    </w:rPr>
                    <w:t>and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management.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Rheum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4"/>
                    </w:rPr>
                    <w:t>2011;70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(Suppl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6"/>
                    </w:rPr>
                    <w:t>1):i77-84.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53" w:right="859" w:hanging="70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3.</w:t>
                  </w:r>
                  <w:r>
                    <w:rPr/>
                    <w:t>  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Alinaghi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F.,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Calov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Kristensen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L.E.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Prevalence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psoriasis: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systematic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review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meta-analysis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observational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84"/>
                    </w:rPr>
                    <w:t> </w:t>
                  </w:r>
                  <w:r>
                    <w:rPr>
                      <w:spacing w:val="-2"/>
                    </w:rPr>
                    <w:t>studies.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2"/>
                    </w:rPr>
                    <w:t> </w:t>
                  </w:r>
                  <w:r>
                    <w:rPr>
                      <w:spacing w:val="2"/>
                    </w:rPr>
                    <w:t>Am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Acad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Dermatol.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2019;80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8"/>
                    </w:rPr>
                    <w:t>(1):251-265.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7" w:lineRule="auto" w:before="11"/>
                    <w:ind w:left="2558" w:right="828" w:hanging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4.</w:t>
                  </w:r>
                  <w:r>
                    <w:rPr/>
                    <w:t>   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Gladman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6"/>
                    </w:rPr>
                    <w:t>D.D.,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Shuckett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R.,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Russell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M.L.et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(PSA)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an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analysis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4"/>
                    </w:rPr>
                    <w:t>220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patients.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Q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-1"/>
                    </w:rPr>
                    <w:t>Med.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1987;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62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(238):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6"/>
                    </w:rPr>
                    <w:t>127-141.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5"/>
                    <w:ind w:left="2554" w:right="827" w:hanging="69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5.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Olivieri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I.,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Padula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D</w:t>
                  </w:r>
                  <w:r>
                    <w:rPr>
                      <w:spacing w:val="-22"/>
                    </w:rPr>
                    <w:t> </w:t>
                  </w:r>
                  <w:r>
                    <w:rPr>
                      <w:spacing w:val="2"/>
                    </w:rPr>
                    <w:t>’Angelo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S.,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5"/>
                    </w:rPr>
                    <w:t>Cutro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M.S.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sine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psoriasis. 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59"/>
                    </w:rPr>
                    <w:t> </w:t>
                  </w:r>
                  <w:r>
                    <w:rPr/>
                    <w:t>Rheumatol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5"/>
                    </w:rPr>
                    <w:t>Suppl.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2009;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6"/>
                    </w:rPr>
                    <w:t>83: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9"/>
                    </w:rPr>
                    <w:t>28-29.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87" w:lineRule="auto" w:before="11"/>
                    <w:ind w:left="2554" w:right="849" w:hanging="70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6.</w:t>
                  </w:r>
                  <w:r>
                    <w:rPr/>
                    <w:t>  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Shah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K.,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Paris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Mellars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5"/>
                    </w:rPr>
                    <w:t>L.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Real-world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burden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comorbidies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5"/>
                    </w:rPr>
                    <w:t>US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RMD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5"/>
                    </w:rPr>
                    <w:t>Open.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2017;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(2):e000588.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5"/>
                    <w:ind w:left="2558" w:right="855" w:hanging="70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7.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Sieper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6"/>
                    </w:rPr>
                    <w:t>J.,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Rudwaleit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Baraliakos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X.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4"/>
                    </w:rPr>
                    <w:t>Assessment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Spondylosrthritis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3"/>
                    </w:rPr>
                    <w:t>Internationbal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Society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6"/>
                    </w:rPr>
                    <w:t>(ASAS)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3"/>
                    </w:rPr>
                    <w:t>handbook: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guide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to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assess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spondyloarthritis.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AnnRheumDis.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2009;68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4"/>
                    </w:rPr>
                    <w:t>(Suppl.2):ii1-ii44.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9"/>
                    <w:ind w:left="2554" w:right="875" w:hanging="69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8.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Punzi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L.,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Podswiadek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Oliviero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6"/>
                    </w:rPr>
                    <w:t>F.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Laboratory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findings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Reumatismo.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2007;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59(Suppl.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9"/>
                    </w:rPr>
                    <w:t>1):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8"/>
                    </w:rPr>
                    <w:t>52-55.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5"/>
                    <w:ind w:left="2562" w:right="861" w:hanging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9.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6"/>
                    </w:rPr>
                    <w:t>Chandran</w:t>
                  </w:r>
                  <w:r>
                    <w:rPr/>
                    <w:t> 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V.,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8"/>
                    </w:rPr>
                    <w:t>Maharaj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A.B.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4"/>
                    </w:rPr>
                    <w:t>Assessing</w:t>
                  </w:r>
                  <w:r>
                    <w:rPr/>
                    <w:t> 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disease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activity 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/>
                    <w:t> 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psoriasis 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/>
                    <w:t> 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59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impact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on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management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therapy.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Expert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4"/>
                    </w:rPr>
                    <w:t>Rev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Clin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Immunol.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4"/>
                    </w:rPr>
                    <w:t>12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4"/>
                    </w:rPr>
                    <w:t>(5):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573-582.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62" w:right="849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10.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Quedraogo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5"/>
                    </w:rPr>
                    <w:t>D.D.,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Palazzo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E.,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Nicaise-Roland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5"/>
                    </w:rPr>
                    <w:t>P.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4"/>
                    </w:rPr>
                    <w:t>Anti-cyclic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citrullinated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peptide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antibodies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(CCP2)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Clin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Exp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2007;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25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(6):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9"/>
                    </w:rPr>
                    <w:t>930-931.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11"/>
                    <w:ind w:left="2558" w:right="850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11.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Alenius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G.M.,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Berglin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E.,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4"/>
                    </w:rPr>
                    <w:t>Rantapaa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Dahlqvist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7"/>
                    </w:rPr>
                    <w:t>S.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Antibodies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against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3"/>
                    </w:rPr>
                    <w:t>cyclic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citrullinated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peptide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(CCP)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or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without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joint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inflammation.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AnnRheumDis.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2006;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65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(3):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8"/>
                    </w:rPr>
                    <w:t>398-400.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7"/>
                    <w:ind w:left="2558" w:right="843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12.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Queiro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R.,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Sarasqueta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C.,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Belzunequi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2"/>
                    </w:rPr>
                    <w:t>J.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9"/>
                    </w:rPr>
                    <w:t>al.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4"/>
                    </w:rPr>
                    <w:t>Spondyloarthropathy: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79"/>
                    </w:rPr>
                    <w:t> </w:t>
                  </w:r>
                  <w:r>
                    <w:rPr>
                      <w:spacing w:val="-1"/>
                    </w:rPr>
                    <w:t>Comparative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study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between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6"/>
                    </w:rPr>
                    <w:t>HLA-B27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positive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6"/>
                    </w:rPr>
                    <w:t>HLA-B27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negative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disease.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Semin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Rheum.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2002;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4"/>
                    </w:rPr>
                    <w:t>31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(6):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9"/>
                    </w:rPr>
                    <w:t>413-418.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0"/>
                    <w:ind w:left="2562" w:right="843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13.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Rudwaleit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van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der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Heijde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Landewe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5"/>
                    </w:rPr>
                    <w:t>R.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9"/>
                    </w:rPr>
                    <w:t>al.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development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4"/>
                    </w:rPr>
                    <w:t>Assessment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8"/>
                    </w:rPr>
                    <w:t>of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-1"/>
                    </w:rPr>
                    <w:t>SpondyloArthritis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international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Society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classification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criteria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axial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spondyloarthritis</w:t>
                  </w:r>
                  <w:r>
                    <w:rPr>
                      <w:spacing w:val="99"/>
                    </w:rPr>
                    <w:t> </w:t>
                  </w:r>
                  <w:r>
                    <w:rPr>
                      <w:spacing w:val="-6"/>
                    </w:rPr>
                    <w:t>(part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7"/>
                    </w:rPr>
                    <w:t>II):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validation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final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selection.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2009;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68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(6):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9"/>
                    </w:rPr>
                    <w:t>777-783.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97"/>
                    <w:ind w:left="1691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46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91" name="image4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2" name="image46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12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36"/>
                    <w:ind w:left="2562" w:right="852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14.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AlJohani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R.,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Polachek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Ye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J.Y.et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Characteristic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outcome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arthritispatients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hyperuricemia.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6"/>
                    </w:rPr>
                    <w:t> </w:t>
                  </w:r>
                  <w:r>
                    <w:rPr/>
                    <w:t>Rheumatol.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2018;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45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9"/>
                    </w:rPr>
                    <w:t>213-217.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1"/>
                    <w:ind w:left="2554" w:right="836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15.</w:t>
                  </w:r>
                  <w:r>
                    <w:rPr>
                      <w:spacing w:val="38"/>
                    </w:rPr>
                    <w:t> </w:t>
                  </w:r>
                  <w:hyperlink r:id="rId51">
                    <w:r>
                      <w:rPr>
                        <w:spacing w:val="4"/>
                      </w:rPr>
                      <w:t>Kwon</w:t>
                    </w:r>
                    <w:r>
                      <w:rPr>
                        <w:spacing w:val="45"/>
                      </w:rPr>
                      <w:t> </w:t>
                    </w:r>
                    <w:r>
                      <w:rPr>
                        <w:spacing w:val="5"/>
                      </w:rPr>
                      <w:t>H.H.</w:t>
                    </w:r>
                  </w:hyperlink>
                  <w:r>
                    <w:rPr>
                      <w:spacing w:val="5"/>
                    </w:rPr>
                    <w:t>,</w:t>
                  </w:r>
                  <w:r>
                    <w:rPr>
                      <w:spacing w:val="44"/>
                    </w:rPr>
                    <w:t> </w:t>
                  </w:r>
                  <w:hyperlink r:id="rId52">
                    <w:r>
                      <w:rPr>
                        <w:spacing w:val="4"/>
                      </w:rPr>
                      <w:t>Kwon</w:t>
                    </w:r>
                    <w:r>
                      <w:rPr>
                        <w:spacing w:val="50"/>
                      </w:rPr>
                      <w:t> </w:t>
                    </w:r>
                    <w:r>
                      <w:rPr>
                        <w:spacing w:val="2"/>
                      </w:rPr>
                      <w:t>I.H.</w:t>
                    </w:r>
                  </w:hyperlink>
                  <w:r>
                    <w:rPr>
                      <w:spacing w:val="2"/>
                    </w:rPr>
                    <w:t>,</w:t>
                  </w:r>
                  <w:r>
                    <w:rPr>
                      <w:spacing w:val="54"/>
                    </w:rPr>
                    <w:t> </w:t>
                  </w:r>
                  <w:hyperlink r:id="rId53">
                    <w:r>
                      <w:rPr>
                        <w:spacing w:val="-2"/>
                      </w:rPr>
                      <w:t>Choi</w:t>
                    </w:r>
                    <w:r>
                      <w:rPr>
                        <w:spacing w:val="48"/>
                      </w:rPr>
                      <w:t> </w:t>
                    </w:r>
                    <w:r>
                      <w:rPr>
                        <w:spacing w:val="-6"/>
                      </w:rPr>
                      <w:t>J.W.</w:t>
                    </w:r>
                  </w:hyperlink>
                  <w:r>
                    <w:rPr>
                      <w:spacing w:val="16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Cross-sectional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study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on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2"/>
                    </w:rPr>
                    <w:t>correlation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-3"/>
                    </w:rPr>
                    <w:t>serum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uric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acid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disease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severity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Korean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psoriasis.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Clin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Exp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Dermatol.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7"/>
                    </w:rPr>
                    <w:t>2011;36(5):473-478.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/>
                    <w:ind w:left="2562" w:right="851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16.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Inaba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S.,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4"/>
                    </w:rPr>
                    <w:t>Sautin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Y.,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Garcia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4"/>
                    </w:rPr>
                    <w:t>G.E.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What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can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asymptomatic 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hyperuricemia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7"/>
                    </w:rPr>
                    <w:t>and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systemic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inflammation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abcence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gout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tell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us?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Rheumatol.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2013;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52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(6):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4"/>
                    </w:rPr>
                    <w:t>963­</w:t>
                  </w:r>
                  <w:r>
                    <w:rPr>
                      <w:spacing w:val="58"/>
                    </w:rPr>
                    <w:t> </w:t>
                  </w:r>
                  <w:r>
                    <w:rPr/>
                    <w:t>965.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7" w:lineRule="auto" w:before="11"/>
                    <w:ind w:left="2564" w:right="865" w:hanging="69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17.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Liu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Li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J.H.,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Li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B.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Coexisting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gout, 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erythrodermic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psoriasis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psoriatic</w:t>
                  </w:r>
                  <w:r>
                    <w:rPr>
                      <w:spacing w:val="81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4"/>
                    </w:rPr>
                    <w:t>Eur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3"/>
                    </w:rPr>
                    <w:t>JDermatol.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2009;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19(2):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7"/>
                    </w:rPr>
                    <w:t>184-185.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19"/>
                    <w:ind w:left="2553" w:right="856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18.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Galozzi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Oliviero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F.,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Frallonardo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6"/>
                    </w:rPr>
                    <w:t>P.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prevalence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monosodium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urate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7"/>
                    </w:rPr>
                    <w:t>and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calcium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perophosphate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crystals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synovial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fluid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from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wrist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finger 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joints.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Rheumatol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6"/>
                    </w:rPr>
                    <w:t>Int.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7"/>
                    </w:rPr>
                    <w:t>36(3):443-446.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0" w:lineRule="auto" w:before="9"/>
                    <w:ind w:right="878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19.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Gladman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6"/>
                    </w:rPr>
                    <w:t>D.D.,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6"/>
                    </w:rPr>
                    <w:t>Chandran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V.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Standardizing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the 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monitoring 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/>
                    <w:t>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outcome</w:t>
                  </w:r>
                  <w:r>
                    <w:rPr/>
                    <w:t>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measures: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imaging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5"/>
                    </w:rPr>
                    <w:t>Int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7"/>
                    </w:rPr>
                    <w:t> </w:t>
                  </w:r>
                  <w:r>
                    <w:rPr>
                      <w:spacing w:val="-3"/>
                    </w:rPr>
                    <w:t>Clin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Rheumatol.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7"/>
                    </w:rPr>
                    <w:t>2011;6:77-86.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/>
                    <w:ind w:left="2562" w:right="868" w:hanging="71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20.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Poggenborg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R.P.,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0stergaard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Terslev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6"/>
                    </w:rPr>
                    <w:t>L.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Imaging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4"/>
                    </w:rPr>
                    <w:t>Dis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-1"/>
                    </w:rPr>
                    <w:t>Clin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North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3"/>
                    </w:rPr>
                    <w:t>Am.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2015;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41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(4):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593-613.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8"/>
                    <w:ind w:left="2558" w:right="859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21.   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Mandl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Navarro-Compan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V.,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Terslev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6"/>
                    </w:rPr>
                    <w:t>L.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5"/>
                    </w:rPr>
                    <w:t>EULAR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recommendations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use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imaging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diagnosis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management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spondyloarthritis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practice.</w:t>
                  </w:r>
                  <w:r>
                    <w:rPr>
                      <w:spacing w:val="71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2015;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74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(7):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8"/>
                    </w:rPr>
                    <w:t>1327-1339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7"/>
                    <w:ind w:right="881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22. </w:t>
                  </w:r>
                  <w:r>
                    <w:rPr>
                      <w:spacing w:val="-4"/>
                    </w:rPr>
                    <w:t>Ory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P.A.,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Gladman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5"/>
                    </w:rPr>
                    <w:t>D.D.,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6"/>
                    </w:rPr>
                    <w:t>P.J.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imaging.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2005;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64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(Suppl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4"/>
                    </w:rPr>
                    <w:t>II):ii55-ii57.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5"/>
                    <w:ind w:left="2554" w:right="824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23.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Sudol-Szopinska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I.,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Matuszewska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G.,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Kwiatkowska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B.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Diagnostic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imaging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5"/>
                    </w:rPr>
                    <w:t>Part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9"/>
                    </w:rPr>
                    <w:t>I: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etiopathogenesis,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classifications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radiographic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features.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Ultrason.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4"/>
                    </w:rPr>
                    <w:t>16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(64):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8"/>
                    </w:rPr>
                    <w:t>65-77.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0"/>
                    <w:ind w:left="2554" w:right="863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24. 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Laiho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K.,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3"/>
                    </w:rPr>
                    <w:t>Kauppi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M.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cervical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spine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2002;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61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(7):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0"/>
                    </w:rPr>
                    <w:t>650-652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10"/>
                    <w:ind w:left="2554" w:right="836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25.  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Machado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P.,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Landewe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R.,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3"/>
                    </w:rPr>
                    <w:t>Braun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2"/>
                    </w:rPr>
                    <w:t>J.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6"/>
                    </w:rPr>
                    <w:t>al.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Both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6"/>
                    </w:rPr>
                    <w:t>structural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damage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inflammation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spine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contribute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impairment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spinal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mobility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ankylosing</w:t>
                  </w:r>
                  <w:r>
                    <w:rPr>
                      <w:spacing w:val="75"/>
                    </w:rPr>
                    <w:t> </w:t>
                  </w:r>
                  <w:r>
                    <w:rPr/>
                    <w:t>spondylitis.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2010;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69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(8):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7"/>
                    </w:rPr>
                    <w:t>1465-1470.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7"/>
                    <w:ind w:left="2558" w:right="840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26.  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Lambert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R.G.,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Bakker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P.A.,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van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der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Heijde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D.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Defining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active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sacroiliitis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on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MRI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classification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axial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spondyloarthritis: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update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by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6"/>
                    </w:rPr>
                    <w:t>ASAS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MRI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working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4"/>
                    </w:rPr>
                    <w:t>group.</w:t>
                  </w:r>
                  <w:r>
                    <w:rPr>
                      <w:spacing w:val="65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75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(11):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7"/>
                    </w:rPr>
                    <w:t>1958-1963.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0"/>
                    <w:ind w:left="2558" w:right="837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27.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Baraliakos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X.,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Hermann</w:t>
                  </w:r>
                  <w:r>
                    <w:rPr/>
                    <w:t> K.G.,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Landewe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5"/>
                    </w:rPr>
                    <w:t>R.</w:t>
                  </w:r>
                  <w:r>
                    <w:rPr/>
                    <w:t> 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et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Assessment</w:t>
                  </w:r>
                  <w:r>
                    <w:rPr/>
                    <w:t>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/>
                    <w:t> 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acute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spinal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inflammation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ankylosing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spondylitis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by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magnetic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resonance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imaging: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a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01" w:lineRule="exact"/>
                    <w:ind w:left="1685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47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93" name="image4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4" name="image47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10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2" w:lineRule="auto" w:before="130"/>
                    <w:ind w:left="2568" w:right="857" w:hanging="6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comparison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between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contrast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enhanced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7"/>
                    </w:rPr>
                    <w:t>T1</w:t>
                  </w:r>
                  <w:r>
                    <w:rPr/>
                    <w:t> 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4"/>
                    </w:rPr>
                    <w:t>short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tau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inversion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recovery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(STIR)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sequences.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Rheum</w:t>
                  </w:r>
                  <w:r>
                    <w:rPr>
                      <w:spacing w:val="3"/>
                    </w:rPr>
                    <w:t> 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2005;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64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(8):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7"/>
                    </w:rPr>
                    <w:t>1141-1144.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8"/>
                    <w:ind w:left="2562" w:right="854" w:hanging="71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28.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Bennett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6"/>
                    </w:rPr>
                    <w:t>A.N.,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Rehman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4"/>
                    </w:rPr>
                    <w:t>A.,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Hensor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E.M.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Evaluation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5"/>
                    </w:rPr>
                    <w:t>of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diagnostic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utility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5"/>
                    </w:rPr>
                    <w:t>of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spinal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magnetic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resonance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imaging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axial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spondylarthritis.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Arthritis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Rheum.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2009;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60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(5):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6"/>
                    </w:rPr>
                    <w:t>1331-1341.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right="842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29.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Schueller-Weidekamm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4"/>
                    </w:rPr>
                    <w:t>C.,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Mascarenhas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8"/>
                    </w:rPr>
                    <w:t>V.V.,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Sudol-Szopinska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7"/>
                    </w:rPr>
                    <w:t>I.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Imaging </w:t>
                  </w:r>
                  <w:r>
                    <w:rPr>
                      <w:spacing w:val="-7"/>
                    </w:rPr>
                    <w:t>and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-3"/>
                    </w:rPr>
                    <w:t>interpretation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axial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4"/>
                    </w:rPr>
                    <w:t>spondylarthritis: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radiologist’s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5"/>
                    </w:rPr>
                    <w:t>perspective-consensus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subcommittee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ESSR.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Semin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3"/>
                    </w:rPr>
                    <w:t>Musculoskelet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Radiol.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2014;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5"/>
                    </w:rPr>
                    <w:t>18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(3):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6"/>
                    </w:rPr>
                    <w:t>265­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1"/>
                    </w:rPr>
                    <w:t>279.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62" w:right="856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30.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Haque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4"/>
                    </w:rPr>
                    <w:t>N.,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Lories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R.J.,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de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Vlam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K.Orthopaedic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interventions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descriptive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4"/>
                    </w:rPr>
                    <w:t>report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3"/>
                    </w:rPr>
                    <w:t>from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SPAR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cohort.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RMD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5"/>
                    </w:rPr>
                    <w:t>Open.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5"/>
                    </w:rPr>
                    <w:t>2016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Aug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7"/>
                    </w:rPr>
                    <w:t>17;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(2):</w:t>
                  </w:r>
                  <w:r>
                    <w:rPr>
                      <w:spacing w:val="57"/>
                    </w:rPr>
                    <w:t> </w:t>
                  </w:r>
                  <w:r>
                    <w:rPr>
                      <w:spacing w:val="4"/>
                    </w:rPr>
                    <w:t>e000293.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right="851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31.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Taylor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2"/>
                    </w:rPr>
                    <w:t>W.J.,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Gladman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6"/>
                    </w:rPr>
                    <w:t>D.D.,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4"/>
                    </w:rPr>
                    <w:t>Helliwell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P.S.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Classification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4"/>
                    </w:rPr>
                    <w:t>criteria</w:t>
                  </w:r>
                  <w:r>
                    <w:rPr/>
                    <w:t>  for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psoriatic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development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new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criteria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from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large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international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4"/>
                    </w:rPr>
                    <w:t>study.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Rheum.</w:t>
                  </w:r>
                  <w:r>
                    <w:rPr>
                      <w:spacing w:val="65"/>
                    </w:rPr>
                    <w:t> </w:t>
                  </w:r>
                  <w:r>
                    <w:rPr>
                      <w:spacing w:val="2"/>
                    </w:rPr>
                    <w:t>2006;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54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(8):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9"/>
                    </w:rPr>
                    <w:t>2665-2673.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1"/>
                    <w:ind w:right="858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32.    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Sieper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6"/>
                    </w:rPr>
                    <w:t>J.,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van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der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Heijde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Landewe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5"/>
                    </w:rPr>
                    <w:t>R.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9"/>
                    </w:rPr>
                    <w:t>New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criteria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inflammatory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back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pain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chronic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back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7"/>
                    </w:rPr>
                    <w:t>pain: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real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patient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exercise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by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experts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2"/>
                    </w:rPr>
                    <w:t>from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Assessment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SpondyloArthritis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3"/>
                    </w:rPr>
                    <w:t>International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Society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4"/>
                    </w:rPr>
                    <w:t>(ASAS).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2009;</w:t>
                  </w:r>
                  <w:r>
                    <w:rPr>
                      <w:spacing w:val="86"/>
                    </w:rPr>
                    <w:t> </w:t>
                  </w:r>
                  <w:r>
                    <w:rPr/>
                    <w:t>68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(6):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9"/>
                    </w:rPr>
                    <w:t>784-788.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9"/>
                    <w:ind w:left="2554" w:right="841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33.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6"/>
                    </w:rPr>
                    <w:t>Chandran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V.,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4"/>
                    </w:rPr>
                    <w:t>Barrett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8"/>
                    </w:rPr>
                    <w:t>J.,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Schentag</w:t>
                  </w:r>
                  <w:r>
                    <w:rPr>
                      <w:spacing w:val="3"/>
                    </w:rPr>
                    <w:t> N.C.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Axial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6"/>
                    </w:rPr>
                    <w:t>Arthritis: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update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on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6"/>
                    </w:rPr>
                    <w:t>long­</w:t>
                  </w:r>
                  <w:r>
                    <w:rPr>
                      <w:spacing w:val="81"/>
                    </w:rPr>
                    <w:t> </w:t>
                  </w:r>
                  <w:r>
                    <w:rPr>
                      <w:spacing w:val="-2"/>
                    </w:rPr>
                    <w:t>term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prospective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study.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2009;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36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(12):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9"/>
                    </w:rPr>
                    <w:t>2744-2750.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5"/>
                    <w:ind w:left="2553" w:right="828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34.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Wong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P.C.,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Leung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5"/>
                    </w:rPr>
                    <w:t>Y.Y.,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Li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E.K.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Measuring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disease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5"/>
                    </w:rPr>
                    <w:t>Int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2012,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2012: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839425.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4"/>
                    <w:ind w:left="2553" w:right="863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35.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Selmi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7"/>
                    </w:rPr>
                    <w:t>C,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Gershwin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ME.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4"/>
                    </w:rPr>
                    <w:t>Diagnosis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classification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reactive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Autoimmun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1"/>
                    </w:rPr>
                    <w:t>Rev.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2014;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9"/>
                    </w:rPr>
                    <w:t>13(4-5):546-549.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8"/>
                    <w:ind w:left="2561" w:right="840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36.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Mitulescu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T.C.,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Popescu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C.,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Naie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A.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Acute</w:t>
                  </w:r>
                  <w:r>
                    <w:rPr/>
                    <w:t>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5"/>
                    </w:rPr>
                    <w:t>anterior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uveitis</w:t>
                  </w:r>
                  <w:r>
                    <w:rPr/>
                    <w:t>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/>
                    <w:t>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other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extra-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5"/>
                    </w:rPr>
                    <w:t>articular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manifestations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spondyloarthritis.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3"/>
                    </w:rPr>
                    <w:t>Med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Life.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2015;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8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7"/>
                    </w:rPr>
                    <w:t>(3):319-325.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709" w:val="left" w:leader="none"/>
                      <w:tab w:pos="7949" w:val="left" w:leader="none"/>
                      <w:tab w:pos="10113" w:val="left" w:leader="none"/>
                    </w:tabs>
                    <w:spacing w:line="392" w:lineRule="auto"/>
                    <w:ind w:left="2558" w:right="842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37.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Абдулганиева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Д.И.,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Бакулев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А.Л.,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Белоусова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Е.А.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3"/>
                    </w:rPr>
                    <w:t>соавт.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Проект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междисциплинарных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рекомендаций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диагностике,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методам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степени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-1"/>
                    </w:rPr>
                    <w:t>активности</w:t>
                  </w:r>
                  <w:r>
                    <w:rPr/>
                    <w:t>    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воспалительного    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процесса,</w:t>
                  </w:r>
                  <w:r>
                    <w:rPr/>
                    <w:t>    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терапевтической</w:t>
                  </w:r>
                  <w:r>
                    <w:rPr/>
                    <w:t>    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эффективности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применению</w:t>
                  </w:r>
                  <w:r>
                    <w:rPr/>
                    <w:t>  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генно-инженерных</w:t>
                  </w:r>
                  <w:r>
                    <w:rPr/>
                    <w:t>   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биологических</w:t>
                  </w:r>
                  <w:r>
                    <w:rPr/>
                    <w:t>   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препаратов</w:t>
                  </w:r>
                  <w:r>
                    <w:rPr/>
                    <w:t>    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пациентов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сочетанными</w:t>
                    <w:tab/>
                  </w:r>
                  <w:r>
                    <w:rPr>
                      <w:w w:val="95"/>
                    </w:rPr>
                    <w:t>иммуновоспалительными</w:t>
                    <w:tab/>
                  </w:r>
                  <w:r>
                    <w:rPr>
                      <w:spacing w:val="1"/>
                    </w:rPr>
                    <w:t>заболеваниями</w:t>
                    <w:tab/>
                  </w:r>
                  <w:r>
                    <w:rPr/>
                    <w:t>(псориаз,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псориатический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4"/>
                    </w:rPr>
                    <w:t>артрит,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болезнь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Крона).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Альманах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клинической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медицины.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2018;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46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(6):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9"/>
                    </w:rPr>
                    <w:t>426-444.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88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48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95" name="image4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6" name="image48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08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1" w:lineRule="auto" w:before="136"/>
                    <w:ind w:left="2558" w:right="833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38.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Sivamani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R.,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Goodarzi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H.,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5"/>
                    </w:rPr>
                    <w:t>Garcia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M.S.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5"/>
                    </w:rPr>
                    <w:t>Biological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therapies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treatment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psoriasis: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comprehensive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evidence-based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basic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science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review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-3"/>
                    </w:rPr>
                    <w:t>practical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guide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tuberculosis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monitoring.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Clin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5"/>
                    </w:rPr>
                    <w:t>Rev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3"/>
                    </w:rPr>
                    <w:t>Allergy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Immunol.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2013;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44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3"/>
                    </w:rPr>
                    <w:t>(2):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6"/>
                    </w:rPr>
                    <w:t>121-140.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5"/>
                    <w:ind w:left="2562" w:right="837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39.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Siegel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E.L.,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7"/>
                    </w:rPr>
                    <w:t>Orbai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A.M.,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Ritchlin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C.T.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Targeting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extra-articular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manifestations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in PsA: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83"/>
                    </w:rPr>
                    <w:t> </w:t>
                  </w:r>
                  <w:r>
                    <w:rPr>
                      <w:spacing w:val="2"/>
                    </w:rPr>
                    <w:t>closer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4"/>
                    </w:rPr>
                    <w:t>look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6"/>
                    </w:rPr>
                    <w:t>at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enthesitis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dactylitis.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9"/>
                    </w:rPr>
                    <w:t>Curr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3"/>
                    </w:rPr>
                    <w:t>Opin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2015;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27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6"/>
                    </w:rPr>
                    <w:t>111-117.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8"/>
                    <w:ind w:left="2562" w:right="848" w:hanging="71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40.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2"/>
                    </w:rPr>
                    <w:t>Geijer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Lindqvist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U.,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Husmark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9"/>
                    </w:rPr>
                    <w:t>T.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Swedish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early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registry</w:t>
                  </w:r>
                  <w:r>
                    <w:rPr>
                      <w:spacing w:val="67"/>
                    </w:rPr>
                    <w:t> </w:t>
                  </w:r>
                  <w:r>
                    <w:rPr/>
                    <w:t>5-year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follow-up: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3"/>
                    </w:rPr>
                    <w:t>substantial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radiographic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progression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mainly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men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high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disease</w:t>
                  </w:r>
                  <w:r>
                    <w:rPr>
                      <w:spacing w:val="66"/>
                    </w:rPr>
                    <w:t> </w:t>
                  </w:r>
                  <w:r>
                    <w:rPr/>
                    <w:t>activity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development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2"/>
                    </w:rPr>
                    <w:t> </w:t>
                  </w:r>
                  <w:r>
                    <w:rPr>
                      <w:spacing w:val="-1"/>
                    </w:rPr>
                    <w:t>dactylitis.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2015;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42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(11):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9"/>
                    </w:rPr>
                    <w:t>210-217.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2"/>
                    <w:ind w:left="2558" w:right="836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41.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Smolen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7"/>
                    </w:rPr>
                    <w:t>J.,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Schols</w:t>
                  </w:r>
                  <w:r>
                    <w:rPr>
                      <w:spacing w:val="55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Braun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2"/>
                    </w:rPr>
                    <w:t>J.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Treating</w:t>
                  </w:r>
                  <w:r>
                    <w:rPr>
                      <w:spacing w:val="1"/>
                    </w:rPr>
                    <w:t> axial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spondyloarthritis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4"/>
                    </w:rPr>
                    <w:t>peripheral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spondyloarthritis,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3"/>
                    </w:rPr>
                    <w:t>especially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6"/>
                    </w:rPr>
                    <w:t>arthritis,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to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5"/>
                    </w:rPr>
                    <w:t>target: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5"/>
                    </w:rPr>
                    <w:t>2017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update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61"/>
                    </w:rPr>
                    <w:t> </w:t>
                  </w:r>
                  <w:r>
                    <w:rPr>
                      <w:spacing w:val="1"/>
                    </w:rPr>
                    <w:t>recommendations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by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an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international</w:t>
                  </w:r>
                  <w:r>
                    <w:rPr/>
                    <w:t> task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force.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2017;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77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(1):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0"/>
                    </w:rPr>
                    <w:t>3-17.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5"/>
                    <w:ind w:left="2558" w:right="845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42.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Kershbaumer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A.,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Baker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Smolen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J.S.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effect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6"/>
                    </w:rPr>
                    <w:t>structural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damage 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on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functional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disability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Rheum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2017;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76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(12):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9"/>
                    </w:rPr>
                    <w:t>2038-2045.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right="847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43.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Aletaha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Alasti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F.,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Smolen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5"/>
                    </w:rPr>
                    <w:t>J.S.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4"/>
                    </w:rPr>
                    <w:t>Disease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states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6"/>
                    </w:rPr>
                    <w:t>DAPSA,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specific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3"/>
                    </w:rPr>
                    <w:t>instrument,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7"/>
                    </w:rPr>
                    <w:t>are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valid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against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functional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status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7"/>
                    </w:rPr>
                    <w:t>structural</w:t>
                  </w:r>
                  <w:r>
                    <w:rPr>
                      <w:spacing w:val="59"/>
                    </w:rPr>
                    <w:t> </w:t>
                  </w:r>
                  <w:r>
                    <w:rPr>
                      <w:spacing w:val="-1"/>
                    </w:rPr>
                    <w:t>progression.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AnnRheumDis.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2017;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76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9"/>
                    </w:rPr>
                    <w:t>418-421.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5"/>
                    <w:ind w:left="2558" w:right="845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44.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Лукина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Г.В.,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Борисов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5"/>
                    </w:rPr>
                    <w:t>С.Е.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Скрининг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мониторинг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туберкулезной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инфекции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1"/>
                    </w:rPr>
                    <w:t>больных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ревматическими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заболеваниями,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получающими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генно-инженерные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биологические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4"/>
                    </w:rPr>
                    <w:t>препараты.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9"/>
                    </w:rPr>
                    <w:t>кн.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Российские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рекомендации.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Ревматология.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Под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-1"/>
                    </w:rPr>
                    <w:t>ред.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8"/>
                    </w:rPr>
                    <w:t>Л.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Насонова.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М.,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ГЭОТАР-Медиа,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4"/>
                    </w:rPr>
                    <w:t>2017.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С.394-410.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2"/>
                    <w:ind w:left="2554" w:right="845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45.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Ritchlin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C.T.,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Stahle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Poulin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Y.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Serious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infections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self-reported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from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Psoriasis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Longitudinal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4"/>
                    </w:rPr>
                    <w:t>Assessment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Registry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(PSOLAR)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-2"/>
                    </w:rPr>
                    <w:t>treated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biologics.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BMC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Rheumatol.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2019;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8"/>
                    </w:rPr>
                    <w:t>3: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52.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2"/>
                    <w:ind w:left="2558" w:right="840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46.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4"/>
                    </w:rPr>
                    <w:t>Minozzi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S.,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4"/>
                    </w:rPr>
                    <w:t>Bonovas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S.,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Lytras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8"/>
                    </w:rPr>
                    <w:t>T.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9"/>
                    </w:rPr>
                    <w:t>al.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Risk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infections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using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anti-TNF </w:t>
                  </w:r>
                  <w:r>
                    <w:rPr/>
                    <w:t>agents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3"/>
                    </w:rPr>
                    <w:t>in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rheumatoid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6"/>
                    </w:rPr>
                    <w:t>arthritis,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6"/>
                    </w:rPr>
                    <w:t>arthritis,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ankylosing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spondylitis: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systematic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review</w:t>
                  </w:r>
                  <w:r>
                    <w:rPr>
                      <w:spacing w:val="59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meta-analysis.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Expert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Opin</w:t>
                  </w:r>
                  <w:r>
                    <w:rPr>
                      <w:spacing w:val="-2"/>
                    </w:rPr>
                    <w:t> </w:t>
                  </w:r>
                  <w:r>
                    <w:rPr/>
                    <w:t>Drug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5"/>
                    </w:rPr>
                    <w:t>Saf.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6"/>
                    </w:rPr>
                    <w:t>15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(sup1):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5"/>
                    </w:rPr>
                    <w:t>11-34.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5"/>
                    <w:ind w:left="2554" w:right="861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47.  Gisondi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P.,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Tessari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2"/>
                    </w:rPr>
                    <w:t>G.,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4"/>
                    </w:rPr>
                    <w:t>Conti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A.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Prevalence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metabolic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syndrome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patients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psoriasis: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hospital-based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case-control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5"/>
                    </w:rPr>
                    <w:t>study.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Br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Dermatol.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2007;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157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(1):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68­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-2"/>
                    </w:rPr>
                    <w:t>73.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7"/>
                    <w:ind w:left="2558" w:right="846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48. 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2"/>
                    </w:rPr>
                    <w:t>Coto-Segura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P.,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Eiris-Salvado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N.,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Gonzalez-Lara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6"/>
                    </w:rPr>
                    <w:t>L.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Psoriasis,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type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diabetes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mellitus: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systematic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review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meta-analysis.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Br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Dermatol.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2"/>
                    </w:rPr>
                    <w:t>2013;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169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(4):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8"/>
                    </w:rPr>
                    <w:t>783-793.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7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1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49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97" name="image4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98" name="image49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05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36"/>
                    <w:ind w:left="2554" w:right="854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49. Coates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L.C.,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Moverley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A.R.,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McParland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5"/>
                    </w:rPr>
                    <w:t>L.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Effect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8"/>
                    </w:rPr>
                    <w:t> </w:t>
                  </w:r>
                  <w:r>
                    <w:rPr/>
                    <w:t>tight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control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inflammation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-2"/>
                    </w:rPr>
                    <w:t>early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(TICOPA):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-3"/>
                    </w:rPr>
                    <w:t> </w:t>
                  </w:r>
                  <w:r>
                    <w:rPr>
                      <w:spacing w:val="3"/>
                    </w:rPr>
                    <w:t>UK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multicenter,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open-label,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randomized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Lancet.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2015;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386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3"/>
                    </w:rPr>
                    <w:t>(10012):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9"/>
                    </w:rPr>
                    <w:t>2489-2498.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1"/>
                    <w:ind w:left="2554" w:right="844" w:hanging="69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50.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Gossec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L.,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McGonagle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Korotaeva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9"/>
                    </w:rPr>
                    <w:t>T.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Minimal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disease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as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4"/>
                    </w:rPr>
                    <w:t>treatment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2"/>
                    </w:rPr>
                    <w:t>target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2"/>
                    </w:rPr>
                    <w:t>review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1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5"/>
                    </w:rPr>
                    <w:t>literature.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2018;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45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(1):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8"/>
                    </w:rPr>
                    <w:t>6-13.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/>
                    <w:ind w:left="2562" w:right="851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51.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Гараева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З.Ш.,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Юсупова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Л.А.,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Мавлютова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Г.И.,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Юнусова</w:t>
                  </w:r>
                  <w:r>
                    <w:rPr/>
                    <w:t> 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Е.И.Псориатический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5"/>
                    </w:rPr>
                    <w:t>артрит.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Современные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аспекты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диагностики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лечения.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Лечащий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7"/>
                    </w:rPr>
                    <w:t>врач.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2015;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8"/>
                    </w:rPr>
                    <w:t>4: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36­</w:t>
                  </w:r>
                  <w:r>
                    <w:rPr>
                      <w:spacing w:val="61"/>
                    </w:rPr>
                    <w:t> </w:t>
                  </w:r>
                  <w:r>
                    <w:rPr>
                      <w:spacing w:val="-2"/>
                    </w:rPr>
                    <w:t>38.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3"/>
                    <w:ind w:left="2562" w:right="864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52.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Коротаева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Т.В.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Современные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возможности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терапии псориатического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6"/>
                    </w:rPr>
                    <w:t>артрита.</w:t>
                  </w:r>
                  <w:r>
                    <w:rPr>
                      <w:spacing w:val="86"/>
                    </w:rPr>
                    <w:t> </w:t>
                  </w:r>
                  <w:r>
                    <w:rPr/>
                    <w:t>Современная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ревматология.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2008;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6"/>
                    </w:rPr>
                    <w:t>13-19.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8"/>
                    <w:ind w:left="2562" w:right="853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53.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Мусина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Ф.С.,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Хамидуллин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Р.Т.,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Мельникова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Т.А.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др.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Особенности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клинической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4"/>
                    </w:rPr>
                    <w:t>картины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лечения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6"/>
                    </w:rPr>
                    <w:t>артрита.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3"/>
                    </w:rPr>
                    <w:t>Практическая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медицина.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2011;</w:t>
                  </w:r>
                  <w:r>
                    <w:rPr/>
                    <w:t> 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(52):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32-36.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5" w:lineRule="auto" w:before="7"/>
                    <w:ind w:right="857" w:hanging="70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54.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Leatham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P.A.,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Bird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H.A.,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Wright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V.,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Fowler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P.D.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run-in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period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trial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design: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comparison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6"/>
                    </w:rPr>
                    <w:t>of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5"/>
                    </w:rPr>
                    <w:t>two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non-steroidal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anti-inflammatory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agents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7"/>
                    </w:rPr>
                    <w:t>arthropathy.</w:t>
                  </w:r>
                  <w:r>
                    <w:rPr>
                      <w:spacing w:val="73"/>
                    </w:rPr>
                    <w:t> </w:t>
                  </w:r>
                  <w:r>
                    <w:rPr>
                      <w:spacing w:val="3"/>
                    </w:rPr>
                    <w:t>Agents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Actions.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2"/>
                    </w:rPr>
                    <w:t>1982;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12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6"/>
                    </w:rPr>
                    <w:t>(1-2):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9"/>
                    </w:rPr>
                    <w:t>221-224.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7"/>
                    <w:ind w:left="2562" w:right="850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55.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Sarzi-Puttini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Santandrea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S.,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Boccassini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6"/>
                    </w:rPr>
                    <w:t>L.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role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0"/>
                    </w:rPr>
                    <w:t>NSAIDs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73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evidence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study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nimesulide.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ClinExpRheumatol.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2001;</w:t>
                  </w:r>
                  <w:r>
                    <w:rPr>
                      <w:spacing w:val="72"/>
                    </w:rPr>
                    <w:t> </w:t>
                  </w:r>
                  <w:r>
                    <w:rPr>
                      <w:spacing w:val="-4"/>
                    </w:rPr>
                    <w:t>19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(1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4"/>
                    </w:rPr>
                    <w:t>Suppl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22):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7"/>
                    </w:rPr>
                    <w:t>S17-20.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11"/>
                    <w:ind w:left="2562" w:right="834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56.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Якубович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А.И.,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Салдамаева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Л.С.,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3"/>
                    </w:rPr>
                    <w:t>Новицкая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Н.Н.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Применение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нимесулида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1"/>
                    </w:rPr>
                    <w:t>комплексном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лечении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6"/>
                    </w:rPr>
                    <w:t>артрита.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Сибирский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медицинский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журнал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(Иркутск).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2010;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94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(3):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6"/>
                    </w:rPr>
                    <w:t>114-116.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3"/>
                    <w:ind w:left="2562" w:right="866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57.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Алексеева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Л.И.,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Коваленко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П.С.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Мелоксикам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ревматологической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7"/>
                    </w:rPr>
                    <w:t>практике: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история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применения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боли.Современная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ревматология.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4"/>
                    </w:rPr>
                    <w:t>10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50­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-4"/>
                    </w:rPr>
                    <w:t>55.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5"/>
                    <w:ind w:left="2562" w:right="846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58.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Мельникова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Т.А.,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Мусина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Ф.С.,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Хамидуллин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Р.Т.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4"/>
                    </w:rPr>
                    <w:t>др.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Нестероидные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противовоспалительные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3"/>
                    </w:rPr>
                    <w:t>препараты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купировании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суставного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синдрома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больных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3"/>
                    </w:rPr>
                    <w:t>артритом.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Медицинский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вестник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Башкортостана.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2012;</w:t>
                  </w:r>
                  <w:r>
                    <w:rPr>
                      <w:spacing w:val="58"/>
                    </w:rPr>
                    <w:t> </w:t>
                  </w:r>
                  <w:r>
                    <w:rPr/>
                    <w:t>7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(5):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8"/>
                    </w:rPr>
                    <w:t>87-90.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3"/>
                    <w:ind w:left="2562" w:right="851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59.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Ибрагимов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Ш.И.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Применение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напросина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комплексном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лечении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больных</w:t>
                  </w:r>
                  <w:r>
                    <w:rPr>
                      <w:spacing w:val="70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артритом.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Вестник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дерматологии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венерологии.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1983;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9"/>
                    </w:rPr>
                    <w:t>5: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8"/>
                    </w:rPr>
                    <w:t>51-53.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/>
                    <w:ind w:left="2562" w:right="848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60.   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Kivitz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A.J.,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Espinoza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L.R.,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7"/>
                    </w:rPr>
                    <w:t>Sherrer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Y.R.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comparison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safety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7"/>
                    </w:rPr>
                    <w:t>of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celecoxib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4"/>
                    </w:rPr>
                    <w:t>200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mg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celecoxib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4"/>
                    </w:rPr>
                    <w:t>400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mg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once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daily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treating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signs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symptoms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7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Semin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Rheum.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2007;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37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(3):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6"/>
                    </w:rPr>
                    <w:t>164-173.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1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706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50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99" name="image5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0" name="image50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03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2553" w:val="left" w:leader="none"/>
                    </w:tabs>
                    <w:spacing w:line="240" w:lineRule="auto" w:before="130"/>
                    <w:ind w:left="185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61.</w:t>
                    <w:tab/>
                  </w:r>
                  <w:r>
                    <w:rPr/>
                    <w:t>Шостак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Н.А.,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ПравдюкН.Г.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Хронический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болевой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синдром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нижней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части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спины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161"/>
                    <w:ind w:left="2558" w:right="865" w:hanging="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-дифференциальная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диагностика,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подходы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-14"/>
                    </w:rPr>
                    <w:t> </w:t>
                  </w:r>
                  <w:r>
                    <w:rPr>
                      <w:spacing w:val="-1"/>
                    </w:rPr>
                    <w:t>терапии.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Современная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ревматология.</w:t>
                  </w:r>
                  <w:r>
                    <w:rPr>
                      <w:spacing w:val="72"/>
                    </w:rPr>
                    <w:t> </w:t>
                  </w:r>
                  <w:r>
                    <w:rPr>
                      <w:spacing w:val="2"/>
                    </w:rPr>
                    <w:t>2009;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(3):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6"/>
                    </w:rPr>
                    <w:t>8-10.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4"/>
                    <w:ind w:left="2562" w:right="846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62.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Студеникин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3"/>
                    </w:rPr>
                    <w:t>В.М.,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Турсунхужаева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С.Ш.,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Шелковский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В.И.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Ибупрофен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его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применение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педиатрии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детской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неврологии.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Вопросы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практической</w:t>
                  </w:r>
                  <w:r>
                    <w:rPr>
                      <w:spacing w:val="66"/>
                    </w:rPr>
                    <w:t> </w:t>
                  </w:r>
                  <w:r>
                    <w:rPr/>
                    <w:t>педиатрии.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2010;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7"/>
                    </w:rPr>
                    <w:t> (5):140-144.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9"/>
                    <w:ind w:left="2562" w:right="844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63.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Шахтмейстер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И.Я.,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Каменных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Е.В.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Вольтарен-гель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комплексном 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лечении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больных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4"/>
                    </w:rPr>
                    <w:t>артритом.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Вестник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дерматологии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венерологии.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3"/>
                    </w:rPr>
                    <w:t>1990;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9"/>
                    </w:rPr>
                    <w:t>10: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8"/>
                    </w:rPr>
                    <w:t>55-57.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53" w:right="851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64.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4"/>
                    </w:rPr>
                    <w:t>Gossec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L.,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Smolen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6"/>
                    </w:rPr>
                    <w:t>J.,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Gaujoux-Viala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8"/>
                    </w:rPr>
                    <w:t>C.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European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League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Against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Rheumatism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"/>
                    </w:rPr>
                    <w:t>recommendations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management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5"/>
                    </w:rPr>
                    <w:t>of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pharmacological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-3"/>
                    </w:rPr>
                    <w:t>therapies.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2012;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4"/>
                    </w:rPr>
                    <w:t>71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(1):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9"/>
                    </w:rPr>
                    <w:t>4-12.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5"/>
                    <w:ind w:right="834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65.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Олюнин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Ю.А.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Внутрисуставные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инъекции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лекарственных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препаратов</w:t>
                  </w:r>
                  <w:r>
                    <w:rPr/>
                    <w:t> 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1"/>
                    </w:rPr>
                    <w:t>комплексном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лечении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ревматических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заболеваний.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Современная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ревматология.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2015;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(1):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8"/>
                    </w:rPr>
                    <w:t>78-83.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5"/>
                    <w:ind w:right="853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66.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Ramiro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4"/>
                    </w:rPr>
                    <w:t>S.,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Smolen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J.S.,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Landewe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5"/>
                    </w:rPr>
                    <w:t>R.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Pharmacological</w:t>
                  </w:r>
                  <w:r>
                    <w:rPr/>
                    <w:t> 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treatment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systematic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literature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review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2015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update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4"/>
                    </w:rPr>
                    <w:t>EULAR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recommendations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management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75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(3):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0"/>
                    </w:rPr>
                    <w:t>490-498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left="2554" w:right="854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67.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Coates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L.C.,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Kavanaugh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Mease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5"/>
                    </w:rPr>
                    <w:t>P.</w:t>
                  </w:r>
                  <w:r>
                    <w:rPr/>
                    <w:t> 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/>
                    <w:t>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GRAPPA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2015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Treatment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Recommendations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for Psoriatic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5"/>
                    </w:rPr>
                    <w:t>Arthritis.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3"/>
                    </w:rPr>
                    <w:t>Arthritis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Rheumatol.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2016;68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8"/>
                    </w:rPr>
                    <w:t>(5):1060-1071.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5"/>
                    <w:ind w:left="2572" w:right="868" w:hanging="72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68.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Jones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G.,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4"/>
                    </w:rPr>
                    <w:t>Crotty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Brooks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6"/>
                    </w:rPr>
                    <w:t>P.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Interventions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Cochrane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Database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Syst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Rev.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2000;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3: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4"/>
                    </w:rPr>
                    <w:t>CD000212.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0"/>
                    <w:ind w:left="2562" w:right="836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69.  </w:t>
                  </w:r>
                  <w:r>
                    <w:rPr>
                      <w:spacing w:val="5"/>
                    </w:rPr>
                    <w:t> Schiff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M.H.,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Jaffe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J.S.,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Freundlich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B.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Head-to-head,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randomised,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crossover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study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9"/>
                    </w:rPr>
                    <w:t>of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4"/>
                    </w:rPr>
                    <w:t>oral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versus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subcutaneous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methotrexate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rheumatoid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drug-</w:t>
                  </w:r>
                  <w:r>
                    <w:rPr>
                      <w:spacing w:val="61"/>
                    </w:rPr>
                    <w:t> </w:t>
                  </w:r>
                  <w:r>
                    <w:rPr>
                      <w:spacing w:val="1"/>
                    </w:rPr>
                    <w:t>exposure </w:t>
                  </w:r>
                  <w:r>
                    <w:rPr/>
                    <w:t>limitations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5"/>
                    </w:rPr>
                    <w:t>oral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methotrexate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7"/>
                    </w:rPr>
                    <w:t>at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doses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&gt;/=15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mg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may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be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overcome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subcutaneous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administration.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Rheuma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2014;73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7"/>
                    </w:rPr>
                    <w:t>(8):1549-1551.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11"/>
                    <w:ind w:right="851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70.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Carrascosa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J.M.,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de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la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Cueva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Ara</w:t>
                  </w:r>
                  <w:r>
                    <w:rPr/>
                    <w:t> </w:t>
                  </w:r>
                  <w:r>
                    <w:rPr>
                      <w:spacing w:val="-2"/>
                    </w:rPr>
                    <w:t>M.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Methotrexate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moderate</w:t>
                  </w:r>
                  <w:r>
                    <w:rPr/>
                    <w:t>  to 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severe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psoriasis: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review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literature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expert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recommendations.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Actas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Dermosifiliogr.</w:t>
                  </w:r>
                  <w:r>
                    <w:rPr>
                      <w:spacing w:val="79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107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(3):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6"/>
                    </w:rPr>
                    <w:t>194-206.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7"/>
                    <w:ind w:left="2548" w:right="860" w:hanging="69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71.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Menter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Gelfand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J.M.,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Connor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8"/>
                    </w:rPr>
                    <w:t>C.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Joint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American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Academy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3"/>
                    </w:rPr>
                    <w:t>Dermatology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1"/>
                    </w:rPr>
                    <w:t>National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Psoriasis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Foundation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guidelines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care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management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1"/>
                    </w:rPr>
                    <w:t>of </w:t>
                  </w:r>
                  <w:r>
                    <w:rPr/>
                    <w:t>psoriasis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systemic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non-biological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therapies.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1"/>
                    </w:rPr>
                    <w:t> </w:t>
                  </w:r>
                  <w:r>
                    <w:rPr>
                      <w:spacing w:val="2"/>
                    </w:rPr>
                    <w:t>Am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Acad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Dermatol.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2020;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82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(6):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8"/>
                    </w:rPr>
                    <w:t>1445-1486.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1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5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7"/>
                    </w:rPr>
                    <w:t>51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01" name="image5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2" name="image51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900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3" w:lineRule="auto" w:before="136"/>
                    <w:ind w:right="842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72.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Gladman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6"/>
                    </w:rPr>
                    <w:t>D.D.,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Collier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3"/>
                    </w:rPr>
                    <w:t>D.H.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9"/>
                    </w:rPr>
                    <w:t>al.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Etanercept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methotrexate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as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monotherapy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or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combination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for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4"/>
                    </w:rPr>
                    <w:t>primary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1"/>
                    </w:rPr>
                    <w:t>randomized,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4"/>
                    </w:rPr>
                    <w:t>III</w:t>
                  </w:r>
                  <w:r>
                    <w:rPr>
                      <w:spacing w:val="-3"/>
                    </w:rPr>
                    <w:t> </w:t>
                  </w:r>
                  <w:r>
                    <w:rPr>
                      <w:spacing w:val="-7"/>
                    </w:rPr>
                    <w:t>trial.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Rheumatol.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2019;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4"/>
                    </w:rPr>
                    <w:t>71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(7):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6"/>
                    </w:rPr>
                    <w:t>1112-1124.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3"/>
                    <w:ind w:left="2562" w:right="862" w:hanging="70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73.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Coates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L.C.,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4"/>
                    </w:rPr>
                    <w:t>Helliwell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P.S.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Methotrexate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/>
                    <w:t> 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the 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tight 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control</w:t>
                  </w:r>
                  <w:r>
                    <w:rPr/>
                    <w:t>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/>
                    <w:t>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study.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7"/>
                    </w:rPr>
                    <w:t> </w:t>
                  </w:r>
                  <w:r>
                    <w:rPr/>
                    <w:t>Rheumatol.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43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9"/>
                    </w:rPr>
                    <w:t>356-361.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/>
                    <w:ind w:left="2554" w:right="852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74.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3"/>
                    </w:rPr>
                    <w:t>Warren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4"/>
                    </w:rPr>
                    <w:t>R.B.,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Weatherhead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S.C.,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Smith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C.H.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6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British</w:t>
                  </w:r>
                  <w:r>
                    <w:rPr/>
                    <w:t> 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5"/>
                    </w:rPr>
                    <w:t>Association</w:t>
                  </w:r>
                  <w:r>
                    <w:rPr/>
                    <w:t> 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5"/>
                    </w:rPr>
                    <w:t>Dermatologists’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guidelines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safe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5"/>
                    </w:rPr>
                    <w:t>effective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prescribing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methotrexate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skin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disease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4"/>
                    </w:rPr>
                    <w:t>2016.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Br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3"/>
                    </w:rPr>
                    <w:t> </w:t>
                  </w:r>
                  <w:r>
                    <w:rPr/>
                    <w:t>Dermatol.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4"/>
                    </w:rPr>
                    <w:t>2016;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175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(1):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1"/>
                    </w:rPr>
                    <w:t>23-44.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6" w:lineRule="auto" w:before="3"/>
                    <w:ind w:left="2554" w:right="854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75.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4"/>
                    </w:rPr>
                    <w:t>Busger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4"/>
                    </w:rPr>
                    <w:t>Op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4"/>
                    </w:rPr>
                    <w:t>Vollenbroek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F.T.,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8"/>
                    </w:rPr>
                    <w:t>Doggen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C.J.,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Janssens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R.W.,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Bernelot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5"/>
                    </w:rPr>
                    <w:t>Moens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6"/>
                    </w:rPr>
                    <w:t>H.J.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4"/>
                    </w:rPr>
                    <w:t>Dermatological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guidelines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monitoring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methotrexate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treatment</w:t>
                  </w:r>
                  <w:r>
                    <w:rPr/>
                    <w:t>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reduce</w:t>
                  </w:r>
                  <w:r>
                    <w:rPr/>
                    <w:t>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drug-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survival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compared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to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rheumatological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guidelines.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PLoS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One.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2018;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7"/>
                    </w:rPr>
                    <w:t>13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(3):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6"/>
                    </w:rPr>
                    <w:t>e0194401.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/>
                    <w:ind w:left="2554" w:right="849" w:hanging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76.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5"/>
                    </w:rPr>
                    <w:t>Curtis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J.R.,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Beukelman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T.,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Onofrei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A.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Elevated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liver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enzyme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test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among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patients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rheumatoid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or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treated</w:t>
                  </w:r>
                  <w:r>
                    <w:rPr/>
                    <w:t> with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methotrexate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4"/>
                    </w:rPr>
                    <w:t>and/or</w:t>
                  </w:r>
                  <w:r>
                    <w:rPr>
                      <w:spacing w:val="59"/>
                    </w:rPr>
                    <w:t> </w:t>
                  </w:r>
                  <w:r>
                    <w:rPr>
                      <w:spacing w:val="1"/>
                    </w:rPr>
                    <w:t>leflunomide.</w:t>
                  </w:r>
                  <w:r>
                    <w:rPr/>
                    <w:t> 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2010;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69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(1):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8"/>
                    </w:rPr>
                    <w:t>43-47.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6"/>
                    <w:ind w:right="868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77.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5"/>
                    </w:rPr>
                    <w:t>Lewkowicz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Gottlieb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A.B.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Pediatric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psoriasis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Dermatol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7"/>
                    </w:rPr>
                    <w:t>Ther.</w:t>
                  </w:r>
                  <w:r>
                    <w:rPr>
                      <w:spacing w:val="96"/>
                    </w:rPr>
                    <w:t> </w:t>
                  </w:r>
                  <w:r>
                    <w:rPr>
                      <w:spacing w:val="2"/>
                    </w:rPr>
                    <w:t>2004;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4"/>
                    </w:rPr>
                    <w:t>17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(5):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8"/>
                    </w:rPr>
                    <w:t>364-375.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right="865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78.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Чебышева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С.Н.,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4"/>
                    </w:rPr>
                    <w:t>Жолобова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Е.С.,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4"/>
                    </w:rPr>
                    <w:t>Геппе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Н.А.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идр.</w:t>
                  </w:r>
                  <w:r>
                    <w:rPr/>
                    <w:t>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Современные</w:t>
                  </w:r>
                  <w:r>
                    <w:rPr/>
                    <w:t> 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методы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диагностики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лечения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псориатического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артрита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детей.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Лечащий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6"/>
                    </w:rPr>
                    <w:t>врач.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4"/>
                    </w:rPr>
                    <w:t>2010;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8"/>
                    </w:rPr>
                    <w:t>4: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34.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5"/>
                    <w:ind w:right="850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79.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Чебышева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С.Н.,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4"/>
                    </w:rPr>
                    <w:t>Жолобова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Е.С.,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5"/>
                    </w:rPr>
                    <w:t>Геппе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Н.А.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др.</w:t>
                  </w:r>
                  <w:r>
                    <w:rPr/>
                    <w:t> 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Положительный</w:t>
                  </w:r>
                  <w:r>
                    <w:rPr/>
                    <w:t>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опыт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применения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препарата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метотрексат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подростка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псориатическим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артритом.</w:t>
                  </w:r>
                  <w:r>
                    <w:rPr>
                      <w:spacing w:val="76"/>
                    </w:rPr>
                    <w:t> </w:t>
                  </w:r>
                  <w:r>
                    <w:rPr/>
                    <w:t>Лечащий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5"/>
                    </w:rPr>
                    <w:t>врач.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2017;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7"/>
                    </w:rPr>
                    <w:t>4: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47.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5"/>
                    <w:ind w:left="2553" w:right="850" w:hanging="69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80.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Kaltwasser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J.P.,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Nash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Gladman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D.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4"/>
                    </w:rPr>
                    <w:t>Efficacy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leflunomide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psoriasis: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multinational,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double-blind,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randomized,</w:t>
                  </w:r>
                  <w:r>
                    <w:rPr>
                      <w:spacing w:val="69"/>
                    </w:rPr>
                    <w:t> </w:t>
                  </w:r>
                  <w:r>
                    <w:rPr>
                      <w:spacing w:val="1"/>
                    </w:rPr>
                    <w:t>placebo-controlled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5"/>
                    </w:rPr>
                    <w:t>trial.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Rheum.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2004;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50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(6):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6"/>
                    </w:rPr>
                    <w:t>1939-1950.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5"/>
                    <w:ind w:left="2553" w:right="854" w:hanging="69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81.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Clegg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D.O.,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Reda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D.J.,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Mejias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E.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Comparison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sulfasalazine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placebo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Department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Veterans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Affairs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Cooperative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5"/>
                    </w:rPr>
                    <w:t>Study.</w:t>
                  </w:r>
                  <w:r>
                    <w:rPr>
                      <w:spacing w:val="67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Rheum.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1996;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39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(12):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9"/>
                    </w:rPr>
                    <w:t>2013-2020.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7"/>
                    <w:ind w:right="876" w:hanging="70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82.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4"/>
                    </w:rPr>
                    <w:t>Salvarani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C.,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Macchioni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P., 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Olivieri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7"/>
                    </w:rPr>
                    <w:t>I.</w:t>
                  </w:r>
                  <w:r>
                    <w:rPr/>
                    <w:t> 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et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0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A 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comparison 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cyclosporine,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sulfasalazine,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symptomatic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therapy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the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89"/>
                    </w:rPr>
                    <w:t> </w:t>
                  </w:r>
                  <w:r>
                    <w:rPr>
                      <w:spacing w:val="-3"/>
                    </w:rPr>
                    <w:t>JRheumatol.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2001;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28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(10):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0"/>
                    </w:rPr>
                    <w:t>2274-2282.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9"/>
                    <w:ind w:left="2562" w:right="849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83.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Mahrle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G.,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Schulze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H.J.,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Brautigam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3"/>
                    </w:rPr>
                    <w:t>M.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Anti-inflammatory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5"/>
                    </w:rPr>
                    <w:t>low-dose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cyclosporin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prospective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multicentre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5"/>
                    </w:rPr>
                    <w:t>study.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Br  J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Dermatol.</w:t>
                  </w:r>
                  <w:r>
                    <w:rPr>
                      <w:spacing w:val="67"/>
                    </w:rPr>
                    <w:t> </w:t>
                  </w:r>
                  <w:r>
                    <w:rPr>
                      <w:spacing w:val="-2"/>
                    </w:rPr>
                    <w:t>1996;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135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7"/>
                    </w:rPr>
                    <w:t>(5):752-757.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10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706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52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03" name="image5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4" name="image52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98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2" w:lineRule="auto" w:before="130"/>
                    <w:ind w:left="2567" w:right="851" w:hanging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84.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Steinsson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K.,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Jonsdottir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I.,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Valdimarsson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3"/>
                    </w:rPr>
                    <w:t>H.Cyclosporin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an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open</w:t>
                  </w:r>
                  <w:r>
                    <w:rPr>
                      <w:spacing w:val="71"/>
                    </w:rPr>
                    <w:t> </w:t>
                  </w:r>
                  <w:r>
                    <w:rPr>
                      <w:spacing w:val="-5"/>
                    </w:rPr>
                    <w:t>study.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1990;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49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(8):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603-606.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8"/>
                    <w:ind w:left="2564" w:right="851" w:hanging="70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85.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Kavanaugh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Gladman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5"/>
                    </w:rPr>
                    <w:t>D.D.,</w:t>
                  </w:r>
                  <w:r>
                    <w:rPr/>
                    <w:t>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Edwards</w:t>
                  </w:r>
                  <w:r>
                    <w:rPr/>
                    <w:t>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C.J.et</w:t>
                  </w:r>
                  <w:r>
                    <w:rPr/>
                    <w:t>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9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Long-term</w:t>
                  </w:r>
                  <w:r>
                    <w:rPr/>
                    <w:t> 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experience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apremilast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5-year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from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4"/>
                    </w:rPr>
                    <w:t>PALACE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4"/>
                    </w:rPr>
                    <w:t>1-3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pooled</w:t>
                  </w:r>
                  <w:r>
                    <w:rPr>
                      <w:spacing w:val="81"/>
                    </w:rPr>
                    <w:t> </w:t>
                  </w:r>
                  <w:r>
                    <w:rPr/>
                    <w:t>analysis.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"/>
                    </w:rPr>
                    <w:t> Res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7"/>
                    </w:rPr>
                    <w:t>Ther.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2019;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21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(1):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4"/>
                    </w:rPr>
                    <w:t>118.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2"/>
                    <w:ind w:left="2558" w:right="855" w:hanging="70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86.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5"/>
                    </w:rPr>
                    <w:t>Mease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Hall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S.,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FitzGerald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8"/>
                    </w:rPr>
                    <w:t>O.</w:t>
                  </w:r>
                  <w:r>
                    <w:rPr/>
                    <w:t> et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6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Tofacitinib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or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adalimumab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versus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placebo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2"/>
                    </w:rPr>
                    <w:t>for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arthritis.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Engl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1"/>
                    </w:rPr>
                    <w:t> </w:t>
                  </w:r>
                  <w:r>
                    <w:rPr/>
                    <w:t>Med.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2017;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4"/>
                    </w:rPr>
                    <w:t>377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(16): 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8"/>
                    </w:rPr>
                    <w:t>1537-1550.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left="2554" w:right="848" w:hanging="69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87.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Gladman</w:t>
                  </w:r>
                  <w:r>
                    <w:rPr>
                      <w:spacing w:val="3"/>
                    </w:rPr>
                    <w:t> D.,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Rigby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W.,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5"/>
                    </w:rPr>
                    <w:t>Azevedo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V.F.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Tofacitinib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65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5"/>
                    </w:rPr>
                    <w:t>an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inadequate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TNF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inhibitors.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Engl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Med.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2017;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3"/>
                    </w:rPr>
                    <w:t>377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(16):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1525­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1536.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6"/>
                    <w:ind w:left="2558" w:right="853" w:hanging="70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88.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5"/>
                    </w:rPr>
                    <w:t>EMA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confirms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Xeljanz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be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used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caution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5"/>
                    </w:rPr>
                    <w:t>at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high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risk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blood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clots.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Available:</w:t>
                  </w:r>
                  <w:r>
                    <w:rPr>
                      <w:spacing w:val="29"/>
                    </w:rPr>
                    <w:t> </w:t>
                  </w:r>
                  <w:hyperlink r:id="rId60">
                    <w:r>
                      <w:rPr>
                        <w:spacing w:val="2"/>
                      </w:rPr>
                      <w:t>https://www.ema.europa.eu/en/news/ema-confirms-xeljanz-be-usedcaution-</w:t>
                    </w:r>
                  </w:hyperlink>
                  <w:r>
                    <w:rPr>
                      <w:spacing w:val="104"/>
                    </w:rPr>
                    <w:t> </w:t>
                  </w:r>
                  <w:r>
                    <w:rPr>
                      <w:spacing w:val="2"/>
                    </w:rPr>
                    <w:t>patients-high-risk-blood-clots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[Accessed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Apr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2020].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5"/>
                    <w:ind w:left="2558" w:right="844" w:hanging="70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89.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Antoni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C.,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Krueger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G.G.,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de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Vlam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6"/>
                    </w:rPr>
                    <w:t>K.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Infliximab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improves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signs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symptoms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2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IMPACT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2005;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64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(8):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2"/>
                    </w:rPr>
                    <w:t>1150-</w:t>
                  </w:r>
                  <w:r>
                    <w:rPr>
                      <w:spacing w:val="65"/>
                    </w:rPr>
                    <w:t> </w:t>
                  </w:r>
                  <w:r>
                    <w:rPr>
                      <w:spacing w:val="-1"/>
                    </w:rPr>
                    <w:t>1157.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9"/>
                    <w:ind w:left="2558" w:right="840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90.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Gladman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6"/>
                    </w:rPr>
                    <w:t>D.D.,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Ritchlin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C.T.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/>
                    <w:t> 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Adalimumab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the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treatment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moderately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to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severely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active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Results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double-blind,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1"/>
                    </w:rPr>
                    <w:t>randomized,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placebo-controlled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Rheum.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2005;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52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(10):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9"/>
                    </w:rPr>
                    <w:t>3279-3289.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5"/>
                    <w:ind w:left="2562" w:right="861" w:hanging="70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91.</w:t>
                  </w:r>
                  <w:r>
                    <w:rPr/>
                    <w:t> 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Goffe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5"/>
                    </w:rPr>
                    <w:t>B.S.,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Metz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2"/>
                    </w:rPr>
                    <w:t>J.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Etanercept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9"/>
                    </w:rPr>
                    <w:t>of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psoriasis: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-2"/>
                    </w:rPr>
                    <w:t> </w:t>
                  </w:r>
                  <w:r>
                    <w:rPr>
                      <w:spacing w:val="-1"/>
                    </w:rPr>
                    <w:t>randomised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Lancet.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2000;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356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(9227):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0"/>
                    </w:rPr>
                    <w:t>385-390.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5"/>
                    <w:ind w:left="2558" w:right="856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92.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Foeldvari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3"/>
                    </w:rPr>
                    <w:t>I.,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Constantin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4"/>
                    </w:rPr>
                    <w:t>T.,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Vojinovic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J.et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Etanercept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extended</w:t>
                  </w:r>
                  <w:r>
                    <w:rPr>
                      <w:spacing w:val="69"/>
                    </w:rPr>
                    <w:t> </w:t>
                  </w:r>
                  <w:r>
                    <w:rPr/>
                    <w:t>oligoarticular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juvenile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idiopathic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6"/>
                    </w:rPr>
                    <w:t>arthritis,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enthesitis-related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6"/>
                    </w:rPr>
                    <w:t>arthritis,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4"/>
                    </w:rPr>
                    <w:t>or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psoriatic</w:t>
                  </w:r>
                  <w:r>
                    <w:rPr>
                      <w:spacing w:val="77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6-year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4"/>
                    </w:rPr>
                    <w:t>efficacy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data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from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3"/>
                    </w:rPr>
                    <w:t>an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open-label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5"/>
                    </w:rPr>
                    <w:t>trial.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4"/>
                    </w:rPr>
                    <w:t>Res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7"/>
                    </w:rPr>
                    <w:t>Ther.</w:t>
                  </w:r>
                  <w:r>
                    <w:rPr>
                      <w:spacing w:val="69"/>
                    </w:rPr>
                    <w:t> </w:t>
                  </w:r>
                  <w:r>
                    <w:rPr>
                      <w:spacing w:val="2"/>
                    </w:rPr>
                    <w:t>2019;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21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(1):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5"/>
                    </w:rPr>
                    <w:t>125.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8"/>
                    <w:ind w:left="2558" w:right="850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93.   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Constantin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T.,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Foeldvari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I.,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Vojinovic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3"/>
                    </w:rPr>
                    <w:t>J.et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Two-year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4"/>
                    </w:rPr>
                    <w:t>efficacy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safety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-2"/>
                    </w:rPr>
                    <w:t>etanercept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pediatric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extended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oligoarthritis,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enthesitis-related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7"/>
                    </w:rPr>
                    <w:t>arthritis,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or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89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7"/>
                    </w:rPr>
                    <w:t> </w:t>
                  </w:r>
                  <w:r>
                    <w:rPr/>
                    <w:t>Rheumatol.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43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(4):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8"/>
                    </w:rPr>
                    <w:t>816-824.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2"/>
                    <w:ind w:left="2562" w:right="861" w:hanging="71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94.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Moretti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4"/>
                    </w:rPr>
                    <w:t>D.,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Cianchi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I.,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Vannucci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6"/>
                    </w:rPr>
                    <w:t>G.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et 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 Psoriatic 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juvenile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idiopathic 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7"/>
                    </w:rPr>
                    <w:t>arthritis</w:t>
                  </w:r>
                  <w:r>
                    <w:rPr>
                      <w:spacing w:val="69"/>
                    </w:rPr>
                    <w:t> </w:t>
                  </w:r>
                  <w:r>
                    <w:rPr>
                      <w:spacing w:val="1"/>
                    </w:rPr>
                    <w:t>associated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uveitis: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case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6"/>
                    </w:rPr>
                    <w:t>report.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Case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Rep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2013;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2013: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595890.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58" w:right="849" w:hanging="70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95.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Kavanaugh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McInnes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I.,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5"/>
                    </w:rPr>
                    <w:t>P.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Golimumab,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new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human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tumor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necrosis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factor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4"/>
                    </w:rPr>
                    <w:t>alpha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antibody,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administered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every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1"/>
                    </w:rPr>
                    <w:t>four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5"/>
                    </w:rPr>
                    <w:t>weeks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3"/>
                    </w:rPr>
                    <w:t>as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subcutaneous </w:t>
                  </w:r>
                  <w:r>
                    <w:rPr>
                      <w:spacing w:val="1"/>
                    </w:rPr>
                    <w:t>injection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2"/>
                    </w:rPr>
                    <w:t> Twenty-four-week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safety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randomized,</w:t>
                  </w:r>
                  <w:r>
                    <w:rPr>
                      <w:spacing w:val="80"/>
                    </w:rPr>
                    <w:t> </w:t>
                  </w:r>
                  <w:r>
                    <w:rPr>
                      <w:spacing w:val="1"/>
                    </w:rPr>
                    <w:t>placebo-controlled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4"/>
                    </w:rPr>
                    <w:t>study.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Rheum.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2009;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60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(4):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9"/>
                    </w:rPr>
                    <w:t>976-986.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3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53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05" name="image5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6" name="image53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96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89" w:lineRule="auto" w:before="126"/>
                    <w:ind w:left="2554" w:right="841" w:hanging="70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  <w:position w:val="1"/>
                    </w:rPr>
                    <w:t>96.</w:t>
                  </w:r>
                  <w:r>
                    <w:rPr>
                      <w:position w:val="1"/>
                    </w:rPr>
                    <w:t> </w:t>
                  </w:r>
                  <w:r>
                    <w:rPr>
                      <w:spacing w:val="45"/>
                      <w:position w:val="1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Fleischmann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R.,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Deodhar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A.A.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Effect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1"/>
                    </w:rPr>
                    <w:t>of </w:t>
                  </w:r>
                  <w:r>
                    <w:rPr/>
                    <w:t>certolizumab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pegol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on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signs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symptoms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7"/>
                    </w:rPr>
                    <w:t>arthritis: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7"/>
                    </w:rPr>
                    <w:t>24-week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phase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double­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blind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randomised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placebo-controlled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study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(RAPID-PsA).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Rheum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2014;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4"/>
                    </w:rPr>
                    <w:t>73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-1"/>
                    </w:rPr>
                    <w:t>(1):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8"/>
                    </w:rPr>
                    <w:t>48-55.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3"/>
                    <w:ind w:left="2554" w:right="841" w:hanging="70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  <w:position w:val="1"/>
                    </w:rPr>
                    <w:t>97.</w:t>
                  </w:r>
                  <w:r>
                    <w:rPr>
                      <w:spacing w:val="45"/>
                      <w:position w:val="1"/>
                    </w:rPr>
                    <w:t> </w:t>
                  </w:r>
                  <w:r>
                    <w:rPr>
                      <w:spacing w:val="4"/>
                    </w:rPr>
                    <w:t>Mclnnes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I.,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Kavanaugh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Gottlieb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A.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ustekinumab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active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2"/>
                    </w:rPr>
                    <w:t> </w:t>
                  </w:r>
                  <w:r>
                    <w:rPr/>
                    <w:t>year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8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3,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multicentre,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double­</w:t>
                  </w:r>
                  <w:r>
                    <w:rPr>
                      <w:spacing w:val="59"/>
                    </w:rPr>
                    <w:t> </w:t>
                  </w:r>
                  <w:r>
                    <w:rPr>
                      <w:spacing w:val="-2"/>
                    </w:rPr>
                    <w:t>blind,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placebo-controlled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PSUMMIT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Lancet.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2013;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382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(9894):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0"/>
                    </w:rPr>
                    <w:t>780-789.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"/>
                    <w:ind w:right="843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98.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van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4"/>
                    </w:rPr>
                    <w:t>der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Heijde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Ritchlin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4"/>
                    </w:rPr>
                    <w:t>C.T.</w:t>
                  </w:r>
                  <w:r>
                    <w:rPr/>
                    <w:t> 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Ixekizumab, 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4"/>
                    </w:rPr>
                    <w:t>an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interleukin-17A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specific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monoclonal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antibody,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4"/>
                    </w:rPr>
                    <w:t>biologic-naive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from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7"/>
                    </w:rPr>
                    <w:t>24-week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randomised,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placebo-</w:t>
                  </w:r>
                  <w:r>
                    <w:rPr>
                      <w:spacing w:val="89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active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(adalimumab)-controlled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period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4"/>
                    </w:rPr>
                    <w:t>III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6"/>
                    </w:rPr>
                    <w:t>trial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SPIRIT-P1.</w:t>
                  </w:r>
                  <w:r>
                    <w:rPr>
                      <w:spacing w:val="82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2017;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76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(1):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8"/>
                    </w:rPr>
                    <w:t>79-87.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/>
                    <w:ind w:right="846" w:hanging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  <w:position w:val="1"/>
                    </w:rPr>
                    <w:t>99.</w:t>
                  </w:r>
                  <w:r>
                    <w:rPr>
                      <w:spacing w:val="41"/>
                      <w:position w:val="1"/>
                    </w:rPr>
                    <w:t> </w:t>
                  </w:r>
                  <w:r>
                    <w:rPr>
                      <w:spacing w:val="3"/>
                    </w:rPr>
                    <w:t>Nash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P., </w:t>
                  </w:r>
                  <w:r>
                    <w:rPr>
                      <w:spacing w:val="-3"/>
                    </w:rPr>
                    <w:t>Kirkham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B.,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Okada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M.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Ixekizumab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patients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4"/>
                    </w:rPr>
                    <w:t>an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inadequate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tumour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necrosis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factor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4"/>
                    </w:rPr>
                    <w:t>inhibitors:</w:t>
                  </w:r>
                  <w:r>
                    <w:rPr>
                      <w:spacing w:val="57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/>
                    <w:t> from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6"/>
                    </w:rPr>
                    <w:t>24-week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randomised,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placebo-controlled </w:t>
                  </w:r>
                  <w:r>
                    <w:rPr>
                      <w:spacing w:val="-1"/>
                    </w:rPr>
                    <w:t>period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SPIRIT-P2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phase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Lancet.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2017;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389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(10086):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9"/>
                    </w:rPr>
                    <w:t>2317-2327.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right="857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100.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P.J.,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Smolen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J.S.,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Behrens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6"/>
                    </w:rPr>
                    <w:t>F.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head-to-head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comparison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ixekizumab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adalimumab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4"/>
                    </w:rPr>
                    <w:t>biological-naive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7"/>
                    </w:rPr>
                    <w:t>arthritis: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6"/>
                    </w:rPr>
                    <w:t>24-week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randomised,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open-label,</w:t>
                  </w:r>
                  <w:r>
                    <w:rPr>
                      <w:spacing w:val="2"/>
                    </w:rPr>
                    <w:t> blinded-assessor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7"/>
                    </w:rPr>
                    <w:t>trial.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2020;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4"/>
                    </w:rPr>
                    <w:t>79: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6"/>
                    </w:rPr>
                    <w:t>123-131.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1"/>
                    <w:ind w:right="848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101.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McInnes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I.B.,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Kirkham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B.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Secukinumab,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human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antiinterleukin-17A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monoclonal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1"/>
                    </w:rPr>
                    <w:t>antibody,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patients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/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(FUTURE</w:t>
                  </w:r>
                  <w:r>
                    <w:rPr/>
                    <w:t> </w:t>
                  </w:r>
                  <w:r>
                    <w:rPr>
                      <w:spacing w:val="-4"/>
                    </w:rPr>
                    <w:t>2):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randomised,</w:t>
                  </w:r>
                  <w:r>
                    <w:rPr>
                      <w:spacing w:val="61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placebo-controlled,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phase-3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Lancet.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2015;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386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(9999):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6"/>
                    </w:rPr>
                    <w:t>1137-1146.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/>
                    <w:ind w:left="2558" w:right="846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  <w:position w:val="1"/>
                    </w:rPr>
                    <w:t>102.</w:t>
                  </w:r>
                  <w:r>
                    <w:rPr>
                      <w:spacing w:val="34"/>
                      <w:position w:val="1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van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der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Heijde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Landewe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5"/>
                    </w:rPr>
                    <w:t>R.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Secukinumab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improves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symptoms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inhibits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radiographic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progression: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primary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results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randomised,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double-blind, phase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4"/>
                    </w:rPr>
                    <w:t>III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FUTURE</w:t>
                  </w:r>
                  <w:r>
                    <w:rPr/>
                    <w:t> 5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5"/>
                    </w:rPr>
                    <w:t>study.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5"/>
                    </w:rPr>
                    <w:t>2018;77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4"/>
                    </w:rPr>
                    <w:t>(6):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8"/>
                    </w:rPr>
                    <w:t>890-897.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3"/>
                    <w:ind w:left="2553" w:right="828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  <w:position w:val="1"/>
                    </w:rPr>
                    <w:t>103.</w:t>
                  </w:r>
                  <w:r>
                    <w:rPr>
                      <w:position w:val="1"/>
                    </w:rPr>
                    <w:t>   </w:t>
                  </w:r>
                  <w:r>
                    <w:rPr>
                      <w:spacing w:val="34"/>
                      <w:position w:val="1"/>
                    </w:rPr>
                    <w:t> </w:t>
                  </w:r>
                  <w:r>
                    <w:rPr/>
                    <w:t>Kavanaugh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McInnes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I.B.,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6"/>
                    </w:rPr>
                    <w:t>P.J.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subcutaneous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secukinumab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active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stratified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by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4"/>
                    </w:rPr>
                    <w:t>prior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tumor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necrosis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factor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inhibitor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use: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from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randomized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placebo-controlled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FUTURE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4"/>
                    </w:rPr>
                    <w:t>study.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43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(9):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6"/>
                    </w:rPr>
                    <w:t>1713-1717.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7"/>
                    <w:ind w:left="2534" w:right="840" w:hanging="66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104.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Guldberg-M</w:t>
                  </w:r>
                  <w:r>
                    <w:rPr>
                      <w:rFonts w:ascii="Georgia"/>
                      <w:b w:val="0"/>
                      <w:sz w:val="20"/>
                    </w:rPr>
                    <w:t>0</w:t>
                  </w:r>
                  <w:r>
                    <w:rPr/>
                    <w:t>ller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6"/>
                    </w:rPr>
                    <w:t>J.,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Cordtz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R.L.,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Kristensen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L.E.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Incidence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time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trends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67"/>
                    </w:rPr>
                    <w:t> </w:t>
                  </w:r>
                  <w:r>
                    <w:rPr>
                      <w:spacing w:val="2"/>
                    </w:rPr>
                    <w:t>joint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surgery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patients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7"/>
                    </w:rPr>
                    <w:t>arthritis: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register-based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time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series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cohort</w:t>
                  </w:r>
                  <w:r>
                    <w:rPr>
                      <w:spacing w:val="73"/>
                    </w:rPr>
                    <w:t> </w:t>
                  </w:r>
                  <w:r>
                    <w:rPr>
                      <w:spacing w:val="-2"/>
                    </w:rPr>
                    <w:t>study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from </w:t>
                  </w:r>
                  <w:r>
                    <w:rPr>
                      <w:spacing w:val="-2"/>
                    </w:rPr>
                    <w:t>Denmark.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3"/>
                    </w:rPr>
                    <w:t> 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2019;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78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(11):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6"/>
                    </w:rPr>
                    <w:t>1517-1523.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7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706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54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07" name="image5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08" name="image54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93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36"/>
                    <w:ind w:left="2558" w:right="859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105.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Roger-Silva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Natour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8"/>
                    </w:rPr>
                    <w:t>J.,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Moreira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4"/>
                    </w:rPr>
                    <w:t>E.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A resistance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exercise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4"/>
                    </w:rPr>
                    <w:t>program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improves</w:t>
                  </w:r>
                  <w:r>
                    <w:rPr>
                      <w:spacing w:val="76"/>
                    </w:rPr>
                    <w:t> </w:t>
                  </w:r>
                  <w:r>
                    <w:rPr/>
                    <w:t>functional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capacity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randomized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controlled  </w:t>
                  </w:r>
                  <w:r>
                    <w:rPr>
                      <w:spacing w:val="-7"/>
                    </w:rPr>
                    <w:t>trial.</w:t>
                  </w:r>
                  <w:r>
                    <w:rPr>
                      <w:spacing w:val="79"/>
                    </w:rPr>
                    <w:t> </w:t>
                  </w:r>
                  <w:r>
                    <w:rPr>
                      <w:spacing w:val="-1"/>
                    </w:rPr>
                    <w:t>Clin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Rheumatol.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2018;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37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389-395.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right="858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106.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Klingberg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E.,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Bjorkman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S.,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Eliasson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B. et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Weight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3"/>
                    </w:rPr>
                    <w:t>loss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improves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disease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obesity: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an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interventional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4"/>
                    </w:rPr>
                    <w:t>study.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Res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8"/>
                    </w:rPr>
                    <w:t>Ther.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4"/>
                    </w:rPr>
                    <w:t>2020;22(1):254.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16"/>
                    <w:ind w:right="865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107.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Coates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L.C.,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Savage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L.J.,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Chinoy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5"/>
                    </w:rPr>
                    <w:t>H.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4"/>
                    </w:rPr>
                    <w:t>Assessment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7"/>
                    </w:rPr>
                    <w:t> </w:t>
                  </w:r>
                  <w:r>
                    <w:rPr>
                      <w:spacing w:val="3"/>
                    </w:rPr>
                    <w:t>two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screening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3"/>
                    </w:rPr>
                    <w:t>tools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to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identify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5"/>
                    </w:rPr>
                    <w:t>arthritis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patients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psoriasis.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Eur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Acad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Dermatol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Venereol.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2018; </w:t>
                  </w:r>
                  <w:r>
                    <w:rPr/>
                    <w:t>32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2"/>
                    </w:rPr>
                    <w:t>(9):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6"/>
                    </w:rPr>
                    <w:t>1530-1534.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3"/>
                    <w:ind w:left="2558" w:right="851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108.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Gisondi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Altomare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G.,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Ayala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7"/>
                    </w:rPr>
                    <w:t>F.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Consensus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on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management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dermatology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setting.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-4"/>
                    </w:rPr>
                    <w:t>Eur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Acad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Dermatol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Venereol.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2018;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32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(4):</w:t>
                  </w:r>
                  <w:r>
                    <w:rPr>
                      <w:spacing w:val="74"/>
                    </w:rPr>
                    <w:t> </w:t>
                  </w:r>
                  <w:r>
                    <w:rPr>
                      <w:spacing w:val="8"/>
                    </w:rPr>
                    <w:t>515-528.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5"/>
                    <w:ind w:right="855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109.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Ogdie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A.,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Yu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Y.,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Haynes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6"/>
                    </w:rPr>
                    <w:t>K.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Risk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1"/>
                    </w:rPr>
                    <w:t>of </w:t>
                  </w:r>
                  <w:r>
                    <w:rPr>
                      <w:spacing w:val="-4"/>
                    </w:rPr>
                    <w:t>major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cardiovascular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events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6"/>
                    </w:rPr>
                    <w:t>arthritis,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psoriasis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rheumatoid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population-based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cohort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6"/>
                    </w:rPr>
                    <w:t>study.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4"/>
                    </w:rPr>
                    <w:t>2015;74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7"/>
                    </w:rPr>
                    <w:t>(2):326-332.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5"/>
                    <w:ind w:left="2553" w:right="842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110.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Hojgaard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Glintborg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B.,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Kristensen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L.E.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influence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obesity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on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2"/>
                    </w:rPr>
                    <w:t>tumour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necrosis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factor-а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inhibitors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from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5"/>
                    </w:rPr>
                    <w:t>DANBIO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7"/>
                    </w:rPr>
                    <w:t>and</w:t>
                  </w:r>
                  <w:r>
                    <w:rPr>
                      <w:spacing w:val="75"/>
                    </w:rPr>
                    <w:t> </w:t>
                  </w:r>
                  <w:r>
                    <w:rPr/>
                    <w:t>ICEBIO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registries.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Rheumatology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(Oxford).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2016;55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(12):2191-2199.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left="2553" w:right="858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111.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Tillett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W.,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Jadon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D., </w:t>
                  </w:r>
                  <w:r>
                    <w:rPr>
                      <w:spacing w:val="-2"/>
                    </w:rPr>
                    <w:t>Shaddick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G.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Smoking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delay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diagnosis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6"/>
                    </w:rPr>
                    <w:t>are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associated</w:t>
                  </w:r>
                  <w:r>
                    <w:rPr>
                      <w:spacing w:val="71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poorer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functional </w:t>
                  </w:r>
                  <w:r>
                    <w:rPr>
                      <w:spacing w:val="2"/>
                    </w:rPr>
                    <w:t>outcome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Rheum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2013;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72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(8):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7"/>
                    </w:rPr>
                    <w:t>1358-1361.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0"/>
                    <w:ind w:right="865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112.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Taylor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W.J.,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Harrison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A.A.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Could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Bath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Ankylosing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Spondylitis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5"/>
                    </w:rPr>
                    <w:t>Disease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Activity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Index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7"/>
                    </w:rPr>
                    <w:t>(BASDAI)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be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valid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measure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disease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activity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6"/>
                    </w:rPr>
                    <w:t>arthritis?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Arthritis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Rheum.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2004;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51(3):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0"/>
                    </w:rPr>
                    <w:t>311-315.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1"/>
                    <w:ind w:left="2561" w:right="841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113.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Fernandez-Sueiro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J.L.,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Willisch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Pertega-Diaz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9"/>
                    </w:rPr>
                    <w:t>S.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/>
                    <w:t> 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Validity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/>
                    <w:t> 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the 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4"/>
                    </w:rPr>
                    <w:t>bath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ankylosing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spondylitis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disease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index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evaluation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7"/>
                    </w:rPr>
                    <w:t>of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disease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axial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5"/>
                    </w:rPr>
                    <w:t>Care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4"/>
                    </w:rPr>
                    <w:t>Res.2010;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8"/>
                    </w:rPr>
                    <w:t>62(1):78-85.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/>
                    <w:ind w:left="2561" w:right="836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114.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Eder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L.,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6"/>
                    </w:rPr>
                    <w:t>Chandran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V.,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Shen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5"/>
                    </w:rPr>
                    <w:t>H.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Is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6"/>
                    </w:rPr>
                    <w:t>ASDAS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better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than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0"/>
                    </w:rPr>
                    <w:t>BASDAI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as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measure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57"/>
                    </w:rPr>
                    <w:t> </w:t>
                  </w:r>
                  <w:r>
                    <w:rPr>
                      <w:spacing w:val="1"/>
                    </w:rPr>
                    <w:t>disease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axial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6"/>
                    </w:rPr>
                    <w:t>arthritis?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Rheum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2010;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69: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0"/>
                    </w:rPr>
                    <w:t>2160-2164.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/>
                    <w:ind w:right="858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115.</w:t>
                  </w:r>
                  <w:r>
                    <w:rPr/>
                    <w:t>  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Healy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Helliwell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P.S.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Measuring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enthesitis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assessment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existing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measures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development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3"/>
                    </w:rPr>
                    <w:t>an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instrument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specific </w:t>
                  </w:r>
                  <w:r>
                    <w:rPr>
                      <w:spacing w:val="1"/>
                    </w:rPr>
                    <w:t>to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Rheum.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7"/>
                    </w:rPr>
                    <w:t>2008;59(5):686-691.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right="879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116.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Schloes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Aletaha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Alasti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7"/>
                    </w:rPr>
                    <w:t>F.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5"/>
                    </w:rPr>
                    <w:t>Disease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activity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/>
                    <w:t>  </w:t>
                  </w:r>
                  <w:r>
                    <w:rPr>
                      <w:spacing w:val="-2"/>
                    </w:rPr>
                    <w:t>(PsA):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1"/>
                    </w:rPr>
                    <w:t>defining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remission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success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using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9"/>
                    </w:rPr>
                    <w:t>DAPSA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score.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Dis.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2"/>
                    </w:rPr>
                    <w:t>2016;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75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(5):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7"/>
                    </w:rPr>
                    <w:t>811-818.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10" w:lineRule="exact"/>
                    <w:ind w:left="170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55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09" name="image5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0" name="image55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91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36"/>
                    <w:ind w:left="2562" w:right="850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117.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Schoels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Aletaha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D.,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Funovits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2"/>
                    </w:rPr>
                    <w:t>J.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Application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8"/>
                    </w:rPr>
                    <w:t>DAREA/DAPSA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score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for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assessment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disease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2010;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69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4"/>
                    </w:rPr>
                    <w:t>(8):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7"/>
                    </w:rPr>
                    <w:t>1441-1447.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right="860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118.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Salaffi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F.,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Ciapetti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A.,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5"/>
                    </w:rPr>
                    <w:t>Carotti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4"/>
                    </w:rPr>
                    <w:t>M.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4"/>
                    </w:rPr>
                    <w:t>Disease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activity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/>
                    <w:t> 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psoriatic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7"/>
                    </w:rPr>
                    <w:t>arthritis:</w:t>
                  </w:r>
                  <w:r>
                    <w:rPr>
                      <w:spacing w:val="61"/>
                    </w:rPr>
                    <w:t> </w:t>
                  </w:r>
                  <w:r>
                    <w:rPr/>
                    <w:t>Comparison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discriminative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capacity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construct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validity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six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composite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indices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-2"/>
                    </w:rPr>
                    <w:t> </w:t>
                  </w:r>
                  <w:r>
                    <w:rPr>
                      <w:spacing w:val="-4"/>
                    </w:rPr>
                    <w:t>real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world.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4"/>
                    </w:rPr>
                    <w:t>BioMed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4"/>
                    </w:rPr>
                    <w:t>Res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7"/>
                    </w:rPr>
                    <w:t>Int.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2014,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2014: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3"/>
                    </w:rPr>
                    <w:t>528105.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3" w:val="left" w:leader="none"/>
                    </w:tabs>
                    <w:spacing w:line="240" w:lineRule="auto" w:before="11"/>
                    <w:ind w:left="187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119.</w:t>
                    <w:tab/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6"/>
                    </w:rPr>
                    <w:t>P.J.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4"/>
                    </w:rPr>
                    <w:t>Assessment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4"/>
                    </w:rPr>
                    <w:t>tools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2008;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35: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8"/>
                    </w:rPr>
                    <w:t>1426-1430.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9"/>
                    <w:ind w:left="2563" w:right="849" w:hanging="69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120.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Antoni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C.E.,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Gladman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4"/>
                    </w:rPr>
                    <w:t>D.D.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assessment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tools</w:t>
                  </w:r>
                  <w:r>
                    <w:rPr/>
                    <w:t>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trials.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2005;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64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5"/>
                    </w:rPr>
                    <w:t>Suppl.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7"/>
                    </w:rPr>
                    <w:t>2:ii49-54.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4"/>
                    <w:ind w:right="851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121.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Fransen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6"/>
                    </w:rPr>
                    <w:t>J.,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Antoni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C.,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6"/>
                    </w:rPr>
                    <w:t>P.J.</w:t>
                  </w:r>
                  <w:r>
                    <w:rPr/>
                    <w:t> et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Performance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criteria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assessing</w:t>
                  </w:r>
                  <w:r>
                    <w:rPr>
                      <w:spacing w:val="61"/>
                    </w:rPr>
                    <w:t> </w:t>
                  </w:r>
                  <w:r>
                    <w:rPr>
                      <w:spacing w:val="-4"/>
                    </w:rPr>
                    <w:t>peripheral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5"/>
                    </w:rPr>
                    <w:t>arthritis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analysis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data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from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randomised</w:t>
                  </w:r>
                  <w:r>
                    <w:rPr>
                      <w:spacing w:val="65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4"/>
                    </w:rPr>
                    <w:t>trials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9"/>
                    </w:rPr>
                    <w:t>of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two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tumour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necrosis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factor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inhibitors.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Dis.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2006;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3"/>
                    </w:rPr>
                    <w:t>65</w:t>
                  </w:r>
                  <w:r>
                    <w:rPr>
                      <w:spacing w:val="67"/>
                    </w:rPr>
                    <w:t> </w:t>
                  </w:r>
                  <w:r>
                    <w:rPr/>
                    <w:t>(10):  </w:t>
                  </w:r>
                  <w:r>
                    <w:rPr>
                      <w:spacing w:val="6"/>
                    </w:rPr>
                    <w:t>1373-1378.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7"/>
                    <w:ind w:left="2553" w:right="850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122.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5"/>
                    </w:rPr>
                    <w:t>Ibrahim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G.,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Buch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Lawson </w:t>
                  </w:r>
                  <w:r>
                    <w:rPr>
                      <w:spacing w:val="-8"/>
                    </w:rPr>
                    <w:t>C.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Evaluation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4"/>
                    </w:rPr>
                    <w:t>an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existing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screening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tool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for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5"/>
                    </w:rPr>
                    <w:t>arthritis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people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psoriasis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development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8"/>
                    </w:rPr>
                    <w:t>of </w:t>
                  </w:r>
                  <w:r>
                    <w:rPr/>
                    <w:t>a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new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4"/>
                    </w:rPr>
                    <w:t>instrument: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Psoriasis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4"/>
                    </w:rPr>
                    <w:t>Epidemiology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Screening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Tool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(PEST)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questionnaire.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Clin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Exp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2009;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27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(3):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9"/>
                    </w:rPr>
                    <w:t>469-474.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6"/>
                    <w:ind w:left="2553" w:right="845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123.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Fonseca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3"/>
                    </w:rPr>
                    <w:t>J.E.,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Lucas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H.,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Canhao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5"/>
                    </w:rPr>
                    <w:t>H.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Recommendations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diagnosis</w:t>
                  </w:r>
                  <w:r>
                    <w:rPr/>
                    <w:t>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7"/>
                    </w:rPr>
                    <w:t>and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8"/>
                    </w:rPr>
                    <w:t>of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latent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active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tuberculosis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inflammatory </w:t>
                  </w:r>
                  <w:r>
                    <w:rPr>
                      <w:spacing w:val="2"/>
                    </w:rPr>
                    <w:t>joint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diseases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candidates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for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therapy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tumor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necrosis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factor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alpha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inhibitors: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March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4"/>
                    </w:rPr>
                    <w:t>2008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4"/>
                    </w:rPr>
                    <w:t>update.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Acta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Reumatol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5"/>
                    </w:rPr>
                    <w:t>Port.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2008;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3"/>
                    </w:rPr>
                    <w:t>33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4"/>
                    </w:rPr>
                    <w:t>(1):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8"/>
                    </w:rPr>
                    <w:t>77-85.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8"/>
                    <w:ind w:right="859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124.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Perez-Alvarez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R.,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Diaz-Lagares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C.,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Garcia-Hernandez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F.et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Hepatitis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B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virus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4"/>
                    </w:rPr>
                    <w:t>(HBV)</w:t>
                  </w:r>
                  <w:r>
                    <w:rPr>
                      <w:spacing w:val="59"/>
                    </w:rPr>
                    <w:t> </w:t>
                  </w:r>
                  <w:r>
                    <w:rPr/>
                    <w:t>reactivation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receiving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tumor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necrosis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factor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(TNF)-targeted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7"/>
                    </w:rPr>
                    <w:t>therapy: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analysis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-7"/>
                    </w:rPr>
                    <w:t> </w:t>
                  </w:r>
                  <w:r>
                    <w:rPr>
                      <w:spacing w:val="4"/>
                    </w:rPr>
                    <w:t>257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cases.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Medicine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(Baltimore).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2011;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90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(6):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0"/>
                    </w:rPr>
                    <w:t>359-371.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2"/>
                    <w:ind w:left="2553" w:right="844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125.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Glintborg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B.,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4"/>
                    </w:rPr>
                    <w:t>Ostergaard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Dreyer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5"/>
                    </w:rPr>
                    <w:t>L.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4"/>
                    </w:rPr>
                    <w:t>Treatment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response,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5"/>
                    </w:rPr>
                    <w:t>drug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3"/>
                    </w:rPr>
                    <w:t>survival,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and</w:t>
                  </w:r>
                  <w:r>
                    <w:rPr>
                      <w:spacing w:val="69"/>
                    </w:rPr>
                    <w:t> </w:t>
                  </w:r>
                  <w:r>
                    <w:rPr>
                      <w:spacing w:val="-1"/>
                    </w:rPr>
                    <w:t>predictors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thereof</w:t>
                  </w:r>
                  <w:r>
                    <w:rPr/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764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patients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2"/>
                    </w:rPr>
                    <w:t>treated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anti-tumor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necrosis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factor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alpha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6"/>
                    </w:rPr>
                    <w:t>therapy: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from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nationwide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Danish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6"/>
                    </w:rPr>
                    <w:t>DANBIO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registry.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5"/>
                    </w:rPr>
                    <w:t>Arthritis</w:t>
                  </w:r>
                  <w:r>
                    <w:rPr>
                      <w:spacing w:val="65"/>
                    </w:rPr>
                    <w:t> </w:t>
                  </w:r>
                  <w:r>
                    <w:rPr>
                      <w:spacing w:val="-2"/>
                    </w:rPr>
                    <w:t>Rheum.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2011;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3"/>
                    </w:rPr>
                    <w:t>63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8"/>
                    </w:rPr>
                    <w:t>382-390.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right="851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126.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CozziF,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RaffeinerB,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BeltrameV.etal.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Effect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mud-bath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therapy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7"/>
                    </w:rPr>
                    <w:t>arthritis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treated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TNF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inhibitors.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Clinical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evaluation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assessment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8"/>
                    </w:rPr>
                    <w:t>of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synovial</w:t>
                  </w:r>
                  <w:r>
                    <w:rPr>
                      <w:spacing w:val="66"/>
                    </w:rPr>
                    <w:t> </w:t>
                  </w:r>
                  <w:r>
                    <w:rPr/>
                    <w:t>inflammation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by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contrast-enchanced </w:t>
                  </w:r>
                  <w:r>
                    <w:rPr>
                      <w:spacing w:val="-2"/>
                    </w:rPr>
                    <w:t>ultrasound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(CEUS).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4"/>
                    </w:rPr>
                    <w:t>Joint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Bone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6"/>
                    </w:rPr>
                    <w:t>Spine.2015;82(2):104-108.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3" w:val="left" w:leader="none"/>
                      <w:tab w:pos="4113" w:val="left" w:leader="none"/>
                      <w:tab w:pos="4684" w:val="left" w:leader="none"/>
                      <w:tab w:pos="6498" w:val="left" w:leader="none"/>
                      <w:tab w:pos="8116" w:val="left" w:leader="none"/>
                      <w:tab w:pos="10041" w:val="left" w:leader="none"/>
                    </w:tabs>
                    <w:spacing w:line="240" w:lineRule="auto" w:before="11"/>
                    <w:ind w:left="187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127.</w:t>
                    <w:tab/>
                  </w:r>
                  <w:r>
                    <w:rPr>
                      <w:spacing w:val="-1"/>
                    </w:rPr>
                    <w:t>Инструкция</w:t>
                    <w:tab/>
                  </w:r>
                  <w:r>
                    <w:rPr>
                      <w:w w:val="95"/>
                    </w:rPr>
                    <w:t>по</w:t>
                    <w:tab/>
                  </w:r>
                  <w:r>
                    <w:rPr>
                      <w:spacing w:val="2"/>
                    </w:rPr>
                    <w:t>медицинскому</w:t>
                    <w:tab/>
                  </w:r>
                  <w:r>
                    <w:rPr>
                      <w:spacing w:val="1"/>
                    </w:rPr>
                    <w:t>применению</w:t>
                    <w:tab/>
                  </w:r>
                  <w:r>
                    <w:rPr>
                      <w:w w:val="95"/>
                    </w:rPr>
                    <w:t>лекарственного</w:t>
                    <w:tab/>
                  </w:r>
                  <w:r>
                    <w:rPr>
                      <w:spacing w:val="-3"/>
                    </w:rPr>
                    <w:t>препарата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5"/>
                    <w:ind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«Скайризи»,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5"/>
                    </w:rPr>
                    <w:t>ЛП-006460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утверждена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Минздравом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4"/>
                    </w:rPr>
                    <w:t>России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4"/>
                    </w:rPr>
                    <w:t>14.09.2020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0"/>
                    </w:rPr>
                    <w:t>г.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706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56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11" name="image5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2" name="image56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88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1" w:lineRule="auto" w:before="136"/>
                    <w:ind w:left="2553" w:right="853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128.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Gordon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KB,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Strober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B,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Lebwohl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M,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Effiacy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safety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risankizumab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in</w:t>
                  </w:r>
                  <w:r>
                    <w:rPr>
                      <w:spacing w:val="63"/>
                    </w:rPr>
                    <w:t> </w:t>
                  </w:r>
                  <w:r>
                    <w:rPr>
                      <w:spacing w:val="1"/>
                    </w:rPr>
                    <w:t>moderate-to-severe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plaque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psoriasis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(UltIMMa-1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UltIMMa-2):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results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from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two</w:t>
                  </w:r>
                  <w:r>
                    <w:rPr>
                      <w:spacing w:val="78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randomised,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placebo-controlled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ustekinumab-controlled</w:t>
                  </w:r>
                  <w:r>
                    <w:rPr/>
                    <w:t> 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phase 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-4"/>
                    </w:rPr>
                    <w:t>trials.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Lancet.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2018;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392: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4"/>
                    </w:rPr>
                    <w:t>650-661.</w:t>
                  </w:r>
                  <w:r>
                    <w:rPr>
                      <w:spacing w:val="29"/>
                    </w:rPr>
                    <w:t> </w:t>
                  </w:r>
                  <w:hyperlink r:id="rId65">
                    <w:r>
                      <w:rPr>
                        <w:spacing w:val="5"/>
                      </w:rPr>
                      <w:t>https://doi.org/10.1016/S0140-6736(18)31713-6</w:t>
                    </w:r>
                  </w:hyperlink>
                  <w:r>
                    <w:rPr>
                      <w:spacing w:val="5"/>
                    </w:rPr>
                    <w:t>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54" w:right="841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129.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Reich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5"/>
                    </w:rPr>
                    <w:t>K,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Gooderham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M,</w:t>
                  </w:r>
                  <w:r>
                    <w:rPr/>
                    <w:t> </w:t>
                  </w:r>
                  <w:r>
                    <w:rPr>
                      <w:spacing w:val="-5"/>
                    </w:rPr>
                    <w:t>Tha</w:t>
                  </w:r>
                  <w:r>
                    <w:rPr>
                      <w:rFonts w:ascii="Georgia" w:hAnsi="Georgia"/>
                      <w:b w:val="0"/>
                      <w:spacing w:val="-5"/>
                      <w:sz w:val="20"/>
                    </w:rPr>
                    <w:t>9</w:t>
                  </w:r>
                  <w:r>
                    <w:rPr>
                      <w:spacing w:val="-5"/>
                    </w:rPr>
                    <w:t>i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D,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Risankizumab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compared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adalimumab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in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moderate-to-severe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plaque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psoriasis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(IMMvent):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randomised,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double­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-2"/>
                    </w:rPr>
                    <w:t>blind,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active-comparator-controlled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Lancet.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5"/>
                    </w:rPr>
                    <w:t>2019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Aug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4"/>
                    </w:rPr>
                    <w:t>17;394(10198):576-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586.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3" w:val="left" w:leader="none"/>
                    </w:tabs>
                    <w:spacing w:line="240" w:lineRule="auto" w:before="5"/>
                    <w:ind w:left="187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130.</w:t>
                    <w:tab/>
                  </w:r>
                  <w:r>
                    <w:rPr>
                      <w:spacing w:val="-6"/>
                    </w:rPr>
                    <w:t>Warren,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R.,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Blauvelt,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Poulin,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Y.,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Beeck,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S.,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Kelly,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Wu,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T.,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Geng,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6"/>
                    </w:rPr>
                    <w:t>Z.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6"/>
                    </w:rPr>
                    <w:t>Paul,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65"/>
                    <w:ind w:right="848" w:firstLine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8"/>
                    </w:rPr>
                    <w:t>C.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risankizumab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vs.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secukinumab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moderate-to-</w:t>
                  </w:r>
                  <w:r>
                    <w:rPr>
                      <w:spacing w:val="86"/>
                    </w:rPr>
                    <w:t> </w:t>
                  </w:r>
                  <w:r>
                    <w:rPr>
                      <w:spacing w:val="1"/>
                    </w:rPr>
                    <w:t>severe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plaque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psoriasis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(IMMerge):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6"/>
                    </w:rPr>
                    <w:t>III,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randomized,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open-label,</w:t>
                  </w:r>
                  <w:r>
                    <w:rPr>
                      <w:spacing w:val="72"/>
                    </w:rPr>
                    <w:t> </w:t>
                  </w:r>
                  <w:r>
                    <w:rPr>
                      <w:spacing w:val="2"/>
                    </w:rPr>
                    <w:t>efficacy-assessor-blinded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5"/>
                    </w:rPr>
                    <w:t>trial.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Br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Dermatol.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2021;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184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(1):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7"/>
                    </w:rPr>
                    <w:t>50-59.</w:t>
                  </w:r>
                  <w:hyperlink r:id="rId66">
                    <w:r>
                      <w:rPr>
                        <w:spacing w:val="78"/>
                      </w:rPr>
                      <w:t> </w:t>
                    </w:r>
                    <w:r>
                      <w:rPr>
                        <w:spacing w:val="2"/>
                      </w:rPr>
                      <w:t>https://doi.org/10.1111/bjd</w:t>
                    </w:r>
                  </w:hyperlink>
                  <w:r>
                    <w:rPr>
                      <w:spacing w:val="2"/>
                    </w:rPr>
                    <w:t>.19341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1"/>
                    <w:ind w:right="851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131.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Blauvelt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Leonardi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C.L.,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Gooderham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M.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continuous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risankizumab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therapy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vs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treatment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withdrawal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in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moderate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severe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plaque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psoriasis: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randomized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3"/>
                    </w:rPr>
                    <w:t>JAMA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Dermatol.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2"/>
                    </w:rPr>
                    <w:t>2020;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156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4"/>
                    </w:rPr>
                    <w:t>(6):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9"/>
                    </w:rPr>
                    <w:t>649-658.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7"/>
                    </w:rPr>
                    <w:t>doi: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10.1001/jamadermatol.2020.0723.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7"/>
                    <w:ind w:left="2554" w:right="842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132.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Kristensen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L.E.,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Keiserman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Papp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6"/>
                    </w:rPr>
                    <w:t>K.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risankizumab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for</w:t>
                  </w:r>
                  <w:r>
                    <w:rPr>
                      <w:spacing w:val="65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6"/>
                    </w:rPr>
                    <w:t>24-week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the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randomised,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2"/>
                    </w:rPr>
                    <w:t>KEEPsAKE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2022;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5"/>
                    </w:rPr>
                    <w:t>81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0"/>
                    </w:rPr>
                    <w:t>225-231.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7"/>
                    </w:rPr>
                    <w:t>doi: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10.1136/annrheumdis-2021-221019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54" w:right="842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133.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Ostor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Van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den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5"/>
                    </w:rPr>
                    <w:t>Bosch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F.,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3"/>
                    </w:rPr>
                    <w:t>Papp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6"/>
                    </w:rPr>
                    <w:t>K.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/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safety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risankizumab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4"/>
                    </w:rPr>
                    <w:t>for</w:t>
                  </w:r>
                  <w:r>
                    <w:rPr>
                      <w:spacing w:val="59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6"/>
                    </w:rPr>
                    <w:t>24-week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the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randomised,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2"/>
                    </w:rPr>
                    <w:t>KEEPsAKE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Ann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2022;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5"/>
                    </w:rPr>
                    <w:t>81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(3):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9"/>
                    </w:rPr>
                    <w:t>351-358.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7"/>
                    </w:rPr>
                    <w:t>doi: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10.1136/annrheumdis-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6"/>
                    </w:rPr>
                    <w:t>2021-221048.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48" w:val="left" w:leader="none"/>
                      <w:tab w:pos="4108" w:val="left" w:leader="none"/>
                      <w:tab w:pos="4684" w:val="left" w:leader="none"/>
                      <w:tab w:pos="6493" w:val="left" w:leader="none"/>
                      <w:tab w:pos="8116" w:val="left" w:leader="none"/>
                      <w:tab w:pos="10031" w:val="left" w:leader="none"/>
                    </w:tabs>
                    <w:spacing w:line="240" w:lineRule="auto" w:before="7"/>
                    <w:ind w:left="187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134.</w:t>
                    <w:tab/>
                  </w:r>
                  <w:r>
                    <w:rPr>
                      <w:w w:val="95"/>
                    </w:rPr>
                    <w:t>Инструкция</w:t>
                    <w:tab/>
                  </w:r>
                  <w:r>
                    <w:rPr>
                      <w:spacing w:val="2"/>
                    </w:rPr>
                    <w:t>по</w:t>
                    <w:tab/>
                    <w:t>медицинскому</w:t>
                    <w:tab/>
                    <w:t>применению</w:t>
                    <w:tab/>
                  </w:r>
                  <w:r>
                    <w:rPr/>
                    <w:t>лекарственного</w:t>
                    <w:tab/>
                  </w:r>
                  <w:r>
                    <w:rPr>
                      <w:spacing w:val="-2"/>
                    </w:rPr>
                    <w:t>препарата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558" w:right="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«Скайризи»,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5"/>
                    </w:rPr>
                    <w:t>ЛП-006460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утверждена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Минздравом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4"/>
                    </w:rPr>
                    <w:t>России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4"/>
                    </w:rPr>
                    <w:t>14.09.2020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9"/>
                    </w:rPr>
                    <w:t>г.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69"/>
                    <w:ind w:left="2554" w:right="840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135.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Kristensen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L.E.,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Keiserman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Papp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6"/>
                    </w:rPr>
                    <w:t>K.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o</w:t>
                  </w:r>
                  <w:r>
                    <w:rPr>
                      <w:spacing w:val="-26"/>
                    </w:rPr>
                    <w:t> </w:t>
                  </w:r>
                  <w:r>
                    <w:rPr/>
                    <w:t>f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3"/>
                    </w:rPr>
                    <w:t>risankizumab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for</w:t>
                  </w:r>
                  <w:r>
                    <w:rPr>
                      <w:spacing w:val="85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6"/>
                    </w:rPr>
                    <w:t>24-week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the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randomised,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2"/>
                    </w:rPr>
                    <w:t>KEEPsAKE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17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Rheum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Dis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7"/>
                    </w:rPr>
                    <w:t>2021;0:1-7.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0"/>
                    <w:ind w:left="2554" w:right="842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136.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Ostor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A.,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Filip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Van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den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Bosch,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Papp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6"/>
                    </w:rPr>
                    <w:t>K.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1"/>
                    </w:rPr>
                    <w:t>of </w:t>
                  </w:r>
                  <w:r>
                    <w:rPr>
                      <w:spacing w:val="-2"/>
                    </w:rPr>
                    <w:t>risankizumab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for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6"/>
                    </w:rPr>
                    <w:t>24-week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the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randomised,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2"/>
                    </w:rPr>
                    <w:t>KEEPsAKE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Rheum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Dis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7"/>
                    </w:rPr>
                    <w:t>2021;0:1-8.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right="850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137.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Gordon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KB,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Strober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B,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Lebwohl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M,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Effiacy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safety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risankizumab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63"/>
                    </w:rPr>
                    <w:t> </w:t>
                  </w:r>
                  <w:r>
                    <w:rPr>
                      <w:spacing w:val="1"/>
                    </w:rPr>
                    <w:t>moderate-to-severe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plaque</w:t>
                  </w:r>
                  <w:r>
                    <w:rPr/>
                    <w:t> 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psoriasis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(UltIMMa-1 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UltIMMa-2):</w:t>
                  </w:r>
                  <w:r>
                    <w:rPr/>
                    <w:t> 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from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5"/>
                    </w:rPr>
                    <w:t>two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706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57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13" name="image5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4" name="image57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86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87" w:lineRule="auto" w:before="136"/>
                    <w:ind w:left="2553" w:right="853" w:firstLine="8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double-blind,  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randomised,</w:t>
                  </w:r>
                  <w:r>
                    <w:rPr/>
                    <w:t> 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placebo-controlled</w:t>
                  </w:r>
                  <w:r>
                    <w:rPr/>
                    <w:t> 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/>
                    <w:t> 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ustekinumab-controlled</w:t>
                  </w:r>
                  <w:r>
                    <w:rPr/>
                    <w:t> 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phase  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-4"/>
                    </w:rPr>
                    <w:t>trials.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Lancet.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5"/>
                    </w:rPr>
                    <w:t>2018;392:650-661.</w:t>
                  </w:r>
                  <w:r>
                    <w:rPr>
                      <w:spacing w:val="29"/>
                    </w:rPr>
                    <w:t> </w:t>
                  </w:r>
                  <w:hyperlink r:id="rId65">
                    <w:r>
                      <w:rPr>
                        <w:spacing w:val="5"/>
                      </w:rPr>
                      <w:t>https://doi.org/10.1016/S0140-6736(18)31713-6.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spacing w:line="388" w:lineRule="auto" w:before="9"/>
                    <w:ind w:left="2553" w:right="828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  <w:position w:val="1"/>
                    </w:rPr>
                    <w:t>138.</w:t>
                  </w:r>
                  <w:r>
                    <w:rPr>
                      <w:spacing w:val="34"/>
                      <w:position w:val="1"/>
                    </w:rPr>
                    <w:t> </w:t>
                  </w:r>
                  <w:r>
                    <w:rPr>
                      <w:spacing w:val="-4"/>
                    </w:rPr>
                    <w:t>Warren</w:t>
                  </w:r>
                  <w:r>
                    <w:rPr>
                      <w:spacing w:val="-5"/>
                    </w:rPr>
                    <w:t> </w:t>
                  </w:r>
                  <w:r>
                    <w:rPr/>
                    <w:t>R.,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Blauvelt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A.,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Poulin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Y.,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(2021).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-2"/>
                    </w:rPr>
                    <w:t>risankizumab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vs.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-1"/>
                    </w:rPr>
                    <w:t>secukinumab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moderate-to-severe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plaque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psoriasis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(IMMerge):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66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4"/>
                    </w:rPr>
                    <w:t>III,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randomized,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open-label, </w:t>
                  </w:r>
                  <w:r>
                    <w:rPr>
                      <w:spacing w:val="4"/>
                    </w:rPr>
                    <w:t>efficacy-assessor-blinded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6"/>
                    </w:rPr>
                    <w:t>Br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84"/>
                    </w:rPr>
                    <w:t> </w:t>
                  </w:r>
                  <w:r>
                    <w:rPr/>
                    <w:t>Dermatol,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2021;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184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(1):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50-59.</w:t>
                  </w:r>
                  <w:r>
                    <w:rPr>
                      <w:spacing w:val="33"/>
                    </w:rPr>
                    <w:t> </w:t>
                  </w:r>
                  <w:hyperlink r:id="rId68">
                    <w:r>
                      <w:rPr>
                        <w:spacing w:val="2"/>
                      </w:rPr>
                      <w:t>https://doi.org/10.1111/bjd.19341</w:t>
                    </w:r>
                    <w:r>
                      <w:rPr>
                        <w:b w:val="0"/>
                      </w:rPr>
                    </w:r>
                  </w:hyperlink>
                </w:p>
                <w:p>
                  <w:pPr>
                    <w:pStyle w:val="BodyText"/>
                    <w:spacing w:line="391" w:lineRule="auto" w:before="12"/>
                    <w:ind w:left="2562" w:right="849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139.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Gordon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K.B.,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Lebwohl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M.,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Papp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K.A.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Long-term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risankizumab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5"/>
                    </w:rPr>
                    <w:t>17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3"/>
                    </w:rPr>
                    <w:t>trials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moderate-to-severe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plaque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psoriasis.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Br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1"/>
                    </w:rPr>
                    <w:t> </w:t>
                  </w:r>
                  <w:r>
                    <w:rPr>
                      <w:spacing w:val="-1"/>
                    </w:rPr>
                    <w:t>Dermatol.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2022;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-1"/>
                    </w:rPr>
                    <w:t>186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(3):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5"/>
                    </w:rPr>
                    <w:t>466-475.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7"/>
                    </w:rPr>
                    <w:t>doi: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10.1111/bjd.20818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right="850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140.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McInnes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IB,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Anderson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8"/>
                    </w:rPr>
                    <w:t>JK,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Magrey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M,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6"/>
                    </w:rPr>
                    <w:t>Trial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upadacitinib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adalimumab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for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Engl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Med.</w:t>
                  </w:r>
                  <w:r>
                    <w:rPr>
                      <w:spacing w:val="6"/>
                    </w:rPr>
                    <w:t> 2021;384(13):1227-1239.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4"/>
                    </w:rPr>
                    <w:t>doi:10.1056/NEJMoa2022516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"/>
                    <w:ind w:left="2562" w:right="853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  <w:position w:val="1"/>
                    </w:rPr>
                    <w:t>141.</w:t>
                  </w:r>
                  <w:r>
                    <w:rPr>
                      <w:spacing w:val="34"/>
                      <w:position w:val="1"/>
                    </w:rPr>
                    <w:t> </w:t>
                  </w:r>
                  <w:r>
                    <w:rPr>
                      <w:spacing w:val="1"/>
                    </w:rPr>
                    <w:t>McInnes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IB,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Kato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5"/>
                    </w:rPr>
                    <w:t>K,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Magrey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M,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Upadacitinib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7"/>
                    </w:rPr>
                    <w:t>arthritis</w:t>
                  </w:r>
                  <w:r>
                    <w:rPr>
                      <w:spacing w:val="69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3"/>
                    </w:rPr>
                    <w:t>an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inadequate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to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non-biological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5"/>
                    </w:rPr>
                    <w:t>therapy:</w:t>
                  </w:r>
                  <w:r>
                    <w:rPr>
                      <w:spacing w:val="6"/>
                    </w:rPr>
                    <w:t> 56-week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4"/>
                    </w:rPr>
                    <w:t>data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from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SELECT-PsA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5"/>
                    </w:rPr>
                    <w:t>study.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RMD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5"/>
                    </w:rPr>
                    <w:t>Open.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5"/>
                    </w:rPr>
                    <w:t>2021;7(3):e001838.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3"/>
                    </w:rPr>
                    <w:t>doi:10.1136/rmdopen-2021-</w:t>
                  </w:r>
                  <w:r>
                    <w:rPr>
                      <w:spacing w:val="90"/>
                    </w:rPr>
                    <w:t> </w:t>
                  </w:r>
                  <w:r>
                    <w:rPr>
                      <w:spacing w:val="4"/>
                    </w:rPr>
                    <w:t>001838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58" w:right="852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142.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8"/>
                    </w:rPr>
                    <w:t>PJ,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5"/>
                    </w:rPr>
                    <w:t>Lertratanakul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A,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Anderson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9"/>
                    </w:rPr>
                    <w:t>JK,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Upadacitinib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75"/>
                    </w:rPr>
                    <w:t> </w:t>
                  </w:r>
                  <w:r>
                    <w:rPr>
                      <w:spacing w:val="-3"/>
                    </w:rPr>
                    <w:t>refractory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biologics: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SELECT-PsA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3"/>
                    </w:rPr>
                    <w:t>2.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3"/>
                    </w:rPr>
                    <w:t>Dis.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5"/>
                    </w:rPr>
                    <w:t>2020;80(3):312-320.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4"/>
                    </w:rPr>
                    <w:t>doi:10.1136/annrheumdis-2020-218870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9" w:lineRule="auto" w:before="1"/>
                    <w:ind w:left="2562" w:right="855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  <w:position w:val="1"/>
                    </w:rPr>
                    <w:t>143.</w:t>
                  </w:r>
                  <w:r>
                    <w:rPr>
                      <w:spacing w:val="34"/>
                      <w:position w:val="1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7"/>
                    </w:rPr>
                    <w:t>PJ,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5"/>
                    </w:rPr>
                    <w:t>Lertratanakul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A,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4"/>
                    </w:rPr>
                    <w:t>Papp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KA,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Upadacitinib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inadequate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to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biologics: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6"/>
                    </w:rPr>
                    <w:t>56-week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5"/>
                    </w:rPr>
                    <w:t>data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from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randomized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SELECT-PsA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5"/>
                    </w:rPr>
                    <w:t>study.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Rheumatol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7"/>
                    </w:rPr>
                    <w:t>Ther.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2021;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8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(2):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903-919.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5"/>
                    </w:rPr>
                    <w:t>doi:10.1007/s40744-021</w:t>
                  </w:r>
                  <w:r>
                    <w:rPr>
                      <w:spacing w:val="-16"/>
                    </w:rPr>
                    <w:t> </w:t>
                  </w:r>
                  <w:r>
                    <w:rPr>
                      <w:spacing w:val="5"/>
                    </w:rPr>
                    <w:t>-00305-z3.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5" w:lineRule="auto" w:before="3"/>
                    <w:ind w:left="2553" w:right="858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  <w:position w:val="1"/>
                    </w:rPr>
                    <w:t>144.</w:t>
                  </w:r>
                  <w:r>
                    <w:rPr>
                      <w:spacing w:val="28"/>
                      <w:position w:val="1"/>
                    </w:rPr>
                    <w:t> </w:t>
                  </w:r>
                  <w:r>
                    <w:rPr>
                      <w:spacing w:val="4"/>
                    </w:rPr>
                    <w:t>Nash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5"/>
                    </w:rPr>
                    <w:t>P.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Upadacitinib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as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Monotherapy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Combination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3"/>
                    </w:rPr>
                    <w:t>with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5"/>
                    </w:rPr>
                    <w:t>Non-biologic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8"/>
                    </w:rPr>
                    <w:t>DMARDs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for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Treatment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6"/>
                    </w:rPr>
                    <w:t>Arthritis: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Subgroup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Analysis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5"/>
                    </w:rPr>
                    <w:t>Two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Phase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082" w:val="left" w:leader="none"/>
                      <w:tab w:pos="4041" w:val="left" w:leader="none"/>
                      <w:tab w:pos="5394" w:val="left" w:leader="none"/>
                      <w:tab w:pos="6585" w:val="left" w:leader="none"/>
                      <w:tab w:pos="8111" w:val="left" w:leader="none"/>
                      <w:tab w:pos="9057" w:val="left" w:leader="none"/>
                      <w:tab w:pos="9691" w:val="left" w:leader="none"/>
                      <w:tab w:pos="10703" w:val="left" w:leader="none"/>
                    </w:tabs>
                    <w:spacing w:line="393" w:lineRule="auto" w:before="11"/>
                    <w:ind w:left="2553" w:right="864" w:firstLine="8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3</w:t>
                    <w:tab/>
                  </w:r>
                  <w:r>
                    <w:rPr>
                      <w:spacing w:val="-4"/>
                    </w:rPr>
                    <w:t>Trials</w:t>
                    <w:tab/>
                  </w:r>
                  <w:r>
                    <w:rPr>
                      <w:spacing w:val="-4"/>
                      <w:w w:val="95"/>
                    </w:rPr>
                    <w:t>[abstract].</w:t>
                    <w:tab/>
                    <w:t>Arthritis</w:t>
                    <w:tab/>
                  </w:r>
                  <w:r>
                    <w:rPr>
                      <w:w w:val="95"/>
                    </w:rPr>
                    <w:t>Rheumatol.</w:t>
                    <w:tab/>
                  </w:r>
                  <w:r>
                    <w:rPr>
                      <w:spacing w:val="2"/>
                    </w:rPr>
                    <w:t>2020;</w:t>
                    <w:tab/>
                  </w:r>
                  <w:r>
                    <w:rPr/>
                    <w:t>72</w:t>
                    <w:tab/>
                    <w:t>(suppl</w:t>
                    <w:tab/>
                  </w:r>
                  <w:r>
                    <w:rPr>
                      <w:spacing w:val="-4"/>
                    </w:rPr>
                    <w:t>10).</w:t>
                  </w:r>
                  <w:hyperlink r:id="rId69">
                    <w:r>
                      <w:rPr>
                        <w:spacing w:val="25"/>
                      </w:rPr>
                      <w:t> </w:t>
                    </w:r>
                    <w:r>
                      <w:rPr/>
                      <w:t>https://acrabstracts.org/abstract/upadacitinib-as-monotherapy-and-in-combinationwith-</w:t>
                    </w:r>
                  </w:hyperlink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non-biologic-dmards-for-the-treatment-of-psoriatic-arthritis-subgroup-analysis-from-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two-phase-3-trials/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4"/>
                    </w:rPr>
                    <w:t>Доступ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4"/>
                    </w:rPr>
                    <w:t>09.09.2021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3"/>
                    <w:ind w:left="2561" w:right="863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145.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Deodhar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A,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Efficacy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Safety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-10"/>
                    </w:rPr>
                    <w:t> </w:t>
                  </w:r>
                  <w:r>
                    <w:rPr/>
                    <w:t>Upadacitinib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in </w:t>
                  </w:r>
                  <w:r>
                    <w:rPr/>
                    <w:t>Patients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3"/>
                    </w:rPr>
                    <w:t>Axial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Involvement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5"/>
                    </w:rPr>
                    <w:t>[abstract].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Rheumatol.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2020;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72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(suppl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5"/>
                    </w:rPr>
                    <w:t>10).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6" w:lineRule="auto"/>
                    <w:ind w:right="861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  <w:position w:val="1"/>
                    </w:rPr>
                    <w:t>146.</w:t>
                  </w:r>
                  <w:r>
                    <w:rPr>
                      <w:position w:val="1"/>
                    </w:rPr>
                    <w:t>  </w:t>
                  </w:r>
                  <w:r>
                    <w:rPr>
                      <w:spacing w:val="34"/>
                      <w:position w:val="1"/>
                    </w:rPr>
                    <w:t> </w:t>
                  </w:r>
                  <w:r>
                    <w:rPr/>
                    <w:t>Burmester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6"/>
                    </w:rPr>
                    <w:t>GR,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Winthrop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5"/>
                    </w:rPr>
                    <w:t>K,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Blanco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R,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Safety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profile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-2"/>
                    </w:rPr>
                    <w:t>upadacitinib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up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years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/>
                    <w:t> psoriatic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an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integrated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analysis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from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7"/>
                    </w:rPr>
                    <w:t>program.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[EULAR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4"/>
                    </w:rPr>
                    <w:t>abstract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6"/>
                    </w:rPr>
                    <w:t>AB0522].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Rheum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4"/>
                    </w:rPr>
                    <w:t>2021;80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(suppl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9"/>
                    </w:rPr>
                    <w:t>1):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1287-1288.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27"/>
                    <w:ind w:left="1702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58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15" name="image5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6" name="image58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84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1" w:lineRule="auto" w:before="136"/>
                    <w:ind w:left="2554" w:right="835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147.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Deodhar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A.,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4"/>
                    </w:rPr>
                    <w:t>Helliwell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4"/>
                    </w:rPr>
                    <w:t>Boehncke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W.H.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Guselkumab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patients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5"/>
                    </w:rPr>
                    <w:t>who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were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biologic-naive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or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5"/>
                    </w:rPr>
                    <w:t>had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previously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received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5"/>
                    </w:rPr>
                    <w:t>TNFa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inhibitor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(DISCOVER-1):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randomised,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placebo-controlled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7"/>
                    </w:rPr>
                    <w:t>trial.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Lancet.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5"/>
                    </w:rPr>
                    <w:t>2020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Apr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5"/>
                    </w:rPr>
                    <w:t>4;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395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(10230):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1115-1125.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7"/>
                    </w:rPr>
                    <w:t>doi: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5"/>
                    </w:rPr>
                    <w:t>10.1016/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6"/>
                    </w:rPr>
                    <w:t>S0140-6736(20)30265-8.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62" w:right="846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148.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Rahman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P.,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Gottlieb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A.B.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Guselkumab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4"/>
                    </w:rPr>
                    <w:t>biologic-naive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active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(DISCOVER-2):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double-blind,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randomised,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placebo-</w:t>
                  </w:r>
                  <w:r>
                    <w:rPr>
                      <w:spacing w:val="60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Lancet.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5"/>
                    </w:rPr>
                    <w:t>2020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3"/>
                    </w:rPr>
                    <w:t>Apr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5"/>
                    </w:rPr>
                    <w:t>4;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395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(10230):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4"/>
                    </w:rPr>
                    <w:t>1126-1136.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8"/>
                    </w:rPr>
                    <w:t>doi: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6"/>
                    </w:rPr>
                    <w:t>10.1016/S0140-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6"/>
                    </w:rPr>
                    <w:t>6736(20)30263-4.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2554" w:right="847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149.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Coates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L.,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3"/>
                    </w:rPr>
                    <w:t>Gossec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L.,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Theander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4"/>
                    </w:rPr>
                    <w:t>E.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Efficacy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guselkumab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patients</w:t>
                  </w:r>
                  <w:r>
                    <w:rPr>
                      <w:spacing w:val="69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active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who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demonstrated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inadequate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tumor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necrosis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factor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inhibition: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Week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24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results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3b,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randomized,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4"/>
                    </w:rPr>
                    <w:t>study.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75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3"/>
                    </w:rPr>
                    <w:t> 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2021;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80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(Suppl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9"/>
                    </w:rPr>
                    <w:t>1):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141.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1"/>
                    <w:ind w:right="848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150.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Reich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K.,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Griffiths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C.E.,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Gordon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K.B.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Maintenance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1"/>
                    </w:rPr>
                    <w:t>consistent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safety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profile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up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years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continuous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treatment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with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guselkumab: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1"/>
                    </w:rPr>
                    <w:t>results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from</w:t>
                  </w:r>
                  <w:r>
                    <w:rPr>
                      <w:spacing w:val="-4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5"/>
                    </w:rPr>
                    <w:t>VOYAGE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-6"/>
                    </w:rPr>
                    <w:t>and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5"/>
                    </w:rPr>
                    <w:t>VOYAGE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trials.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J</w:t>
                  </w:r>
                  <w:r>
                    <w:rPr>
                      <w:spacing w:val="-12"/>
                    </w:rPr>
                    <w:t> </w:t>
                  </w:r>
                  <w:r>
                    <w:rPr>
                      <w:spacing w:val="1"/>
                    </w:rPr>
                    <w:t>Am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Acad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Dermatol.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2020;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82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(4):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5"/>
                    </w:rPr>
                    <w:t>936-945.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7"/>
                    </w:rPr>
                    <w:t>doi: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10.1016/j.jaad.2019.11.040.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4924" w:val="left" w:leader="none"/>
                      <w:tab w:pos="6086" w:val="left" w:leader="none"/>
                      <w:tab w:pos="7545" w:val="left" w:leader="none"/>
                      <w:tab w:pos="8635" w:val="left" w:leader="none"/>
                    </w:tabs>
                    <w:spacing w:line="391" w:lineRule="auto" w:before="10"/>
                    <w:ind w:left="2553" w:right="849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151.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Kavanaugh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A,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Puig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4"/>
                    </w:rPr>
                    <w:t>L,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Gottlieb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4"/>
                    </w:rPr>
                    <w:t>AB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5"/>
                    </w:rPr>
                    <w:t>Efficacy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4"/>
                    </w:rPr>
                    <w:t>and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safety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usdtekinumab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5"/>
                    </w:rPr>
                    <w:t>arthritis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patients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and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physician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reported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spondylitis: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5"/>
                    </w:rPr>
                    <w:t>post-hoc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analyses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from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4"/>
                    </w:rPr>
                    <w:t>two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phase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3"/>
                    </w:rPr>
                    <w:t>3,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multicenter,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double-blind,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placebo-controlled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studies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4"/>
                    </w:rPr>
                    <w:t>(PSUMMIT-</w:t>
                  </w:r>
                  <w:r>
                    <w:rPr>
                      <w:spacing w:val="80"/>
                    </w:rPr>
                    <w:t> </w:t>
                  </w:r>
                  <w:r>
                    <w:rPr>
                      <w:spacing w:val="3"/>
                    </w:rPr>
                    <w:t>1/PSUMMIT-2).</w:t>
                    <w:tab/>
                  </w:r>
                  <w:r>
                    <w:rPr/>
                    <w:t>Ann</w:t>
                    <w:tab/>
                  </w:r>
                  <w:r>
                    <w:rPr>
                      <w:spacing w:val="2"/>
                    </w:rPr>
                    <w:t>Rheum</w:t>
                    <w:tab/>
                  </w:r>
                  <w:r>
                    <w:rPr>
                      <w:spacing w:val="4"/>
                      <w:w w:val="95"/>
                    </w:rPr>
                    <w:t>Dis</w:t>
                    <w:tab/>
                  </w:r>
                  <w:r>
                    <w:rPr>
                      <w:spacing w:val="6"/>
                    </w:rPr>
                    <w:t>2016,75(11):</w:t>
                  </w:r>
                  <w:r>
                    <w:rPr>
                      <w:spacing w:val="5"/>
                    </w:rPr>
                    <w:t> 1984-1988.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5"/>
                    </w:rPr>
                    <w:t>DOI:10.1136/annrheumdis-2015-209068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9"/>
                    <w:ind w:right="854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152.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Baraliakos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X,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Coates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4"/>
                    </w:rPr>
                    <w:t>L,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Gossec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4"/>
                    </w:rPr>
                    <w:t>L,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Seculinumab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improves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axial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manififestations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inadequate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response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to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4"/>
                    </w:rPr>
                    <w:t>NSAIDA: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4"/>
                    </w:rPr>
                    <w:t>primary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analysis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3"/>
                    </w:rPr>
                    <w:t>MAXIMISE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6"/>
                    </w:rPr>
                    <w:t>trial.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5"/>
                    </w:rPr>
                    <w:t>Dis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4"/>
                    </w:rPr>
                    <w:t>2019:195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DOI:10.1136/annrheumdis-2019-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eular.2932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/>
                    <w:ind w:right="853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153.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Мазуров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ВИ,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5"/>
                    </w:rPr>
                    <w:t>Эрдес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ШФ,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1"/>
                    </w:rPr>
                    <w:t>Гайдукова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ИЗ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др.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Долгосрочная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эффективность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4"/>
                    </w:rPr>
                    <w:t>безопасность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нетакимаба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лечении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3"/>
                    </w:rPr>
                    <w:t>анкилозирующего</w:t>
                  </w:r>
                  <w:r>
                    <w:rPr/>
                    <w:t> 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спондилита: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результаты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5"/>
                    </w:rPr>
                    <w:t>международного </w:t>
                  </w:r>
                  <w:r>
                    <w:rPr>
                      <w:spacing w:val="3"/>
                    </w:rPr>
                    <w:t>многоцентрового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рандомизированного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двойного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4"/>
                    </w:rPr>
                    <w:t>слепого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клинического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исследования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III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фазы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7"/>
                    </w:rPr>
                    <w:t>BCD-085-5/ASTERA.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Современная</w:t>
                  </w:r>
                  <w:r>
                    <w:rPr>
                      <w:spacing w:val="72"/>
                    </w:rPr>
                    <w:t> </w:t>
                  </w:r>
                  <w:r>
                    <w:rPr/>
                    <w:t>ревматология.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9"/>
                    </w:rPr>
                    <w:t>2020;14(4):39-49.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DOI: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9"/>
                    </w:rPr>
                    <w:t>10.14412/1996-7012-2020-4-39-49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4"/>
                    <w:ind w:left="2553" w:right="853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154.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5"/>
                    </w:rPr>
                    <w:t>Mease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6"/>
                    </w:rPr>
                    <w:t>PJ,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6"/>
                    </w:rPr>
                    <w:t>Helliwell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PS,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Gladman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6"/>
                    </w:rPr>
                    <w:t>DD,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6"/>
                    </w:rPr>
                    <w:t>al.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5"/>
                    </w:rPr>
                    <w:t>Efficacy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guselkumab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on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axial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4"/>
                    </w:rPr>
                    <w:t>involvement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patients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3"/>
                    </w:rPr>
                    <w:t>with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active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psoriatic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5"/>
                    </w:rPr>
                    <w:t>arthritis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4"/>
                    </w:rPr>
                    <w:t>and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sacroiliitis: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5"/>
                    </w:rPr>
                    <w:t>post-hoc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2"/>
                    </w:rPr>
                    <w:t>analysis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the phase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4"/>
                    </w:rPr>
                    <w:t>DISCOVER-1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4"/>
                    </w:rPr>
                    <w:t>and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6"/>
                    </w:rPr>
                    <w:t>DISCOVER-2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studies.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Lancet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4"/>
                    </w:rPr>
                    <w:t>Rheumatology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9"/>
                    </w:rPr>
                    <w:t>2021;3:e715-23.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9"/>
                    <w:rPr>
                      <w:rFonts w:ascii="Times New Roman" w:hAnsi="Times New Roman" w:cs="Times New Roman" w:eastAsia="Times New Roman"/>
                      <w:sz w:val="32"/>
                      <w:szCs w:val="3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706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59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17" name="image5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18" name="image59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81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1" w:lineRule="auto" w:before="136"/>
                    <w:ind w:left="2554" w:right="850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155.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McInnes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IB,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Ostor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AJK,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5"/>
                    </w:rPr>
                    <w:t>Mease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6"/>
                    </w:rPr>
                    <w:t>PJ,</w:t>
                  </w:r>
                  <w:r>
                    <w:rPr/>
                    <w:t> et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6"/>
                    </w:rPr>
                    <w:t>al.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5"/>
                    </w:rPr>
                    <w:t>Effect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upadacitinib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on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reducing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pain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62"/>
                    </w:rPr>
                    <w:t> </w:t>
                  </w:r>
                  <w:r>
                    <w:rPr/>
                    <w:t>patients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with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active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psoriatic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or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ankylosing</w:t>
                  </w:r>
                  <w:r>
                    <w:rPr/>
                    <w:t> spondylitis: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post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hoc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analysis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0"/>
                    </w:rPr>
                    <w:t>of</w:t>
                  </w:r>
                  <w:r>
                    <w:rPr>
                      <w:spacing w:val="74"/>
                    </w:rPr>
                    <w:t> </w:t>
                  </w:r>
                  <w:r>
                    <w:rPr>
                      <w:spacing w:val="-1"/>
                    </w:rPr>
                    <w:t>three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randomised </w:t>
                  </w:r>
                  <w:r>
                    <w:rPr>
                      <w:spacing w:val="2"/>
                    </w:rPr>
                    <w:t>clinical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2"/>
                    </w:rPr>
                    <w:t>trials.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5"/>
                    </w:rPr>
                    <w:t>RMD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Open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7"/>
                    </w:rPr>
                    <w:t>2022;8:e002049.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5"/>
                    </w:rPr>
                    <w:t>doi:10.1136/rmdopen-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8"/>
                    </w:rPr>
                    <w:t>2021-002049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right="856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156.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Ramiro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6"/>
                    </w:rPr>
                    <w:t>S,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Nikiphorou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E,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Sepriano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A,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6"/>
                    </w:rPr>
                    <w:t>al.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9"/>
                    </w:rPr>
                    <w:t>ASAS-EULAR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recommendations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management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axial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spondyloarthritis: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6"/>
                    </w:rPr>
                    <w:t>2022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update.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2"/>
                    </w:rPr>
                    <w:t>Rheum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4"/>
                    </w:rPr>
                    <w:t>Dis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6"/>
                    </w:rPr>
                    <w:t>2023;82:19</w:t>
                  </w:r>
                  <w:r>
                    <w:rPr>
                      <w:spacing w:val="-28"/>
                    </w:rPr>
                    <w:t> </w:t>
                  </w:r>
                  <w:r>
                    <w:rPr>
                      <w:spacing w:val="12"/>
                    </w:rPr>
                    <w:t>-34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right="859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157.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6"/>
                    </w:rPr>
                    <w:t>Helliwell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PS,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Gladman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5"/>
                    </w:rPr>
                    <w:t>DD, </w:t>
                  </w:r>
                  <w:r>
                    <w:rPr>
                      <w:spacing w:val="-3"/>
                    </w:rPr>
                    <w:t>Chakravarty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SD,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4"/>
                    </w:rPr>
                    <w:t>Effects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ustekinumab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on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3"/>
                    </w:rPr>
                    <w:t>spondylitis-associated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endpoints</w:t>
                  </w:r>
                  <w:r>
                    <w:rPr/>
                    <w:t> in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Tnfi-naive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active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psoriatic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patients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with</w:t>
                  </w:r>
                  <w:r>
                    <w:rPr>
                      <w:spacing w:val="96"/>
                    </w:rPr>
                    <w:t> </w:t>
                  </w:r>
                  <w:r>
                    <w:rPr>
                      <w:spacing w:val="1"/>
                    </w:rPr>
                    <w:t>physician-reported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spondylitis: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4"/>
                    </w:rPr>
                    <w:t>pooled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results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5"/>
                    </w:rPr>
                    <w:t>two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phase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3,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randomised,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1"/>
                    </w:rPr>
                    <w:t>controlled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trials.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RMD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Open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6"/>
                    </w:rPr>
                    <w:t>2020;6:e001149.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10"/>
                    <w:ind w:left="2553" w:right="846" w:hanging="68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158.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72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Deodhar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A,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Gensler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LS,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Sieper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1"/>
                    </w:rPr>
                    <w:t>J,</w:t>
                  </w:r>
                  <w:r>
                    <w:rPr/>
                    <w:t> et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6"/>
                    </w:rPr>
                    <w:t>al.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Three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multicenter, 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randomized,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5"/>
                    </w:rPr>
                    <w:t>double­</w:t>
                  </w:r>
                  <w:r>
                    <w:rPr>
                      <w:spacing w:val="58"/>
                    </w:rPr>
                    <w:t> </w:t>
                  </w:r>
                  <w:r>
                    <w:rPr/>
                    <w:t>blind,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placebo-controlled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studies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evaluating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the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5"/>
                    </w:rPr>
                    <w:t>efficacy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safety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ustekinumab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94"/>
                    </w:rPr>
                    <w:t> </w:t>
                  </w:r>
                  <w:r>
                    <w:rPr/>
                    <w:t>axial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spondyloarthritis.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Arthritis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Rheumatol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6"/>
                    </w:rPr>
                    <w:t>2019;71:258</w:t>
                  </w:r>
                  <w:r>
                    <w:rPr>
                      <w:spacing w:val="-24"/>
                    </w:rPr>
                    <w:t> </w:t>
                  </w:r>
                  <w:r>
                    <w:rPr>
                      <w:spacing w:val="12"/>
                    </w:rPr>
                    <w:t>-70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/>
                    <w:ind w:left="2563" w:right="855" w:hanging="69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159.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Мурадянц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5"/>
                    </w:rPr>
                    <w:t>А.А.,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Шостак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Н.А.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Ревматоидный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6"/>
                    </w:rPr>
                    <w:t>артрит: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клинические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ситуации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2"/>
                    </w:rPr>
                    <w:t>алгоритмы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лечения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5"/>
                    </w:rPr>
                    <w:t>//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3"/>
                    </w:rPr>
                    <w:t>РМЖ.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Ревматология.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5"/>
                    </w:rPr>
                    <w:t>2016.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№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2.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8"/>
                    </w:rPr>
                    <w:t>С.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0"/>
                    </w:rPr>
                    <w:t>-95.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4" w:lineRule="auto" w:before="8"/>
                    <w:ind w:right="853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160.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Дерматология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2"/>
                    </w:rPr>
                    <w:t>Фицпатрика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клинической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7"/>
                    </w:rPr>
                    <w:t>практике: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3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5"/>
                    </w:rPr>
                    <w:t>т.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/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5"/>
                    </w:rPr>
                    <w:t>Д36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Л.А.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Голдсмит,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4"/>
                    </w:rPr>
                    <w:t>С.И.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3"/>
                    </w:rPr>
                    <w:t>Кац,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Б.А.Джилкрест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др.;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пер.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6"/>
                    </w:rPr>
                    <w:t>англ.;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общ.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ред.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Н.Н.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Потекаева,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А.Н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4"/>
                    </w:rPr>
                    <w:t>Львова.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Изд.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2-е,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исп.,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перер.,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доп.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4"/>
                    </w:rPr>
                    <w:t>М.: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Издательство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Панфилова,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9"/>
                    </w:rPr>
                    <w:t>Т.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5"/>
                    </w:rPr>
                    <w:t>3.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3"/>
                    </w:rPr>
                    <w:t> 2018.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1072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5"/>
                    </w:rPr>
                    <w:t>с.: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8"/>
                    </w:rPr>
                    <w:t>ил.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/>
                    <w:ind w:left="2562" w:right="859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161.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Эндокринология: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5"/>
                    </w:rPr>
                    <w:t>нац.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рук.Н.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А.</w:t>
                  </w:r>
                  <w:r>
                    <w:rPr/>
                    <w:t> 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3"/>
                    </w:rPr>
                    <w:t>Абрамова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5"/>
                    </w:rPr>
                    <w:t>ГЭОТАР-Медиа,</w:t>
                  </w:r>
                  <w:r>
                    <w:rPr/>
                    <w:t> 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6"/>
                    </w:rPr>
                    <w:t>2009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6"/>
                    </w:rPr>
                    <w:t>Всего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3"/>
                    </w:rPr>
                    <w:t>страниц: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1064.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4"/>
                    <w:ind w:left="2561" w:right="855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162.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Мельниченко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А.Б.,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Кочергин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Н.Г.,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4"/>
                    </w:rPr>
                    <w:t>Белоусова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Т.А.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Псориатический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7"/>
                    </w:rPr>
                    <w:t>артрит: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1"/>
                    </w:rPr>
                    <w:t>клиническая</w:t>
                  </w:r>
                  <w:r>
                    <w:rPr/>
                    <w:t> </w:t>
                  </w:r>
                  <w:r>
                    <w:rPr>
                      <w:spacing w:val="-4"/>
                    </w:rPr>
                    <w:t>картина,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диагностика</w:t>
                  </w:r>
                  <w:r>
                    <w:rPr/>
                    <w:t> 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терапия.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Клиническая </w:t>
                  </w:r>
                  <w:r>
                    <w:rPr>
                      <w:spacing w:val="2"/>
                    </w:rPr>
                    <w:t>дерматология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венерология.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6"/>
                    </w:rPr>
                    <w:t>2010;8(5):17-24.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9"/>
                    <w:ind w:right="853" w:hanging="6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163.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Коротаева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Татьяна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Викторовна,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Насонов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Е.Л.,</w:t>
                  </w:r>
                  <w:r>
                    <w:rPr>
                      <w:spacing w:val="2"/>
                    </w:rPr>
                    <w:t> Молочков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5"/>
                    </w:rPr>
                    <w:t>В.А..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"Использование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метотрексата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лечении псориаза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3"/>
                    </w:rPr>
                    <w:t>псориатического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6"/>
                    </w:rPr>
                    <w:t>артрита"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Современная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ревматология,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3"/>
                    </w:rPr>
                    <w:t>№.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2,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5"/>
                    </w:rPr>
                    <w:t>2013,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6"/>
                    </w:rPr>
                    <w:t>pp.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5"/>
                    </w:rPr>
                    <w:t>45-52.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2" w:lineRule="auto"/>
                    <w:ind w:left="2562" w:right="860" w:hanging="6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164.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Бадокин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В.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Эффективность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4"/>
                    </w:rPr>
                    <w:t>переносимость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метотрексата</w:t>
                  </w:r>
                  <w:r>
                    <w:rPr/>
                    <w:t> 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2"/>
                    </w:rPr>
                    <w:t>псориатическом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артрите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//Фарматека.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5"/>
                    </w:rPr>
                    <w:t>2012.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4"/>
                    </w:rPr>
                    <w:t>№.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6"/>
                    </w:rPr>
                    <w:t>19.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8"/>
                    </w:rPr>
                    <w:t>С.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5"/>
                    </w:rPr>
                    <w:t>45-51.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65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60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19" name="image6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0" name="image60.png"/>
                    <pic:cNvPicPr/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79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87" w:lineRule="auto" w:before="140"/>
                    <w:ind w:left="5214" w:right="1202" w:hanging="202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Приложение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5"/>
                    </w:rPr>
                    <w:t>А1.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6"/>
                    </w:rPr>
                    <w:t>Состав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6"/>
                    </w:rPr>
                    <w:t>рабочей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6"/>
                    </w:rPr>
                    <w:t>группы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по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7"/>
                    </w:rPr>
                    <w:t>разработке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7"/>
                    </w:rPr>
                    <w:t>пересмотру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8"/>
                    </w:rPr>
                    <w:t>клинических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25"/>
                      <w:szCs w:val="25"/>
                    </w:rPr>
                  </w:pPr>
                </w:p>
                <w:p>
                  <w:pPr>
                    <w:pStyle w:val="BodyText"/>
                    <w:spacing w:line="391" w:lineRule="auto"/>
                    <w:ind w:left="1852" w:right="847" w:firstLine="58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Кубанов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Алексей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Алексеевич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академик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РАН,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доктор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7"/>
                    </w:rPr>
                    <w:t>наук,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2"/>
                    </w:rPr>
                    <w:t>профессор,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президент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Общероссийской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«Российское</w:t>
                  </w:r>
                  <w:r>
                    <w:rPr>
                      <w:spacing w:val="71"/>
                    </w:rPr>
                    <w:t> </w:t>
                  </w:r>
                  <w:r>
                    <w:rPr>
                      <w:spacing w:val="3"/>
                    </w:rPr>
                    <w:t>общество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дерматовенерологов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косметологов».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5"/>
                    <w:ind w:left="1847" w:right="846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2.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Насонов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Евгений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Львович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академик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РАН,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доктор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5"/>
                    </w:rPr>
                    <w:t>наук,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профессор,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президент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Общероссийской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«Ассоциация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ревматологов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России».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1"/>
                    <w:ind w:left="1851" w:right="846" w:firstLine="56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3.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Бакулев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Андрей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Леонидович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доктор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4"/>
                    </w:rPr>
                    <w:t>наук,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профессор,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член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Общероссийской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«Российское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общество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дерматовенерологов</w:t>
                  </w:r>
                  <w:r>
                    <w:rPr>
                      <w:spacing w:val="7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косметологов».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5"/>
                    <w:ind w:left="1851" w:right="847" w:firstLine="56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4.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1"/>
                    </w:rPr>
                    <w:t>Знаменская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Людмила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Федоровна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доктор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4"/>
                    </w:rPr>
                    <w:t>наук,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2"/>
                    </w:rPr>
                    <w:t>член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Общероссийской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«Российское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общество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дерматовенерологов</w:t>
                  </w:r>
                  <w:r>
                    <w:rPr>
                      <w:spacing w:val="6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косметологов».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5"/>
                    <w:ind w:left="1851" w:right="852" w:firstLine="57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5.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Карамова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Арфеня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Эдуардовна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кандидат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5"/>
                    </w:rPr>
                    <w:t>наук,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Общероссийской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«Российское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общество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дерматовенерологов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косметологов».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4"/>
                    <w:ind w:left="1851" w:right="846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6.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Коротаева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4"/>
                    </w:rPr>
                    <w:t>Татьяна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Викторовна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доктор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5"/>
                    </w:rPr>
                    <w:t>наук,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член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Общероссийской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«Ассоциация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ревматологов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России».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/>
                    <w:ind w:left="1851" w:right="846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7.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Корсакова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Юлия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Леонидовна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1"/>
                    </w:rPr>
                    <w:t>кандидат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/>
                    <w:t> </w:t>
                  </w:r>
                  <w:r>
                    <w:rPr>
                      <w:spacing w:val="-4"/>
                    </w:rPr>
                    <w:t>наук,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член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Общероссийской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«Ассоциация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ревматологов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России».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7"/>
                    <w:ind w:left="1851" w:right="846" w:firstLine="57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8.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Логинова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Елена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Юрьевна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кандидат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5"/>
                    </w:rPr>
                    <w:t>наук,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член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Общероссийской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«Ассоциация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ревматологов</w:t>
                  </w:r>
                  <w:r>
                    <w:rPr>
                      <w:spacing w:val="3"/>
                    </w:rPr>
                    <w:t> России».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/>
                    <w:ind w:left="1851" w:right="845" w:firstLine="5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9.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4"/>
                    </w:rPr>
                    <w:t>Хобейш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Марианна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Михайловна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кандидат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5"/>
                    </w:rPr>
                    <w:t>наук,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1"/>
                    </w:rPr>
                    <w:t>член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3"/>
                    </w:rPr>
                    <w:t>Общероссийской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«Российское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общество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дерматовенерологов</w:t>
                  </w:r>
                  <w:r>
                    <w:rPr>
                      <w:spacing w:val="6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косметологов».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1"/>
                    <w:ind w:left="1847" w:right="847" w:firstLine="59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6"/>
                    </w:rPr>
                    <w:t>10.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Чикин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3"/>
                    </w:rPr>
                    <w:t>Вадим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Викторович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доктор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медицинских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5"/>
                    </w:rPr>
                    <w:t>наук,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член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Общероссийской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общественной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организации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3"/>
                    </w:rPr>
                    <w:t>«Российское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общество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дерматовенерологов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косметологов».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66"/>
                    <w:ind w:left="1847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0"/>
                    </w:rPr>
                    <w:t>Конфликт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6"/>
                    </w:rPr>
                    <w:t>интересов: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Авторы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заявляют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3"/>
                    </w:rPr>
                    <w:t>об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отсутствии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конфликта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интересов.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25"/>
                      <w:szCs w:val="25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88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61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21" name="image6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2" name="image61.png"/>
                    <pic:cNvPicPr/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76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36"/>
                    <w:ind w:left="2414" w:right="1626" w:firstLine="18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Приложение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6"/>
                    </w:rPr>
                    <w:t>А2.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9"/>
                    </w:rPr>
                    <w:t>Методология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8"/>
                    </w:rPr>
                    <w:t>разработки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8"/>
                    </w:rPr>
                    <w:t>клинических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8"/>
                    </w:rPr>
                    <w:t>рекомендаций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7"/>
                    </w:rPr>
                    <w:t>Целевая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7"/>
                    </w:rPr>
                    <w:t>аудитория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9"/>
                    </w:rPr>
                    <w:t>данных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8"/>
                    </w:rPr>
                    <w:t>клинических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7"/>
                    </w:rPr>
                    <w:t>рекомендаций: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5"/>
                    <w:ind w:left="315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Врачи-специалисты: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дерматовенерологи,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ревматологи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161"/>
                    <w:ind w:left="2572" w:right="893" w:firstLine="56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2.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Ординаторы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слушатели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циклов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повышения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квалификации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указанной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специальности.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7"/>
                    <w:ind w:left="1854" w:right="849" w:firstLine="70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Таблица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4"/>
                    </w:rPr>
                    <w:t>1.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4"/>
                    </w:rPr>
                    <w:t>Шкала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уровней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достоверности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(УДД)для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методов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диагностики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(диагностических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вмешательств)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095" w:val="left" w:leader="none"/>
                    </w:tabs>
                    <w:spacing w:line="288" w:lineRule="exact" w:before="22"/>
                    <w:ind w:left="1886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7"/>
                      <w:position w:val="-3"/>
                    </w:rPr>
                    <w:t>УДД</w:t>
                    <w:tab/>
                  </w:r>
                  <w:r>
                    <w:rPr>
                      <w:spacing w:val="9"/>
                    </w:rPr>
                    <w:t>Расшифровка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61" w:lineRule="auto"/>
                    <w:ind w:left="2660" w:right="846" w:hanging="56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1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Систематические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обзоры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исследований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контролем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референсным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методом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систематический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4"/>
                    </w:rPr>
                    <w:t>обзор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рандомизированных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клинических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исследований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86"/>
                    </w:rPr>
                    <w:t> </w:t>
                  </w:r>
                  <w:r>
                    <w:rPr>
                      <w:spacing w:val="2"/>
                    </w:rPr>
                    <w:t>применением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мета-анализа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60" w:lineRule="auto"/>
                    <w:ind w:left="2654" w:right="850" w:hanging="57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2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  <w:position w:val="1"/>
                    </w:rPr>
                    <w:t>Отдельные</w:t>
                  </w:r>
                  <w:r>
                    <w:rPr>
                      <w:spacing w:val="38"/>
                      <w:position w:val="1"/>
                    </w:rPr>
                    <w:t> </w:t>
                  </w:r>
                  <w:r>
                    <w:rPr>
                      <w:spacing w:val="1"/>
                      <w:position w:val="1"/>
                    </w:rPr>
                    <w:t>исследования</w:t>
                  </w:r>
                  <w:r>
                    <w:rPr>
                      <w:spacing w:val="40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с</w:t>
                  </w:r>
                  <w:r>
                    <w:rPr>
                      <w:spacing w:val="37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контролем</w:t>
                  </w:r>
                  <w:r>
                    <w:rPr>
                      <w:spacing w:val="29"/>
                      <w:position w:val="1"/>
                    </w:rPr>
                    <w:t> </w:t>
                  </w:r>
                  <w:r>
                    <w:rPr>
                      <w:spacing w:val="1"/>
                      <w:position w:val="1"/>
                    </w:rPr>
                    <w:t>референсным</w:t>
                  </w:r>
                  <w:r>
                    <w:rPr>
                      <w:spacing w:val="37"/>
                      <w:position w:val="1"/>
                    </w:rPr>
                    <w:t> </w:t>
                  </w:r>
                  <w:r>
                    <w:rPr>
                      <w:spacing w:val="3"/>
                      <w:position w:val="1"/>
                    </w:rPr>
                    <w:t>методом</w:t>
                  </w:r>
                  <w:r>
                    <w:rPr>
                      <w:spacing w:val="45"/>
                      <w:position w:val="1"/>
                    </w:rPr>
                    <w:t> </w:t>
                  </w:r>
                  <w:r>
                    <w:rPr>
                      <w:spacing w:val="-3"/>
                      <w:position w:val="1"/>
                    </w:rPr>
                    <w:t>или</w:t>
                  </w:r>
                  <w:r>
                    <w:rPr>
                      <w:spacing w:val="30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отдельные</w:t>
                  </w:r>
                  <w:r>
                    <w:rPr>
                      <w:spacing w:val="44"/>
                      <w:position w:val="1"/>
                    </w:rPr>
                    <w:t> </w:t>
                  </w:r>
                  <w:r>
                    <w:rPr>
                      <w:spacing w:val="1"/>
                    </w:rPr>
                    <w:t>рандомизированные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клинические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исследования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систематические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обзоры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исследований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3"/>
                    </w:rPr>
                    <w:t>любого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дизайна,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за</w:t>
                  </w:r>
                  <w:r>
                    <w:rPr/>
                    <w:t> 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исключением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рандомизированных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клинических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исследований,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применением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мета-анализа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63" w:lineRule="auto" w:before="14"/>
                    <w:ind w:left="2649" w:right="834" w:hanging="568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3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Исследования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без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2"/>
                    </w:rPr>
                    <w:t>последовательного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3"/>
                    </w:rPr>
                    <w:t>контроля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референсным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методом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исследования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референсным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методом, </w:t>
                  </w:r>
                  <w:r>
                    <w:rPr/>
                    <w:t>не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являющимся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независимым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от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4"/>
                    </w:rPr>
                    <w:t>исследуемого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метода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нерандомизированные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сравнительные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исследования,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68"/>
                    </w:rPr>
                    <w:t> </w:t>
                  </w:r>
                  <w:r>
                    <w:rPr>
                      <w:spacing w:val="2"/>
                    </w:rPr>
                    <w:t>том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числе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когортные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исследования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650" w:val="left" w:leader="none"/>
                    </w:tabs>
                    <w:spacing w:line="240" w:lineRule="auto" w:before="11"/>
                    <w:ind w:left="2087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4</w:t>
                    <w:tab/>
                    <w:t>Несравнительные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исследования,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описание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клинического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4"/>
                    </w:rPr>
                    <w:t>случая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649" w:val="left" w:leader="none"/>
                    </w:tabs>
                    <w:spacing w:line="240" w:lineRule="auto" w:before="25"/>
                    <w:ind w:left="2087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5</w:t>
                    <w:tab/>
                  </w:r>
                  <w:r>
                    <w:rPr>
                      <w:spacing w:val="1"/>
                      <w:position w:val="1"/>
                    </w:rPr>
                    <w:t>Имеется</w:t>
                  </w:r>
                  <w:r>
                    <w:rPr>
                      <w:spacing w:val="14"/>
                      <w:position w:val="1"/>
                    </w:rPr>
                    <w:t> </w:t>
                  </w:r>
                  <w:r>
                    <w:rPr>
                      <w:spacing w:val="-3"/>
                      <w:position w:val="1"/>
                    </w:rPr>
                    <w:t>лишь</w:t>
                  </w:r>
                  <w:r>
                    <w:rPr>
                      <w:spacing w:val="5"/>
                      <w:position w:val="1"/>
                    </w:rPr>
                    <w:t> </w:t>
                  </w:r>
                  <w:r>
                    <w:rPr>
                      <w:spacing w:val="3"/>
                      <w:position w:val="1"/>
                    </w:rPr>
                    <w:t>обоснование</w:t>
                  </w:r>
                  <w:r>
                    <w:rPr>
                      <w:spacing w:val="16"/>
                      <w:position w:val="1"/>
                    </w:rPr>
                    <w:t> </w:t>
                  </w:r>
                  <w:r>
                    <w:rPr>
                      <w:spacing w:val="1"/>
                      <w:position w:val="1"/>
                    </w:rPr>
                    <w:t>механизма</w:t>
                  </w:r>
                  <w:r>
                    <w:rPr>
                      <w:spacing w:val="9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действия</w:t>
                  </w:r>
                  <w:r>
                    <w:rPr>
                      <w:spacing w:val="18"/>
                      <w:position w:val="1"/>
                    </w:rPr>
                    <w:t> </w:t>
                  </w:r>
                  <w:r>
                    <w:rPr>
                      <w:spacing w:val="-2"/>
                      <w:position w:val="1"/>
                    </w:rPr>
                    <w:t>или</w:t>
                  </w:r>
                  <w:r>
                    <w:rPr>
                      <w:spacing w:val="10"/>
                      <w:position w:val="1"/>
                    </w:rPr>
                    <w:t> </w:t>
                  </w:r>
                  <w:r>
                    <w:rPr>
                      <w:spacing w:val="2"/>
                      <w:position w:val="1"/>
                    </w:rPr>
                    <w:t>мнение</w:t>
                  </w:r>
                  <w:r>
                    <w:rPr>
                      <w:spacing w:val="5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экспертов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90"/>
                    <w:ind w:left="1847" w:right="851" w:firstLine="71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Таблица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2.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Шкала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уровней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достоверности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(УДД)для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2"/>
                    </w:rPr>
                    <w:t>методов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профилактики,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лечения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реабилитации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(профилактических,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лечебных,</w:t>
                  </w:r>
                  <w:r>
                    <w:rPr>
                      <w:spacing w:val="71"/>
                    </w:rPr>
                    <w:t> </w:t>
                  </w:r>
                  <w:r>
                    <w:rPr>
                      <w:spacing w:val="1"/>
                    </w:rPr>
                    <w:t>реабилитационных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вмешательств)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123" w:val="left" w:leader="none"/>
                    </w:tabs>
                    <w:spacing w:line="295" w:lineRule="exact" w:before="31"/>
                    <w:ind w:left="184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  <w:position w:val="-5"/>
                    </w:rPr>
                    <w:t>УДД</w:t>
                    <w:tab/>
                  </w:r>
                  <w:r>
                    <w:rPr>
                      <w:spacing w:val="9"/>
                    </w:rPr>
                    <w:t>Расшифровка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77" w:val="left" w:leader="none"/>
                    </w:tabs>
                    <w:spacing w:line="235" w:lineRule="exact"/>
                    <w:ind w:left="2053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1</w:t>
                    <w:tab/>
                    <w:t>Систематический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обзор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РКИ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применением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мета-анализа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77" w:val="left" w:leader="none"/>
                    </w:tabs>
                    <w:spacing w:line="254" w:lineRule="auto" w:before="35"/>
                    <w:ind w:left="2577" w:right="711" w:hanging="538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2</w:t>
                    <w:tab/>
                    <w:t>Отдельные 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РКИ</w:t>
                  </w:r>
                  <w:r>
                    <w:rPr/>
                    <w:t> 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систематические</w:t>
                  </w:r>
                  <w:r>
                    <w:rPr/>
                    <w:t> 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обзоры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2"/>
                    </w:rPr>
                    <w:t>исследований</w:t>
                  </w:r>
                  <w:r>
                    <w:rPr/>
                    <w:t>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4"/>
                    </w:rPr>
                    <w:t>любого</w:t>
                  </w:r>
                  <w:r>
                    <w:rPr/>
                    <w:t> 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дизайна, 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за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исключением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РКИ,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применением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мета-анализа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67" w:val="left" w:leader="none"/>
                      <w:tab w:pos="5293" w:val="left" w:leader="none"/>
                      <w:tab w:pos="7175" w:val="left" w:leader="none"/>
                      <w:tab w:pos="8975" w:val="left" w:leader="none"/>
                      <w:tab w:pos="9426" w:val="left" w:leader="none"/>
                      <w:tab w:pos="10132" w:val="left" w:leader="none"/>
                    </w:tabs>
                    <w:spacing w:line="254" w:lineRule="auto" w:before="26"/>
                    <w:ind w:left="2577" w:right="707" w:hanging="538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3</w:t>
                    <w:tab/>
                  </w:r>
                  <w:r>
                    <w:rPr>
                      <w:spacing w:val="1"/>
                    </w:rPr>
                    <w:t>Нерандомизированные</w:t>
                    <w:tab/>
                  </w:r>
                  <w:r>
                    <w:rPr>
                      <w:spacing w:val="-2"/>
                    </w:rPr>
                    <w:t>сравнительные</w:t>
                    <w:tab/>
                  </w:r>
                  <w:r>
                    <w:rPr/>
                    <w:t>исследования,</w:t>
                    <w:tab/>
                  </w:r>
                  <w:r>
                    <w:rPr>
                      <w:w w:val="95"/>
                    </w:rPr>
                    <w:t>в</w:t>
                    <w:tab/>
                  </w:r>
                  <w:r>
                    <w:rPr>
                      <w:spacing w:val="-3"/>
                      <w:w w:val="95"/>
                    </w:rPr>
                    <w:t>т.ч.</w:t>
                    <w:tab/>
                  </w:r>
                  <w:r>
                    <w:rPr>
                      <w:spacing w:val="-2"/>
                    </w:rPr>
                    <w:t>когортные</w:t>
                  </w:r>
                  <w:r>
                    <w:rPr>
                      <w:spacing w:val="78"/>
                    </w:rPr>
                    <w:t> </w:t>
                  </w:r>
                  <w:r>
                    <w:rPr>
                      <w:spacing w:val="1"/>
                    </w:rPr>
                    <w:t>исследования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67" w:val="left" w:leader="none"/>
                    </w:tabs>
                    <w:spacing w:line="253" w:lineRule="auto" w:before="16"/>
                    <w:ind w:left="2577" w:right="729" w:hanging="534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4</w:t>
                    <w:tab/>
                  </w:r>
                  <w:r>
                    <w:rPr>
                      <w:position w:val="1"/>
                    </w:rPr>
                    <w:t>Несравнительные</w:t>
                  </w:r>
                  <w:r>
                    <w:rPr>
                      <w:spacing w:val="24"/>
                      <w:position w:val="1"/>
                    </w:rPr>
                    <w:t> </w:t>
                  </w:r>
                  <w:r>
                    <w:rPr>
                      <w:position w:val="1"/>
                    </w:rPr>
                    <w:t>исследования,</w:t>
                  </w:r>
                  <w:r>
                    <w:rPr>
                      <w:spacing w:val="32"/>
                      <w:position w:val="1"/>
                    </w:rPr>
                    <w:t> </w:t>
                  </w:r>
                  <w:r>
                    <w:rPr>
                      <w:spacing w:val="2"/>
                      <w:position w:val="1"/>
                    </w:rPr>
                    <w:t>описание</w:t>
                  </w:r>
                  <w:r>
                    <w:rPr>
                      <w:spacing w:val="29"/>
                      <w:position w:val="1"/>
                    </w:rPr>
                    <w:t> </w:t>
                  </w:r>
                  <w:r>
                    <w:rPr>
                      <w:spacing w:val="-1"/>
                      <w:position w:val="1"/>
                    </w:rPr>
                    <w:t>клинического</w:t>
                  </w:r>
                  <w:r>
                    <w:rPr>
                      <w:spacing w:val="25"/>
                      <w:position w:val="1"/>
                    </w:rPr>
                    <w:t> </w:t>
                  </w:r>
                  <w:r>
                    <w:rPr>
                      <w:spacing w:val="-3"/>
                      <w:position w:val="1"/>
                    </w:rPr>
                    <w:t>случая</w:t>
                  </w:r>
                  <w:r>
                    <w:rPr>
                      <w:spacing w:val="24"/>
                      <w:position w:val="1"/>
                    </w:rPr>
                    <w:t> </w:t>
                  </w:r>
                  <w:r>
                    <w:rPr>
                      <w:spacing w:val="-2"/>
                      <w:position w:val="1"/>
                    </w:rPr>
                    <w:t>или</w:t>
                  </w:r>
                  <w:r>
                    <w:rPr>
                      <w:spacing w:val="24"/>
                      <w:position w:val="1"/>
                    </w:rPr>
                    <w:t> </w:t>
                  </w:r>
                  <w:r>
                    <w:rPr>
                      <w:spacing w:val="1"/>
                      <w:position w:val="1"/>
                    </w:rPr>
                    <w:t>серии</w:t>
                  </w:r>
                  <w:r>
                    <w:rPr>
                      <w:spacing w:val="25"/>
                      <w:position w:val="1"/>
                    </w:rPr>
                    <w:t> </w:t>
                  </w:r>
                  <w:r>
                    <w:rPr>
                      <w:spacing w:val="-2"/>
                      <w:position w:val="1"/>
                    </w:rPr>
                    <w:t>случаев,</w:t>
                  </w:r>
                  <w:r>
                    <w:rPr>
                      <w:spacing w:val="58"/>
                      <w:position w:val="1"/>
                    </w:rPr>
                    <w:t> </w:t>
                  </w:r>
                  <w:r>
                    <w:rPr>
                      <w:spacing w:val="1"/>
                    </w:rPr>
                    <w:t>исследования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«случай-контроль»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67" w:val="left" w:leader="none"/>
                    </w:tabs>
                    <w:spacing w:line="256" w:lineRule="auto" w:before="25"/>
                    <w:ind w:left="2577" w:right="706" w:hanging="532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5</w:t>
                    <w:tab/>
                  </w:r>
                  <w:r>
                    <w:rPr>
                      <w:spacing w:val="1"/>
                    </w:rPr>
                    <w:t>Имеется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лишь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4"/>
                    </w:rPr>
                    <w:t>обоснование</w:t>
                  </w:r>
                  <w:r>
                    <w:rPr/>
                    <w:t> 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механизма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действия</w:t>
                  </w:r>
                  <w:r>
                    <w:rPr/>
                    <w:t>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вмешательства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(доклинические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исследования)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мнение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экспертов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3" w:lineRule="auto" w:before="177"/>
                    <w:ind w:left="1848" w:right="849" w:firstLine="71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Таблица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3.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4"/>
                    </w:rPr>
                    <w:t>Шкала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уровней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убедительности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рекомендаций(УУР)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4"/>
                    </w:rPr>
                    <w:t>для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методов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профилактики,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диагностики,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лечения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реабилитации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(профилактических,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диагностических,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лечебных,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реабилитационных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вмешательств)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6364" w:val="left" w:leader="none"/>
                    </w:tabs>
                    <w:spacing w:line="240" w:lineRule="auto" w:before="23"/>
                    <w:ind w:left="215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УУР</w:t>
                    <w:tab/>
                    <w:t>Расшифровка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196" w:val="left" w:leader="none"/>
                    </w:tabs>
                    <w:spacing w:line="260" w:lineRule="auto" w:before="27"/>
                    <w:ind w:left="3187" w:right="846" w:hanging="86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A</w:t>
                    <w:tab/>
                    <w:tab/>
                  </w:r>
                  <w:r>
                    <w:rPr>
                      <w:spacing w:val="-4"/>
                    </w:rPr>
                    <w:t>Сильная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рекомендация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(все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рассматриваемые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критерии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3"/>
                    </w:rPr>
                    <w:t>(исходы)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3"/>
                    </w:rPr>
                    <w:t>являются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4"/>
                    </w:rPr>
                    <w:t>важными,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все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исследования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имеют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высокое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удовлетворительное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3"/>
                    </w:rPr>
                    <w:t>методологическое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качество,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их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3"/>
                    </w:rPr>
                    <w:t>выводы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по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интересующим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исходам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3"/>
                    </w:rPr>
                    <w:t>являются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согласованными)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72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62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23" name="image6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4" name="image62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74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3191" w:val="left" w:leader="none"/>
                    </w:tabs>
                    <w:spacing w:line="262" w:lineRule="auto" w:before="140"/>
                    <w:ind w:left="3188" w:right="844" w:hanging="86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B</w:t>
                    <w:tab/>
                    <w:tab/>
                    <w:t>Условная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рекомендация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(не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все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рассматриваемые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критерии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3"/>
                    </w:rPr>
                    <w:t>(исходы)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3"/>
                    </w:rPr>
                    <w:t>являются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4"/>
                    </w:rPr>
                    <w:t>важными,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все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исследования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имеют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высокое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удовлетворительное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3"/>
                    </w:rPr>
                    <w:t>методологическое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2"/>
                    </w:rPr>
                    <w:t>качество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и/или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их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3"/>
                    </w:rPr>
                    <w:t>выводы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по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интересующим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исходам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являются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согласованными)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191" w:val="left" w:leader="none"/>
                    </w:tabs>
                    <w:spacing w:line="261" w:lineRule="auto" w:before="12"/>
                    <w:ind w:left="3192" w:right="853" w:hanging="85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C</w:t>
                    <w:tab/>
                  </w:r>
                  <w:r>
                    <w:rPr>
                      <w:spacing w:val="-3"/>
                    </w:rPr>
                    <w:t>Слабая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рекомендация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(отсутствие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доказательств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надлежащего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3"/>
                    </w:rPr>
                    <w:t>качества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(все</w:t>
                  </w:r>
                  <w:r>
                    <w:rPr>
                      <w:spacing w:val="66"/>
                    </w:rPr>
                    <w:t> </w:t>
                  </w:r>
                  <w:r>
                    <w:rPr/>
                    <w:t>рассматриваемые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критерии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(исходы)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3"/>
                    </w:rPr>
                    <w:t>являются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3"/>
                    </w:rPr>
                    <w:t>неважными,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все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исследования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имеют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низкое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методологическое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качество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их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выводы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по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2"/>
                    </w:rPr>
                    <w:t>интересующим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исходам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являются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согласованными)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78"/>
                    <w:ind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Порядок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8"/>
                    </w:rPr>
                    <w:t>обновления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9"/>
                    </w:rPr>
                    <w:t>клинических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8"/>
                    </w:rPr>
                    <w:t>рекомендаций.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5"/>
                    <w:ind w:left="1847" w:right="848" w:firstLine="70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Механизм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обновления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клинических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рекомендаций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предусматривает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их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систематическую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актуализацию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реже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чем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3"/>
                    </w:rPr>
                    <w:t>один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раз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три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года,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также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появлении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новых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данных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позиции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доказательной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медицины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вопросам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диагностики,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лечения,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профилактики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реабилитации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конкретных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заболеваний,</w:t>
                  </w:r>
                  <w:r>
                    <w:rPr/>
                    <w:t> 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3"/>
                    </w:rPr>
                    <w:t>наличии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обоснованных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дополнений/замечаний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ранее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утверждённым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клиническим</w:t>
                  </w:r>
                  <w:r>
                    <w:rPr>
                      <w:spacing w:val="70"/>
                    </w:rPr>
                    <w:t> </w:t>
                  </w:r>
                  <w:r>
                    <w:rPr/>
                    <w:t>рекомендациям,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но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чаще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11"/>
                    </w:rPr>
                    <w:t> </w:t>
                  </w:r>
                  <w:r>
                    <w:rPr>
                      <w:spacing w:val="-2"/>
                    </w:rPr>
                    <w:t>раза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/>
                    <w:t>6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месяцев.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26"/>
                      <w:szCs w:val="26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63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25" name="image6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6" name="image63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72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3" w:lineRule="auto" w:before="140"/>
                    <w:ind w:left="2207" w:right="1205"/>
                    <w:jc w:val="center"/>
                    <w:rPr>
                      <w:b w:val="0"/>
                      <w:bCs w:val="0"/>
                    </w:rPr>
                  </w:pPr>
                  <w:bookmarkStart w:name="_bookmark18" w:id="19"/>
                  <w:bookmarkEnd w:id="19"/>
                  <w:r>
                    <w:rPr>
                      <w:b w:val="0"/>
                    </w:rPr>
                  </w:r>
                  <w:r>
                    <w:rPr>
                      <w:spacing w:val="9"/>
                    </w:rPr>
                    <w:t>Приложение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6"/>
                    </w:rPr>
                    <w:t>А3.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9"/>
                    </w:rPr>
                    <w:t>Справочные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материалы,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7"/>
                    </w:rPr>
                    <w:t>включая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8"/>
                    </w:rPr>
                    <w:t>соответствие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показаний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8"/>
                    </w:rPr>
                    <w:t>применению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8"/>
                    </w:rPr>
                    <w:t>противопоказаний,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6"/>
                    </w:rPr>
                    <w:t>способов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8"/>
                    </w:rPr>
                    <w:t>применения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4"/>
                    </w:rPr>
                    <w:t>доз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9"/>
                    </w:rPr>
                    <w:t>лекарственных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8"/>
                    </w:rPr>
                    <w:t>препаратов,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7"/>
                    </w:rPr>
                    <w:t>инструкции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по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8"/>
                    </w:rPr>
                    <w:t>применению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8"/>
                    </w:rPr>
                    <w:t>лекарственного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7"/>
                    </w:rPr>
                    <w:t>препарата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/>
                    <w:ind w:left="1854" w:right="841" w:firstLine="56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Данные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клинические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рекомендации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разработаны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учетом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4"/>
                    </w:rPr>
                    <w:t>следующих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нормативно­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2"/>
                    </w:rPr>
                    <w:t>правовых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документов: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7"/>
                    <w:ind w:left="2779" w:right="852" w:hanging="34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1)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Приказ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Минздрава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России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2"/>
                    </w:rPr>
                    <w:t>от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6"/>
                    </w:rPr>
                    <w:t>07.11.2012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№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3"/>
                    </w:rPr>
                    <w:t>687н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9"/>
                    </w:rPr>
                    <w:t>"Об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утверждении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стандарта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специализированной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медицинской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2"/>
                    </w:rPr>
                    <w:t>помощи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анкилозирующем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спондилите,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1"/>
                    </w:rPr>
                    <w:t>псориатическом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артрите,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других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спондилоартритах".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4" w:lineRule="auto" w:before="3"/>
                    <w:ind w:left="2773" w:right="834" w:hanging="36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2)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Приказ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1"/>
                    </w:rPr>
                    <w:t>Минздрава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России</w:t>
                  </w:r>
                  <w:r>
                    <w:rPr>
                      <w:spacing w:val="1"/>
                    </w:rPr>
                    <w:t> от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5"/>
                    </w:rPr>
                    <w:t>09.11.2012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№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822н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9"/>
                    </w:rPr>
                    <w:t>"Об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2"/>
                    </w:rPr>
                    <w:t>утверждении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стандарта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специализированной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помощи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анкилозирующем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спондилите,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псориатическом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артрите,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других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спондилоартритах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(поддерживающая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терапия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2"/>
                    </w:rPr>
                    <w:t>дневном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стационаре)".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3" w:lineRule="auto"/>
                    <w:ind w:left="2777" w:right="847" w:hanging="36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3)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2"/>
                    </w:rPr>
                    <w:t>Приказ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Минздрава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3"/>
                    </w:rPr>
                    <w:t>России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4"/>
                    </w:rPr>
                    <w:t>12.11.2012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№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900н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9"/>
                    </w:rPr>
                    <w:t>"Об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утверждении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Порядка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помощи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взрослому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населению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профилю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6"/>
                    </w:rPr>
                    <w:t>"ревматология".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2" w:lineRule="auto" w:before="9"/>
                    <w:ind w:left="2778" w:right="847" w:hanging="36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4)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Приказ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Минздрава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России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4"/>
                    </w:rPr>
                    <w:t>15.11.2012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№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4"/>
                    </w:rPr>
                    <w:t>924н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9"/>
                    </w:rPr>
                    <w:t>"Об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утверждении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Порядка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оказания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помощи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населению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профилю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2"/>
                    </w:rPr>
                    <w:t>"дерматовенерология".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6" w:lineRule="auto" w:before="4"/>
                    <w:ind w:left="2780" w:right="854" w:hanging="35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5)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2"/>
                    </w:rPr>
                    <w:t>Приказ</w:t>
                  </w:r>
                  <w:r>
                    <w:rPr>
                      <w:spacing w:val="1"/>
                    </w:rPr>
                    <w:t> Минздравсоцразвития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РФ </w:t>
                  </w:r>
                  <w:r>
                    <w:rPr>
                      <w:spacing w:val="2"/>
                    </w:rPr>
                    <w:t>от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5"/>
                    </w:rPr>
                    <w:t>30.05.2006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№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"/>
                    </w:rPr>
                    <w:t>433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9"/>
                    </w:rPr>
                    <w:t>"Об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утверждении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1"/>
                    </w:rPr>
                    <w:t>стандарта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медицинской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помощи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больным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псориазом"</w:t>
                  </w:r>
                  <w:r>
                    <w:rPr>
                      <w:spacing w:val="-15"/>
                    </w:rPr>
                    <w:t> </w:t>
                  </w:r>
                  <w:r>
                    <w:rPr/>
                    <w:t>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10"/>
                    <w:rPr>
                      <w:rFonts w:ascii="Times New Roman" w:hAnsi="Times New Roman" w:cs="Times New Roman" w:eastAsia="Times New Roman"/>
                      <w:sz w:val="21"/>
                      <w:szCs w:val="21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64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27" name="image6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28" name="image64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69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6"/>
                    <w:ind w:left="408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Приложение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Б.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9"/>
                    </w:rPr>
                    <w:t>Алгоритмы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8"/>
                    </w:rPr>
                    <w:t>действий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5"/>
                    </w:rPr>
                    <w:t>врача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3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</w:p>
                <w:p>
                  <w:pPr>
                    <w:pStyle w:val="BodyText"/>
                    <w:spacing w:line="240" w:lineRule="auto"/>
                    <w:ind w:left="255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#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1"/>
                    </w:rPr>
                    <w:t>препараты </w:t>
                  </w:r>
                  <w:r>
                    <w:rPr>
                      <w:spacing w:val="-10"/>
                    </w:rPr>
                    <w:t>применяются</w:t>
                  </w:r>
                  <w:r>
                    <w:rPr>
                      <w:spacing w:val="-8"/>
                    </w:rPr>
                    <w:t> </w:t>
                  </w:r>
                  <w:r>
                    <w:rPr>
                      <w:spacing w:val="-10"/>
                    </w:rPr>
                    <w:t>только</w:t>
                  </w:r>
                  <w:r>
                    <w:rPr>
                      <w:spacing w:val="-9"/>
                    </w:rPr>
                    <w:t> </w:t>
                  </w:r>
                  <w:r>
                    <w:rPr>
                      <w:spacing w:val="-8"/>
                    </w:rPr>
                    <w:t>для</w:t>
                  </w:r>
                  <w:r>
                    <w:rPr>
                      <w:spacing w:val="-4"/>
                    </w:rPr>
                    <w:t> </w:t>
                  </w:r>
                  <w:r>
                    <w:rPr>
                      <w:spacing w:val="-7"/>
                    </w:rPr>
                    <w:t>кода</w:t>
                  </w:r>
                  <w:r>
                    <w:rPr>
                      <w:spacing w:val="-8"/>
                    </w:rPr>
                    <w:t> </w:t>
                  </w:r>
                  <w:r>
                    <w:rPr/>
                    <w:t>L</w:t>
                  </w:r>
                  <w:r>
                    <w:rPr>
                      <w:spacing w:val="-8"/>
                    </w:rPr>
                    <w:t> </w:t>
                  </w:r>
                  <w:r>
                    <w:rPr>
                      <w:spacing w:val="-4"/>
                    </w:rPr>
                    <w:t>40.5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21"/>
                      <w:szCs w:val="21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2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65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29" name="image6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0" name="image65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67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40"/>
                    <w:ind w:left="411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Приложение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В.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9"/>
                    </w:rPr>
                    <w:t>Информация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5"/>
                    </w:rPr>
                    <w:t>для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6"/>
                    </w:rPr>
                    <w:t>пациента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1"/>
                    <w:ind w:left="1861" w:right="848" w:firstLine="72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Псориатический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/>
                    <w:t> -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хроническое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воспалительное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заболевание,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1"/>
                    </w:rPr>
                    <w:t>которе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1"/>
                    </w:rPr>
                    <w:t>наблюдается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больных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псориазом.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3"/>
                    </w:rPr>
                    <w:t>основном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поражаются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4"/>
                    </w:rPr>
                    <w:t>пальцы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1"/>
                    </w:rPr>
                    <w:t>кистей</w:t>
                  </w:r>
                  <w:r>
                    <w:rPr/>
                    <w:t> и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стоп,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3"/>
                    </w:rPr>
                    <w:t>запястья,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колени,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щиколотки,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нижняя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часть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спины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(крестцово-подвздошные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сочленения)</w:t>
                  </w:r>
                  <w:r>
                    <w:rPr>
                      <w:spacing w:val="6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5"/>
                    </w:rPr>
                    <w:t>шея.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Распространенность</w:t>
                  </w:r>
                  <w:r>
                    <w:rPr/>
                    <w:t> псориаза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популяции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составляет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7"/>
                    </w:rPr>
                    <w:t>2-3%,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распространенность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среди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псориазом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колеблется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от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7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до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5"/>
                    </w:rPr>
                    <w:t>40%.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Появление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кожных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изменений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обычно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предшествует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развитию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поражения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суставов.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Приблизительно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80%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случаев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происходит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поражение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ногтей.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3"/>
                    </w:rPr>
                    <w:t>Наиболее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часто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псориатический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начинается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возрасте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20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до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50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лет,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причем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мужчины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5"/>
                    </w:rPr>
                    <w:t> </w:t>
                  </w:r>
                  <w:r>
                    <w:rPr/>
                    <w:t>женщины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заболевают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одинаково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часто.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Основными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отличительными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симптомами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-3"/>
                    </w:rPr>
                    <w:t>являются</w:t>
                  </w:r>
                  <w:r>
                    <w:rPr>
                      <w:spacing w:val="2"/>
                    </w:rPr>
                    <w:t> несимметричное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поражение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суставов,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боль,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скованность,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припухлость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пораженных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иногда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багрово-синюшной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окраской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кожи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над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ними,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частое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поражение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трех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суставов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одного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5"/>
                    </w:rPr>
                    <w:t>пальца,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отек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пальцев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типу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«сосиски»,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боли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5"/>
                    </w:rPr>
                    <w:t>пятках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4"/>
                    </w:rPr>
                    <w:t>ходьбе,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боли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скованность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шее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нижней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части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спины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2"/>
                    </w:rPr>
                    <w:t>во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второй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половине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ночи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утрам,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уменьшающиеся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после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просыпания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физической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3"/>
                    </w:rPr>
                    <w:t>разминки.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0"/>
                    <w:ind w:left="1871" w:right="869" w:firstLine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Приотсутствии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лечения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псориатический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4"/>
                    </w:rPr>
                    <w:t>артрит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может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сильнодеформировать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сустав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привести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-5"/>
                    </w:rPr>
                    <w:t> </w:t>
                  </w:r>
                  <w:r>
                    <w:rPr>
                      <w:spacing w:val="-1"/>
                    </w:rPr>
                    <w:t>инвалидности.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4"/>
                    <w:ind w:left="1877" w:right="884" w:firstLine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Иногда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наблюдаются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признаки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поражения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внутренних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органов: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4"/>
                    </w:rPr>
                    <w:t>глаз,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миокарда,</w:t>
                  </w:r>
                  <w:r>
                    <w:rPr>
                      <w:spacing w:val="59"/>
                    </w:rPr>
                    <w:t> </w:t>
                  </w:r>
                  <w:r>
                    <w:rPr>
                      <w:spacing w:val="-5"/>
                    </w:rPr>
                    <w:t>кишечника.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6"/>
                    <w:ind w:left="2597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7"/>
                    </w:rPr>
                    <w:t>Этиология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5"/>
                    <w:ind w:left="1867" w:right="867" w:firstLine="72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Причина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развития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2"/>
                    </w:rPr>
                    <w:t>сегодняшний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день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неизвестна.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Псориатический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чаще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2"/>
                    </w:rPr>
                    <w:t>развивается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отчетливом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поражении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кожи,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этом</w:t>
                  </w:r>
                  <w:r>
                    <w:rPr>
                      <w:spacing w:val="57"/>
                    </w:rPr>
                    <w:t> </w:t>
                  </w:r>
                  <w:r>
                    <w:rPr/>
                    <w:t>явной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2"/>
                    </w:rPr>
                    <w:t>связи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между</w:t>
                  </w:r>
                  <w:r>
                    <w:rPr/>
                    <w:t> выраженностью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2"/>
                    </w:rPr>
                    <w:t>течением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кожных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суставных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проявлений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5"/>
                    </w:rPr>
                    <w:t>нет.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Провоцирующими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факторамив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развитии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часто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являются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2"/>
                    </w:rPr>
                    <w:t>перенесенные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6"/>
                    </w:rPr>
                    <w:t>травмы,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стрессы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инфекционные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заболевания.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Отмечена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генетическая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2"/>
                    </w:rPr>
                    <w:t>предрасположенность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-10"/>
                    </w:rPr>
                    <w:t> </w:t>
                  </w:r>
                  <w:r>
                    <w:rPr>
                      <w:spacing w:val="-1"/>
                    </w:rPr>
                    <w:t>развитию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псориаза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6"/>
                    </w:rPr>
                    <w:t>артрита.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0"/>
                    <w:ind w:left="1878" w:right="845" w:firstLine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Из-за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отсутствия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точных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данных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об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этиологии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заболевания,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3"/>
                    </w:rPr>
                    <w:t>профилактика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разработана.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/>
                    <w:ind w:left="1872" w:right="849" w:firstLine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Как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правило,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кожные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проявления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1"/>
                    </w:rPr>
                    <w:t>псориаза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предшествуютразвитию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(часто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за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много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лет),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реже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4"/>
                    </w:rPr>
                    <w:t>артрит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псориаз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2"/>
                    </w:rPr>
                    <w:t>развиваются</w:t>
                  </w:r>
                  <w:r>
                    <w:rPr>
                      <w:spacing w:val="71"/>
                    </w:rPr>
                    <w:t> </w:t>
                  </w:r>
                  <w:r>
                    <w:rPr>
                      <w:spacing w:val="2"/>
                    </w:rPr>
                    <w:t>одновременно.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редких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случаях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артрит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возникает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раньше,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чем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1"/>
                    </w:rPr>
                    <w:t>псориаз.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9"/>
                    <w:ind w:left="1862" w:right="829" w:firstLine="72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Характерные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признаки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поражение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средних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концевых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фаланг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3"/>
                    </w:rPr>
                    <w:t>пальцев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3"/>
                    </w:rPr>
                    <w:t>рук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ног,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что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нередко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сочетается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поражением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ногтей.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Кроме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того,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псориатическомартрите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могут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поражаться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коленные,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голеностопные </w:t>
                  </w:r>
                  <w:r>
                    <w:rPr>
                      <w:spacing w:val="-3"/>
                    </w:rPr>
                    <w:t>суставы,</w:t>
                  </w:r>
                  <w:r>
                    <w:rPr>
                      <w:spacing w:val="64"/>
                    </w:rPr>
                    <w:t> </w:t>
                  </w:r>
                  <w:r>
                    <w:rPr/>
                    <w:t>шейный 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пояснично-крестцовый 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отдел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позвоночника.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Иногда</w:t>
                  </w:r>
                  <w:r>
                    <w:rPr/>
                    <w:t> 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наблюдаются</w:t>
                  </w:r>
                  <w:r>
                    <w:rPr/>
                    <w:t> 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боли</w:t>
                  </w:r>
                  <w:r>
                    <w:rPr/>
                    <w:t> 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10" w:lineRule="exact"/>
                    <w:ind w:left="1700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66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31" name="image66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2" name="image66.png"/>
                    <pic:cNvPicPr/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64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2" w:lineRule="auto" w:before="130"/>
                    <w:ind w:left="1872" w:right="825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области</w:t>
                  </w:r>
                  <w:r>
                    <w:rPr/>
                    <w:t>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пяток</w:t>
                  </w:r>
                  <w:r>
                    <w:rPr/>
                    <w:t>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ахилловых</w:t>
                  </w:r>
                  <w:r>
                    <w:rPr/>
                    <w:t> 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2"/>
                    </w:rPr>
                    <w:t>сухожилий,</w:t>
                  </w:r>
                  <w:r>
                    <w:rPr/>
                    <w:t> 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что</w:t>
                  </w:r>
                  <w:r>
                    <w:rPr/>
                    <w:t> 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связано</w:t>
                  </w:r>
                  <w:r>
                    <w:rPr/>
                    <w:t> 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с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воспалительным</w:t>
                  </w:r>
                  <w:r>
                    <w:rPr/>
                    <w:t>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3"/>
                    </w:rPr>
                    <w:t>процессом</w:t>
                  </w:r>
                  <w:r>
                    <w:rPr/>
                    <w:t> 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местах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1"/>
                    </w:rPr>
                    <w:t>прикрепления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сухожилий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-14"/>
                    </w:rPr>
                    <w:t> </w:t>
                  </w:r>
                  <w:r>
                    <w:rPr/>
                    <w:t>пяточной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кости.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8"/>
                    <w:ind w:left="256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Медикаментозное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7"/>
                    </w:rPr>
                    <w:t>лечение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51"/>
                    <w:ind w:left="1865" w:right="870" w:firstLine="71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В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настоящее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время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средства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полного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излечения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псориаза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существует,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но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1"/>
                    </w:rPr>
                    <w:t>имеется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множество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методик,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которые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могут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уменьшать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болезненные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3"/>
                    </w:rPr>
                    <w:t>проявления.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Современные </w:t>
                  </w:r>
                  <w:r>
                    <w:rPr>
                      <w:spacing w:val="-2"/>
                    </w:rPr>
                    <w:t>препараты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1"/>
                    </w:rPr>
                    <w:t>позволяют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3"/>
                    </w:rPr>
                    <w:t>управлять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болезнью,</w:t>
                  </w:r>
                  <w:r>
                    <w:rPr>
                      <w:spacing w:val="76"/>
                    </w:rPr>
                    <w:t> </w:t>
                  </w:r>
                  <w:r>
                    <w:rPr>
                      <w:spacing w:val="2"/>
                    </w:rPr>
                    <w:t>полностью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снимая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симптомы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заболевания.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Однако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для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этого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5"/>
                    </w:rPr>
                    <w:t>необходимо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постоянное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наблюдение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5"/>
                    </w:rPr>
                    <w:t>врача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систематическое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лечение.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4"/>
                    <w:ind w:left="1862" w:right="864" w:firstLine="720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В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3"/>
                    </w:rPr>
                    <w:t>период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1"/>
                    </w:rPr>
                    <w:t>минимальной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выраженности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его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отсутствия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показано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санаторно-курортное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лечение,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грязелечение,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5"/>
                    </w:rPr>
                    <w:t>ванны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3"/>
                    </w:rPr>
                    <w:t>сероводородные</w:t>
                  </w:r>
                  <w:r>
                    <w:rPr/>
                    <w:t> лечебные,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ванные</w:t>
                  </w:r>
                  <w:r>
                    <w:rPr>
                      <w:spacing w:val="86"/>
                    </w:rPr>
                    <w:t> </w:t>
                  </w:r>
                  <w:r>
                    <w:rPr>
                      <w:spacing w:val="1"/>
                    </w:rPr>
                    <w:t>радоновые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лечебные.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2"/>
                    </w:rPr>
                    <w:t>Прежде,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чем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поехать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курорт,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обязательно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проинформируйте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об</w:t>
                  </w:r>
                  <w:r>
                    <w:rPr>
                      <w:spacing w:val="84"/>
                    </w:rPr>
                    <w:t> </w:t>
                  </w:r>
                  <w:r>
                    <w:rPr>
                      <w:spacing w:val="3"/>
                    </w:rPr>
                    <w:t>этом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3"/>
                    </w:rPr>
                    <w:t>Вашего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8"/>
                    </w:rPr>
                    <w:t>врача.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8"/>
                    <w:ind w:left="258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Лечебная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8"/>
                    </w:rPr>
                    <w:t>физкультура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151"/>
                    <w:ind w:left="1852" w:right="850" w:firstLine="702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При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псориатическом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3"/>
                    </w:rPr>
                    <w:t>артрите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назначают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"/>
                    </w:rPr>
                    <w:t>лечебную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физкультуру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заболеваниях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1"/>
                    </w:rPr>
                    <w:t>травмах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суставов,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2"/>
                    </w:rPr>
                    <w:t>рекомендуется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подвижный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образ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жизни.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47"/>
                    <w:ind w:left="1848" w:right="1385" w:firstLine="71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Приложение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7"/>
                    </w:rPr>
                    <w:t>Г1-Г5.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8"/>
                    </w:rPr>
                    <w:t>Шкалы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7"/>
                    </w:rPr>
                    <w:t>оценки,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8"/>
                    </w:rPr>
                    <w:t>вопросники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8"/>
                    </w:rPr>
                    <w:t>другие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7"/>
                    </w:rPr>
                    <w:t>оценочные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8"/>
                    </w:rPr>
                    <w:t>инструменты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7"/>
                    </w:rPr>
                    <w:t>состояния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7"/>
                    </w:rPr>
                    <w:t>пациента,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8"/>
                    </w:rPr>
                    <w:t>приведенные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8"/>
                    </w:rPr>
                    <w:t>клинических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8"/>
                    </w:rPr>
                    <w:t>рекомендациях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72"/>
                    <w:ind w:left="184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Приложение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4"/>
                    </w:rPr>
                    <w:t>Г1.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7"/>
                    </w:rPr>
                    <w:t>Индекс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1"/>
                    </w:rPr>
                    <w:t>BASDAI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8"/>
                    </w:rPr>
                    <w:t>(БАСДАЙ))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82" w:lineRule="auto" w:before="145"/>
                    <w:ind w:left="2562" w:right="852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русском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языке: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Батский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2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индекс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2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активности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2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анкилозирующего</w:t>
                  </w:r>
                  <w:r>
                    <w:rPr>
                      <w:rFonts w:ascii="Times New Roman" w:hAnsi="Times New Roman"/>
                      <w:b/>
                      <w:spacing w:val="5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спондилита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line="387" w:lineRule="auto" w:before="11"/>
                    <w:ind w:left="2558" w:right="859" w:firstLine="24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Оригинальное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(если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есть):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BASDAI</w:t>
                  </w:r>
                  <w:r>
                    <w:rPr>
                      <w:rFonts w:ascii="Times New Roman" w:hAnsi="Times New Roman"/>
                      <w:b/>
                      <w:spacing w:val="3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(Bath</w:t>
                  </w:r>
                  <w:r>
                    <w:rPr>
                      <w:rFonts w:ascii="Times New Roman" w:hAnsi="Times New Roman"/>
                      <w:b/>
                      <w:spacing w:val="2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Ankylosing</w:t>
                  </w:r>
                  <w:r>
                    <w:rPr>
                      <w:rFonts w:ascii="Times New Roman" w:hAnsi="Times New Roman"/>
                      <w:b/>
                      <w:spacing w:val="4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Spondylitis</w:t>
                  </w:r>
                  <w:r>
                    <w:rPr>
                      <w:rFonts w:ascii="Times New Roman" w:hAnsi="Times New Roman"/>
                      <w:b/>
                      <w:spacing w:val="2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Disease</w:t>
                  </w:r>
                  <w:r>
                    <w:rPr>
                      <w:rFonts w:ascii="Times New Roman" w:hAnsi="Times New Roman"/>
                      <w:b/>
                      <w:spacing w:val="3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Activity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Index)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line="260" w:lineRule="exact" w:before="0"/>
                    <w:ind w:left="2544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Источник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(официальный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сайт</w:t>
                  </w:r>
                  <w:r>
                    <w:rPr>
                      <w:rFonts w:ascii="Times New Roman" w:hAnsi="Times New Roman"/>
                      <w:i/>
                      <w:spacing w:val="-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разработчиков,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публикация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свалидацией):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91" w:lineRule="auto" w:before="161"/>
                    <w:ind w:left="2980" w:right="959" w:hanging="39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1)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1"/>
                    </w:rPr>
                    <w:t>Taylor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W.J.,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Harrison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3"/>
                    </w:rPr>
                    <w:t>A.A.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Could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bath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ankylosing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spondylitis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disease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activity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2"/>
                    </w:rPr>
                    <w:t>index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6"/>
                    </w:rPr>
                    <w:t>(BASDAI)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be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valid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1"/>
                    </w:rPr>
                    <w:t>measure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disease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activity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6"/>
                    </w:rPr>
                    <w:t>arthritis?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Arthritis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Rheum.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2004;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51(3):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0"/>
                    </w:rPr>
                    <w:t>311-315.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1"/>
                    <w:ind w:left="2980" w:right="943" w:hanging="42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2)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Fernandez-Sueiro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3"/>
                    </w:rPr>
                    <w:t>J.L.,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Willisch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A.,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Pertega-Diaz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7"/>
                    </w:rPr>
                    <w:t>S.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Validity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3"/>
                    </w:rPr>
                    <w:t>bath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ankylosing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spondylitis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disease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index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the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evaluation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1"/>
                    </w:rPr>
                    <w:t>of </w:t>
                  </w:r>
                  <w:r>
                    <w:rPr>
                      <w:spacing w:val="2"/>
                    </w:rPr>
                    <w:t>disease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activity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in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axial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5"/>
                    </w:rPr>
                    <w:t>Care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Res.2010;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7"/>
                    </w:rPr>
                    <w:t>62(1):78-85.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54" w:lineRule="exact" w:before="0"/>
                    <w:ind w:left="2592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z w:val="23"/>
                    </w:rPr>
                    <w:t>Тип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(подчеркнуть):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3666" w:val="left" w:leader="none"/>
                    </w:tabs>
                    <w:spacing w:line="240" w:lineRule="auto" w:before="197"/>
                    <w:ind w:left="258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-5"/>
                    </w:rPr>
                    <w:t>шкала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70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67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33" name="image67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4" name="image67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62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 w:before="174"/>
                    <w:ind w:left="258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индекс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 w:before="193"/>
                    <w:ind w:left="258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вопросник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66" w:val="left" w:leader="none"/>
                    </w:tabs>
                    <w:spacing w:line="240" w:lineRule="auto"/>
                    <w:ind w:left="258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4"/>
                    </w:rPr>
                    <w:t>другое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(уточнить):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49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4"/>
                      <w:sz w:val="23"/>
                    </w:rPr>
                    <w:t>Назначение</w:t>
                  </w:r>
                  <w:r>
                    <w:rPr>
                      <w:spacing w:val="4"/>
                    </w:rPr>
                    <w:t>:Оценка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спондилитаи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5"/>
                    </w:rPr>
                    <w:t>влияния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спондилит.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53"/>
                    <w:ind w:left="2582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Содержание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(шаблон):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93" w:lineRule="auto" w:before="157"/>
                    <w:ind w:left="1847" w:right="848" w:firstLine="6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Оценивают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основании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изменения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индекса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анкилозирующего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спондилита</w:t>
                  </w:r>
                  <w:r>
                    <w:rPr>
                      <w:spacing w:val="74"/>
                    </w:rPr>
                    <w:t> </w:t>
                  </w:r>
                  <w:r>
                    <w:rPr>
                      <w:spacing w:val="11"/>
                    </w:rPr>
                    <w:t>BASDAI</w:t>
                  </w:r>
                  <w:r>
                    <w:rPr>
                      <w:spacing w:val="4"/>
                    </w:rPr>
                    <w:t> (BathAnkylosingSpondylitisDiseaseActivitylndex)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самопросник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из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6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вопросов,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26"/>
                    </w:rPr>
                    <w:t> </w:t>
                  </w:r>
                  <w:r>
                    <w:rPr/>
                    <w:t>ответа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используется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1"/>
                    </w:rPr>
                    <w:t>числовая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рейтинговая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5"/>
                    </w:rPr>
                    <w:t>шкала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0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2"/>
                    </w:rPr>
                    <w:t>(«очень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4"/>
                    </w:rPr>
                    <w:t>хорошо»)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до </w:t>
                  </w:r>
                  <w:r>
                    <w:rPr>
                      <w:spacing w:val="-5"/>
                    </w:rPr>
                    <w:t>10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"/>
                    </w:rPr>
                    <w:t>(«очень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3"/>
                    </w:rPr>
                    <w:t>плохо»)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[104]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9"/>
                    <w:ind w:left="2553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В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2"/>
                    </w:rPr>
                    <w:t>соответствующей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4"/>
                    </w:rPr>
                    <w:t>клетке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3"/>
                    </w:rPr>
                    <w:t>(обведите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2"/>
                    </w:rPr>
                    <w:t>соответствующую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цифру).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155"/>
                    <w:ind w:left="1852" w:right="858" w:firstLine="70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Как</w:t>
                  </w:r>
                  <w:r>
                    <w:rPr/>
                    <w:t>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бы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Вы 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расценили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уровень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общей</w:t>
                  </w:r>
                  <w:r>
                    <w:rPr/>
                    <w:t> 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слабости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(утомляемости)</w:t>
                  </w:r>
                  <w:r>
                    <w:rPr/>
                    <w:t>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за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4"/>
                    </w:rPr>
                    <w:t>последнюю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1"/>
                    </w:rPr>
                    <w:t>неделю?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9071" w:val="left" w:leader="none"/>
                    </w:tabs>
                    <w:spacing w:line="240" w:lineRule="auto" w:before="4"/>
                    <w:ind w:left="255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Не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было</w:t>
                    <w:tab/>
                  </w:r>
                  <w:r>
                    <w:rPr>
                      <w:spacing w:val="-2"/>
                    </w:rPr>
                    <w:t>Очень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4"/>
                    </w:rPr>
                    <w:t>выраженная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810" w:val="left" w:leader="none"/>
                      <w:tab w:pos="4439" w:val="left" w:leader="none"/>
                      <w:tab w:pos="5097" w:val="left" w:leader="none"/>
                      <w:tab w:pos="5746" w:val="left" w:leader="none"/>
                      <w:tab w:pos="6408" w:val="left" w:leader="none"/>
                      <w:tab w:pos="7060" w:val="left" w:leader="none"/>
                      <w:tab w:pos="7713" w:val="left" w:leader="none"/>
                      <w:tab w:pos="8370" w:val="left" w:leader="none"/>
                      <w:tab w:pos="9018" w:val="left" w:leader="none"/>
                      <w:tab w:pos="9690" w:val="left" w:leader="none"/>
                    </w:tabs>
                    <w:spacing w:line="240" w:lineRule="auto" w:before="169"/>
                    <w:ind w:left="313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0</w:t>
                    <w:tab/>
                    <w:t>1</w:t>
                    <w:tab/>
                    <w:t>2</w:t>
                    <w:tab/>
                    <w:t>3</w:t>
                    <w:tab/>
                    <w:t>4</w:t>
                    <w:tab/>
                    <w:t>5</w:t>
                    <w:tab/>
                    <w:t>6</w:t>
                    <w:tab/>
                    <w:t>7</w:t>
                    <w:tab/>
                    <w:t>8</w:t>
                    <w:tab/>
                    <w:t>9</w:t>
                    <w:tab/>
                  </w:r>
                  <w:r>
                    <w:rPr>
                      <w:spacing w:val="-5"/>
                    </w:rPr>
                    <w:t>10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0" w:lineRule="auto" w:before="169"/>
                    <w:ind w:left="1852" w:right="860" w:firstLine="70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Как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бы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Вы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расценили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1"/>
                    </w:rPr>
                    <w:t>уровень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боли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шее,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спине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тазобедренных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суставах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за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4"/>
                    </w:rPr>
                    <w:t>последнюю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неделю?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9013" w:val="left" w:leader="none"/>
                    </w:tabs>
                    <w:spacing w:line="251" w:lineRule="exact"/>
                    <w:ind w:left="255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Не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было</w:t>
                    <w:tab/>
                  </w:r>
                  <w:r>
                    <w:rPr>
                      <w:spacing w:val="-2"/>
                    </w:rPr>
                    <w:t>Очень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4"/>
                    </w:rPr>
                    <w:t>выраженная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768" w:val="left" w:leader="none"/>
                      <w:tab w:pos="4349" w:val="left" w:leader="none"/>
                      <w:tab w:pos="4962" w:val="left" w:leader="none"/>
                      <w:tab w:pos="5562" w:val="left" w:leader="none"/>
                      <w:tab w:pos="6177" w:val="left" w:leader="none"/>
                      <w:tab w:pos="6782" w:val="left" w:leader="none"/>
                      <w:tab w:pos="7391" w:val="left" w:leader="none"/>
                      <w:tab w:pos="8001" w:val="left" w:leader="none"/>
                      <w:tab w:pos="8601" w:val="left" w:leader="none"/>
                      <w:tab w:pos="9229" w:val="left" w:leader="none"/>
                    </w:tabs>
                    <w:spacing w:line="240" w:lineRule="auto" w:before="169"/>
                    <w:ind w:left="313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0</w:t>
                    <w:tab/>
                    <w:t>1</w:t>
                    <w:tab/>
                    <w:t>2</w:t>
                    <w:tab/>
                    <w:t>3</w:t>
                    <w:tab/>
                    <w:t>4</w:t>
                    <w:tab/>
                    <w:t>5</w:t>
                    <w:tab/>
                    <w:t>6</w:t>
                    <w:tab/>
                    <w:t>7</w:t>
                    <w:tab/>
                    <w:t>8</w:t>
                    <w:tab/>
                    <w:t>9</w:t>
                    <w:tab/>
                  </w:r>
                  <w:r>
                    <w:rPr>
                      <w:spacing w:val="-5"/>
                    </w:rPr>
                    <w:t>10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69"/>
                    <w:ind w:left="1852" w:right="861" w:firstLine="70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Как</w:t>
                  </w:r>
                  <w:r>
                    <w:rPr/>
                    <w:t> 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бы</w:t>
                  </w:r>
                  <w:r>
                    <w:rPr/>
                    <w:t> 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Вы 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расценили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уровень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боли</w:t>
                  </w:r>
                  <w:r>
                    <w:rPr/>
                    <w:t> 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1"/>
                    </w:rPr>
                    <w:t>(или</w:t>
                  </w:r>
                  <w:r>
                    <w:rPr/>
                    <w:t> 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степень</w:t>
                  </w:r>
                  <w:r>
                    <w:rPr/>
                    <w:t> 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припухлости)</w:t>
                  </w:r>
                  <w:r>
                    <w:rPr/>
                    <w:t> </w:t>
                  </w:r>
                  <w:r>
                    <w:rPr>
                      <w:spacing w:val="54"/>
                    </w:rPr>
                    <w:t> </w:t>
                  </w:r>
                  <w:r>
                    <w:rPr/>
                    <w:t>в 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суставах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2"/>
                    </w:rPr>
                    <w:t>(помимо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шеи,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спины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или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тазобедренных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суставов)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за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3"/>
                    </w:rPr>
                    <w:t>последнюю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неделю?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9071" w:val="left" w:leader="none"/>
                    </w:tabs>
                    <w:spacing w:line="240" w:lineRule="auto"/>
                    <w:ind w:left="255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Не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было</w:t>
                    <w:tab/>
                  </w:r>
                  <w:r>
                    <w:rPr>
                      <w:spacing w:val="-2"/>
                    </w:rPr>
                    <w:t>Очень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4"/>
                    </w:rPr>
                    <w:t>выраженная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762" w:val="left" w:leader="none"/>
                      <w:tab w:pos="4338" w:val="left" w:leader="none"/>
                      <w:tab w:pos="4948" w:val="left" w:leader="none"/>
                      <w:tab w:pos="5548" w:val="left" w:leader="none"/>
                      <w:tab w:pos="6162" w:val="left" w:leader="none"/>
                      <w:tab w:pos="6758" w:val="left" w:leader="none"/>
                      <w:tab w:pos="7363" w:val="left" w:leader="none"/>
                      <w:tab w:pos="7972" w:val="left" w:leader="none"/>
                      <w:tab w:pos="8567" w:val="left" w:leader="none"/>
                      <w:tab w:pos="9191" w:val="left" w:leader="none"/>
                    </w:tabs>
                    <w:spacing w:line="240" w:lineRule="auto" w:before="171"/>
                    <w:ind w:left="313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0</w:t>
                    <w:tab/>
                    <w:t>1</w:t>
                    <w:tab/>
                    <w:t>2</w:t>
                    <w:tab/>
                    <w:t>3</w:t>
                    <w:tab/>
                    <w:t>4</w:t>
                    <w:tab/>
                    <w:t>5</w:t>
                    <w:tab/>
                    <w:t>6</w:t>
                    <w:tab/>
                    <w:t>7</w:t>
                    <w:tab/>
                    <w:t>8</w:t>
                    <w:tab/>
                    <w:t>9</w:t>
                    <w:tab/>
                  </w:r>
                  <w:r>
                    <w:rPr>
                      <w:spacing w:val="-5"/>
                    </w:rPr>
                    <w:t>10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5" w:lineRule="auto" w:before="169"/>
                    <w:ind w:left="1847" w:right="848" w:firstLine="70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Как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бы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Вы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расценили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степень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неприятных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ощущений,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1"/>
                    </w:rPr>
                    <w:t>возникающих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дотрагивании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3"/>
                    </w:rPr>
                    <w:t>до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каких-либо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2"/>
                    </w:rPr>
                    <w:t>болезненных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1"/>
                    </w:rPr>
                    <w:t>областей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давлении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них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(за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3"/>
                    </w:rPr>
                    <w:t>последнюю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1"/>
                    </w:rPr>
                    <w:t>неделю)?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9066" w:val="left" w:leader="none"/>
                    </w:tabs>
                    <w:spacing w:line="250" w:lineRule="exact"/>
                    <w:ind w:left="254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Не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было</w:t>
                    <w:tab/>
                  </w:r>
                  <w:r>
                    <w:rPr>
                      <w:spacing w:val="-2"/>
                    </w:rPr>
                    <w:t>Очень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4"/>
                    </w:rPr>
                    <w:t>выраженная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768" w:val="left" w:leader="none"/>
                      <w:tab w:pos="4357" w:val="left" w:leader="none"/>
                      <w:tab w:pos="4972" w:val="left" w:leader="none"/>
                      <w:tab w:pos="5577" w:val="left" w:leader="none"/>
                      <w:tab w:pos="6197" w:val="left" w:leader="none"/>
                      <w:tab w:pos="6802" w:val="left" w:leader="none"/>
                      <w:tab w:pos="7415" w:val="left" w:leader="none"/>
                      <w:tab w:pos="8034" w:val="left" w:leader="none"/>
                      <w:tab w:pos="8639" w:val="left" w:leader="none"/>
                      <w:tab w:pos="9268" w:val="left" w:leader="none"/>
                    </w:tabs>
                    <w:spacing w:line="240" w:lineRule="auto" w:before="171"/>
                    <w:ind w:left="313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0</w:t>
                    <w:tab/>
                    <w:t>1</w:t>
                    <w:tab/>
                    <w:t>2</w:t>
                    <w:tab/>
                    <w:t>3</w:t>
                    <w:tab/>
                    <w:t>4</w:t>
                    <w:tab/>
                    <w:t>5</w:t>
                    <w:tab/>
                    <w:t>6</w:t>
                    <w:tab/>
                    <w:t>7</w:t>
                    <w:tab/>
                    <w:t>8</w:t>
                    <w:tab/>
                    <w:t>9</w:t>
                    <w:tab/>
                  </w:r>
                  <w:r>
                    <w:rPr>
                      <w:spacing w:val="-5"/>
                    </w:rPr>
                    <w:t>10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210" w:val="left" w:leader="none"/>
                      <w:tab w:pos="3754" w:val="left" w:leader="none"/>
                      <w:tab w:pos="4348" w:val="left" w:leader="none"/>
                      <w:tab w:pos="5697" w:val="left" w:leader="none"/>
                      <w:tab w:pos="6757" w:val="left" w:leader="none"/>
                      <w:tab w:pos="8506" w:val="left" w:leader="none"/>
                      <w:tab w:pos="9729" w:val="left" w:leader="none"/>
                    </w:tabs>
                    <w:spacing w:line="392" w:lineRule="auto" w:before="173"/>
                    <w:ind w:left="1852" w:right="857" w:firstLine="70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Как</w:t>
                    <w:tab/>
                  </w:r>
                  <w:r>
                    <w:rPr>
                      <w:spacing w:val="-2"/>
                    </w:rPr>
                    <w:t>бы</w:t>
                    <w:tab/>
                  </w:r>
                  <w:r>
                    <w:rPr>
                      <w:w w:val="95"/>
                    </w:rPr>
                    <w:t>Вы</w:t>
                    <w:tab/>
                  </w:r>
                  <w:r>
                    <w:rPr/>
                    <w:t>расценили</w:t>
                    <w:tab/>
                  </w:r>
                  <w:r>
                    <w:rPr>
                      <w:spacing w:val="1"/>
                    </w:rPr>
                    <w:t>степень</w:t>
                    <w:tab/>
                  </w:r>
                  <w:r>
                    <w:rPr/>
                    <w:t>выраженности</w:t>
                    <w:tab/>
                  </w:r>
                  <w:r>
                    <w:rPr>
                      <w:w w:val="95"/>
                    </w:rPr>
                    <w:t>утренней</w:t>
                    <w:tab/>
                  </w:r>
                  <w:r>
                    <w:rPr/>
                    <w:t>скованности,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"/>
                    </w:rPr>
                    <w:t>возникающей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после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просыпания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(за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3"/>
                    </w:rPr>
                    <w:t>последнюю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неделю)?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8755" w:val="left" w:leader="none"/>
                    </w:tabs>
                    <w:spacing w:line="240" w:lineRule="auto" w:before="4"/>
                    <w:ind w:left="254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Не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было</w:t>
                    <w:tab/>
                    <w:t>Очень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выраженная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768" w:val="left" w:leader="none"/>
                      <w:tab w:pos="4357" w:val="left" w:leader="none"/>
                      <w:tab w:pos="4972" w:val="left" w:leader="none"/>
                      <w:tab w:pos="5577" w:val="left" w:leader="none"/>
                      <w:tab w:pos="6197" w:val="left" w:leader="none"/>
                      <w:tab w:pos="6802" w:val="left" w:leader="none"/>
                      <w:tab w:pos="7415" w:val="left" w:leader="none"/>
                      <w:tab w:pos="8034" w:val="left" w:leader="none"/>
                      <w:tab w:pos="8639" w:val="left" w:leader="none"/>
                      <w:tab w:pos="9268" w:val="left" w:leader="none"/>
                    </w:tabs>
                    <w:spacing w:line="240" w:lineRule="auto" w:before="175"/>
                    <w:ind w:left="3138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0</w:t>
                    <w:tab/>
                    <w:t>1</w:t>
                    <w:tab/>
                    <w:t>2</w:t>
                    <w:tab/>
                    <w:t>3</w:t>
                    <w:tab/>
                    <w:t>4</w:t>
                    <w:tab/>
                    <w:t>5</w:t>
                    <w:tab/>
                    <w:t>6</w:t>
                    <w:tab/>
                    <w:t>7</w:t>
                    <w:tab/>
                    <w:t>8</w:t>
                    <w:tab/>
                    <w:t>9</w:t>
                    <w:tab/>
                  </w:r>
                  <w:r>
                    <w:rPr>
                      <w:spacing w:val="-5"/>
                    </w:rPr>
                    <w:t>10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1"/>
                    <w:rPr>
                      <w:rFonts w:ascii="Times New Roman" w:hAnsi="Times New Roman" w:cs="Times New Roman" w:eastAsia="Times New Roman"/>
                      <w:sz w:val="29"/>
                      <w:szCs w:val="29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852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последнюю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"/>
                    </w:rPr>
                    <w:t>неделю)?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491" w:val="left" w:leader="none"/>
                    </w:tabs>
                    <w:spacing w:line="240" w:lineRule="auto" w:before="159"/>
                    <w:ind w:left="254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Не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1"/>
                    </w:rPr>
                    <w:t>было</w:t>
                    <w:tab/>
                  </w:r>
                  <w:r>
                    <w:rPr/>
                    <w:t>2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часа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больше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3"/>
                    <w:rPr>
                      <w:rFonts w:ascii="Times New Roman" w:hAnsi="Times New Roman" w:cs="Times New Roman" w:eastAsia="Times New Roman"/>
                      <w:sz w:val="27"/>
                      <w:szCs w:val="27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68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35" name="image68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6" name="image68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60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tabs>
                      <w:tab w:pos="1343" w:val="left" w:leader="none"/>
                      <w:tab w:pos="1932" w:val="left" w:leader="none"/>
                      <w:tab w:pos="2548" w:val="left" w:leader="none"/>
                      <w:tab w:pos="3153" w:val="left" w:leader="none"/>
                      <w:tab w:pos="3772" w:val="left" w:leader="none"/>
                      <w:tab w:pos="4377" w:val="left" w:leader="none"/>
                      <w:tab w:pos="4990" w:val="left" w:leader="none"/>
                      <w:tab w:pos="5609" w:val="left" w:leader="none"/>
                      <w:tab w:pos="6214" w:val="left" w:leader="none"/>
                      <w:tab w:pos="6843" w:val="left" w:leader="none"/>
                    </w:tabs>
                    <w:spacing w:line="240" w:lineRule="auto" w:before="140"/>
                    <w:ind w:left="713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0</w:t>
                    <w:tab/>
                    <w:t>1</w:t>
                    <w:tab/>
                    <w:t>2</w:t>
                    <w:tab/>
                    <w:t>3</w:t>
                    <w:tab/>
                    <w:t>4</w:t>
                    <w:tab/>
                    <w:t>5</w:t>
                    <w:tab/>
                    <w:t>6</w:t>
                    <w:tab/>
                    <w:t>7</w:t>
                    <w:tab/>
                    <w:t>8</w:t>
                    <w:tab/>
                    <w:t>9</w:t>
                    <w:tab/>
                  </w:r>
                  <w:r>
                    <w:rPr>
                      <w:spacing w:val="-5"/>
                    </w:rPr>
                    <w:t>10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1"/>
                    <w:rPr>
                      <w:rFonts w:ascii="Times New Roman" w:hAnsi="Times New Roman" w:cs="Times New Roman" w:eastAsia="Times New Roman"/>
                      <w:sz w:val="29"/>
                      <w:szCs w:val="29"/>
                    </w:rPr>
                  </w:pPr>
                </w:p>
                <w:p>
                  <w:pPr>
                    <w:pStyle w:val="BodyText"/>
                    <w:spacing w:line="240" w:lineRule="auto"/>
                    <w:ind w:left="255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Расчет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индекса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BASDAI: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7914" w:val="left" w:leader="none"/>
                    </w:tabs>
                    <w:spacing w:line="392" w:lineRule="auto" w:before="159"/>
                    <w:ind w:left="1842" w:right="856" w:firstLine="712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Рассчитывается</w:t>
                  </w:r>
                  <w:r>
                    <w:rPr/>
                    <w:t>  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сумма 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значений</w:t>
                  </w:r>
                  <w:r>
                    <w:rPr/>
                    <w:t> 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/>
                    <w:t>  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вопросов</w:t>
                    <w:tab/>
                  </w:r>
                  <w:r>
                    <w:rPr>
                      <w:spacing w:val="8"/>
                    </w:rPr>
                    <w:t>1-4</w:t>
                  </w:r>
                  <w:r>
                    <w:rPr/>
                    <w:t>  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 </w:t>
                  </w:r>
                  <w:r>
                    <w:rPr>
                      <w:spacing w:val="55"/>
                    </w:rPr>
                    <w:t> </w:t>
                  </w:r>
                  <w:r>
                    <w:rPr>
                      <w:spacing w:val="-1"/>
                    </w:rPr>
                    <w:t>прибавляется</w:t>
                  </w:r>
                  <w:r>
                    <w:rPr/>
                    <w:t>  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2"/>
                    </w:rPr>
                    <w:t>среднее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2"/>
                    </w:rPr>
                    <w:t>значение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2"/>
                    </w:rPr>
                    <w:t>для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вопросов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4"/>
                    </w:rPr>
                    <w:t>6.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Полученный</w:t>
                  </w:r>
                  <w:r>
                    <w:rPr/>
                    <w:t> 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результат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делится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5</w:t>
                  </w:r>
                  <w:r>
                    <w:rPr>
                      <w:spacing w:val="-30"/>
                    </w:rPr>
                    <w:t> </w:t>
                  </w:r>
                  <w:r>
                    <w:rPr/>
                    <w:t>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0"/>
                    <w:ind w:left="2568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Ключ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(интерпретация):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61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Оценка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9"/>
                    </w:rPr>
                    <w:t>полученных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6"/>
                    </w:rPr>
                    <w:t>значений: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6" w:lineRule="auto" w:before="155"/>
                    <w:ind w:left="1852" w:right="859" w:firstLine="70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&lt;4</w:t>
                  </w:r>
                  <w:r>
                    <w:rPr/>
                    <w:t>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2"/>
                    </w:rPr>
                    <w:t>без</w:t>
                  </w:r>
                  <w:r>
                    <w:rPr/>
                    <w:t> 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нарушения</w:t>
                  </w:r>
                  <w:r>
                    <w:rPr/>
                    <w:t> 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функции</w:t>
                  </w:r>
                  <w:r>
                    <w:rPr/>
                    <w:t> 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соответствует</w:t>
                  </w:r>
                  <w:r>
                    <w:rPr/>
                    <w:t> 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низкой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/>
                    <w:t> 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псориатического</w:t>
                  </w:r>
                  <w:r>
                    <w:rPr>
                      <w:spacing w:val="80"/>
                    </w:rPr>
                    <w:t> </w:t>
                  </w:r>
                  <w:r>
                    <w:rPr>
                      <w:spacing w:val="-1"/>
                    </w:rPr>
                    <w:t>спондилита;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2"/>
                    <w:ind w:left="1852" w:right="853" w:firstLine="706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&gt;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без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нарушения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функции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8"/>
                    </w:rPr>
                    <w:t>BASDAI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4"/>
                    </w:rPr>
                    <w:t>(БАСДАЙ)&lt;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сочетании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нарушением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функции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умеренной;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7" w:lineRule="auto" w:before="5"/>
                    <w:ind w:left="2554" w:right="841" w:firstLine="4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&gt;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4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сочетании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нарушением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функции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соответствует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высокой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4"/>
                    </w:rPr>
                    <w:t>активности;</w:t>
                  </w:r>
                  <w:r>
                    <w:rPr>
                      <w:spacing w:val="6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6"/>
                      <w:sz w:val="23"/>
                    </w:rPr>
                    <w:t>Пояснение:Уменьшение</w:t>
                  </w: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20"/>
                      <w:sz w:val="23"/>
                    </w:rPr>
                    <w:t> </w:t>
                  </w:r>
                  <w:r>
                    <w:rPr/>
                    <w:t>индекса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4"/>
                    </w:rPr>
                    <w:t>50%</w:t>
                  </w:r>
                  <w:r>
                    <w:rPr/>
                    <w:t> 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свидетельствует 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о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наличии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ответа 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на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-1"/>
                    </w:rPr>
                    <w:t>терапию.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80"/>
                    <w:ind w:left="0" w:right="5115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Приложение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4"/>
                    </w:rPr>
                    <w:t>Г2.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8"/>
                    </w:rPr>
                    <w:t>Индекс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6"/>
                    </w:rPr>
                    <w:t>LEI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39"/>
                    <w:ind w:left="2562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сс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языке</w:t>
                  </w:r>
                  <w:r>
                    <w:rPr>
                      <w:rFonts w:ascii="Times New Roman" w:hAnsi="Times New Roman"/>
                      <w:i/>
                      <w:spacing w:val="-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:</w:t>
                  </w:r>
                  <w:r>
                    <w:rPr>
                      <w:rFonts w:ascii="Times New Roman" w:hAnsi="Times New Roman"/>
                      <w:i/>
                      <w:spacing w:val="-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Лидский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энтезиальный</w:t>
                  </w:r>
                  <w:r>
                    <w:rPr>
                      <w:rFonts w:ascii="Times New Roman" w:hAnsi="Times New Roman"/>
                      <w:b/>
                      <w:spacing w:val="1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индекс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153"/>
                    <w:ind w:left="2582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Оригинальное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(если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есть)</w:t>
                  </w:r>
                  <w:r>
                    <w:rPr>
                      <w:rFonts w:ascii="Times New Roman" w:hAnsi="Times New Roman"/>
                      <w:i/>
                      <w:spacing w:val="-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8"/>
                      <w:sz w:val="22"/>
                    </w:rPr>
                    <w:t>:LEI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(Leeds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Enthestis</w:t>
                  </w:r>
                  <w:r>
                    <w:rPr>
                      <w:rFonts w:ascii="Times New Roman" w:hAnsi="Times New Roman"/>
                      <w:b/>
                      <w:spacing w:val="1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Index)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147"/>
                    <w:ind w:left="2544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Источник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(официальный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сайт</w:t>
                  </w:r>
                  <w:r>
                    <w:rPr>
                      <w:rFonts w:ascii="Times New Roman" w:hAnsi="Times New Roman"/>
                      <w:i/>
                      <w:spacing w:val="-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разработчиков,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публикация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валидацией)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: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pStyle w:val="BodyText"/>
                    <w:spacing w:line="391" w:lineRule="auto" w:before="163"/>
                    <w:ind w:right="858" w:hanging="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Healy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4"/>
                    </w:rPr>
                    <w:t>Helliwell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P.S.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Measuring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enthesitis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in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assessment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existing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measures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2"/>
                    </w:rPr>
                    <w:t>development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an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instrument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specific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to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7"/>
                    </w:rPr>
                    <w:t>arthritis.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-4"/>
                    </w:rPr>
                    <w:t>Arthritis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Rheum.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7"/>
                    </w:rPr>
                    <w:t>2008;59(5):686-691.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5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Тип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(подчеркнуть):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-5"/>
                    </w:rPr>
                    <w:t>шкала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индекс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 w:before="193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вопросник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66" w:val="left" w:leader="none"/>
                    </w:tabs>
                    <w:spacing w:line="240" w:lineRule="auto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4"/>
                    </w:rPr>
                    <w:t>другое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(уточнить):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49"/>
                    <w:ind w:left="2563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Назначение</w:t>
                  </w:r>
                  <w:r>
                    <w:rPr>
                      <w:rFonts w:ascii="Times New Roman" w:hAnsi="Times New Roman"/>
                      <w:i/>
                      <w:spacing w:val="-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:Оценка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влияния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терапии</w:t>
                  </w:r>
                  <w:r>
                    <w:rPr>
                      <w:rFonts w:ascii="Times New Roman" w:hAnsi="Times New Roman"/>
                      <w:b/>
                      <w:spacing w:val="1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на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энтезит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149"/>
                    <w:ind w:left="2581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Содержание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(шаблон):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91" w:lineRule="auto" w:before="167"/>
                    <w:ind w:right="841" w:firstLine="24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Оценивают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динамику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Лидского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энтезиального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индекса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2"/>
                    </w:rPr>
                    <w:t>LEI</w:t>
                  </w:r>
                  <w:r>
                    <w:rPr/>
                    <w:t> 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2"/>
                    </w:rPr>
                    <w:t>(Leeds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Enthestis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Index).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2"/>
                    </w:rPr>
                    <w:t>LEI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вычисляют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простым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суммированием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уровня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пальпаторной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4"/>
                    </w:rPr>
                    <w:t>болезненности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баллах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6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парных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точках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прикрепления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энтезисов: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ахиллово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сухожилие,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3"/>
                    </w:rPr>
                    <w:t>латеральный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1"/>
                    </w:rPr>
                    <w:t>надмыщелок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плечевой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кости,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2"/>
                    </w:rPr>
                    <w:t>медиальный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2"/>
                    </w:rPr>
                    <w:t>мыщелок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4"/>
                    </w:rPr>
                    <w:t>бедренной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4"/>
                    </w:rPr>
                    <w:t>кости.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69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37" name="image69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38" name="image69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57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0"/>
                    <w:ind w:left="257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Ключ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(интерпретация):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1"/>
                    <w:ind w:left="257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Градации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-  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0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«нет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боли»,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17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«боль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есть»,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максимально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6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баллов.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7" w:lineRule="auto" w:before="153"/>
                    <w:ind w:left="2562" w:right="855" w:hanging="1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1"/>
                      <w:sz w:val="23"/>
                    </w:rPr>
                    <w:t>Пояснение:</w:t>
                  </w:r>
                  <w:r>
                    <w:rPr>
                      <w:rFonts w:ascii="Times New Roman" w:hAnsi="Times New Roman"/>
                      <w:b w:val="0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12"/>
                      <w:sz w:val="23"/>
                    </w:rPr>
                    <w:t> </w:t>
                  </w:r>
                  <w:r>
                    <w:rPr/>
                    <w:t>Максимальное 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количество 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баллов</w:t>
                  </w:r>
                  <w:r>
                    <w:rPr/>
                    <w:t>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соответствует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распространенному</w:t>
                  </w:r>
                  <w:r>
                    <w:rPr>
                      <w:spacing w:val="74"/>
                    </w:rPr>
                    <w:t> </w:t>
                  </w:r>
                  <w:r>
                    <w:rPr>
                      <w:spacing w:val="2"/>
                    </w:rPr>
                    <w:t>поражению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энтезов.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70"/>
                    <w:ind w:left="184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Приложение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4"/>
                    </w:rPr>
                    <w:t>Г3.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9"/>
                    </w:rPr>
                    <w:t>Шкалы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8"/>
                    </w:rPr>
                    <w:t>активности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5"/>
                    </w:rPr>
                    <w:t>болезни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49"/>
                    <w:ind w:left="2562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сс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к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языке</w:t>
                  </w:r>
                  <w:r>
                    <w:rPr>
                      <w:rFonts w:ascii="Times New Roman" w:hAnsi="Times New Roman"/>
                      <w:i/>
                      <w:spacing w:val="-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:</w:t>
                  </w:r>
                  <w:r>
                    <w:rPr>
                      <w:rFonts w:ascii="Times New Roman" w:hAnsi="Times New Roman"/>
                      <w:i/>
                      <w:spacing w:val="-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Шкала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активности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болезни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line="382" w:lineRule="auto" w:before="149"/>
                    <w:ind w:left="2563" w:right="853" w:firstLine="18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Оригинальное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(если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есть):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Disease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Activity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Index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for</w:t>
                  </w:r>
                  <w:r>
                    <w:rPr>
                      <w:rFonts w:ascii="Times New Roman" w:hAnsi="Times New Roman"/>
                      <w:b/>
                      <w:spacing w:val="4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Psoriatic 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Arthritis</w:t>
                  </w:r>
                  <w:r>
                    <w:rPr>
                      <w:rFonts w:ascii="Times New Roman" w:hAnsi="Times New Roman"/>
                      <w:b/>
                      <w:spacing w:val="3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(DAPSA)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5"/>
                    <w:ind w:left="2563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Источник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(официальный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сайт</w:t>
                  </w:r>
                  <w:r>
                    <w:rPr>
                      <w:rFonts w:ascii="Times New Roman" w:hAnsi="Times New Roman"/>
                      <w:i/>
                      <w:spacing w:val="-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разработчиков,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публикация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валидацией):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89" w:lineRule="auto" w:before="169"/>
                    <w:ind w:left="2563" w:right="937" w:firstLine="2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Schoels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M,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Aletaha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D,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Funovits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1"/>
                    </w:rPr>
                    <w:t>J,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et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Application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8"/>
                    </w:rPr>
                    <w:t>DAREA/DAPSA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score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for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2"/>
                    </w:rPr>
                    <w:t>assessment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"/>
                    </w:rPr>
                    <w:t>disease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1"/>
                    </w:rPr>
                    <w:t>activity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6"/>
                    </w:rPr>
                    <w:t>arthritis.</w:t>
                  </w:r>
                  <w:r>
                    <w:rPr>
                      <w:spacing w:val="31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3"/>
                    </w:rPr>
                    <w:t>Dis.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3"/>
                    </w:rPr>
                    <w:t>2010;69(8):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1441</w:t>
                  </w:r>
                  <w:r>
                    <w:rPr>
                      <w:spacing w:val="-15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1447.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5"/>
                    </w:rPr>
                    <w:t>Doi:10.1136/ard.2009.122259.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0"/>
                    <w:ind w:left="2591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z w:val="23"/>
                    </w:rPr>
                    <w:t>Тип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(подчеркнуть):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5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-5"/>
                    </w:rPr>
                    <w:t>шкала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18"/>
                      <w:szCs w:val="18"/>
                    </w:rPr>
                  </w:pP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индекс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 w:before="193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вопросник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66" w:val="left" w:leader="none"/>
                    </w:tabs>
                    <w:spacing w:line="240" w:lineRule="auto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4"/>
                    </w:rPr>
                    <w:t>другое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(уточнить):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49"/>
                    <w:ind w:left="2563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Назначение: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Оценка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активности</w:t>
                  </w:r>
                  <w:r>
                    <w:rPr>
                      <w:rFonts w:ascii="Times New Roman" w:hAnsi="Times New Roman"/>
                      <w:b/>
                      <w:spacing w:val="1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b/>
                      <w:spacing w:val="2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артрита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149"/>
                    <w:ind w:left="2581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Содержание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(шаблон):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57"/>
                    <w:ind w:left="2553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Индекс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4"/>
                    </w:rPr>
                    <w:t>DAPSA=ЧБС/68+ЧПС/66+ОБП(ВАШ,см)+ОЗП(ВАШ,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см)+СРБ(мг/дл)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9" w:lineRule="auto" w:before="149"/>
                    <w:ind w:left="1857" w:right="873" w:firstLine="692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Ключ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(интерпретация):Пороговые</w:t>
                  </w:r>
                  <w:r>
                    <w:rPr>
                      <w:rFonts w:ascii="Times New Roman" w:hAnsi="Times New Roman"/>
                      <w:i/>
                      <w:spacing w:val="4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значения:</w:t>
                  </w:r>
                  <w:r>
                    <w:rPr>
                      <w:rFonts w:ascii="Times New Roman" w:hAnsi="Times New Roman"/>
                      <w:b/>
                      <w:spacing w:val="5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DAPSA&gt;28</w:t>
                  </w:r>
                  <w:r>
                    <w:rPr>
                      <w:rFonts w:ascii="Times New Roman" w:hAnsi="Times New Roman"/>
                      <w:i/>
                      <w:spacing w:val="5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высокая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активность,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15-28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умеренная,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5-14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5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низкая,</w:t>
                  </w:r>
                  <w:r>
                    <w:rPr>
                      <w:rFonts w:ascii="Times New Roman" w:hAnsi="Times New Roman"/>
                      <w:i/>
                      <w:spacing w:val="4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0-4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-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ремиссия.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92" w:lineRule="auto" w:before="1"/>
                    <w:ind w:left="1847" w:right="836" w:firstLine="70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2"/>
                      <w:sz w:val="23"/>
                    </w:rPr>
                    <w:t>Пояснение:</w:t>
                  </w:r>
                  <w:r>
                    <w:rPr>
                      <w:rFonts w:ascii="Times New Roman" w:hAnsi="Times New Roman"/>
                      <w:b w:val="0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расчета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данного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индекса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оценивают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68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болезненных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66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1"/>
                    </w:rPr>
                    <w:t>припухших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суставов,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этом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дистальные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межфаланговые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суставы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1"/>
                    </w:rPr>
                    <w:t>стоп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учитывают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[117,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2"/>
                    </w:rPr>
                    <w:t>120].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Оценивают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1"/>
                    </w:rPr>
                    <w:t>височно-нижнечелюстные,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грудино-ключичные,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ключично­</w:t>
                  </w:r>
                  <w:r>
                    <w:rPr>
                      <w:spacing w:val="96"/>
                    </w:rPr>
                    <w:t> </w:t>
                  </w:r>
                  <w:r>
                    <w:rPr>
                      <w:spacing w:val="-3"/>
                    </w:rPr>
                    <w:t>акромиальные,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плечевые,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3"/>
                    </w:rPr>
                    <w:t>локтевые,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лучезапястные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суставы,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9"/>
                    </w:rPr>
                    <w:t>1-5-е</w:t>
                  </w:r>
                  <w:r>
                    <w:rPr>
                      <w:spacing w:val="29"/>
                    </w:rPr>
                    <w:t> </w:t>
                  </w:r>
                  <w:r>
                    <w:rPr/>
                    <w:t>пястно-фаланговые,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7"/>
                    </w:rPr>
                    <w:t>1­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межфаланговые,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2"/>
                    </w:rPr>
                    <w:t>2-5-е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2"/>
                    </w:rPr>
                    <w:t>проксимальные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1"/>
                    </w:rPr>
                    <w:t>межфаланговые,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-35"/>
                    </w:rPr>
                    <w:t> </w:t>
                  </w:r>
                  <w:r>
                    <w:rPr>
                      <w:spacing w:val="10"/>
                    </w:rPr>
                    <w:t>-5-е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1"/>
                    </w:rPr>
                    <w:t>дистальные</w:t>
                  </w:r>
                  <w:r>
                    <w:rPr>
                      <w:spacing w:val="61"/>
                    </w:rPr>
                    <w:t> </w:t>
                  </w:r>
                  <w:r>
                    <w:rPr/>
                    <w:t>межфаланговые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1"/>
                    </w:rPr>
                    <w:t>суставы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кистей,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тазобедренные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2"/>
                    </w:rPr>
                    <w:t>(оценивают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только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1"/>
                    </w:rPr>
                    <w:t>боль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пассивных</w:t>
                  </w:r>
                  <w:r>
                    <w:rPr>
                      <w:spacing w:val="64"/>
                    </w:rPr>
                    <w:t> </w:t>
                  </w:r>
                  <w:r>
                    <w:rPr>
                      <w:spacing w:val="1"/>
                    </w:rPr>
                    <w:t>движениях),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коленные,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голеностопные,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1"/>
                    </w:rPr>
                    <w:t>суставы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предплюсны,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8"/>
                    </w:rPr>
                    <w:t>1-5-е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плюсне-фаланговые,</w:t>
                  </w:r>
                  <w:r>
                    <w:rPr>
                      <w:spacing w:val="70"/>
                    </w:rPr>
                    <w:t> </w:t>
                  </w:r>
                  <w:r>
                    <w:rPr>
                      <w:spacing w:val="-1"/>
                    </w:rPr>
                    <w:t>1-е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межфаланговые,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2"/>
                    </w:rPr>
                    <w:t>2-5-е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проксимальные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"/>
                    </w:rPr>
                    <w:t>межфаланговые.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3" w:lineRule="auto" w:before="0"/>
                    <w:ind w:left="1843" w:right="847" w:firstLine="686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10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3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общей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оценки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активности</w:t>
                  </w:r>
                  <w:r>
                    <w:rPr>
                      <w:rFonts w:ascii="Times New Roman" w:hAnsi="Times New Roman"/>
                      <w:i/>
                      <w:spacing w:val="2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пациентом</w:t>
                  </w:r>
                  <w:r>
                    <w:rPr>
                      <w:rFonts w:ascii="Times New Roman" w:hAnsi="Times New Roman"/>
                      <w:i/>
                      <w:spacing w:val="2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и</w:t>
                  </w:r>
                  <w:r>
                    <w:rPr>
                      <w:rFonts w:ascii="Times New Roman" w:hAnsi="Times New Roman"/>
                      <w:i/>
                      <w:spacing w:val="2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врачом,а</w:t>
                  </w:r>
                  <w:r>
                    <w:rPr>
                      <w:rFonts w:ascii="Times New Roman" w:hAnsi="Times New Roman"/>
                      <w:i/>
                      <w:spacing w:val="3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также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выраженности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боли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используют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Визуальную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Аналоговую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Шкалу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4"/>
                      <w:sz w:val="23"/>
                    </w:rPr>
                    <w:t>(ВАШ,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3"/>
                      <w:sz w:val="23"/>
                    </w:rPr>
                    <w:t>см)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42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70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39" name="image70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0" name="image70.png"/>
                    <pic:cNvPicPr/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552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24"/>
                      <w:szCs w:val="24"/>
                    </w:rPr>
                  </w:pPr>
                </w:p>
                <w:p>
                  <w:pPr>
                    <w:spacing w:before="0"/>
                    <w:ind w:left="2544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</w:t>
                  </w:r>
                  <w:r>
                    <w:rPr>
                      <w:rFonts w:ascii="Times New Roman" w:hAnsi="Times New Roman"/>
                      <w:i/>
                      <w:spacing w:val="30"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сс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ко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языке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:</w:t>
                  </w:r>
                  <w:r>
                    <w:rPr>
                      <w:rFonts w:ascii="Times New Roman" w:hAnsi="Times New Roman"/>
                      <w:b/>
                      <w:spacing w:val="-2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Шкала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активности</w:t>
                  </w:r>
                  <w:r>
                    <w:rPr>
                      <w:rFonts w:ascii="Times New Roman" w:hAnsi="Times New Roman"/>
                      <w:b/>
                      <w:spacing w:val="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болезни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151"/>
                    <w:ind w:left="2564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Оригинальное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(если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есть):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Disease</w:t>
                  </w:r>
                  <w:r>
                    <w:rPr>
                      <w:rFonts w:ascii="Times New Roman" w:hAnsi="Times New Roman"/>
                      <w:b/>
                      <w:spacing w:val="1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Activity</w:t>
                  </w:r>
                  <w:r>
                    <w:rPr>
                      <w:rFonts w:ascii="Times New Roman" w:hAnsi="Times New Roman"/>
                      <w:b/>
                      <w:spacing w:val="3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Score</w:t>
                  </w:r>
                  <w:r>
                    <w:rPr>
                      <w:rFonts w:ascii="Times New Roman" w:hAnsi="Times New Roman"/>
                      <w:b/>
                      <w:spacing w:val="2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(DAS</w:t>
                  </w:r>
                  <w:r>
                    <w:rPr>
                      <w:rFonts w:ascii="Times New Roman" w:hAnsi="Times New Roman"/>
                      <w:b/>
                      <w:spacing w:val="2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28)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149"/>
                    <w:ind w:left="2543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Источник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(официальный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сайт</w:t>
                  </w:r>
                  <w:r>
                    <w:rPr>
                      <w:rFonts w:ascii="Times New Roman" w:hAnsi="Times New Roman"/>
                      <w:i/>
                      <w:spacing w:val="-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разработчиков,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публикация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валидацией):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93" w:lineRule="auto" w:before="163"/>
                    <w:ind w:left="1847" w:right="848" w:firstLine="72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Salaffi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1"/>
                    </w:rPr>
                    <w:t>F.,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Ciapetti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A.,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5"/>
                    </w:rPr>
                    <w:t>Carotti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-4"/>
                    </w:rPr>
                    <w:t>M.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-7"/>
                    </w:rPr>
                    <w:t>al.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4"/>
                    </w:rPr>
                    <w:t>Disease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activity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/>
                    <w:t> 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psoriatic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57"/>
                    </w:rPr>
                    <w:t> </w:t>
                  </w:r>
                  <w:r>
                    <w:rPr/>
                    <w:t>Comparison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3"/>
                    </w:rPr>
                    <w:t>of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the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discriminative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capacity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5"/>
                    </w:rPr>
                    <w:t>and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construct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validity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six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composite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2"/>
                    </w:rPr>
                    <w:t>indices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a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-4"/>
                    </w:rPr>
                    <w:t>real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1"/>
                    </w:rPr>
                    <w:t>world.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4"/>
                    </w:rPr>
                    <w:t>BioMed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3"/>
                    </w:rPr>
                    <w:t>Res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Int.2014,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2014: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528105.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54" w:lineRule="exact" w:before="0"/>
                    <w:ind w:left="2574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-1"/>
                      <w:sz w:val="23"/>
                    </w:rPr>
                    <w:t>Тип</w:t>
                  </w:r>
                  <w:r>
                    <w:rPr>
                      <w:rFonts w:ascii="Times New Roman" w:hAnsi="Times New Roman"/>
                      <w:i/>
                      <w:spacing w:val="1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(подчеркнуть):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3269" w:val="left" w:leader="none"/>
                    </w:tabs>
                    <w:spacing w:line="240" w:lineRule="auto" w:before="195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-5"/>
                    </w:rPr>
                    <w:t>шкала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269" w:val="left" w:leader="none"/>
                    </w:tabs>
                    <w:spacing w:line="240" w:lineRule="auto"/>
                    <w:ind w:left="2564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индекс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269" w:val="left" w:leader="none"/>
                    </w:tabs>
                    <w:spacing w:line="240" w:lineRule="auto" w:before="195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вопросник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263" w:val="left" w:leader="none"/>
                    </w:tabs>
                    <w:spacing w:line="240" w:lineRule="auto" w:before="197"/>
                    <w:ind w:left="2564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4"/>
                    </w:rPr>
                    <w:t>другое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(уточнить):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51"/>
                    <w:ind w:left="2543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Назначение:</w:t>
                  </w:r>
                  <w:r>
                    <w:rPr>
                      <w:rFonts w:ascii="Times New Roman" w:hAnsi="Times New Roman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Оценка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активности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b/>
                      <w:spacing w:val="2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5"/>
                      <w:sz w:val="22"/>
                    </w:rPr>
                    <w:t>артрита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151"/>
                    <w:ind w:left="2563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Содержание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(шаблон):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96" w:lineRule="auto" w:before="163"/>
                    <w:ind w:left="1853" w:right="852" w:firstLine="70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7"/>
                    </w:rPr>
                    <w:t>DAS28-СОЭ=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3"/>
                    </w:rPr>
                    <w:t>0,56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x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5"/>
                    </w:rPr>
                    <w:t>(V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28ЧБС)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+</w:t>
                  </w:r>
                  <w:r>
                    <w:rPr>
                      <w:spacing w:val="50"/>
                    </w:rPr>
                    <w:t> </w:t>
                  </w:r>
                  <w:r>
                    <w:rPr>
                      <w:spacing w:val="3"/>
                    </w:rPr>
                    <w:t>0,28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x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5"/>
                    </w:rPr>
                    <w:t>(V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28ЧПС)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+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0,70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1"/>
                    </w:rPr>
                    <w:t>xln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"/>
                    </w:rPr>
                    <w:t>(СОЭ)</w:t>
                  </w:r>
                  <w:r>
                    <w:rPr/>
                    <w:t>  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+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4"/>
                    </w:rPr>
                    <w:t>0,014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x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1"/>
                    </w:rPr>
                    <w:t>(ОЗП)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,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/>
                    <w:ind w:left="1853" w:right="848" w:firstLine="71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где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5"/>
                    </w:rPr>
                    <w:t>ЧБС</w:t>
                  </w:r>
                  <w:r>
                    <w:rPr>
                      <w:spacing w:val="30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число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2"/>
                    </w:rPr>
                    <w:t>болезненных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3"/>
                    </w:rPr>
                    <w:t>из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28,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ЧПС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число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припухших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52"/>
                    </w:rPr>
                    <w:t> </w:t>
                  </w:r>
                  <w:r>
                    <w:rPr>
                      <w:spacing w:val="-2"/>
                    </w:rPr>
                    <w:t>из</w:t>
                  </w:r>
                  <w:r>
                    <w:rPr/>
                    <w:t> 28,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СОЭ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скорость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оседания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эритроцитов,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ОЗП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общая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оценка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заболевания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пациентом,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ВАШ,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6"/>
                    </w:rPr>
                    <w:t>мм.</w:t>
                  </w:r>
                  <w:r>
                    <w:rPr>
                      <w:b w:val="0"/>
                    </w:rPr>
                  </w:r>
                </w:p>
                <w:p>
                  <w:pPr>
                    <w:tabs>
                      <w:tab w:pos="10944" w:val="left" w:leader="none"/>
                    </w:tabs>
                    <w:spacing w:line="400" w:lineRule="auto" w:before="0"/>
                    <w:ind w:left="2554" w:right="884" w:firstLine="14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Ключ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 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(интерпретация):Пороговые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значения </w:t>
                  </w:r>
                  <w:r>
                    <w:rPr>
                      <w:rFonts w:ascii="Times New Roman" w:hAnsi="Times New Roman"/>
                      <w:b/>
                      <w:spacing w:val="4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DAS28: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2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высокая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3"/>
                      <w:sz w:val="22"/>
                    </w:rPr>
                    <w:t>активность</w:t>
                    <w:tab/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-</w:t>
                  </w:r>
                  <w:r>
                    <w:rPr>
                      <w:rFonts w:ascii="Times New Roman" w:hAnsi="Times New Roman"/>
                      <w:b/>
                      <w:spacing w:val="6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6"/>
                      <w:sz w:val="22"/>
                    </w:rPr>
                    <w:t>DAS28&gt;5,1;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умеренная 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- 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5,1&gt;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6"/>
                      <w:sz w:val="22"/>
                    </w:rPr>
                    <w:t>DAS28&gt;3,2;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3"/>
                      <w:sz w:val="22"/>
                    </w:rPr>
                    <w:t>низкая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- </w:t>
                  </w:r>
                  <w:r>
                    <w:rPr>
                      <w:rFonts w:ascii="Times New Roman" w:hAnsi="Times New Roman"/>
                      <w:b/>
                      <w:spacing w:val="5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6"/>
                      <w:sz w:val="22"/>
                    </w:rPr>
                    <w:t>DAS28&lt;3,2;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DAS28&lt;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2,6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-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pStyle w:val="BodyText"/>
                    <w:spacing w:line="240" w:lineRule="auto" w:before="6"/>
                    <w:ind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ремиссия.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84" w:lineRule="auto" w:before="149"/>
                    <w:ind w:left="1834" w:right="846" w:firstLine="710"/>
                    <w:jc w:val="both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Пояснение:Для</w:t>
                  </w:r>
                  <w:r>
                    <w:rPr>
                      <w:rFonts w:ascii="Times New Roman" w:hAnsi="Times New Roman"/>
                      <w:i/>
                      <w:spacing w:val="3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расчета</w:t>
                  </w:r>
                  <w:r>
                    <w:rPr>
                      <w:rFonts w:ascii="Times New Roman" w:hAnsi="Times New Roman"/>
                      <w:b/>
                      <w:spacing w:val="3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DAS28оценивают</w:t>
                  </w:r>
                  <w:r>
                    <w:rPr>
                      <w:rFonts w:ascii="Times New Roman" w:hAnsi="Times New Roman"/>
                      <w:b/>
                      <w:spacing w:val="3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следующие</w:t>
                  </w:r>
                  <w:r>
                    <w:rPr>
                      <w:rFonts w:ascii="Times New Roman" w:hAnsi="Times New Roman"/>
                      <w:b/>
                      <w:spacing w:val="4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5"/>
                      <w:sz w:val="22"/>
                    </w:rPr>
                    <w:t>суставы: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3"/>
                      <w:sz w:val="22"/>
                    </w:rPr>
                    <w:t>плечевые,</w:t>
                  </w:r>
                  <w:r>
                    <w:rPr>
                      <w:rFonts w:ascii="Times New Roman" w:hAnsi="Times New Roman"/>
                      <w:b/>
                      <w:spacing w:val="6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локтевые,</w:t>
                  </w:r>
                  <w:r>
                    <w:rPr>
                      <w:rFonts w:ascii="Times New Roman" w:hAnsi="Times New Roman"/>
                      <w:b/>
                      <w:spacing w:val="3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лучезапястные,</w:t>
                  </w:r>
                  <w:r>
                    <w:rPr>
                      <w:rFonts w:ascii="Times New Roman" w:hAnsi="Times New Roman"/>
                      <w:b/>
                      <w:spacing w:val="-1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1-5</w:t>
                  </w:r>
                  <w:r>
                    <w:rPr>
                      <w:rFonts w:ascii="Times New Roman" w:hAnsi="Times New Roman"/>
                      <w:b/>
                      <w:spacing w:val="-3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-е</w:t>
                  </w:r>
                  <w:r>
                    <w:rPr>
                      <w:rFonts w:ascii="Times New Roman" w:hAnsi="Times New Roman"/>
                      <w:b/>
                      <w:spacing w:val="5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пястно-фаланговые,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1-е</w:t>
                  </w:r>
                  <w:r>
                    <w:rPr>
                      <w:rFonts w:ascii="Times New Roman" w:hAnsi="Times New Roman"/>
                      <w:b/>
                      <w:spacing w:val="3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межфаланговые,</w:t>
                  </w:r>
                  <w:r>
                    <w:rPr>
                      <w:rFonts w:ascii="Times New Roman" w:hAnsi="Times New Roman"/>
                      <w:b/>
                      <w:spacing w:val="4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22"/>
                    </w:rPr>
                    <w:t>2-5-е</w:t>
                  </w:r>
                  <w:r>
                    <w:rPr>
                      <w:rFonts w:ascii="Times New Roman" w:hAnsi="Times New Roman"/>
                      <w:b/>
                      <w:spacing w:val="5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проксимальные</w:t>
                  </w:r>
                  <w:r>
                    <w:rPr>
                      <w:rFonts w:ascii="Times New Roman" w:hAnsi="Times New Roman"/>
                      <w:b/>
                      <w:spacing w:val="4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межфаланговые,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коленные.В</w:t>
                  </w:r>
                  <w:r>
                    <w:rPr>
                      <w:rFonts w:ascii="Times New Roman" w:hAnsi="Times New Roman"/>
                      <w:b/>
                      <w:spacing w:val="5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расчет</w:t>
                  </w:r>
                  <w:r>
                    <w:rPr>
                      <w:rFonts w:ascii="Times New Roman" w:hAnsi="Times New Roman"/>
                      <w:b/>
                      <w:spacing w:val="4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индекса</w:t>
                  </w:r>
                  <w:r>
                    <w:rPr>
                      <w:rFonts w:ascii="Times New Roman" w:hAnsi="Times New Roman"/>
                      <w:b/>
                      <w:spacing w:val="4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входит</w:t>
                  </w:r>
                  <w:r>
                    <w:rPr>
                      <w:rFonts w:ascii="Times New Roman" w:hAnsi="Times New Roman"/>
                      <w:b/>
                      <w:spacing w:val="4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оценка</w:t>
                  </w:r>
                  <w:r>
                    <w:rPr>
                      <w:rFonts w:ascii="Times New Roman" w:hAnsi="Times New Roman"/>
                      <w:b/>
                      <w:spacing w:val="4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активности</w:t>
                  </w:r>
                  <w:r>
                    <w:rPr>
                      <w:rFonts w:ascii="Times New Roman" w:hAnsi="Times New Roman"/>
                      <w:b/>
                      <w:spacing w:val="6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активности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i/>
                      <w:spacing w:val="3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артрита</w:t>
                  </w:r>
                  <w:r>
                    <w:rPr>
                      <w:rFonts w:ascii="Times New Roman" w:hAnsi="Times New Roman"/>
                      <w:i/>
                      <w:spacing w:val="3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пациентом,</w:t>
                  </w:r>
                  <w:r>
                    <w:rPr>
                      <w:rFonts w:ascii="Times New Roman" w:hAnsi="Times New Roman"/>
                      <w:i/>
                      <w:spacing w:val="1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для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которой</w:t>
                  </w:r>
                  <w:r>
                    <w:rPr>
                      <w:rFonts w:ascii="Times New Roman" w:hAnsi="Times New Roman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используют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Визуальную</w:t>
                  </w:r>
                  <w:r>
                    <w:rPr>
                      <w:rFonts w:ascii="Times New Roman" w:hAnsi="Times New Roman"/>
                      <w:i/>
                      <w:spacing w:val="-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Аналоговую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Шкалу</w:t>
                  </w:r>
                  <w:r>
                    <w:rPr>
                      <w:rFonts w:ascii="Times New Roman" w:hAnsi="Times New Roman"/>
                      <w:i/>
                      <w:spacing w:val="1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-4"/>
                      <w:sz w:val="23"/>
                    </w:rPr>
                    <w:t>(ВАШ,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мм)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75"/>
                    <w:ind w:left="184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Приложение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6"/>
                    </w:rPr>
                    <w:t>Г4.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Критерии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ответа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/>
                    <w:t> терапию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184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Критерий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7"/>
                    </w:rPr>
                    <w:t>PsARC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6"/>
                    </w:rPr>
                    <w:t>(PsARC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6"/>
                    </w:rPr>
                    <w:t>Psoriatic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6"/>
                    </w:rPr>
                    <w:t>Arthritis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7"/>
                    </w:rPr>
                    <w:t>Response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5"/>
                    </w:rPr>
                    <w:t>Criteria)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76" w:lineRule="auto" w:before="139"/>
                    <w:ind w:left="2543" w:right="1236" w:firstLine="2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сс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ко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языке: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Критерий</w:t>
                  </w:r>
                  <w:r>
                    <w:rPr>
                      <w:rFonts w:ascii="Times New Roman" w:hAnsi="Times New Roman"/>
                      <w:b/>
                      <w:spacing w:val="1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ответа</w:t>
                  </w:r>
                  <w:r>
                    <w:rPr>
                      <w:rFonts w:ascii="Times New Roman" w:hAnsi="Times New Roman"/>
                      <w:b/>
                      <w:spacing w:val="1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3"/>
                      <w:sz w:val="22"/>
                    </w:rPr>
                    <w:t>при</w:t>
                  </w:r>
                  <w:r>
                    <w:rPr>
                      <w:rFonts w:ascii="Times New Roman" w:hAnsi="Times New Roman"/>
                      <w:b/>
                      <w:spacing w:val="1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псориатическом</w:t>
                  </w:r>
                  <w:r>
                    <w:rPr>
                      <w:rFonts w:ascii="Times New Roman" w:hAnsi="Times New Roman"/>
                      <w:b/>
                      <w:spacing w:val="1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артрите</w:t>
                  </w:r>
                  <w:r>
                    <w:rPr>
                      <w:rFonts w:ascii="Times New Roman" w:hAnsi="Times New Roman"/>
                      <w:b/>
                      <w:spacing w:val="18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Оригинальноеназвание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(если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есть):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Psoriatic</w:t>
                  </w:r>
                  <w:r>
                    <w:rPr>
                      <w:rFonts w:ascii="Times New Roman" w:hAnsi="Times New Roman"/>
                      <w:b/>
                      <w:spacing w:val="1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Arthritis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Response</w:t>
                  </w:r>
                  <w:r>
                    <w:rPr>
                      <w:rFonts w:ascii="Times New Roman" w:hAnsi="Times New Roman"/>
                      <w:b/>
                      <w:spacing w:val="2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Criteria</w:t>
                  </w:r>
                  <w:r>
                    <w:rPr>
                      <w:rFonts w:ascii="Times New Roman" w:hAnsi="Times New Roman"/>
                      <w:b/>
                      <w:spacing w:val="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(PsARC)</w:t>
                  </w:r>
                  <w:r>
                    <w:rPr>
                      <w:rFonts w:ascii="Times New Roman" w:hAnsi="Times New Roman"/>
                      <w:b/>
                      <w:spacing w:val="6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Источник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(официальный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сайт</w:t>
                  </w:r>
                  <w:r>
                    <w:rPr>
                      <w:rFonts w:ascii="Times New Roman" w:hAnsi="Times New Roman"/>
                      <w:i/>
                      <w:spacing w:val="-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разработчиков,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публикация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валидацией):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2974" w:val="left" w:leader="none"/>
                    </w:tabs>
                    <w:spacing w:line="569" w:lineRule="auto" w:before="18"/>
                    <w:ind w:left="6690" w:right="855" w:hanging="4108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5"/>
                    </w:rPr>
                    <w:t>1)</w:t>
                    <w:tab/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P.J.,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Antoni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C.E.,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-2"/>
                    </w:rPr>
                    <w:t>Gladman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5"/>
                    </w:rPr>
                    <w:t>D.D.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1"/>
                    </w:rPr>
                    <w:t>assessment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tools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66"/>
                    </w:rPr>
                    <w:t> </w:t>
                  </w:r>
                  <w:r>
                    <w:rPr>
                      <w:spacing w:val="-4"/>
                    </w:rPr>
                    <w:t>71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41" name="image71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2" name="image71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528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6"/>
                    <w:ind w:left="2986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clinical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trials.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Rheum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3"/>
                    </w:rPr>
                    <w:t>Dis.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4"/>
                    </w:rPr>
                    <w:t>2005;64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5"/>
                    </w:rPr>
                    <w:t>Suppl.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8"/>
                    </w:rPr>
                    <w:t>2:ii49-54.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59"/>
                    <w:ind w:left="2976" w:right="845" w:hanging="418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2"/>
                    </w:rPr>
                    <w:t>2)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Fransen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7"/>
                    </w:rPr>
                    <w:t>J.,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Antoni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3"/>
                    </w:rPr>
                    <w:t>C.,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-7"/>
                    </w:rPr>
                    <w:t>P.J.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et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Performance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criteria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for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3"/>
                    </w:rPr>
                    <w:t>assessing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peripheral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5"/>
                    </w:rPr>
                    <w:t>arthritis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1"/>
                    </w:rPr>
                    <w:t>patients</w:t>
                  </w:r>
                  <w:r>
                    <w:rPr>
                      <w:spacing w:val="1"/>
                    </w:rPr>
                    <w:t> with</w:t>
                  </w:r>
                  <w:r>
                    <w:rPr>
                      <w:spacing w:val="3"/>
                    </w:rPr>
                    <w:t> </w:t>
                  </w:r>
                  <w:r>
                    <w:rPr/>
                    <w:t>psoriatic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analysis 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5"/>
                    </w:rPr>
                    <w:t>data</w:t>
                  </w:r>
                  <w:r>
                    <w:rPr>
                      <w:spacing w:val="73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randomised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3"/>
                    </w:rPr>
                    <w:t>trials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12"/>
                    </w:rPr>
                    <w:t>of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4"/>
                    </w:rPr>
                    <w:t>two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tumour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1"/>
                    </w:rPr>
                    <w:t>necrosis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factor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3"/>
                    </w:rPr>
                    <w:t>inhibitors.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2"/>
                    </w:rPr>
                    <w:t>Ann</w:t>
                  </w:r>
                  <w:r>
                    <w:rPr>
                      <w:spacing w:val="57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2"/>
                    </w:rPr>
                    <w:t>Dis.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8"/>
                    </w:rPr>
                    <w:t>2006;65:1373-1378.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62" w:lineRule="exact" w:before="0"/>
                    <w:ind w:left="2592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z w:val="23"/>
                    </w:rPr>
                    <w:t>Тип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(подчеркнуть):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5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/>
                    <w:ind w:left="258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-5"/>
                    </w:rPr>
                    <w:t>шкала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/>
                    <w:ind w:left="258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индекс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 w:before="193"/>
                    <w:ind w:left="258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вопросник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666" w:val="left" w:leader="none"/>
                    </w:tabs>
                    <w:spacing w:line="240" w:lineRule="auto" w:before="197"/>
                    <w:ind w:left="258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4"/>
                    </w:rPr>
                    <w:t>другое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(уточнить):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1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4"/>
                      <w:sz w:val="23"/>
                    </w:rPr>
                    <w:t>Назначение:</w:t>
                  </w:r>
                  <w:r>
                    <w:rPr>
                      <w:rFonts w:ascii="Times New Roman" w:hAnsi="Times New Roman"/>
                      <w:b w:val="0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spacing w:val="-2"/>
                    </w:rPr>
                    <w:t>Оценка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ответа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47"/>
                    <w:ind w:left="2558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Содержание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(шаблон):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57"/>
                    <w:ind w:left="255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число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болезненных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(из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2"/>
                    </w:rPr>
                    <w:t>68)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57" w:val="left" w:leader="none"/>
                    </w:tabs>
                    <w:spacing w:line="240" w:lineRule="auto" w:before="165"/>
                    <w:ind w:left="187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  <w:tab/>
                  </w:r>
                  <w:r>
                    <w:rPr>
                      <w:spacing w:val="1"/>
                    </w:rPr>
                    <w:t>число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припухших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суставов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(из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2"/>
                    </w:rPr>
                    <w:t>66)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62" w:val="left" w:leader="none"/>
                      <w:tab w:pos="10909" w:val="left" w:leader="none"/>
                    </w:tabs>
                    <w:spacing w:line="240" w:lineRule="auto" w:before="161"/>
                    <w:ind w:left="184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2.</w:t>
                    <w:tab/>
                  </w:r>
                  <w:r>
                    <w:rPr/>
                    <w:t>общая 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1"/>
                    </w:rPr>
                    <w:t>оценка</w:t>
                  </w:r>
                  <w:r>
                    <w:rPr/>
                    <w:t> 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2"/>
                    </w:rPr>
                    <w:t>врачом</w:t>
                  </w:r>
                  <w:r>
                    <w:rPr/>
                    <w:t> 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по  </w:t>
                  </w:r>
                  <w:r>
                    <w:rPr>
                      <w:spacing w:val="6"/>
                    </w:rPr>
                    <w:t> </w:t>
                  </w:r>
                  <w:r>
                    <w:rPr/>
                    <w:t>5-ти </w:t>
                  </w:r>
                  <w:r>
                    <w:rPr>
                      <w:spacing w:val="49"/>
                    </w:rPr>
                    <w:t> </w:t>
                  </w:r>
                  <w:r>
                    <w:rPr/>
                    <w:t>балльной 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-2"/>
                    </w:rPr>
                    <w:t>шкале-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«отлично»</w:t>
                  </w:r>
                  <w:r>
                    <w:rPr/>
                    <w:t> 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-</w:t>
                    <w:tab/>
                  </w:r>
                  <w:r>
                    <w:rPr>
                      <w:spacing w:val="-10"/>
                    </w:rPr>
                    <w:t>1,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5"/>
                    <w:ind w:left="255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«хорошо»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2,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«удовлетворительно»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3,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«плохо»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3"/>
                    </w:rPr>
                    <w:t>4,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«очень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плохо»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5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62" w:val="left" w:leader="none"/>
                    </w:tabs>
                    <w:spacing w:line="240" w:lineRule="auto" w:before="159"/>
                    <w:ind w:left="185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3.</w:t>
                    <w:tab/>
                  </w:r>
                  <w:r>
                    <w:rPr/>
                    <w:t>общая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оценка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1"/>
                    </w:rPr>
                    <w:t>больным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по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5-ти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1"/>
                    </w:rPr>
                    <w:t>балльной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4"/>
                    </w:rPr>
                    <w:t>шкале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2"/>
                    </w:rPr>
                    <w:t>Likert-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«отлично»</w:t>
                  </w:r>
                  <w:r>
                    <w:rPr>
                      <w:spacing w:val="23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2"/>
                    </w:rPr>
                    <w:t>1,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55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«хорошо»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2,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«удовлетворительно»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3"/>
                    </w:rPr>
                    <w:t>3,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«плохо»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3"/>
                    </w:rPr>
                    <w:t>4,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2"/>
                    </w:rPr>
                    <w:t>«очень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плохо»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8"/>
                    </w:rPr>
                    <w:t>5.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55"/>
                    <w:ind w:left="2548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Ключ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(интерпретация):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67"/>
                    <w:ind w:left="255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7"/>
                    </w:rPr>
                    <w:t>Улучшение: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1"/>
                    <w:ind w:left="223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/>
                    <w:t> 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3"/>
                    </w:rPr>
                    <w:t>уменьшение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4"/>
                    </w:rPr>
                    <w:t>общей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псориатического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3"/>
                    </w:rPr>
                    <w:t>артрита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2"/>
                    </w:rPr>
                    <w:t>пациент/врач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3"/>
                    </w:rPr>
                    <w:t>на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59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&gt;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3"/>
                    </w:rPr>
                    <w:t> </w:t>
                  </w:r>
                  <w:r>
                    <w:rPr>
                      <w:spacing w:val="-4"/>
                    </w:rPr>
                    <w:t>пункт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2" w:lineRule="auto" w:before="165"/>
                    <w:ind w:left="2554" w:right="1194" w:hanging="34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2.</w:t>
                  </w:r>
                  <w:r>
                    <w:rPr/>
                    <w:t> 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3"/>
                    </w:rPr>
                    <w:t>уменьшение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число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2"/>
                    </w:rPr>
                    <w:t>болезненных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суставов/число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припухших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суставов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/>
                    <w:t> &gt;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7"/>
                    </w:rPr>
                    <w:t>30%.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5"/>
                    </w:rPr>
                    <w:t>Ухудшение: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 w:before="4"/>
                    <w:ind w:left="2592" w:right="846" w:hanging="36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/>
                    <w:t> 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увеличение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4"/>
                    </w:rPr>
                    <w:t>общей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1"/>
                    </w:rPr>
                    <w:t>пациент/врач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4"/>
                    </w:rPr>
                    <w:t> </w:t>
                  </w:r>
                  <w:r>
                    <w:rPr/>
                    <w:t>&gt;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-8"/>
                    </w:rPr>
                    <w:t> </w:t>
                  </w:r>
                  <w:r>
                    <w:rPr>
                      <w:spacing w:val="-3"/>
                    </w:rPr>
                    <w:t>пункт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400" w:lineRule="auto" w:before="11"/>
                    <w:ind w:left="2562" w:right="1579" w:hanging="354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2.</w:t>
                  </w:r>
                  <w:r>
                    <w:rPr/>
                    <w:t> 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увеличение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число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болезненных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"/>
                    </w:rPr>
                    <w:t>суставов/число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припухших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суставов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&gt;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7"/>
                    </w:rPr>
                    <w:t>30%.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8"/>
                    </w:rPr>
                    <w:t>Ответ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3"/>
                    </w:rPr>
                    <w:t>на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6"/>
                    </w:rPr>
                    <w:t>терапию: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0" w:lineRule="auto"/>
                    <w:ind w:left="2572" w:right="848" w:hanging="34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/>
                    <w:t> 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улучшение</w:t>
                  </w:r>
                  <w:r>
                    <w:rPr>
                      <w:spacing w:val="54"/>
                    </w:rPr>
                    <w:t> </w:t>
                  </w:r>
                  <w:r>
                    <w:rPr>
                      <w:spacing w:val="3"/>
                    </w:rPr>
                    <w:t>двух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из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четырех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указанных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-2"/>
                    </w:rPr>
                    <w:t>критериев,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причем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3"/>
                    </w:rPr>
                    <w:t>один</w:t>
                  </w:r>
                  <w:r>
                    <w:rPr/>
                    <w:t>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3"/>
                    </w:rPr>
                    <w:t>из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1"/>
                    </w:rPr>
                    <w:t>них</w:t>
                  </w:r>
                  <w:r>
                    <w:rPr>
                      <w:spacing w:val="53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число</w:t>
                  </w:r>
                  <w:r>
                    <w:rPr>
                      <w:spacing w:val="58"/>
                    </w:rPr>
                    <w:t> </w:t>
                  </w:r>
                  <w:r>
                    <w:rPr>
                      <w:spacing w:val="3"/>
                    </w:rPr>
                    <w:t>болезненных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число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припухших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суставов.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2572" w:val="left" w:leader="none"/>
                    </w:tabs>
                    <w:spacing w:line="240" w:lineRule="auto" w:before="11"/>
                    <w:ind w:left="220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2.</w:t>
                    <w:tab/>
                  </w:r>
                  <w:r>
                    <w:rPr/>
                    <w:t>не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допускается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4"/>
                    </w:rPr>
                    <w:t>ухудшение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ни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4"/>
                    </w:rPr>
                    <w:t>одного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из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1"/>
                    </w:rPr>
                    <w:t>показателей.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3" w:lineRule="auto" w:before="161"/>
                    <w:ind w:left="1842" w:right="852" w:firstLine="71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4"/>
                    </w:rPr>
                    <w:t>До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-4"/>
                    </w:rPr>
                    <w:t>начала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процессе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лечения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оценивают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число</w:t>
                  </w:r>
                  <w:r>
                    <w:rPr>
                      <w:spacing w:val="36"/>
                    </w:rPr>
                    <w:t> </w:t>
                  </w:r>
                  <w:r>
                    <w:rPr>
                      <w:spacing w:val="3"/>
                    </w:rPr>
                    <w:t>болезненных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суставов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из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68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число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1"/>
                    </w:rPr>
                    <w:t>припухших</w:t>
                  </w:r>
                  <w:r>
                    <w:rPr>
                      <w:spacing w:val="42"/>
                    </w:rPr>
                    <w:t> </w:t>
                  </w:r>
                  <w:r>
                    <w:rPr/>
                    <w:t>суставов из</w:t>
                  </w:r>
                  <w:r>
                    <w:rPr>
                      <w:spacing w:val="45"/>
                    </w:rPr>
                    <w:t> </w:t>
                  </w:r>
                  <w:r>
                    <w:rPr/>
                    <w:t>66,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дистальные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межфаланговые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2"/>
                    </w:rPr>
                    <w:t>суставы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стоп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не</w:t>
                  </w:r>
                  <w:r>
                    <w:rPr>
                      <w:spacing w:val="56"/>
                    </w:rPr>
                    <w:t> </w:t>
                  </w:r>
                  <w:r>
                    <w:rPr>
                      <w:spacing w:val="-1"/>
                    </w:rPr>
                    <w:t>учитывают</w:t>
                  </w:r>
                  <w:r>
                    <w:rPr/>
                    <w:t>   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1"/>
                    </w:rPr>
                    <w:t>[117,</w:t>
                  </w:r>
                  <w:r>
                    <w:rPr/>
                    <w:t>   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5"/>
                    </w:rPr>
                    <w:t>120].0ценивают</w:t>
                  </w:r>
                  <w:r>
                    <w:rPr/>
                    <w:t>   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височно-нижнечелюстные,</w:t>
                  </w:r>
                  <w:r>
                    <w:rPr/>
                    <w:t>   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грудино-ключичные,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1"/>
                    <w:rPr>
                      <w:rFonts w:ascii="Times New Roman" w:hAnsi="Times New Roman" w:cs="Times New Roman" w:eastAsia="Times New Roman"/>
                      <w:sz w:val="19"/>
                      <w:szCs w:val="19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72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43" name="image72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4" name="image72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504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2" w:lineRule="auto" w:before="136"/>
                    <w:ind w:left="1847" w:right="837" w:firstLine="6"/>
                    <w:jc w:val="both"/>
                    <w:rPr>
                      <w:b w:val="0"/>
                      <w:bCs w:val="0"/>
                    </w:rPr>
                  </w:pPr>
                  <w:r>
                    <w:rPr/>
                    <w:t>к</w:t>
                  </w:r>
                  <w:r>
                    <w:rPr>
                      <w:spacing w:val="-3"/>
                    </w:rPr>
                    <w:t>л</w:t>
                  </w:r>
                  <w:r>
                    <w:rPr/>
                    <w:t>ю</w:t>
                  </w:r>
                  <w:r>
                    <w:rPr>
                      <w:spacing w:val="-3"/>
                    </w:rPr>
                    <w:t>ч</w:t>
                  </w:r>
                  <w:r>
                    <w:rPr/>
                    <w:t>ич</w:t>
                  </w:r>
                  <w:r>
                    <w:rPr>
                      <w:spacing w:val="-3"/>
                    </w:rPr>
                    <w:t>н</w:t>
                  </w:r>
                  <w:r>
                    <w:rPr/>
                    <w:t>о</w:t>
                  </w:r>
                  <w:r>
                    <w:rPr>
                      <w:spacing w:val="-3"/>
                    </w:rPr>
                    <w:t>-</w:t>
                  </w:r>
                  <w:r>
                    <w:rPr/>
                    <w:t>ак</w:t>
                  </w:r>
                  <w:r>
                    <w:rPr>
                      <w:spacing w:val="-4"/>
                    </w:rPr>
                    <w:t>р</w:t>
                  </w:r>
                  <w:r>
                    <w:rPr/>
                    <w:t>ом</w:t>
                  </w:r>
                  <w:r>
                    <w:rPr>
                      <w:spacing w:val="-3"/>
                    </w:rPr>
                    <w:t>и</w:t>
                  </w:r>
                  <w:r>
                    <w:rPr/>
                    <w:t>а</w:t>
                  </w:r>
                  <w:r>
                    <w:rPr>
                      <w:spacing w:val="-3"/>
                    </w:rPr>
                    <w:t>л</w:t>
                  </w:r>
                  <w:r>
                    <w:rPr/>
                    <w:t>ь</w:t>
                  </w:r>
                  <w:r>
                    <w:rPr>
                      <w:spacing w:val="-2"/>
                    </w:rPr>
                    <w:t>н</w:t>
                  </w:r>
                  <w:r>
                    <w:rPr/>
                    <w:t>ые,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п</w:t>
                  </w:r>
                  <w:r>
                    <w:rPr>
                      <w:spacing w:val="-5"/>
                    </w:rPr>
                    <w:t>л</w:t>
                  </w:r>
                  <w:r>
                    <w:rPr/>
                    <w:t>е</w:t>
                  </w:r>
                  <w:r>
                    <w:rPr>
                      <w:spacing w:val="-3"/>
                    </w:rPr>
                    <w:t>ч</w:t>
                  </w:r>
                  <w:r>
                    <w:rPr/>
                    <w:t>е</w:t>
                  </w:r>
                  <w:r>
                    <w:rPr>
                      <w:spacing w:val="-4"/>
                    </w:rPr>
                    <w:t>в</w:t>
                  </w:r>
                  <w:r>
                    <w:rPr>
                      <w:spacing w:val="-3"/>
                    </w:rPr>
                    <w:t>ы</w:t>
                  </w:r>
                  <w:r>
                    <w:rPr/>
                    <w:t>е,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л</w:t>
                  </w:r>
                  <w:r>
                    <w:rPr>
                      <w:spacing w:val="-3"/>
                    </w:rPr>
                    <w:t>ок</w:t>
                  </w:r>
                  <w:r>
                    <w:rPr/>
                    <w:t>т</w:t>
                  </w:r>
                  <w:r>
                    <w:rPr>
                      <w:spacing w:val="-4"/>
                    </w:rPr>
                    <w:t>е</w:t>
                  </w:r>
                  <w:r>
                    <w:rPr/>
                    <w:t>в</w:t>
                  </w:r>
                  <w:r>
                    <w:rPr>
                      <w:spacing w:val="-7"/>
                    </w:rPr>
                    <w:t>ы</w:t>
                  </w:r>
                  <w:r>
                    <w:rPr/>
                    <w:t>е,</w:t>
                  </w:r>
                  <w:r>
                    <w:rPr>
                      <w:spacing w:val="46"/>
                    </w:rPr>
                    <w:t> </w:t>
                  </w:r>
                  <w:r>
                    <w:rPr/>
                    <w:t>лучезапястные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-3"/>
                    </w:rPr>
                    <w:t>ус</w:t>
                  </w:r>
                  <w:r>
                    <w:rPr>
                      <w:spacing w:val="-2"/>
                    </w:rPr>
                    <w:t>та</w:t>
                  </w:r>
                  <w:r>
                    <w:rPr/>
                    <w:t>в</w:t>
                  </w:r>
                  <w:r>
                    <w:rPr>
                      <w:spacing w:val="-5"/>
                    </w:rPr>
                    <w:t>ы</w:t>
                  </w:r>
                  <w:r>
                    <w:rPr/>
                    <w:t>,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15"/>
                    </w:rPr>
                    <w:t>1</w:t>
                  </w:r>
                  <w:r>
                    <w:rPr>
                      <w:spacing w:val="-86"/>
                    </w:rPr>
                    <w:t>—</w:t>
                  </w:r>
                  <w:r>
                    <w:rPr>
                      <w:spacing w:val="3"/>
                    </w:rPr>
                    <w:t>5</w:t>
                  </w:r>
                  <w:r>
                    <w:rPr/>
                    <w:t>-е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2"/>
                    </w:rPr>
                    <w:t>п</w:t>
                  </w:r>
                  <w:r>
                    <w:rPr/>
                    <w:t>я</w:t>
                  </w:r>
                  <w:r>
                    <w:rPr>
                      <w:spacing w:val="2"/>
                    </w:rPr>
                    <w:t>с</w:t>
                  </w:r>
                  <w:r>
                    <w:rPr/>
                    <w:t>т</w:t>
                  </w:r>
                  <w:r>
                    <w:rPr>
                      <w:spacing w:val="2"/>
                    </w:rPr>
                    <w:t>н</w:t>
                  </w:r>
                  <w:r>
                    <w:rPr/>
                    <w:t>о­</w:t>
                  </w:r>
                  <w:r>
                    <w:rPr/>
                    <w:t> </w:t>
                  </w:r>
                  <w:r>
                    <w:rPr>
                      <w:spacing w:val="-2"/>
                    </w:rPr>
                    <w:t>фаланговые,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1-е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1"/>
                    </w:rPr>
                    <w:t>межфаланговые,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11"/>
                    </w:rPr>
                    <w:t>2-5-е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1"/>
                    </w:rPr>
                    <w:t>проксимальные</w:t>
                  </w:r>
                  <w:r>
                    <w:rPr/>
                    <w:t>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1"/>
                    </w:rPr>
                    <w:t>межфаланговые,</w:t>
                  </w:r>
                  <w:r>
                    <w:rPr/>
                    <w:t> 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1"/>
                    </w:rPr>
                    <w:t>2-5-е</w:t>
                  </w:r>
                  <w:r>
                    <w:rPr>
                      <w:spacing w:val="43"/>
                    </w:rPr>
                    <w:t> </w:t>
                  </w:r>
                  <w:r>
                    <w:rPr/>
                    <w:t>дистальные</w:t>
                  </w:r>
                  <w:r>
                    <w:rPr>
                      <w:spacing w:val="27"/>
                    </w:rPr>
                    <w:t> </w:t>
                  </w:r>
                  <w:r>
                    <w:rPr/>
                    <w:t>межфаланговые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2"/>
                    </w:rPr>
                    <w:t>суставы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кистей,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3"/>
                    </w:rPr>
                    <w:t>тазобедренные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(оценивают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только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1"/>
                    </w:rPr>
                    <w:t>боль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пасс</w:t>
                  </w:r>
                  <w:r>
                    <w:rPr>
                      <w:spacing w:val="3"/>
                    </w:rPr>
                    <w:t>и</w:t>
                  </w:r>
                  <w:r>
                    <w:rPr/>
                    <w:t>вн</w:t>
                  </w:r>
                  <w:r>
                    <w:rPr>
                      <w:spacing w:val="2"/>
                    </w:rPr>
                    <w:t>ы</w:t>
                  </w:r>
                  <w:r>
                    <w:rPr/>
                    <w:t>х</w:t>
                  </w:r>
                  <w:r>
                    <w:rPr>
                      <w:spacing w:val="36"/>
                    </w:rPr>
                    <w:t> </w:t>
                  </w:r>
                  <w:r>
                    <w:rPr/>
                    <w:t>д</w:t>
                  </w:r>
                  <w:r>
                    <w:rPr>
                      <w:spacing w:val="2"/>
                    </w:rPr>
                    <w:t>ви</w:t>
                  </w:r>
                  <w:r>
                    <w:rPr/>
                    <w:t>ж</w:t>
                  </w:r>
                  <w:r>
                    <w:rPr>
                      <w:spacing w:val="3"/>
                    </w:rPr>
                    <w:t>е</w:t>
                  </w:r>
                  <w:r>
                    <w:rPr>
                      <w:spacing w:val="2"/>
                    </w:rPr>
                    <w:t>ни</w:t>
                  </w:r>
                  <w:r>
                    <w:rPr>
                      <w:spacing w:val="1"/>
                    </w:rPr>
                    <w:t>ях</w:t>
                  </w:r>
                  <w:r>
                    <w:rPr/>
                    <w:t>),</w:t>
                  </w:r>
                  <w:r>
                    <w:rPr>
                      <w:spacing w:val="1"/>
                    </w:rPr>
                    <w:t> </w:t>
                  </w:r>
                  <w:r>
                    <w:rPr/>
                    <w:t>к</w:t>
                  </w:r>
                  <w:r>
                    <w:rPr>
                      <w:spacing w:val="-3"/>
                    </w:rPr>
                    <w:t>ол</w:t>
                  </w:r>
                  <w:r>
                    <w:rPr/>
                    <w:t>е</w:t>
                  </w:r>
                  <w:r>
                    <w:rPr>
                      <w:spacing w:val="-3"/>
                    </w:rPr>
                    <w:t>нн</w:t>
                  </w:r>
                  <w:r>
                    <w:rPr/>
                    <w:t>ы</w:t>
                  </w:r>
                  <w:r>
                    <w:rPr>
                      <w:spacing w:val="-3"/>
                    </w:rPr>
                    <w:t>е</w:t>
                  </w:r>
                  <w:r>
                    <w:rPr/>
                    <w:t>, </w:t>
                  </w:r>
                  <w:r>
                    <w:rPr>
                      <w:spacing w:val="2"/>
                    </w:rPr>
                    <w:t>г</w:t>
                  </w:r>
                  <w:r>
                    <w:rPr>
                      <w:spacing w:val="1"/>
                    </w:rPr>
                    <w:t>о</w:t>
                  </w:r>
                  <w:r>
                    <w:rPr/>
                    <w:t>л</w:t>
                  </w:r>
                  <w:r>
                    <w:rPr>
                      <w:spacing w:val="3"/>
                    </w:rPr>
                    <w:t>е</w:t>
                  </w:r>
                  <w:r>
                    <w:rPr>
                      <w:spacing w:val="2"/>
                    </w:rPr>
                    <w:t>н</w:t>
                  </w:r>
                  <w:r>
                    <w:rPr>
                      <w:spacing w:val="1"/>
                    </w:rPr>
                    <w:t>о</w:t>
                  </w:r>
                  <w:r>
                    <w:rPr/>
                    <w:t>с</w:t>
                  </w:r>
                  <w:r>
                    <w:rPr>
                      <w:spacing w:val="3"/>
                    </w:rPr>
                    <w:t>т</w:t>
                  </w:r>
                  <w:r>
                    <w:rPr>
                      <w:spacing w:val="1"/>
                    </w:rPr>
                    <w:t>о</w:t>
                  </w:r>
                  <w:r>
                    <w:rPr>
                      <w:spacing w:val="2"/>
                    </w:rPr>
                    <w:t>пн</w:t>
                  </w:r>
                  <w:r>
                    <w:rPr>
                      <w:spacing w:val="3"/>
                    </w:rPr>
                    <w:t>ы</w:t>
                  </w:r>
                  <w:r>
                    <w:rPr/>
                    <w:t>е,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2"/>
                    </w:rPr>
                    <w:t>у</w:t>
                  </w:r>
                  <w:r>
                    <w:rPr/>
                    <w:t>ставы</w:t>
                  </w:r>
                  <w:r>
                    <w:rPr>
                      <w:spacing w:val="40"/>
                    </w:rPr>
                    <w:t> </w:t>
                  </w:r>
                  <w:r>
                    <w:rPr>
                      <w:spacing w:val="2"/>
                    </w:rPr>
                    <w:t>п</w:t>
                  </w:r>
                  <w:r>
                    <w:rPr/>
                    <w:t>ре</w:t>
                  </w:r>
                  <w:r>
                    <w:rPr>
                      <w:spacing w:val="2"/>
                    </w:rPr>
                    <w:t>д</w:t>
                  </w:r>
                  <w:r>
                    <w:rPr/>
                    <w:t>пл</w:t>
                  </w:r>
                  <w:r>
                    <w:rPr>
                      <w:spacing w:val="2"/>
                    </w:rPr>
                    <w:t>ю</w:t>
                  </w:r>
                  <w:r>
                    <w:rPr/>
                    <w:t>с</w:t>
                  </w:r>
                  <w:r>
                    <w:rPr>
                      <w:spacing w:val="2"/>
                    </w:rPr>
                    <w:t>н</w:t>
                  </w:r>
                  <w:r>
                    <w:rPr/>
                    <w:t>ы,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5"/>
                    </w:rPr>
                    <w:t>1</w:t>
                  </w:r>
                  <w:r>
                    <w:rPr>
                      <w:spacing w:val="-86"/>
                    </w:rPr>
                    <w:t>—</w:t>
                  </w:r>
                  <w:r>
                    <w:rPr>
                      <w:spacing w:val="5"/>
                    </w:rPr>
                    <w:t>5</w:t>
                  </w:r>
                  <w:r>
                    <w:rPr>
                      <w:spacing w:val="2"/>
                    </w:rPr>
                    <w:t>-</w:t>
                  </w:r>
                  <w:r>
                    <w:rPr/>
                    <w:t>е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2"/>
                    </w:rPr>
                    <w:t>п</w:t>
                  </w:r>
                  <w:r>
                    <w:rPr/>
                    <w:t>л</w:t>
                  </w:r>
                  <w:r>
                    <w:rPr>
                      <w:spacing w:val="5"/>
                    </w:rPr>
                    <w:t>ю</w:t>
                  </w:r>
                  <w:r>
                    <w:rPr>
                      <w:spacing w:val="2"/>
                    </w:rPr>
                    <w:t>с</w:t>
                  </w:r>
                  <w:r>
                    <w:rPr>
                      <w:spacing w:val="3"/>
                    </w:rPr>
                    <w:t>н</w:t>
                  </w:r>
                  <w:r>
                    <w:rPr/>
                    <w:t>е-</w:t>
                  </w:r>
                  <w:r>
                    <w:rPr/>
                    <w:t> </w:t>
                  </w:r>
                  <w:r>
                    <w:rPr>
                      <w:spacing w:val="-2"/>
                    </w:rPr>
                    <w:t>фаланговые,</w:t>
                  </w:r>
                  <w:r>
                    <w:rPr>
                      <w:spacing w:val="44"/>
                    </w:rPr>
                    <w:t> </w:t>
                  </w:r>
                  <w:r>
                    <w:rPr/>
                    <w:t>1-е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1"/>
                    </w:rPr>
                    <w:t>межфаланговые,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2</w:t>
                  </w:r>
                  <w:r>
                    <w:rPr>
                      <w:spacing w:val="-35"/>
                    </w:rPr>
                    <w:t> </w:t>
                  </w:r>
                  <w:r>
                    <w:rPr>
                      <w:spacing w:val="10"/>
                    </w:rPr>
                    <w:t>-5-е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проксимальные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межфаланговые.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395" w:lineRule="auto"/>
                    <w:ind w:left="1853" w:right="836" w:firstLine="70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Для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2"/>
                    </w:rPr>
                    <w:t>активности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пациентом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3"/>
                    </w:rPr>
                    <w:t>врачом,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-2"/>
                    </w:rPr>
                    <w:t>также</w:t>
                  </w:r>
                  <w:r>
                    <w:rPr>
                      <w:spacing w:val="51"/>
                    </w:rPr>
                    <w:t> </w:t>
                  </w:r>
                  <w:r>
                    <w:rPr/>
                    <w:t>выраженности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1"/>
                    </w:rPr>
                    <w:t>боли</w:t>
                  </w:r>
                  <w:r>
                    <w:rPr>
                      <w:spacing w:val="23"/>
                    </w:rPr>
                    <w:t> </w:t>
                  </w:r>
                  <w:r>
                    <w:rPr>
                      <w:spacing w:val="1"/>
                    </w:rPr>
                    <w:t>используют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2"/>
                    </w:rPr>
                    <w:t>Визуальную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1"/>
                    </w:rPr>
                    <w:t>Аналоговую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2"/>
                    </w:rPr>
                    <w:t>Шкалу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3"/>
                    </w:rPr>
                    <w:t>(ВАШ,</w:t>
                  </w:r>
                  <w:r>
                    <w:rPr>
                      <w:spacing w:val="40"/>
                    </w:rPr>
                    <w:t> </w:t>
                  </w:r>
                  <w:r>
                    <w:rPr/>
                    <w:t>мм)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7"/>
                    </w:rPr>
                    <w:t>5­</w:t>
                  </w:r>
                  <w:r>
                    <w:rPr>
                      <w:spacing w:val="60"/>
                    </w:rPr>
                    <w:t> </w:t>
                  </w:r>
                  <w:r>
                    <w:rPr>
                      <w:spacing w:val="-1"/>
                    </w:rPr>
                    <w:t>балльную</w:t>
                  </w:r>
                  <w:r>
                    <w:rPr/>
                    <w:t> 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4"/>
                    </w:rPr>
                    <w:t>шкалу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3"/>
                    </w:rPr>
                    <w:t>Likert,</w:t>
                  </w:r>
                  <w:r>
                    <w:rPr/>
                    <w:t> 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где:</w:t>
                  </w:r>
                  <w:r>
                    <w:rPr/>
                    <w:t>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1"/>
                    </w:rPr>
                    <w:t>«отлично»</w:t>
                  </w:r>
                  <w:r>
                    <w:rPr/>
                    <w:t> 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-  </w:t>
                  </w:r>
                  <w:r>
                    <w:rPr>
                      <w:spacing w:val="1"/>
                    </w:rPr>
                    <w:t> </w:t>
                  </w:r>
                  <w:r>
                    <w:rPr>
                      <w:spacing w:val="-3"/>
                    </w:rPr>
                    <w:t>0,</w:t>
                  </w:r>
                  <w:r>
                    <w:rPr/>
                    <w:t>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4"/>
                    </w:rPr>
                    <w:t>«хорошо»</w:t>
                  </w:r>
                  <w:r>
                    <w:rPr/>
                    <w:t> 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  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9"/>
                    </w:rPr>
                    <w:t>1,</w:t>
                  </w:r>
                  <w:r>
                    <w:rPr/>
                    <w:t> 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«удовлетворительно»</w:t>
                  </w:r>
                  <w:r>
                    <w:rPr/>
                    <w:t> </w:t>
                  </w:r>
                  <w:r>
                    <w:rPr>
                      <w:spacing w:val="11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51"/>
                    </w:rPr>
                    <w:t> </w:t>
                  </w:r>
                  <w:r>
                    <w:rPr>
                      <w:spacing w:val="-3"/>
                    </w:rPr>
                    <w:t>2,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3"/>
                    <w:ind w:left="1847" w:right="0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3"/>
                    </w:rPr>
                    <w:t>«плохо»</w:t>
                  </w:r>
                  <w:r>
                    <w:rPr>
                      <w:spacing w:val="16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3,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«очень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2"/>
                    </w:rPr>
                    <w:t>плохо»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6"/>
                    </w:rPr>
                    <w:t>4.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1" w:lineRule="auto" w:before="145"/>
                    <w:ind w:left="1853" w:right="854" w:firstLine="552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2"/>
                      <w:sz w:val="23"/>
                    </w:rPr>
                    <w:t>Пояснение:</w:t>
                  </w:r>
                  <w:r>
                    <w:rPr>
                      <w:rFonts w:ascii="Times New Roman" w:hAnsi="Times New Roman"/>
                      <w:b w:val="0"/>
                      <w:i/>
                      <w:spacing w:val="56"/>
                      <w:sz w:val="23"/>
                    </w:rPr>
                    <w:t> </w:t>
                  </w:r>
                  <w:r>
                    <w:rPr>
                      <w:spacing w:val="-1"/>
                    </w:rPr>
                    <w:t>Оценка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предпринятой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37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52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56"/>
                    </w:rPr>
                    <w:t> </w:t>
                  </w:r>
                  <w:r>
                    <w:rPr/>
                    <w:t>псориатическим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артритом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осуществляется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-2"/>
                    </w:rPr>
                    <w:t>сроки,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2"/>
                    </w:rPr>
                    <w:t>предусмотренные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индивидуально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для</w:t>
                  </w:r>
                  <w:r>
                    <w:rPr>
                      <w:spacing w:val="96"/>
                    </w:rPr>
                    <w:t> </w:t>
                  </w:r>
                  <w:r>
                    <w:rPr>
                      <w:spacing w:val="1"/>
                    </w:rPr>
                    <w:t>каждого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лекарственного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препарата.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62"/>
                    <w:ind w:left="2399" w:right="0" w:firstLine="1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Критерии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ответа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-3"/>
                    </w:rPr>
                    <w:t> </w:t>
                  </w:r>
                  <w:r>
                    <w:rPr/>
                    <w:t>терапию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Европейской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Антиревматической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-1"/>
                    </w:rPr>
                    <w:t>Лиги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7"/>
                    </w:rPr>
                    <w:t>(EULAR):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393" w:lineRule="auto" w:before="153"/>
                    <w:ind w:left="1852" w:right="854" w:firstLine="548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</w:t>
                  </w:r>
                  <w:r>
                    <w:rPr>
                      <w:rFonts w:ascii="Times New Roman" w:hAnsi="Times New Roman"/>
                      <w:i/>
                      <w:spacing w:val="3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русском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языке: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Критерии </w:t>
                  </w:r>
                  <w:r>
                    <w:rPr>
                      <w:rFonts w:ascii="Times New Roman" w:hAnsi="Times New Roman"/>
                      <w:b/>
                      <w:spacing w:val="2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ответа </w:t>
                  </w:r>
                  <w:r>
                    <w:rPr>
                      <w:rFonts w:ascii="Times New Roman" w:hAnsi="Times New Roman"/>
                      <w:b/>
                      <w:spacing w:val="1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на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терапию </w:t>
                  </w:r>
                  <w:r>
                    <w:rPr>
                      <w:rFonts w:ascii="Times New Roman" w:hAnsi="Times New Roman"/>
                      <w:b/>
                      <w:spacing w:val="2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для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псориатического</w:t>
                  </w:r>
                  <w:r>
                    <w:rPr>
                      <w:rFonts w:ascii="Times New Roman" w:hAnsi="Times New Roman"/>
                      <w:b/>
                      <w:spacing w:val="5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артрита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line="385" w:lineRule="auto" w:before="0"/>
                    <w:ind w:left="1842" w:right="862" w:firstLine="576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Оригинальное</w:t>
                  </w:r>
                  <w:r>
                    <w:rPr>
                      <w:rFonts w:ascii="Times New Roman" w:hAnsi="Times New Roman"/>
                      <w:i/>
                      <w:spacing w:val="4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(если</w:t>
                  </w:r>
                  <w:r>
                    <w:rPr>
                      <w:rFonts w:ascii="Times New Roman" w:hAnsi="Times New Roman"/>
                      <w:i/>
                      <w:spacing w:val="4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есть):</w:t>
                  </w:r>
                  <w:r>
                    <w:rPr>
                      <w:rFonts w:ascii="Times New Roman" w:hAnsi="Times New Roman"/>
                      <w:i/>
                      <w:spacing w:val="55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Критерии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ответа</w:t>
                  </w:r>
                  <w:r>
                    <w:rPr>
                      <w:rFonts w:ascii="Times New Roman" w:hAnsi="Times New Roman"/>
                      <w:b/>
                      <w:spacing w:val="55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на</w:t>
                  </w:r>
                  <w:r>
                    <w:rPr>
                      <w:rFonts w:ascii="Times New Roman" w:hAnsi="Times New Roman"/>
                      <w:b/>
                      <w:spacing w:val="4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терапию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Европейской</w:t>
                  </w:r>
                  <w:r>
                    <w:rPr>
                      <w:rFonts w:ascii="Times New Roman" w:hAnsi="Times New Roman"/>
                      <w:b/>
                      <w:spacing w:val="4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9"/>
                      <w:sz w:val="22"/>
                    </w:rPr>
                    <w:t>Антиревматической</w:t>
                  </w:r>
                  <w:r>
                    <w:rPr>
                      <w:rFonts w:ascii="Times New Roman" w:hAnsi="Times New Roman"/>
                      <w:b/>
                      <w:spacing w:val="1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Лиги</w:t>
                  </w:r>
                  <w:r>
                    <w:rPr>
                      <w:rFonts w:ascii="Times New Roman" w:hAnsi="Times New Roman"/>
                      <w:b/>
                      <w:spacing w:val="2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(EULAR)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3"/>
                    <w:ind w:left="2242" w:right="0" w:firstLine="158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Источник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(официальный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сайт</w:t>
                  </w:r>
                  <w:r>
                    <w:rPr>
                      <w:rFonts w:ascii="Times New Roman" w:hAnsi="Times New Roman"/>
                      <w:i/>
                      <w:spacing w:val="-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разработчиков,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публикация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валидацией):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[121]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390" w:lineRule="auto" w:before="163"/>
                    <w:ind w:left="1848" w:right="854" w:firstLine="39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Fransen</w:t>
                  </w:r>
                  <w:r>
                    <w:rPr>
                      <w:spacing w:val="2"/>
                    </w:rPr>
                    <w:t> </w:t>
                  </w:r>
                  <w:r>
                    <w:rPr>
                      <w:spacing w:val="-6"/>
                    </w:rPr>
                    <w:t>J.,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Antoni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C.,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3"/>
                    </w:rPr>
                    <w:t>Mease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7"/>
                    </w:rPr>
                    <w:t>P.J.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-3"/>
                    </w:rPr>
                    <w:t>et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8"/>
                    </w:rPr>
                    <w:t>al.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Performance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response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criteria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-1"/>
                    </w:rPr>
                    <w:t>for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2"/>
                    </w:rPr>
                    <w:t>assessing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-4"/>
                    </w:rPr>
                    <w:t>peripheral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6"/>
                    </w:rPr>
                    <w:t>arthritis</w:t>
                  </w:r>
                  <w:r>
                    <w:rPr>
                      <w:spacing w:val="39"/>
                    </w:rPr>
                    <w:t> </w:t>
                  </w:r>
                  <w:r>
                    <w:rPr>
                      <w:spacing w:val="-2"/>
                    </w:rPr>
                    <w:t>in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2"/>
                    </w:rPr>
                    <w:t>patients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1"/>
                    </w:rPr>
                    <w:t>with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psoriatic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-8"/>
                    </w:rPr>
                    <w:t>arthritis: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analysis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4"/>
                    </w:rPr>
                    <w:t>data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from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1"/>
                    </w:rPr>
                    <w:t>randomised</w:t>
                  </w:r>
                  <w:r>
                    <w:rPr>
                      <w:spacing w:val="77"/>
                    </w:rPr>
                    <w:t> </w:t>
                  </w:r>
                  <w:r>
                    <w:rPr/>
                    <w:t>controlled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3"/>
                    </w:rPr>
                    <w:t>trials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11"/>
                    </w:rPr>
                    <w:t>of</w:t>
                  </w:r>
                  <w:r>
                    <w:rPr>
                      <w:spacing w:val="-12"/>
                    </w:rPr>
                    <w:t> </w:t>
                  </w:r>
                  <w:r>
                    <w:rPr>
                      <w:spacing w:val="5"/>
                    </w:rPr>
                    <w:t>two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2"/>
                    </w:rPr>
                    <w:t>tumour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1"/>
                    </w:rPr>
                    <w:t>necrosis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factor</w:t>
                  </w:r>
                  <w:r>
                    <w:rPr>
                      <w:spacing w:val="7"/>
                    </w:rPr>
                    <w:t> </w:t>
                  </w:r>
                  <w:r>
                    <w:rPr>
                      <w:spacing w:val="-3"/>
                    </w:rPr>
                    <w:t>inhibitors.</w:t>
                  </w:r>
                  <w:r>
                    <w:rPr>
                      <w:spacing w:val="38"/>
                    </w:rPr>
                    <w:t> </w:t>
                  </w:r>
                  <w:r>
                    <w:rPr/>
                    <w:t>Ann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Rheum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3"/>
                    </w:rPr>
                    <w:t>Dis.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7"/>
                    </w:rPr>
                    <w:t>2006;65:1373-1378.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before="157"/>
                    <w:ind w:left="2428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z w:val="23"/>
                    </w:rPr>
                    <w:t>Тип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(подчеркнуть):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tabs>
                      <w:tab w:pos="3269" w:val="left" w:leader="none"/>
                    </w:tabs>
                    <w:spacing w:line="240" w:lineRule="auto" w:before="197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-5"/>
                    </w:rPr>
                    <w:t>шкала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8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269" w:val="left" w:leader="none"/>
                    </w:tabs>
                    <w:spacing w:line="240" w:lineRule="auto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индекс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269" w:val="left" w:leader="none"/>
                    </w:tabs>
                    <w:spacing w:line="240" w:lineRule="auto" w:before="193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вопросник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263" w:val="left" w:leader="none"/>
                    </w:tabs>
                    <w:spacing w:line="240" w:lineRule="auto"/>
                    <w:ind w:left="2562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4"/>
                    </w:rPr>
                    <w:t>другое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-2"/>
                    </w:rPr>
                    <w:t>(уточнить):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49"/>
                    <w:ind w:left="2400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4"/>
                      <w:sz w:val="23"/>
                    </w:rPr>
                    <w:t>Назначение:</w:t>
                  </w:r>
                  <w:r>
                    <w:rPr>
                      <w:rFonts w:ascii="Times New Roman" w:hAnsi="Times New Roman"/>
                      <w:b w:val="0"/>
                      <w:i/>
                      <w:spacing w:val="31"/>
                      <w:sz w:val="23"/>
                    </w:rPr>
                    <w:t> </w:t>
                  </w:r>
                  <w:r>
                    <w:rPr>
                      <w:spacing w:val="-2"/>
                    </w:rPr>
                    <w:t>Оценка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ответа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>
                      <w:spacing w:val="5"/>
                    </w:rPr>
                    <w:t> </w:t>
                  </w:r>
                  <w:r>
                    <w:rPr/>
                    <w:t>терапии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47"/>
                    <w:ind w:left="2418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Содержание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(шаблон):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pStyle w:val="BodyText"/>
                    <w:spacing w:line="240" w:lineRule="auto" w:before="169"/>
                    <w:ind w:left="257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1"/>
                    </w:rPr>
                    <w:t>1.</w:t>
                  </w:r>
                  <w:r>
                    <w:rPr/>
                    <w:t>  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Нет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ответа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49"/>
                    </w:rPr>
                    <w:t> </w:t>
                  </w:r>
                  <w:r>
                    <w:rPr>
                      <w:spacing w:val="2"/>
                    </w:rPr>
                    <w:t>уменьшение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7"/>
                    </w:rPr>
                    <w:t>DAS28</w:t>
                  </w:r>
                  <w:r>
                    <w:rPr>
                      <w:spacing w:val="35"/>
                    </w:rPr>
                    <w:t> </w:t>
                  </w:r>
                  <w:r>
                    <w:rPr>
                      <w:spacing w:val="1"/>
                    </w:rPr>
                    <w:t>по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сравнению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2"/>
                    </w:rPr>
                    <w:t>исходным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/>
                    <w:t> </w:t>
                  </w:r>
                  <w:r>
                    <w:rPr>
                      <w:spacing w:val="2"/>
                    </w:rPr>
                    <w:t>&lt;0,6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73"/>
                    <w:ind w:left="220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2.</w:t>
                  </w:r>
                  <w:r>
                    <w:rPr/>
                    <w:t>  </w:t>
                  </w:r>
                  <w:r>
                    <w:rPr>
                      <w:spacing w:val="35"/>
                    </w:rPr>
                    <w:t> </w:t>
                  </w:r>
                  <w:r>
                    <w:rPr/>
                    <w:t>Удовлетворительный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1"/>
                    </w:rPr>
                    <w:t>ответ</w:t>
                  </w:r>
                  <w:r>
                    <w:rPr/>
                    <w:t> - 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2"/>
                    </w:rPr>
                    <w:t>изменение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8"/>
                    </w:rPr>
                    <w:t>DAS28между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1"/>
                    </w:rPr>
                    <w:t>от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3"/>
                    </w:rPr>
                    <w:t>&gt;0,6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до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&lt;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-5"/>
                    </w:rPr>
                    <w:t>1,2.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69"/>
                    <w:ind w:left="221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3.</w:t>
                  </w:r>
                  <w:r>
                    <w:rPr/>
                    <w:t>  </w:t>
                  </w:r>
                  <w:r>
                    <w:rPr>
                      <w:spacing w:val="33"/>
                    </w:rPr>
                    <w:t> </w:t>
                  </w:r>
                  <w:r>
                    <w:rPr>
                      <w:spacing w:val="3"/>
                    </w:rPr>
                    <w:t>Хороший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ответ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-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2"/>
                    </w:rPr>
                    <w:t>уменьшение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0"/>
                    </w:rPr>
                    <w:t>DAS28ra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2"/>
                    </w:rPr>
                    <w:t>&gt;1,2.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6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0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3"/>
                    </w:rPr>
                    <w:t>73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45" name="image73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6" name="image73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480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36"/>
                    <w:ind w:left="2418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8"/>
                    </w:rPr>
                    <w:t>Оценка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7"/>
                    </w:rPr>
                    <w:t>активности</w:t>
                  </w:r>
                  <w:r>
                    <w:rPr>
                      <w:spacing w:val="32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7"/>
                    </w:rPr>
                    <w:t>влияния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7"/>
                    </w:rPr>
                    <w:t>терапии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5"/>
                    </w:rPr>
                    <w:t>на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8"/>
                    </w:rPr>
                    <w:t>дактилит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94" w:lineRule="auto" w:before="155"/>
                    <w:ind w:right="84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Для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>
                      <w:spacing w:val="1"/>
                    </w:rPr>
                    <w:t>оценки</w:t>
                  </w:r>
                  <w:r>
                    <w:rPr/>
                    <w:t> </w:t>
                  </w:r>
                  <w:r>
                    <w:rPr>
                      <w:spacing w:val="41"/>
                    </w:rPr>
                    <w:t> </w:t>
                  </w:r>
                  <w:r>
                    <w:rPr>
                      <w:spacing w:val="1"/>
                    </w:rPr>
                    <w:t>эффективности</w:t>
                  </w:r>
                  <w:r>
                    <w:rPr/>
                    <w:t> </w:t>
                  </w:r>
                  <w:r>
                    <w:rPr>
                      <w:spacing w:val="41"/>
                    </w:rPr>
                    <w:t> </w:t>
                  </w:r>
                  <w:r>
                    <w:rPr/>
                    <w:t>терапии 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определяют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3"/>
                    </w:rPr>
                    <w:t>изменение</w:t>
                  </w:r>
                  <w:r>
                    <w:rPr/>
                    <w:t> </w:t>
                  </w:r>
                  <w:r>
                    <w:rPr>
                      <w:spacing w:val="47"/>
                    </w:rPr>
                    <w:t> </w:t>
                  </w:r>
                  <w:r>
                    <w:rPr/>
                    <w:t>числа </w:t>
                  </w:r>
                  <w:r>
                    <w:rPr>
                      <w:spacing w:val="42"/>
                    </w:rPr>
                    <w:t> </w:t>
                  </w:r>
                  <w:r>
                    <w:rPr>
                      <w:spacing w:val="-4"/>
                    </w:rPr>
                    <w:t>пальцев</w:t>
                  </w:r>
                  <w:r>
                    <w:rPr/>
                    <w:t> </w:t>
                  </w:r>
                  <w:r>
                    <w:rPr>
                      <w:spacing w:val="50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48"/>
                    </w:rPr>
                    <w:t> </w:t>
                  </w:r>
                  <w:r>
                    <w:rPr/>
                    <w:t>дактилитом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6"/>
                    </w:rPr>
                    <w:t> </w:t>
                  </w:r>
                  <w:r>
                    <w:rPr>
                      <w:spacing w:val="4"/>
                    </w:rPr>
                    <w:t>процессе</w:t>
                  </w:r>
                  <w:r>
                    <w:rPr>
                      <w:spacing w:val="21"/>
                    </w:rPr>
                    <w:t> </w:t>
                  </w:r>
                  <w:r>
                    <w:rPr/>
                    <w:t>наблюдения.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390" w:lineRule="auto" w:before="173"/>
                    <w:ind w:left="1853" w:right="865" w:hanging="6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9"/>
                    </w:rPr>
                    <w:t>Приложение</w:t>
                  </w:r>
                  <w:r>
                    <w:rPr/>
                    <w:t> 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4"/>
                    </w:rPr>
                    <w:t>Г5.</w:t>
                  </w:r>
                  <w:r>
                    <w:rPr/>
                    <w:t> 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8"/>
                    </w:rPr>
                    <w:t>Опросник</w:t>
                  </w:r>
                  <w:r>
                    <w:rPr/>
                    <w:t>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6"/>
                    </w:rPr>
                    <w:t>для</w:t>
                  </w:r>
                  <w:r>
                    <w:rPr/>
                    <w:t>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8"/>
                    </w:rPr>
                    <w:t>скрининга</w:t>
                  </w:r>
                  <w:r>
                    <w:rPr/>
                    <w:t> 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8"/>
                    </w:rPr>
                    <w:t>псориатического</w:t>
                  </w:r>
                  <w:r>
                    <w:rPr/>
                    <w:t> </w:t>
                  </w:r>
                  <w:r>
                    <w:rPr>
                      <w:spacing w:val="43"/>
                    </w:rPr>
                    <w:t> </w:t>
                  </w:r>
                  <w:r>
                    <w:rPr>
                      <w:spacing w:val="7"/>
                    </w:rPr>
                    <w:t>артрита</w:t>
                  </w:r>
                  <w:r>
                    <w:rPr/>
                    <w:t> </w:t>
                  </w:r>
                  <w:r>
                    <w:rPr>
                      <w:spacing w:val="28"/>
                    </w:rPr>
                    <w:t> </w:t>
                  </w:r>
                  <w:r>
                    <w:rPr/>
                    <w:t>у </w:t>
                  </w:r>
                  <w:r>
                    <w:rPr>
                      <w:spacing w:val="44"/>
                    </w:rPr>
                    <w:t> </w:t>
                  </w:r>
                  <w:r>
                    <w:rPr>
                      <w:spacing w:val="7"/>
                    </w:rPr>
                    <w:t>больных</w:t>
                  </w:r>
                  <w:r>
                    <w:rPr>
                      <w:spacing w:val="62"/>
                    </w:rPr>
                    <w:t> </w:t>
                  </w:r>
                  <w:r>
                    <w:rPr>
                      <w:spacing w:val="6"/>
                    </w:rPr>
                    <w:t>псориазом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57" w:lineRule="exact" w:before="0"/>
                    <w:ind w:left="2563" w:right="0" w:firstLine="0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1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н</w:t>
                  </w:r>
                  <w:r>
                    <w:rPr>
                      <w:rFonts w:ascii="Times New Roman" w:hAnsi="Times New Roman"/>
                      <w:i/>
                      <w:spacing w:val="29"/>
                      <w:sz w:val="23"/>
                    </w:rPr>
                    <w:t>а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р</w:t>
                  </w:r>
                  <w:r>
                    <w:rPr>
                      <w:rFonts w:ascii="Times New Roman" w:hAnsi="Times New Roman"/>
                      <w:i/>
                      <w:spacing w:val="6"/>
                      <w:sz w:val="23"/>
                    </w:rPr>
                    <w:t>у</w:t>
                  </w:r>
                  <w:r>
                    <w:rPr>
                      <w:rFonts w:ascii="Times New Roman" w:hAnsi="Times New Roman"/>
                      <w:i/>
                      <w:spacing w:val="7"/>
                      <w:sz w:val="23"/>
                    </w:rPr>
                    <w:t>сс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ко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м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языке:</w:t>
                  </w:r>
                  <w:r>
                    <w:rPr>
                      <w:rFonts w:ascii="Times New Roman" w:hAnsi="Times New Roman"/>
                      <w:i/>
                      <w:spacing w:val="2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Вопросник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PEST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tabs>
                      <w:tab w:pos="3661" w:val="left" w:leader="none"/>
                      <w:tab w:pos="5312" w:val="left" w:leader="none"/>
                      <w:tab w:pos="6536" w:val="left" w:leader="none"/>
                      <w:tab w:pos="7266" w:val="left" w:leader="none"/>
                      <w:tab w:pos="8265" w:val="left" w:leader="none"/>
                      <w:tab w:pos="9887" w:val="left" w:leader="none"/>
                      <w:tab w:pos="10559" w:val="left" w:leader="none"/>
                    </w:tabs>
                    <w:spacing w:line="387" w:lineRule="auto" w:before="149"/>
                    <w:ind w:left="2543" w:right="946" w:firstLine="38"/>
                    <w:jc w:val="left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Оригинальное</w:t>
                  </w:r>
                  <w:r>
                    <w:rPr>
                      <w:rFonts w:ascii="Times New Roman" w:hAnsi="Times New Roman"/>
                      <w:i/>
                      <w:spacing w:val="1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название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(если</w:t>
                  </w:r>
                  <w:r>
                    <w:rPr>
                      <w:rFonts w:ascii="Times New Roman" w:hAnsi="Times New Roman"/>
                      <w:i/>
                      <w:spacing w:val="12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есть):</w:t>
                  </w:r>
                  <w:r>
                    <w:rPr>
                      <w:rFonts w:ascii="Times New Roman" w:hAnsi="Times New Roman"/>
                      <w:i/>
                      <w:spacing w:val="1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PEST</w:t>
                  </w:r>
                  <w:r>
                    <w:rPr>
                      <w:rFonts w:ascii="Times New Roman" w:hAnsi="Times New Roman"/>
                      <w:b/>
                      <w:spacing w:val="2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(Psoriasis</w:t>
                  </w:r>
                  <w:r>
                    <w:rPr>
                      <w:rFonts w:ascii="Times New Roman" w:hAnsi="Times New Roman"/>
                      <w:b/>
                      <w:spacing w:val="2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Epidemiology</w:t>
                  </w:r>
                  <w:r>
                    <w:rPr>
                      <w:rFonts w:ascii="Times New Roman" w:hAnsi="Times New Roman"/>
                      <w:b/>
                      <w:spacing w:val="2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Screening</w:t>
                  </w:r>
                  <w:r>
                    <w:rPr>
                      <w:rFonts w:ascii="Times New Roman" w:hAnsi="Times New Roman"/>
                      <w:b/>
                      <w:spacing w:val="1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Tool)</w:t>
                  </w:r>
                  <w:r>
                    <w:rPr>
                      <w:rFonts w:ascii="Times New Roman" w:hAnsi="Times New Roman"/>
                      <w:b/>
                      <w:spacing w:val="6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5"/>
                      <w:sz w:val="23"/>
                    </w:rPr>
                    <w:t>Источник</w:t>
                  </w:r>
                  <w:r>
                    <w:rPr>
                      <w:rFonts w:ascii="Times New Roman" w:hAnsi="Times New Roman"/>
                      <w:i/>
                      <w:spacing w:val="2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(официальный</w:t>
                  </w:r>
                  <w:r>
                    <w:rPr>
                      <w:rFonts w:ascii="Times New Roman" w:hAnsi="Times New Roman"/>
                      <w:i/>
                      <w:spacing w:val="13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сайт</w:t>
                  </w:r>
                  <w:r>
                    <w:rPr>
                      <w:rFonts w:ascii="Times New Roman" w:hAnsi="Times New Roman"/>
                      <w:i/>
                      <w:spacing w:val="-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разработчиков,</w:t>
                  </w:r>
                  <w:r>
                    <w:rPr>
                      <w:rFonts w:ascii="Times New Roman" w:hAnsi="Times New Roman"/>
                      <w:i/>
                      <w:spacing w:val="2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4"/>
                      <w:sz w:val="23"/>
                    </w:rPr>
                    <w:t>публикация</w:t>
                  </w:r>
                  <w:r>
                    <w:rPr>
                      <w:rFonts w:ascii="Times New Roman" w:hAnsi="Times New Roman"/>
                      <w:i/>
                      <w:spacing w:val="9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с </w:t>
                  </w:r>
                  <w:r>
                    <w:rPr>
                      <w:rFonts w:ascii="Times New Roman" w:hAnsi="Times New Roman"/>
                      <w:i/>
                      <w:spacing w:val="8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2"/>
                      <w:sz w:val="23"/>
                    </w:rPr>
                    <w:t>валидацией):</w:t>
                  </w:r>
                  <w:r>
                    <w:rPr>
                      <w:rFonts w:ascii="Times New Roman" w:hAnsi="Times New Roman"/>
                      <w:i/>
                      <w:spacing w:val="50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Ibrahim</w:t>
                  </w:r>
                  <w:r>
                    <w:rPr>
                      <w:rFonts w:ascii="Times New Roman" w:hAnsi="Times New Roman"/>
                      <w:b/>
                      <w:spacing w:val="5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G.,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Buch</w:t>
                  </w:r>
                  <w:r>
                    <w:rPr>
                      <w:rFonts w:ascii="Times New Roman" w:hAnsi="Times New Roman"/>
                      <w:b/>
                      <w:spacing w:val="49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M.,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Lawson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8"/>
                      <w:sz w:val="22"/>
                    </w:rPr>
                    <w:t>C.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3"/>
                      <w:sz w:val="22"/>
                    </w:rPr>
                    <w:t>et</w:t>
                  </w:r>
                  <w:r>
                    <w:rPr>
                      <w:rFonts w:ascii="Times New Roman" w:hAnsi="Times New Roman"/>
                      <w:b/>
                      <w:spacing w:val="5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8"/>
                      <w:sz w:val="22"/>
                    </w:rPr>
                    <w:t>al.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Evaluation</w:t>
                  </w:r>
                  <w:r>
                    <w:rPr>
                      <w:rFonts w:ascii="Times New Roman" w:hAnsi="Times New Roman"/>
                      <w:b/>
                      <w:spacing w:val="5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22"/>
                    </w:rPr>
                    <w:t>of</w:t>
                  </w:r>
                  <w:r>
                    <w:rPr>
                      <w:rFonts w:ascii="Times New Roman" w:hAnsi="Times New Roman"/>
                      <w:b/>
                      <w:spacing w:val="40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an</w:t>
                  </w:r>
                  <w:r>
                    <w:rPr>
                      <w:rFonts w:ascii="Times New Roman" w:hAnsi="Times New Roman"/>
                      <w:b/>
                      <w:spacing w:val="47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existingscreening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  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tool</w:t>
                  </w:r>
                  <w:r>
                    <w:rPr>
                      <w:rFonts w:ascii="Times New Roman" w:hAnsi="Times New Roman"/>
                      <w:b/>
                      <w:spacing w:val="5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3"/>
                      <w:sz w:val="22"/>
                    </w:rPr>
                    <w:t>for</w:t>
                  </w:r>
                  <w:r>
                    <w:rPr>
                      <w:rFonts w:ascii="Times New Roman" w:hAnsi="Times New Roman"/>
                      <w:b/>
                      <w:spacing w:val="44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psoriatic</w:t>
                  </w:r>
                  <w:r>
                    <w:rPr>
                      <w:rFonts w:ascii="Times New Roman" w:hAnsi="Times New Roman"/>
                      <w:b/>
                      <w:spacing w:val="2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6"/>
                      <w:sz w:val="22"/>
                    </w:rPr>
                    <w:t>arthritis</w:t>
                  </w:r>
                  <w:r>
                    <w:rPr>
                      <w:rFonts w:ascii="Times New Roman" w:hAnsi="Times New Roman"/>
                      <w:b/>
                      <w:spacing w:val="16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1"/>
                      <w:sz w:val="22"/>
                    </w:rPr>
                    <w:t>in</w:t>
                  </w:r>
                  <w:r>
                    <w:rPr>
                      <w:rFonts w:ascii="Times New Roman" w:hAnsi="Times New Roman"/>
                      <w:b/>
                      <w:spacing w:val="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people</w:t>
                  </w:r>
                  <w:r>
                    <w:rPr>
                      <w:rFonts w:ascii="Times New Roman" w:hAnsi="Times New Roman"/>
                      <w:b/>
                      <w:spacing w:val="1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with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psoriasis</w:t>
                  </w:r>
                  <w:r>
                    <w:rPr>
                      <w:rFonts w:ascii="Times New Roman" w:hAnsi="Times New Roman"/>
                      <w:b/>
                      <w:spacing w:val="2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4"/>
                      <w:sz w:val="22"/>
                    </w:rPr>
                    <w:t>andthe</w:t>
                  </w:r>
                  <w:r>
                    <w:rPr>
                      <w:rFonts w:ascii="Times New Roman" w:hAnsi="Times New Roman"/>
                      <w:b/>
                      <w:spacing w:val="1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development</w:t>
                  </w:r>
                  <w:r>
                    <w:rPr>
                      <w:rFonts w:ascii="Times New Roman" w:hAnsi="Times New Roman"/>
                      <w:b/>
                      <w:spacing w:val="2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1"/>
                      <w:sz w:val="22"/>
                    </w:rPr>
                    <w:t>of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a</w:t>
                  </w:r>
                  <w:r>
                    <w:rPr>
                      <w:rFonts w:ascii="Times New Roman" w:hAnsi="Times New Roman"/>
                      <w:b/>
                      <w:spacing w:val="3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2"/>
                      <w:sz w:val="22"/>
                    </w:rPr>
                    <w:t>new</w:t>
                  </w:r>
                  <w:r>
                    <w:rPr>
                      <w:rFonts w:ascii="Times New Roman" w:hAnsi="Times New Roman"/>
                      <w:b/>
                      <w:spacing w:val="1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5"/>
                      <w:sz w:val="22"/>
                    </w:rPr>
                    <w:t>instrument:</w:t>
                  </w:r>
                  <w:r>
                    <w:rPr>
                      <w:rFonts w:ascii="Times New Roman" w:hAnsi="Times New Roman"/>
                      <w:b/>
                      <w:spacing w:val="2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the</w:t>
                  </w:r>
                  <w:r>
                    <w:rPr>
                      <w:rFonts w:ascii="Times New Roman" w:hAnsi="Times New Roman"/>
                      <w:b/>
                      <w:spacing w:val="82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Psoriasis</w:t>
                    <w:tab/>
                  </w:r>
                  <w:r>
                    <w:rPr>
                      <w:rFonts w:ascii="Times New Roman" w:hAnsi="Times New Roman"/>
                      <w:b/>
                      <w:spacing w:val="4"/>
                      <w:sz w:val="22"/>
                    </w:rPr>
                    <w:t>Epidemiology</w:t>
                    <w:tab/>
                  </w:r>
                  <w:r>
                    <w:rPr>
                      <w:rFonts w:ascii="Times New Roman" w:hAnsi="Times New Roman"/>
                      <w:b/>
                      <w:w w:val="95"/>
                      <w:sz w:val="22"/>
                    </w:rPr>
                    <w:t>Screening</w:t>
                    <w:tab/>
                  </w:r>
                  <w:r>
                    <w:rPr>
                      <w:rFonts w:ascii="Times New Roman" w:hAnsi="Times New Roman"/>
                      <w:b/>
                      <w:spacing w:val="3"/>
                      <w:w w:val="95"/>
                      <w:sz w:val="22"/>
                    </w:rPr>
                    <w:t>Tool</w:t>
                    <w:tab/>
                  </w:r>
                  <w:r>
                    <w:rPr>
                      <w:rFonts w:ascii="Times New Roman" w:hAnsi="Times New Roman"/>
                      <w:b/>
                      <w:spacing w:val="1"/>
                      <w:sz w:val="22"/>
                    </w:rPr>
                    <w:t>(PEST)</w:t>
                    <w:tab/>
                  </w:r>
                  <w:r>
                    <w:rPr>
                      <w:rFonts w:ascii="Times New Roman" w:hAnsi="Times New Roman"/>
                      <w:b/>
                      <w:spacing w:val="-2"/>
                      <w:sz w:val="22"/>
                    </w:rPr>
                    <w:t>questionnaire.</w:t>
                    <w:tab/>
                  </w:r>
                  <w:r>
                    <w:rPr>
                      <w:rFonts w:ascii="Times New Roman" w:hAnsi="Times New Roman"/>
                      <w:b/>
                      <w:w w:val="95"/>
                      <w:sz w:val="22"/>
                    </w:rPr>
                    <w:t>Clin</w:t>
                    <w:tab/>
                  </w:r>
                  <w:r>
                    <w:rPr>
                      <w:rFonts w:ascii="Times New Roman" w:hAnsi="Times New Roman"/>
                      <w:b/>
                      <w:sz w:val="22"/>
                    </w:rPr>
                    <w:t>Exp</w:t>
                  </w:r>
                  <w:r>
                    <w:rPr>
                      <w:rFonts w:ascii="Times New Roman" w:hAnsi="Times New Roman"/>
                      <w:b/>
                      <w:spacing w:val="28"/>
                      <w:sz w:val="22"/>
                    </w:rPr>
                    <w:t> </w:t>
                  </w:r>
                  <w:r>
                    <w:rPr>
                      <w:rFonts w:ascii="Times New Roman" w:hAnsi="Times New Roman"/>
                      <w:b/>
                      <w:spacing w:val="5"/>
                      <w:sz w:val="22"/>
                    </w:rPr>
                    <w:t>Rheumatol.2009;27:469-474.</w:t>
                  </w:r>
                  <w:r>
                    <w:rPr>
                      <w:rFonts w:ascii="Times New Roman" w:hAnsi="Times New Roman"/>
                      <w:sz w:val="22"/>
                    </w:rPr>
                  </w:r>
                </w:p>
                <w:p>
                  <w:pPr>
                    <w:spacing w:before="2"/>
                    <w:ind w:left="2591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z w:val="23"/>
                    </w:rPr>
                    <w:t>Тип</w:t>
                  </w:r>
                  <w:r>
                    <w:rPr>
                      <w:rFonts w:ascii="Times New Roman" w:hAnsi="Times New Roman"/>
                      <w:i/>
                      <w:spacing w:val="16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pacing w:val="1"/>
                      <w:sz w:val="23"/>
                    </w:rPr>
                    <w:t>(подчеркнуть):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5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-5"/>
                    </w:rPr>
                    <w:t>шкала</w:t>
                  </w:r>
                  <w:r>
                    <w:rPr>
                      <w:spacing w:val="7"/>
                    </w:rPr>
                    <w:t> </w:t>
                  </w:r>
                  <w:r>
                    <w:rPr/>
                    <w:t>оценки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18"/>
                      <w:szCs w:val="18"/>
                    </w:rPr>
                  </w:pP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индекс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tabs>
                      <w:tab w:pos="3672" w:val="left" w:leader="none"/>
                    </w:tabs>
                    <w:spacing w:line="240" w:lineRule="auto" w:before="193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  <w:t>вопросник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17"/>
                      <w:szCs w:val="17"/>
                    </w:rPr>
                  </w:pPr>
                </w:p>
                <w:p>
                  <w:pPr>
                    <w:pStyle w:val="BodyText"/>
                    <w:tabs>
                      <w:tab w:pos="3666" w:val="left" w:leader="none"/>
                    </w:tabs>
                    <w:spacing w:line="240" w:lineRule="auto"/>
                    <w:ind w:left="2581" w:right="0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-</w:t>
                    <w:tab/>
                  </w:r>
                  <w:r>
                    <w:rPr>
                      <w:spacing w:val="4"/>
                    </w:rPr>
                    <w:t>другое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-3"/>
                    </w:rPr>
                    <w:t>(уточнить):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149"/>
                    <w:ind w:left="256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4"/>
                      <w:sz w:val="23"/>
                    </w:rPr>
                    <w:t>Назначение:</w:t>
                  </w:r>
                  <w:r>
                    <w:rPr>
                      <w:rFonts w:ascii="Times New Roman" w:hAnsi="Times New Roman"/>
                      <w:b w:val="0"/>
                      <w:i/>
                      <w:spacing w:val="32"/>
                      <w:sz w:val="23"/>
                    </w:rPr>
                    <w:t> </w:t>
                  </w:r>
                  <w:r>
                    <w:rPr>
                      <w:spacing w:val="-2"/>
                    </w:rPr>
                    <w:t>Скрининг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2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18"/>
                    </w:rPr>
                    <w:t> </w:t>
                  </w:r>
                  <w:r>
                    <w:rPr/>
                    <w:t>больных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псориазом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before="149"/>
                    <w:ind w:left="2581" w:right="0" w:firstLine="0"/>
                    <w:jc w:val="left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  <w:r>
                    <w:rPr>
                      <w:rFonts w:ascii="Times New Roman" w:hAnsi="Times New Roman"/>
                      <w:i/>
                      <w:spacing w:val="3"/>
                      <w:sz w:val="23"/>
                    </w:rPr>
                    <w:t>Содержание</w:t>
                  </w:r>
                  <w:r>
                    <w:rPr>
                      <w:rFonts w:ascii="Times New Roman" w:hAnsi="Times New Roman"/>
                      <w:i/>
                      <w:spacing w:val="27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i/>
                      <w:sz w:val="23"/>
                    </w:rPr>
                    <w:t>(шаблон):</w:t>
                  </w:r>
                  <w:r>
                    <w:rPr>
                      <w:rFonts w:ascii="Times New Roman" w:hAnsi="Times New Roman"/>
                      <w:sz w:val="23"/>
                    </w:rPr>
                  </w:r>
                </w:p>
                <w:p>
                  <w:pPr>
                    <w:spacing w:line="240" w:lineRule="auto" w:before="10"/>
                    <w:rPr>
                      <w:rFonts w:ascii="Times New Roman" w:hAnsi="Times New Roman" w:cs="Times New Roman" w:eastAsia="Times New Roman"/>
                      <w:sz w:val="26"/>
                      <w:szCs w:val="26"/>
                    </w:rPr>
                  </w:pPr>
                </w:p>
                <w:p>
                  <w:pPr>
                    <w:tabs>
                      <w:tab w:pos="10179" w:val="left" w:leader="none"/>
                    </w:tabs>
                    <w:spacing w:before="0"/>
                    <w:ind w:left="1841" w:right="0" w:firstLine="0"/>
                    <w:jc w:val="left"/>
                    <w:rPr>
                      <w:rFonts w:ascii="Microsoft Sans Serif" w:hAnsi="Microsoft Sans Serif" w:cs="Microsoft Sans Serif" w:eastAsia="Microsoft Sans Serif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1"/>
                      <w:sz w:val="22"/>
                      <w:szCs w:val="22"/>
                    </w:rPr>
                    <w:t>ВОПРОС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19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"/>
                      <w:sz w:val="22"/>
                      <w:szCs w:val="22"/>
                    </w:rPr>
                    <w:t>№1.</w:t>
                    <w:tab/>
                  </w:r>
                  <w:r>
                    <w:rPr>
                      <w:rFonts w:ascii="Microsoft Sans Serif" w:hAnsi="Microsoft Sans Serif" w:cs="Microsoft Sans Serif" w:eastAsia="Microsoft Sans Serif"/>
                      <w:spacing w:val="5"/>
                      <w:position w:val="2"/>
                      <w:sz w:val="26"/>
                      <w:szCs w:val="26"/>
                    </w:rPr>
                    <w:t>да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40"/>
                      <w:position w:val="2"/>
                      <w:sz w:val="26"/>
                      <w:szCs w:val="26"/>
                    </w:rPr>
                    <w:t>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3"/>
                      <w:position w:val="2"/>
                      <w:sz w:val="26"/>
                      <w:szCs w:val="26"/>
                    </w:rPr>
                    <w:t>нет</w:t>
                  </w:r>
                  <w:r>
                    <w:rPr>
                      <w:rFonts w:ascii="Microsoft Sans Serif" w:hAnsi="Microsoft Sans Serif" w:cs="Microsoft Sans Serif" w:eastAsia="Microsoft Sans Serif"/>
                      <w:sz w:val="26"/>
                      <w:szCs w:val="26"/>
                    </w:rPr>
                  </w:r>
                </w:p>
                <w:p>
                  <w:pPr>
                    <w:pStyle w:val="BodyText"/>
                    <w:spacing w:line="240" w:lineRule="auto" w:before="155"/>
                    <w:ind w:left="184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4"/>
                    </w:rPr>
                    <w:t>Была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2"/>
                    </w:rPr>
                    <w:t>ли</w:t>
                  </w:r>
                  <w:r>
                    <w:rPr/>
                    <w:t> у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3"/>
                    </w:rPr>
                    <w:t>вас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когда-то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1"/>
                    </w:rPr>
                    <w:t>припухлость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1"/>
                    </w:rPr>
                    <w:t>сустава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(суставов)?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10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</w:p>
                <w:p>
                  <w:pPr>
                    <w:tabs>
                      <w:tab w:pos="10083" w:val="left" w:leader="none"/>
                    </w:tabs>
                    <w:spacing w:before="0"/>
                    <w:ind w:left="1841" w:right="0" w:firstLine="0"/>
                    <w:jc w:val="left"/>
                    <w:rPr>
                      <w:rFonts w:ascii="Microsoft Sans Serif" w:hAnsi="Microsoft Sans Serif" w:cs="Microsoft Sans Serif" w:eastAsia="Microsoft Sans Serif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1"/>
                      <w:sz w:val="22"/>
                      <w:szCs w:val="22"/>
                    </w:rPr>
                    <w:t>ВОПРОС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19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"/>
                      <w:sz w:val="22"/>
                      <w:szCs w:val="22"/>
                    </w:rPr>
                    <w:t>№2.</w:t>
                    <w:tab/>
                  </w:r>
                  <w:r>
                    <w:rPr>
                      <w:rFonts w:ascii="Microsoft Sans Serif" w:hAnsi="Microsoft Sans Serif" w:cs="Microsoft Sans Serif" w:eastAsia="Microsoft Sans Serif"/>
                      <w:spacing w:val="8"/>
                      <w:position w:val="14"/>
                      <w:sz w:val="26"/>
                      <w:szCs w:val="26"/>
                    </w:rPr>
                    <w:t>да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40"/>
                      <w:position w:val="14"/>
                      <w:sz w:val="26"/>
                      <w:szCs w:val="26"/>
                    </w:rPr>
                    <w:t>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3"/>
                      <w:position w:val="14"/>
                      <w:sz w:val="26"/>
                      <w:szCs w:val="26"/>
                    </w:rPr>
                    <w:t>нет</w:t>
                  </w:r>
                  <w:r>
                    <w:rPr>
                      <w:rFonts w:ascii="Microsoft Sans Serif" w:hAnsi="Microsoft Sans Serif" w:cs="Microsoft Sans Serif" w:eastAsia="Microsoft Sans Serif"/>
                      <w:sz w:val="26"/>
                      <w:szCs w:val="26"/>
                    </w:rPr>
                  </w:r>
                </w:p>
                <w:p>
                  <w:pPr>
                    <w:pStyle w:val="BodyText"/>
                    <w:spacing w:line="240" w:lineRule="auto" w:before="155"/>
                    <w:ind w:left="184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Говорил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3"/>
                    </w:rPr>
                    <w:t>ли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4"/>
                    </w:rPr>
                    <w:t>вам</w:t>
                  </w:r>
                  <w:r>
                    <w:rPr>
                      <w:spacing w:val="11"/>
                    </w:rPr>
                    <w:t> </w:t>
                  </w:r>
                  <w:r>
                    <w:rPr>
                      <w:spacing w:val="1"/>
                    </w:rPr>
                    <w:t>когда-нибудь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6"/>
                    </w:rPr>
                    <w:t>врач,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1"/>
                    </w:rPr>
                    <w:t>что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у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вас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есть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6"/>
                    </w:rPr>
                    <w:t>артрит?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4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</w:p>
                <w:p>
                  <w:pPr>
                    <w:tabs>
                      <w:tab w:pos="10093" w:val="left" w:leader="none"/>
                    </w:tabs>
                    <w:spacing w:before="0"/>
                    <w:ind w:left="1841" w:right="0" w:firstLine="0"/>
                    <w:jc w:val="left"/>
                    <w:rPr>
                      <w:rFonts w:ascii="Microsoft Sans Serif" w:hAnsi="Microsoft Sans Serif" w:cs="Microsoft Sans Serif" w:eastAsia="Microsoft Sans Serif"/>
                      <w:sz w:val="26"/>
                      <w:szCs w:val="26"/>
                    </w:rPr>
                  </w:pP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1"/>
                      <w:sz w:val="22"/>
                      <w:szCs w:val="22"/>
                    </w:rPr>
                    <w:t>ВОПРОС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19"/>
                      <w:sz w:val="22"/>
                      <w:szCs w:val="22"/>
                    </w:rPr>
                    <w:t> </w:t>
                  </w:r>
                  <w:r>
                    <w:rPr>
                      <w:rFonts w:ascii="Times New Roman" w:hAnsi="Times New Roman" w:cs="Times New Roman" w:eastAsia="Times New Roman"/>
                      <w:b/>
                      <w:bCs/>
                      <w:spacing w:val="-1"/>
                      <w:sz w:val="22"/>
                      <w:szCs w:val="22"/>
                    </w:rPr>
                    <w:t>№3.</w:t>
                    <w:tab/>
                  </w:r>
                  <w:r>
                    <w:rPr>
                      <w:rFonts w:ascii="Microsoft Sans Serif" w:hAnsi="Microsoft Sans Serif" w:cs="Microsoft Sans Serif" w:eastAsia="Microsoft Sans Serif"/>
                      <w:spacing w:val="3"/>
                      <w:position w:val="11"/>
                      <w:sz w:val="26"/>
                      <w:szCs w:val="26"/>
                    </w:rPr>
                    <w:t>да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45"/>
                      <w:position w:val="11"/>
                      <w:sz w:val="26"/>
                      <w:szCs w:val="26"/>
                    </w:rPr>
                    <w:t>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3"/>
                      <w:position w:val="11"/>
                      <w:sz w:val="26"/>
                      <w:szCs w:val="26"/>
                    </w:rPr>
                    <w:t>нет</w:t>
                  </w:r>
                  <w:r>
                    <w:rPr>
                      <w:rFonts w:ascii="Microsoft Sans Serif" w:hAnsi="Microsoft Sans Serif" w:cs="Microsoft Sans Serif" w:eastAsia="Microsoft Sans Serif"/>
                      <w:sz w:val="26"/>
                      <w:szCs w:val="26"/>
                    </w:rPr>
                  </w:r>
                </w:p>
                <w:p>
                  <w:pPr>
                    <w:pStyle w:val="BodyText"/>
                    <w:spacing w:line="396" w:lineRule="auto" w:before="155"/>
                    <w:ind w:left="1851" w:right="2801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Отмечали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ли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5"/>
                    </w:rPr>
                    <w:t>вы</w:t>
                  </w:r>
                  <w:r>
                    <w:rPr>
                      <w:spacing w:val="4"/>
                    </w:rPr>
                    <w:t> </w:t>
                  </w:r>
                  <w:r>
                    <w:rPr>
                      <w:spacing w:val="1"/>
                    </w:rPr>
                    <w:t>когда-либо</w:t>
                  </w:r>
                  <w:r>
                    <w:rPr>
                      <w:spacing w:val="2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ногтях</w:t>
                  </w:r>
                  <w:r>
                    <w:rPr>
                      <w:spacing w:val="15"/>
                    </w:rPr>
                    <w:t> </w:t>
                  </w:r>
                  <w:r>
                    <w:rPr>
                      <w:spacing w:val="-3"/>
                    </w:rPr>
                    <w:t>пальцев</w:t>
                  </w:r>
                  <w:r>
                    <w:rPr>
                      <w:spacing w:val="12"/>
                    </w:rPr>
                    <w:t> </w:t>
                  </w:r>
                  <w:r>
                    <w:rPr>
                      <w:spacing w:val="-3"/>
                    </w:rPr>
                    <w:t>рук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1"/>
                    </w:rPr>
                    <w:t>ног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какие-нибудь</w:t>
                  </w:r>
                  <w:r>
                    <w:rPr>
                      <w:spacing w:val="45"/>
                    </w:rPr>
                    <w:t> </w:t>
                  </w:r>
                  <w:r>
                    <w:rPr>
                      <w:spacing w:val="1"/>
                    </w:rPr>
                    <w:t>изменения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(в</w:t>
                  </w:r>
                  <w:r>
                    <w:rPr>
                      <w:spacing w:val="8"/>
                    </w:rPr>
                    <w:t> </w:t>
                  </w:r>
                  <w:r>
                    <w:rPr/>
                    <w:t>виде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точечных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углублений,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либо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неровности?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8" w:lineRule="exact" w:before="86"/>
                    <w:ind w:left="0" w:right="975" w:firstLine="0"/>
                    <w:jc w:val="right"/>
                    <w:rPr>
                      <w:rFonts w:ascii="Microsoft Sans Serif" w:hAnsi="Microsoft Sans Serif" w:cs="Microsoft Sans Serif" w:eastAsia="Microsoft Sans Serif"/>
                      <w:sz w:val="26"/>
                      <w:szCs w:val="26"/>
                    </w:rPr>
                  </w:pPr>
                  <w:r>
                    <w:rPr>
                      <w:rFonts w:ascii="Microsoft Sans Serif" w:hAnsi="Microsoft Sans Serif"/>
                      <w:spacing w:val="8"/>
                      <w:sz w:val="26"/>
                    </w:rPr>
                    <w:t>да</w:t>
                  </w:r>
                  <w:r>
                    <w:rPr>
                      <w:rFonts w:ascii="Microsoft Sans Serif" w:hAnsi="Microsoft Sans Serif"/>
                      <w:spacing w:val="40"/>
                      <w:sz w:val="26"/>
                    </w:rPr>
                    <w:t> </w:t>
                  </w:r>
                  <w:r>
                    <w:rPr>
                      <w:rFonts w:ascii="Microsoft Sans Serif" w:hAnsi="Microsoft Sans Serif"/>
                      <w:spacing w:val="3"/>
                      <w:sz w:val="26"/>
                    </w:rPr>
                    <w:t>нет</w:t>
                  </w:r>
                </w:p>
                <w:p>
                  <w:pPr>
                    <w:pStyle w:val="BodyText"/>
                    <w:spacing w:line="207" w:lineRule="exact"/>
                    <w:ind w:left="184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ВОПРОС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№4.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spacing w:line="240" w:lineRule="auto" w:before="155"/>
                    <w:ind w:left="1851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-1"/>
                    </w:rPr>
                    <w:t>Отмечали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2"/>
                    </w:rPr>
                    <w:t>ли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5"/>
                    </w:rPr>
                    <w:t>вы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1"/>
                    </w:rPr>
                    <w:t>когда-нибудь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боль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-1"/>
                    </w:rPr>
                    <w:t> </w:t>
                  </w:r>
                  <w:r>
                    <w:rPr>
                      <w:spacing w:val="1"/>
                    </w:rPr>
                    <w:t>области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7"/>
                    </w:rPr>
                    <w:t>пятки?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72"/>
                    <w:ind w:left="1696" w:right="0"/>
                    <w:jc w:val="center"/>
                    <w:rPr>
                      <w:b w:val="0"/>
                      <w:bCs w:val="0"/>
                    </w:rPr>
                  </w:pPr>
                  <w:r>
                    <w:rPr/>
                    <w:t>74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47" name="image74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48" name="image74.png"/>
                    <pic:cNvPicPr/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p>
      <w:pPr>
        <w:spacing w:after="0" w:line="200" w:lineRule="atLeast"/>
        <w:rPr>
          <w:rFonts w:ascii="Times New Roman" w:hAnsi="Times New Roman" w:cs="Times New Roman" w:eastAsia="Times New Roman"/>
          <w:sz w:val="20"/>
          <w:szCs w:val="20"/>
        </w:rPr>
        <w:sectPr>
          <w:pgSz w:w="11910" w:h="16840"/>
          <w:pgMar w:top="0" w:bottom="0" w:left="0" w:right="0"/>
        </w:sectPr>
      </w:pPr>
    </w:p>
    <w:p>
      <w:pPr>
        <w:spacing w:line="200" w:lineRule="atLeast"/>
        <w:ind w:left="0" w:right="0" w:firstLine="0"/>
        <w:rPr>
          <w:rFonts w:ascii="Times New Roman" w:hAnsi="Times New Roman" w:cs="Times New Roman" w:eastAsia="Times New Roman"/>
          <w:sz w:val="20"/>
          <w:szCs w:val="20"/>
        </w:rPr>
      </w:pPr>
      <w:r>
        <w:rPr/>
        <w:pict>
          <v:shape style="position:absolute;margin-left:0pt;margin-top:.019983pt;width:595.2pt;height:841.9pt;mso-position-horizontal-relative:page;mso-position-vertical-relative:page;z-index:-58456" type="#_x0000_t202" filled="false" stroked="false">
            <v:textbox inset="0,0,0,0">
              <w:txbxContent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pStyle w:val="BodyText"/>
                    <w:spacing w:line="240" w:lineRule="auto" w:before="174"/>
                    <w:ind w:left="1844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ВОПРОС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1"/>
                    </w:rPr>
                    <w:t>№5.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10083" w:val="left" w:leader="none"/>
                    </w:tabs>
                    <w:spacing w:line="240" w:lineRule="auto" w:before="40"/>
                    <w:ind w:left="1844" w:right="0"/>
                    <w:jc w:val="left"/>
                    <w:rPr>
                      <w:rFonts w:ascii="Microsoft Sans Serif" w:hAnsi="Microsoft Sans Serif" w:cs="Microsoft Sans Serif" w:eastAsia="Microsoft Sans Serif"/>
                      <w:b w:val="0"/>
                      <w:bCs w:val="0"/>
                      <w:sz w:val="26"/>
                      <w:szCs w:val="26"/>
                    </w:rPr>
                  </w:pPr>
                  <w:r>
                    <w:rPr>
                      <w:spacing w:val="-4"/>
                    </w:rPr>
                    <w:t>Были</w:t>
                  </w:r>
                  <w:r>
                    <w:rPr/>
                    <w:t>  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ли</w:t>
                  </w:r>
                  <w:r>
                    <w:rPr/>
                    <w:t>  </w:t>
                  </w:r>
                  <w:r>
                    <w:rPr>
                      <w:spacing w:val="10"/>
                    </w:rPr>
                    <w:t> </w:t>
                  </w:r>
                  <w:r>
                    <w:rPr/>
                    <w:t>у  </w:t>
                  </w:r>
                  <w:r>
                    <w:rPr>
                      <w:spacing w:val="26"/>
                    </w:rPr>
                    <w:t> </w:t>
                  </w:r>
                  <w:r>
                    <w:rPr>
                      <w:spacing w:val="-3"/>
                    </w:rPr>
                    <w:t>вас</w:t>
                  </w:r>
                  <w:r>
                    <w:rPr/>
                    <w:t>  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1"/>
                    </w:rPr>
                    <w:t>когда-нибудь</w:t>
                  </w:r>
                  <w:r>
                    <w:rPr/>
                    <w:t>  </w:t>
                  </w:r>
                  <w:r>
                    <w:rPr>
                      <w:spacing w:val="30"/>
                    </w:rPr>
                    <w:t> </w:t>
                  </w:r>
                  <w:r>
                    <w:rPr>
                      <w:spacing w:val="2"/>
                    </w:rPr>
                    <w:t>без</w:t>
                  </w:r>
                  <w:r>
                    <w:rPr/>
                    <w:t>  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1"/>
                    </w:rPr>
                    <w:t>видимых</w:t>
                  </w:r>
                  <w:r>
                    <w:rPr/>
                    <w:t>  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1"/>
                    </w:rPr>
                    <w:t>причин</w:t>
                  </w:r>
                  <w:r>
                    <w:rPr/>
                    <w:t>  </w:t>
                  </w:r>
                  <w:r>
                    <w:rPr>
                      <w:spacing w:val="20"/>
                    </w:rPr>
                    <w:t> </w:t>
                  </w:r>
                  <w:r>
                    <w:rPr/>
                    <w:t>равномерно</w:t>
                    <w:tab/>
                  </w:r>
                  <w:r>
                    <w:rPr>
                      <w:rFonts w:ascii="Microsoft Sans Serif" w:hAnsi="Microsoft Sans Serif"/>
                      <w:b w:val="0"/>
                      <w:spacing w:val="8"/>
                      <w:position w:val="8"/>
                      <w:sz w:val="26"/>
                    </w:rPr>
                    <w:t>да</w:t>
                  </w:r>
                  <w:r>
                    <w:rPr>
                      <w:rFonts w:ascii="Microsoft Sans Serif" w:hAnsi="Microsoft Sans Serif"/>
                      <w:b w:val="0"/>
                      <w:spacing w:val="40"/>
                      <w:position w:val="8"/>
                      <w:sz w:val="26"/>
                    </w:rPr>
                    <w:t> </w:t>
                  </w:r>
                  <w:r>
                    <w:rPr>
                      <w:rFonts w:ascii="Microsoft Sans Serif" w:hAnsi="Microsoft Sans Serif"/>
                      <w:b w:val="0"/>
                      <w:spacing w:val="3"/>
                      <w:position w:val="8"/>
                      <w:sz w:val="26"/>
                    </w:rPr>
                    <w:t>нет</w:t>
                  </w:r>
                  <w:r>
                    <w:rPr>
                      <w:rFonts w:ascii="Microsoft Sans Serif" w:hAnsi="Microsoft Sans Serif"/>
                      <w:b w:val="0"/>
                      <w:sz w:val="26"/>
                    </w:rPr>
                  </w:r>
                </w:p>
                <w:p>
                  <w:pPr>
                    <w:pStyle w:val="BodyText"/>
                    <w:spacing w:line="390" w:lineRule="auto" w:before="165"/>
                    <w:ind w:left="1852" w:right="281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припухшие</w:t>
                  </w:r>
                  <w:r>
                    <w:rPr>
                      <w:spacing w:val="33"/>
                    </w:rPr>
                    <w:t> </w:t>
                  </w:r>
                  <w:r>
                    <w:rPr/>
                    <w:t>и</w:t>
                  </w:r>
                  <w:r>
                    <w:rPr>
                      <w:spacing w:val="25"/>
                    </w:rPr>
                    <w:t> </w:t>
                  </w:r>
                  <w:r>
                    <w:rPr>
                      <w:spacing w:val="2"/>
                    </w:rPr>
                    <w:t>болезненные</w:t>
                  </w:r>
                  <w:r>
                    <w:rPr>
                      <w:spacing w:val="34"/>
                    </w:rPr>
                    <w:t> </w:t>
                  </w:r>
                  <w:r>
                    <w:rPr>
                      <w:spacing w:val="-5"/>
                    </w:rPr>
                    <w:t>пальцы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3"/>
                    </w:rPr>
                    <w:t>рук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29"/>
                    </w:rPr>
                    <w:t> </w:t>
                  </w:r>
                  <w:r>
                    <w:rPr>
                      <w:spacing w:val="-1"/>
                    </w:rPr>
                    <w:t>ног,</w:t>
                  </w:r>
                  <w:r>
                    <w:rPr>
                      <w:spacing w:val="46"/>
                    </w:rPr>
                    <w:t> </w:t>
                  </w:r>
                  <w:r>
                    <w:rPr>
                      <w:spacing w:val="-8"/>
                    </w:rPr>
                    <w:t>как</w:t>
                  </w:r>
                  <w:r>
                    <w:rPr>
                      <w:spacing w:val="15"/>
                    </w:rPr>
                    <w:t> </w:t>
                  </w:r>
                  <w:r>
                    <w:rPr/>
                    <w:t>показано</w:t>
                  </w:r>
                  <w:r>
                    <w:rPr>
                      <w:spacing w:val="32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фото</w:t>
                  </w:r>
                  <w:r>
                    <w:rPr>
                      <w:spacing w:val="38"/>
                    </w:rPr>
                    <w:t> </w:t>
                  </w:r>
                  <w:r>
                    <w:rPr>
                      <w:spacing w:val="-1"/>
                    </w:rPr>
                    <w:t>ниже?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240" w:lineRule="auto" w:before="45"/>
                    <w:ind w:left="1842" w:right="0"/>
                    <w:jc w:val="left"/>
                    <w:rPr>
                      <w:b w:val="0"/>
                      <w:bCs w:val="0"/>
                    </w:rPr>
                  </w:pPr>
                  <w:r>
                    <w:rPr>
                      <w:spacing w:val="1"/>
                    </w:rPr>
                    <w:t>ВОПРОС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1"/>
                    </w:rPr>
                    <w:t>№6.</w:t>
                  </w:r>
                  <w:r>
                    <w:rPr>
                      <w:b w:val="0"/>
                      <w:bCs w:val="0"/>
                    </w:rPr>
                  </w:r>
                </w:p>
                <w:p>
                  <w:pPr>
                    <w:pStyle w:val="BodyText"/>
                    <w:tabs>
                      <w:tab w:pos="3345" w:val="left" w:leader="none"/>
                      <w:tab w:pos="5169" w:val="left" w:leader="none"/>
                      <w:tab w:pos="6239" w:val="left" w:leader="none"/>
                      <w:tab w:pos="7281" w:val="left" w:leader="none"/>
                      <w:tab w:pos="8778" w:val="left" w:leader="none"/>
                    </w:tabs>
                    <w:spacing w:line="390" w:lineRule="auto" w:before="159"/>
                    <w:ind w:left="1847" w:right="2807" w:hanging="6"/>
                    <w:jc w:val="left"/>
                    <w:rPr>
                      <w:b w:val="0"/>
                      <w:bCs w:val="0"/>
                    </w:rPr>
                  </w:pPr>
                  <w:r>
                    <w:rPr/>
                    <w:t>На  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рисунке</w:t>
                    <w:tab/>
                  </w:r>
                  <w:r>
                    <w:rPr>
                      <w:spacing w:val="2"/>
                    </w:rPr>
                    <w:t>ниже</w:t>
                  </w:r>
                  <w:r>
                    <w:rPr/>
                    <w:t>  </w:t>
                  </w:r>
                  <w:r>
                    <w:rPr>
                      <w:spacing w:val="34"/>
                    </w:rPr>
                    <w:t> </w:t>
                  </w:r>
                  <w:r>
                    <w:rPr/>
                    <w:t>отметьте</w:t>
                    <w:tab/>
                  </w:r>
                  <w:r>
                    <w:rPr>
                      <w:spacing w:val="-3"/>
                    </w:rPr>
                    <w:t>суставы,</w:t>
                    <w:tab/>
                  </w:r>
                  <w:r>
                    <w:rPr>
                      <w:spacing w:val="-2"/>
                      <w:w w:val="95"/>
                    </w:rPr>
                    <w:t>которые</w:t>
                    <w:tab/>
                  </w:r>
                  <w:r>
                    <w:rPr>
                      <w:spacing w:val="-5"/>
                    </w:rPr>
                    <w:t>вызывали</w:t>
                  </w:r>
                  <w:r>
                    <w:rPr/>
                    <w:t>  </w:t>
                  </w:r>
                  <w:r>
                    <w:rPr>
                      <w:spacing w:val="22"/>
                    </w:rPr>
                    <w:t> </w:t>
                  </w:r>
                  <w:r>
                    <w:rPr/>
                    <w:t>у</w:t>
                    <w:tab/>
                  </w:r>
                  <w:r>
                    <w:rPr>
                      <w:spacing w:val="-4"/>
                    </w:rPr>
                    <w:t>вас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3"/>
                    </w:rPr>
                    <w:t>дискомфорт</w:t>
                  </w:r>
                  <w:r>
                    <w:rPr>
                      <w:spacing w:val="9"/>
                    </w:rPr>
                    <w:t> </w:t>
                  </w:r>
                  <w:r>
                    <w:rPr/>
                    <w:t>(скованность,</w:t>
                  </w:r>
                  <w:r>
                    <w:rPr>
                      <w:spacing w:val="27"/>
                    </w:rPr>
                    <w:t> </w:t>
                  </w:r>
                  <w:r>
                    <w:rPr>
                      <w:spacing w:val="1"/>
                    </w:rPr>
                    <w:t>припухлость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3"/>
                    </w:rPr>
                    <w:t>или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2"/>
                    </w:rPr>
                    <w:t>болезненность</w:t>
                  </w:r>
                  <w:r>
                    <w:rPr>
                      <w:spacing w:val="14"/>
                    </w:rPr>
                    <w:t> </w:t>
                  </w:r>
                  <w:r>
                    <w:rPr/>
                    <w:t>в</w:t>
                  </w:r>
                  <w:r>
                    <w:rPr>
                      <w:spacing w:val="3"/>
                    </w:rPr>
                    <w:t> </w:t>
                  </w:r>
                  <w:r>
                    <w:rPr>
                      <w:spacing w:val="-1"/>
                    </w:rPr>
                    <w:t>суставе).</w:t>
                  </w:r>
                  <w:r>
                    <w:rPr>
                      <w:b w:val="0"/>
                    </w:rPr>
                  </w:r>
                </w:p>
                <w:p>
                  <w:pPr>
                    <w:tabs>
                      <w:tab w:pos="4549" w:val="left" w:leader="none"/>
                      <w:tab w:pos="6239" w:val="left" w:leader="none"/>
                    </w:tabs>
                    <w:spacing w:before="117"/>
                    <w:ind w:left="3599" w:right="0" w:firstLine="0"/>
                    <w:jc w:val="left"/>
                    <w:rPr>
                      <w:rFonts w:ascii="Microsoft Sans Serif" w:hAnsi="Microsoft Sans Serif" w:cs="Microsoft Sans Serif" w:eastAsia="Microsoft Sans Serif"/>
                      <w:sz w:val="14"/>
                      <w:szCs w:val="14"/>
                    </w:rPr>
                  </w:pPr>
                  <w:r>
                    <w:rPr>
                      <w:rFonts w:ascii="Microsoft Sans Serif" w:hAnsi="Microsoft Sans Serif" w:cs="Microsoft Sans Serif" w:eastAsia="Microsoft Sans Serif"/>
                      <w:spacing w:val="8"/>
                      <w:sz w:val="14"/>
                      <w:szCs w:val="14"/>
                    </w:rPr>
                    <w:t>Пальцы</w:t>
                    <w:tab/>
                  </w:r>
                  <w:r>
                    <w:rPr>
                      <w:rFonts w:ascii="Microsoft Sans Serif" w:hAnsi="Microsoft Sans Serif" w:cs="Microsoft Sans Serif" w:eastAsia="Microsoft Sans Serif"/>
                      <w:spacing w:val="-7"/>
                      <w:sz w:val="11"/>
                      <w:szCs w:val="11"/>
                    </w:rPr>
                    <w:t>__</w:t>
                  </w:r>
                  <w:r>
                    <w:rPr>
                      <w:rFonts w:ascii="Microsoft Sans Serif" w:hAnsi="Microsoft Sans Serif" w:cs="Microsoft Sans Serif" w:eastAsia="Microsoft Sans Serif"/>
                      <w:sz w:val="11"/>
                      <w:szCs w:val="11"/>
                    </w:rPr>
                    <w:t>    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6"/>
                      <w:sz w:val="11"/>
                      <w:szCs w:val="11"/>
                    </w:rPr>
                    <w:t>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7"/>
                      <w:sz w:val="11"/>
                      <w:szCs w:val="11"/>
                    </w:rPr>
                    <w:t>бедренный</w:t>
                  </w:r>
                  <w:r>
                    <w:rPr>
                      <w:rFonts w:ascii="Microsoft Sans Serif" w:hAnsi="Microsoft Sans Serif" w:cs="Microsoft Sans Serif" w:eastAsia="Microsoft Sans Serif"/>
                      <w:sz w:val="11"/>
                      <w:szCs w:val="11"/>
                    </w:rPr>
                    <w:t>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1"/>
                      <w:sz w:val="11"/>
                      <w:szCs w:val="11"/>
                    </w:rPr>
                    <w:t> </w:t>
                  </w:r>
                  <w:r>
                    <w:rPr>
                      <w:rFonts w:ascii="Microsoft Sans Serif" w:hAnsi="Microsoft Sans Serif" w:cs="Microsoft Sans Serif" w:eastAsia="Microsoft Sans Serif"/>
                      <w:i/>
                      <w:spacing w:val="-762"/>
                      <w:sz w:val="231"/>
                      <w:szCs w:val="231"/>
                    </w:rPr>
                    <w:t>^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-762"/>
                      <w:sz w:val="11"/>
                      <w:szCs w:val="11"/>
                    </w:rPr>
                    <w:tab/>
                  </w:r>
                  <w:r>
                    <w:rPr>
                      <w:rFonts w:ascii="Microsoft Sans Serif" w:hAnsi="Microsoft Sans Serif" w:cs="Microsoft Sans Serif" w:eastAsia="Microsoft Sans Serif"/>
                      <w:spacing w:val="7"/>
                      <w:sz w:val="11"/>
                      <w:szCs w:val="11"/>
                    </w:rPr>
                    <w:t>бедренный</w:t>
                  </w:r>
                  <w:r>
                    <w:rPr>
                      <w:rFonts w:ascii="Microsoft Sans Serif" w:hAnsi="Microsoft Sans Serif" w:cs="Microsoft Sans Serif" w:eastAsia="Microsoft Sans Serif"/>
                      <w:sz w:val="11"/>
                      <w:szCs w:val="11"/>
                    </w:rPr>
                    <w:t>   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21"/>
                      <w:sz w:val="11"/>
                      <w:szCs w:val="11"/>
                    </w:rPr>
                    <w:t> </w:t>
                  </w:r>
                  <w:r>
                    <w:rPr>
                      <w:rFonts w:ascii="Microsoft Sans Serif" w:hAnsi="Microsoft Sans Serif" w:cs="Microsoft Sans Serif" w:eastAsia="Microsoft Sans Serif"/>
                      <w:sz w:val="11"/>
                      <w:szCs w:val="11"/>
                    </w:rPr>
                    <w:t>_ 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18"/>
                      <w:sz w:val="11"/>
                      <w:szCs w:val="11"/>
                    </w:rPr>
                    <w:t> </w:t>
                  </w:r>
                  <w:r>
                    <w:rPr>
                      <w:rFonts w:ascii="Microsoft Sans Serif" w:hAnsi="Microsoft Sans Serif" w:cs="Microsoft Sans Serif" w:eastAsia="Microsoft Sans Serif"/>
                      <w:sz w:val="11"/>
                      <w:szCs w:val="11"/>
                    </w:rPr>
                    <w:t>—     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13"/>
                      <w:sz w:val="11"/>
                      <w:szCs w:val="11"/>
                    </w:rPr>
                    <w:t> </w:t>
                  </w:r>
                  <w:r>
                    <w:rPr>
                      <w:rFonts w:ascii="Microsoft Sans Serif" w:hAnsi="Microsoft Sans Serif" w:cs="Microsoft Sans Serif" w:eastAsia="Microsoft Sans Serif"/>
                      <w:spacing w:val="6"/>
                      <w:sz w:val="14"/>
                      <w:szCs w:val="14"/>
                    </w:rPr>
                    <w:t>Пальцы</w:t>
                  </w:r>
                </w:p>
                <w:p>
                  <w:pPr>
                    <w:pStyle w:val="BodyText"/>
                    <w:spacing w:line="391" w:lineRule="auto" w:before="1956"/>
                    <w:ind w:left="2562" w:right="835" w:firstLine="6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3"/>
                      <w:sz w:val="23"/>
                    </w:rPr>
                    <w:t>Ключ</w:t>
                  </w:r>
                  <w:r>
                    <w:rPr>
                      <w:rFonts w:ascii="Times New Roman" w:hAnsi="Times New Roman"/>
                      <w:b w:val="0"/>
                      <w:i/>
                      <w:spacing w:val="34"/>
                      <w:sz w:val="23"/>
                    </w:rPr>
                    <w:t> </w:t>
                  </w:r>
                  <w:r>
                    <w:rPr>
                      <w:rFonts w:ascii="Times New Roman" w:hAnsi="Times New Roman"/>
                      <w:b w:val="0"/>
                      <w:i/>
                      <w:spacing w:val="2"/>
                      <w:sz w:val="23"/>
                    </w:rPr>
                    <w:t>(интерпретация):</w:t>
                  </w:r>
                  <w:r>
                    <w:rPr>
                      <w:rFonts w:ascii="Times New Roman" w:hAnsi="Times New Roman"/>
                      <w:b w:val="0"/>
                      <w:i/>
                      <w:spacing w:val="27"/>
                      <w:sz w:val="23"/>
                    </w:rPr>
                    <w:t> </w:t>
                  </w:r>
                  <w:r>
                    <w:rPr/>
                    <w:t>Каждый</w:t>
                  </w:r>
                  <w:r>
                    <w:rPr>
                      <w:spacing w:val="24"/>
                    </w:rPr>
                    <w:t> </w:t>
                  </w:r>
                  <w:r>
                    <w:rPr/>
                    <w:t>положительный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ответ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1"/>
                    </w:rPr>
                    <w:t>вопрос</w:t>
                  </w:r>
                  <w:r>
                    <w:rPr>
                      <w:spacing w:val="22"/>
                    </w:rPr>
                    <w:t> </w:t>
                  </w:r>
                  <w:r>
                    <w:rPr>
                      <w:spacing w:val="2"/>
                    </w:rPr>
                    <w:t>соответствует</w:t>
                  </w:r>
                  <w:r>
                    <w:rPr>
                      <w:spacing w:val="39"/>
                    </w:rPr>
                    <w:t> </w:t>
                  </w:r>
                  <w:r>
                    <w:rPr/>
                    <w:t>1</w:t>
                  </w:r>
                  <w:r>
                    <w:rPr>
                      <w:spacing w:val="48"/>
                    </w:rPr>
                    <w:t> </w:t>
                  </w:r>
                  <w:r>
                    <w:rPr>
                      <w:spacing w:val="-3"/>
                    </w:rPr>
                    <w:t>баллу,</w:t>
                  </w:r>
                  <w:r>
                    <w:rPr>
                      <w:spacing w:val="24"/>
                    </w:rPr>
                    <w:t> </w:t>
                  </w:r>
                  <w:r>
                    <w:rPr>
                      <w:spacing w:val="-2"/>
                    </w:rPr>
                    <w:t>при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1"/>
                    </w:rPr>
                    <w:t>суммарном</w:t>
                  </w:r>
                  <w:r>
                    <w:rPr>
                      <w:spacing w:val="13"/>
                    </w:rPr>
                    <w:t> </w:t>
                  </w:r>
                  <w:r>
                    <w:rPr>
                      <w:spacing w:val="-1"/>
                    </w:rPr>
                    <w:t>количестве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2"/>
                    </w:rPr>
                    <w:t>баллов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большем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или</w:t>
                  </w:r>
                  <w:r>
                    <w:rPr>
                      <w:spacing w:val="53"/>
                    </w:rPr>
                    <w:t> </w:t>
                  </w:r>
                  <w:r>
                    <w:rPr>
                      <w:spacing w:val="-1"/>
                    </w:rPr>
                    <w:t>равном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4"/>
                    </w:rPr>
                    <w:t>3,</w:t>
                  </w:r>
                  <w:r>
                    <w:rPr>
                      <w:spacing w:val="19"/>
                    </w:rPr>
                    <w:t> </w:t>
                  </w:r>
                  <w:r>
                    <w:rPr/>
                    <w:t>а</w:t>
                  </w:r>
                  <w:r>
                    <w:rPr>
                      <w:spacing w:val="37"/>
                    </w:rPr>
                    <w:t> </w:t>
                  </w:r>
                  <w:r>
                    <w:rPr>
                      <w:spacing w:val="-1"/>
                    </w:rPr>
                    <w:t>также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3"/>
                    </w:rPr>
                    <w:t>при</w:t>
                  </w:r>
                  <w:r>
                    <w:rPr>
                      <w:spacing w:val="65"/>
                    </w:rPr>
                    <w:t> </w:t>
                  </w:r>
                  <w:r>
                    <w:rPr>
                      <w:spacing w:val="-2"/>
                    </w:rPr>
                    <w:t>наличии</w:t>
                  </w:r>
                  <w:r>
                    <w:rPr>
                      <w:spacing w:val="13"/>
                    </w:rPr>
                    <w:t> </w:t>
                  </w:r>
                  <w:r>
                    <w:rPr/>
                    <w:t>суставных</w:t>
                  </w:r>
                  <w:r>
                    <w:rPr>
                      <w:spacing w:val="6"/>
                    </w:rPr>
                    <w:t> </w:t>
                  </w:r>
                  <w:r>
                    <w:rPr>
                      <w:spacing w:val="2"/>
                    </w:rPr>
                    <w:t>жалоб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1"/>
                    </w:rPr>
                    <w:t>врачом-дерматовенерологом</w:t>
                  </w:r>
                  <w:r>
                    <w:rPr>
                      <w:spacing w:val="17"/>
                    </w:rPr>
                    <w:t> </w:t>
                  </w:r>
                  <w:r>
                    <w:rPr/>
                    <w:t>предполагается</w:t>
                  </w:r>
                  <w:r>
                    <w:rPr>
                      <w:spacing w:val="17"/>
                    </w:rPr>
                    <w:t> </w:t>
                  </w:r>
                  <w:r>
                    <w:rPr>
                      <w:spacing w:val="-2"/>
                    </w:rPr>
                    <w:t>наличие</w:t>
                  </w:r>
                  <w:r>
                    <w:rPr>
                      <w:spacing w:val="82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9"/>
                    </w:rPr>
                    <w:t> </w:t>
                  </w:r>
                  <w:r>
                    <w:rPr>
                      <w:spacing w:val="-6"/>
                    </w:rPr>
                    <w:t>артрита.</w:t>
                  </w:r>
                  <w:r>
                    <w:rPr>
                      <w:b w:val="0"/>
                    </w:rPr>
                  </w:r>
                </w:p>
                <w:p>
                  <w:pPr>
                    <w:pStyle w:val="BodyText"/>
                    <w:spacing w:line="385" w:lineRule="auto"/>
                    <w:ind w:left="2562" w:right="846" w:hanging="14"/>
                    <w:jc w:val="both"/>
                    <w:rPr>
                      <w:b w:val="0"/>
                      <w:bCs w:val="0"/>
                    </w:rPr>
                  </w:pPr>
                  <w:r>
                    <w:rPr>
                      <w:rFonts w:ascii="Times New Roman" w:hAnsi="Times New Roman"/>
                      <w:b w:val="0"/>
                      <w:i/>
                      <w:spacing w:val="3"/>
                      <w:sz w:val="23"/>
                    </w:rPr>
                    <w:t>Пояснение:</w:t>
                  </w:r>
                  <w:r>
                    <w:rPr>
                      <w:rFonts w:ascii="Times New Roman" w:hAnsi="Times New Roman"/>
                      <w:b w:val="0"/>
                      <w:i/>
                      <w:spacing w:val="18"/>
                      <w:sz w:val="23"/>
                    </w:rPr>
                    <w:t> </w:t>
                  </w:r>
                  <w:r>
                    <w:rPr/>
                    <w:t>При</w:t>
                  </w:r>
                  <w:r>
                    <w:rPr>
                      <w:spacing w:val="14"/>
                    </w:rPr>
                    <w:t> </w:t>
                  </w:r>
                  <w:r>
                    <w:rPr>
                      <w:spacing w:val="-3"/>
                    </w:rPr>
                    <w:t>выявлении</w:t>
                  </w:r>
                  <w:r>
                    <w:rPr>
                      <w:spacing w:val="10"/>
                    </w:rPr>
                    <w:t> </w:t>
                  </w:r>
                  <w:r>
                    <w:rPr>
                      <w:spacing w:val="-2"/>
                    </w:rPr>
                    <w:t>признаков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1"/>
                    </w:rPr>
                    <w:t>псориатического</w:t>
                  </w:r>
                  <w:r>
                    <w:rPr>
                      <w:spacing w:val="18"/>
                    </w:rPr>
                    <w:t> </w:t>
                  </w:r>
                  <w:r>
                    <w:rPr>
                      <w:spacing w:val="-4"/>
                    </w:rPr>
                    <w:t>артрита</w:t>
                  </w:r>
                  <w:r>
                    <w:rPr>
                      <w:spacing w:val="5"/>
                    </w:rPr>
                    <w:t> </w:t>
                  </w:r>
                  <w:r>
                    <w:rPr>
                      <w:spacing w:val="-1"/>
                    </w:rPr>
                    <w:t>пациента</w:t>
                  </w:r>
                  <w:r>
                    <w:rPr>
                      <w:spacing w:val="12"/>
                    </w:rPr>
                    <w:t> </w:t>
                  </w:r>
                  <w:r>
                    <w:rPr/>
                    <w:t>с</w:t>
                  </w:r>
                  <w:r>
                    <w:rPr>
                      <w:spacing w:val="31"/>
                    </w:rPr>
                    <w:t> </w:t>
                  </w:r>
                  <w:r>
                    <w:rPr>
                      <w:spacing w:val="2"/>
                    </w:rPr>
                    <w:t>псориазом</w:t>
                  </w:r>
                  <w:r>
                    <w:rPr>
                      <w:spacing w:val="21"/>
                    </w:rPr>
                    <w:t> </w:t>
                  </w:r>
                  <w:r>
                    <w:rPr>
                      <w:spacing w:val="2"/>
                    </w:rPr>
                    <w:t>следует</w:t>
                  </w:r>
                  <w:r>
                    <w:rPr>
                      <w:spacing w:val="16"/>
                    </w:rPr>
                    <w:t> </w:t>
                  </w:r>
                  <w:r>
                    <w:rPr>
                      <w:spacing w:val="-3"/>
                    </w:rPr>
                    <w:t>направить</w:t>
                  </w:r>
                  <w:r>
                    <w:rPr>
                      <w:spacing w:val="8"/>
                    </w:rPr>
                    <w:t> </w:t>
                  </w:r>
                  <w:r>
                    <w:rPr>
                      <w:spacing w:val="-2"/>
                    </w:rPr>
                    <w:t>на</w:t>
                  </w:r>
                  <w:r>
                    <w:rPr>
                      <w:spacing w:val="9"/>
                    </w:rPr>
                    <w:t> </w:t>
                  </w:r>
                  <w:r>
                    <w:rPr>
                      <w:spacing w:val="-1"/>
                    </w:rPr>
                    <w:t>консультацию</w:t>
                  </w:r>
                  <w:r>
                    <w:rPr>
                      <w:spacing w:val="20"/>
                    </w:rPr>
                    <w:t> </w:t>
                  </w:r>
                  <w:r>
                    <w:rPr>
                      <w:spacing w:val="-2"/>
                    </w:rPr>
                    <w:t>врача-ревматолога.</w:t>
                  </w:r>
                  <w:r>
                    <w:rPr>
                      <w:b w:val="0"/>
                    </w:rPr>
                  </w: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0"/>
                    <w:rPr>
                      <w:rFonts w:ascii="Times New Roman" w:hAnsi="Times New Roman" w:cs="Times New Roman" w:eastAsia="Times New Roman"/>
                      <w:sz w:val="22"/>
                      <w:szCs w:val="22"/>
                    </w:rPr>
                  </w:pPr>
                </w:p>
                <w:p>
                  <w:pPr>
                    <w:spacing w:line="240" w:lineRule="auto" w:before="1"/>
                    <w:rPr>
                      <w:rFonts w:ascii="Times New Roman" w:hAnsi="Times New Roman" w:cs="Times New Roman" w:eastAsia="Times New Roman"/>
                      <w:sz w:val="23"/>
                      <w:szCs w:val="23"/>
                    </w:rPr>
                  </w:pPr>
                </w:p>
                <w:p>
                  <w:pPr>
                    <w:pStyle w:val="BodyText"/>
                    <w:spacing w:line="240" w:lineRule="auto"/>
                    <w:ind w:left="1692" w:right="0"/>
                    <w:jc w:val="center"/>
                    <w:rPr>
                      <w:b w:val="0"/>
                      <w:bCs w:val="0"/>
                    </w:rPr>
                  </w:pPr>
                  <w:r>
                    <w:rPr>
                      <w:spacing w:val="-2"/>
                    </w:rPr>
                    <w:t>75</w:t>
                  </w:r>
                  <w:r>
                    <w:rPr>
                      <w:b w:val="0"/>
                    </w:rPr>
                  </w:r>
                </w:p>
              </w:txbxContent>
            </v:textbox>
            <w10:wrap type="none"/>
          </v:shape>
        </w:pict>
      </w:r>
      <w:r>
        <w:rPr>
          <w:rFonts w:ascii="Times New Roman" w:hAnsi="Times New Roman" w:cs="Times New Roman" w:eastAsia="Times New Roman"/>
          <w:sz w:val="20"/>
          <w:szCs w:val="20"/>
        </w:rPr>
        <w:drawing>
          <wp:inline distT="0" distB="0" distL="0" distR="0">
            <wp:extent cx="7559399" cy="10692384"/>
            <wp:effectExtent l="0" t="0" r="0" b="0"/>
            <wp:docPr id="149" name="image75.png" descr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150" name="image75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59399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eastAsia="Times New Roman"/>
          <w:sz w:val="20"/>
          <w:szCs w:val="20"/>
        </w:rPr>
      </w:r>
    </w:p>
    <w:sectPr>
      <w:pgSz w:w="11910" w:h="16840"/>
      <w:pgMar w:top="0" w:bottom="0" w:left="0" w:right="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CC"/>
    <w:family w:val="roman"/>
    <w:pitch w:val="variable"/>
  </w:font>
  <w:font w:name="Arial">
    <w:altName w:val="Arial"/>
    <w:charset w:val="CC"/>
    <w:family w:val="swiss"/>
    <w:pitch w:val="variable"/>
  </w:font>
  <w:font w:name="Georgia">
    <w:altName w:val="Georgia"/>
    <w:charset w:val="CC"/>
    <w:family w:val="roman"/>
    <w:pitch w:val="variable"/>
  </w:font>
  <w:font w:name="Microsoft Sans Serif">
    <w:altName w:val="Microsoft Sans Serif"/>
    <w:charset w:val="CC"/>
    <w:family w:val="swiss"/>
    <w:pitch w:val="variable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spacing w:lineRule="auto" w:line="240" w:after="0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/>
  </w:style>
  <w:style w:styleId="BodyText" w:type="paragraph">
    <w:name w:val="Body Text"/>
    <w:basedOn w:val="Normal"/>
    <w:uiPriority w:val="1"/>
    <w:qFormat/>
    <w:pPr>
      <w:ind w:left="2557"/>
    </w:pPr>
    <w:rPr>
      <w:rFonts w:ascii="Times New Roman" w:hAnsi="Times New Roman" w:eastAsia="Times New Roman"/>
      <w:b/>
      <w:bCs/>
      <w:sz w:val="22"/>
      <w:szCs w:val="22"/>
    </w:rPr>
  </w:style>
  <w:style w:styleId="ListParagraph" w:type="paragraph">
    <w:name w:val="List Paragraph"/>
    <w:basedOn w:val="Normal"/>
    <w:uiPriority w:val="1"/>
    <w:qFormat/>
    <w:pPr/>
    <w:rPr/>
  </w:style>
  <w:style w:styleId="TableParagraph" w:type="paragraph">
    <w:name w:val="Table Paragraph"/>
    <w:basedOn w:val="Normal"/>
    <w:uiPriority w:val="1"/>
    <w:qFormat/>
    <w:pPr/>
    <w:rPr/>
  </w:style>
</w:styles>
</file>

<file path=word/_rels/document.xml.rels><?xml version="1.0" encoding="UTF-8" standalone="yes"?>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image" Target="media/image1.png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image" Target="media/image6.png"/><Relationship Id="rId11" Type="http://schemas.openxmlformats.org/officeDocument/2006/relationships/image" Target="media/image7.png"/><Relationship Id="rId12" Type="http://schemas.openxmlformats.org/officeDocument/2006/relationships/image" Target="media/image8.png"/><Relationship Id="rId13" Type="http://schemas.openxmlformats.org/officeDocument/2006/relationships/image" Target="media/image9.png"/><Relationship Id="rId14" Type="http://schemas.openxmlformats.org/officeDocument/2006/relationships/image" Target="media/image10.png"/><Relationship Id="rId15" Type="http://schemas.openxmlformats.org/officeDocument/2006/relationships/image" Target="media/image11.png"/><Relationship Id="rId16" Type="http://schemas.openxmlformats.org/officeDocument/2006/relationships/image" Target="media/image12.png"/><Relationship Id="rId17" Type="http://schemas.openxmlformats.org/officeDocument/2006/relationships/image" Target="media/image13.png"/><Relationship Id="rId18" Type="http://schemas.openxmlformats.org/officeDocument/2006/relationships/image" Target="media/image14.png"/><Relationship Id="rId19" Type="http://schemas.openxmlformats.org/officeDocument/2006/relationships/image" Target="media/image15.png"/><Relationship Id="rId20" Type="http://schemas.openxmlformats.org/officeDocument/2006/relationships/image" Target="media/image16.png"/><Relationship Id="rId21" Type="http://schemas.openxmlformats.org/officeDocument/2006/relationships/image" Target="media/image17.png"/><Relationship Id="rId22" Type="http://schemas.openxmlformats.org/officeDocument/2006/relationships/image" Target="media/image18.png"/><Relationship Id="rId23" Type="http://schemas.openxmlformats.org/officeDocument/2006/relationships/image" Target="media/image19.png"/><Relationship Id="rId24" Type="http://schemas.openxmlformats.org/officeDocument/2006/relationships/image" Target="media/image20.png"/><Relationship Id="rId25" Type="http://schemas.openxmlformats.org/officeDocument/2006/relationships/image" Target="media/image21.png"/><Relationship Id="rId26" Type="http://schemas.openxmlformats.org/officeDocument/2006/relationships/image" Target="media/image22.png"/><Relationship Id="rId27" Type="http://schemas.openxmlformats.org/officeDocument/2006/relationships/image" Target="media/image23.png"/><Relationship Id="rId28" Type="http://schemas.openxmlformats.org/officeDocument/2006/relationships/image" Target="media/image24.png"/><Relationship Id="rId29" Type="http://schemas.openxmlformats.org/officeDocument/2006/relationships/image" Target="media/image25.png"/><Relationship Id="rId30" Type="http://schemas.openxmlformats.org/officeDocument/2006/relationships/image" Target="media/image26.png"/><Relationship Id="rId31" Type="http://schemas.openxmlformats.org/officeDocument/2006/relationships/image" Target="media/image27.png"/><Relationship Id="rId32" Type="http://schemas.openxmlformats.org/officeDocument/2006/relationships/image" Target="media/image28.png"/><Relationship Id="rId33" Type="http://schemas.openxmlformats.org/officeDocument/2006/relationships/image" Target="media/image29.png"/><Relationship Id="rId34" Type="http://schemas.openxmlformats.org/officeDocument/2006/relationships/image" Target="media/image30.png"/><Relationship Id="rId35" Type="http://schemas.openxmlformats.org/officeDocument/2006/relationships/image" Target="media/image31.png"/><Relationship Id="rId36" Type="http://schemas.openxmlformats.org/officeDocument/2006/relationships/image" Target="media/image32.png"/><Relationship Id="rId37" Type="http://schemas.openxmlformats.org/officeDocument/2006/relationships/image" Target="media/image33.png"/><Relationship Id="rId38" Type="http://schemas.openxmlformats.org/officeDocument/2006/relationships/image" Target="media/image34.png"/><Relationship Id="rId39" Type="http://schemas.openxmlformats.org/officeDocument/2006/relationships/image" Target="media/image35.png"/><Relationship Id="rId40" Type="http://schemas.openxmlformats.org/officeDocument/2006/relationships/image" Target="media/image36.png"/><Relationship Id="rId41" Type="http://schemas.openxmlformats.org/officeDocument/2006/relationships/image" Target="media/image37.png"/><Relationship Id="rId42" Type="http://schemas.openxmlformats.org/officeDocument/2006/relationships/image" Target="media/image38.png"/><Relationship Id="rId43" Type="http://schemas.openxmlformats.org/officeDocument/2006/relationships/image" Target="media/image39.png"/><Relationship Id="rId44" Type="http://schemas.openxmlformats.org/officeDocument/2006/relationships/image" Target="media/image40.png"/><Relationship Id="rId45" Type="http://schemas.openxmlformats.org/officeDocument/2006/relationships/image" Target="media/image41.png"/><Relationship Id="rId46" Type="http://schemas.openxmlformats.org/officeDocument/2006/relationships/image" Target="media/image42.png"/><Relationship Id="rId47" Type="http://schemas.openxmlformats.org/officeDocument/2006/relationships/image" Target="media/image43.png"/><Relationship Id="rId48" Type="http://schemas.openxmlformats.org/officeDocument/2006/relationships/image" Target="media/image44.png"/><Relationship Id="rId49" Type="http://schemas.openxmlformats.org/officeDocument/2006/relationships/image" Target="media/image45.png"/><Relationship Id="rId50" Type="http://schemas.openxmlformats.org/officeDocument/2006/relationships/image" Target="media/image46.png"/><Relationship Id="rId51" Type="http://schemas.openxmlformats.org/officeDocument/2006/relationships/hyperlink" Target="https://www.ncbi.nlm.nih.gov/pubmed/?term=Kwon%20HH%5BAuthor%5D&amp;amp;cauthor=true&amp;amp;cauthor_uid=21679368" TargetMode="External"/><Relationship Id="rId52" Type="http://schemas.openxmlformats.org/officeDocument/2006/relationships/hyperlink" Target="https://www.ncbi.nlm.nih.gov/pubmed/?term=Kwon%20IH%5BAuthor%5D&amp;amp;cauthor=true&amp;amp;cauthor_uid=21679368" TargetMode="External"/><Relationship Id="rId53" Type="http://schemas.openxmlformats.org/officeDocument/2006/relationships/hyperlink" Target="https://www.ncbi.nlm.nih.gov/pubmed/?term=Choi%20JW%5BAuthor%5D&amp;amp;cauthor=true&amp;amp;cauthor_uid=21679368" TargetMode="External"/><Relationship Id="rId54" Type="http://schemas.openxmlformats.org/officeDocument/2006/relationships/image" Target="media/image47.png"/><Relationship Id="rId55" Type="http://schemas.openxmlformats.org/officeDocument/2006/relationships/image" Target="media/image48.png"/><Relationship Id="rId56" Type="http://schemas.openxmlformats.org/officeDocument/2006/relationships/image" Target="media/image49.png"/><Relationship Id="rId57" Type="http://schemas.openxmlformats.org/officeDocument/2006/relationships/image" Target="media/image50.png"/><Relationship Id="rId58" Type="http://schemas.openxmlformats.org/officeDocument/2006/relationships/image" Target="media/image51.png"/><Relationship Id="rId59" Type="http://schemas.openxmlformats.org/officeDocument/2006/relationships/image" Target="media/image52.png"/><Relationship Id="rId60" Type="http://schemas.openxmlformats.org/officeDocument/2006/relationships/hyperlink" Target="https://www.ema.europa.eu/en/news/ema-confirms-xeljanz-be-usedcaution-" TargetMode="External"/><Relationship Id="rId61" Type="http://schemas.openxmlformats.org/officeDocument/2006/relationships/image" Target="media/image53.png"/><Relationship Id="rId62" Type="http://schemas.openxmlformats.org/officeDocument/2006/relationships/image" Target="media/image54.png"/><Relationship Id="rId63" Type="http://schemas.openxmlformats.org/officeDocument/2006/relationships/image" Target="media/image55.png"/><Relationship Id="rId64" Type="http://schemas.openxmlformats.org/officeDocument/2006/relationships/image" Target="media/image56.png"/><Relationship Id="rId65" Type="http://schemas.openxmlformats.org/officeDocument/2006/relationships/hyperlink" Target="https://doi.org/10.1016/S0140-6736(18)31713-6" TargetMode="External"/><Relationship Id="rId66" Type="http://schemas.openxmlformats.org/officeDocument/2006/relationships/hyperlink" Target="https://doi.org/10.1111/bjd" TargetMode="External"/><Relationship Id="rId67" Type="http://schemas.openxmlformats.org/officeDocument/2006/relationships/image" Target="media/image57.png"/><Relationship Id="rId68" Type="http://schemas.openxmlformats.org/officeDocument/2006/relationships/hyperlink" Target="https://doi.org/10.1111/bjd.19341" TargetMode="External"/><Relationship Id="rId69" Type="http://schemas.openxmlformats.org/officeDocument/2006/relationships/hyperlink" Target="https://acrabstracts.org/abstract/upadacitinib-as-monotherapy-and-in-combinationwith-" TargetMode="External"/><Relationship Id="rId70" Type="http://schemas.openxmlformats.org/officeDocument/2006/relationships/image" Target="media/image58.png"/><Relationship Id="rId71" Type="http://schemas.openxmlformats.org/officeDocument/2006/relationships/image" Target="media/image59.png"/><Relationship Id="rId72" Type="http://schemas.openxmlformats.org/officeDocument/2006/relationships/image" Target="media/image60.png"/><Relationship Id="rId73" Type="http://schemas.openxmlformats.org/officeDocument/2006/relationships/image" Target="media/image61.png"/><Relationship Id="rId74" Type="http://schemas.openxmlformats.org/officeDocument/2006/relationships/image" Target="media/image62.png"/><Relationship Id="rId75" Type="http://schemas.openxmlformats.org/officeDocument/2006/relationships/image" Target="media/image63.png"/><Relationship Id="rId76" Type="http://schemas.openxmlformats.org/officeDocument/2006/relationships/image" Target="media/image64.png"/><Relationship Id="rId77" Type="http://schemas.openxmlformats.org/officeDocument/2006/relationships/image" Target="media/image65.png"/><Relationship Id="rId78" Type="http://schemas.openxmlformats.org/officeDocument/2006/relationships/image" Target="media/image66.png"/><Relationship Id="rId79" Type="http://schemas.openxmlformats.org/officeDocument/2006/relationships/image" Target="media/image67.png"/><Relationship Id="rId80" Type="http://schemas.openxmlformats.org/officeDocument/2006/relationships/image" Target="media/image68.png"/><Relationship Id="rId81" Type="http://schemas.openxmlformats.org/officeDocument/2006/relationships/image" Target="media/image69.png"/><Relationship Id="rId82" Type="http://schemas.openxmlformats.org/officeDocument/2006/relationships/image" Target="media/image70.png"/><Relationship Id="rId83" Type="http://schemas.openxmlformats.org/officeDocument/2006/relationships/image" Target="media/image71.png"/><Relationship Id="rId84" Type="http://schemas.openxmlformats.org/officeDocument/2006/relationships/image" Target="media/image72.png"/><Relationship Id="rId85" Type="http://schemas.openxmlformats.org/officeDocument/2006/relationships/image" Target="media/image73.png"/><Relationship Id="rId86" Type="http://schemas.openxmlformats.org/officeDocument/2006/relationships/image" Target="media/image74.png"/><Relationship Id="rId87" Type="http://schemas.openxmlformats.org/officeDocument/2006/relationships/image" Target="media/image75.png"/></Relationships>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Application>Microsoft Office Outlook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ФГБУ "ЦЭККМП" Минздрава России</dc:creator>
  <dcterms:created xsi:type="dcterms:W3CDTF">2024-11-21T13:52:52Z</dcterms:created>
  <dcterms:modified xsi:type="dcterms:W3CDTF">2024-11-21T13:52:52Z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1601-01-01T00:00:00Z</vt:filetime>
  </property>
  <property fmtid="{D5CDD505-2E9C-101B-9397-08002B2CF9AE}" pid="3" name="LastSaved">
    <vt:filetime>2024-11-21T00:00:00Z</vt:filetime>
  </property>
</Properties>
</file>