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67"/>
      </w:tblGrid>
      <w:tr w:rsidR="00000000" w:rsidRPr="006D4D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91"/>
        </w:trPr>
        <w:tc>
          <w:tcPr>
            <w:tcW w:w="10207" w:type="dxa"/>
            <w:tcMar>
              <w:top w:w="60" w:type="dxa"/>
              <w:left w:w="80" w:type="dxa"/>
              <w:bottom w:w="60" w:type="dxa"/>
              <w:right w:w="80" w:type="dxa"/>
            </w:tcMar>
          </w:tcPr>
          <w:p w:rsidR="00000000" w:rsidRPr="006D4D29" w:rsidRDefault="006D4D29">
            <w:pPr>
              <w:pStyle w:val="ConsPlusTitlePage"/>
              <w:rPr>
                <w:sz w:val="20"/>
                <w:szCs w:val="20"/>
              </w:rPr>
            </w:pPr>
            <w:bookmarkStart w:id="0" w:name="_GoBack"/>
            <w:bookmarkEnd w:id="0"/>
            <w:r w:rsidRPr="006D4D29">
              <w:rPr>
                <w:position w:val="-61"/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0pt;height:71.4pt">
                  <v:imagedata r:id="rId6" o:title=""/>
                </v:shape>
              </w:pict>
            </w:r>
          </w:p>
        </w:tc>
      </w:tr>
      <w:tr w:rsidR="00000000" w:rsidRPr="006D4D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676"/>
        </w:trPr>
        <w:tc>
          <w:tcPr>
            <w:tcW w:w="10207" w:type="dxa"/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000000" w:rsidRPr="006D4D29" w:rsidRDefault="006D4D29">
            <w:pPr>
              <w:pStyle w:val="ConsPlusTitlePage"/>
              <w:jc w:val="center"/>
              <w:rPr>
                <w:sz w:val="48"/>
                <w:szCs w:val="48"/>
              </w:rPr>
            </w:pPr>
            <w:r w:rsidRPr="006D4D29">
              <w:rPr>
                <w:sz w:val="48"/>
                <w:szCs w:val="48"/>
              </w:rPr>
              <w:t>"МР 2.1.4.0176-20. 2.1.4. Питьевая вода и водоснабжение населенных мест. Организация мониторинга обеспечения населения качественной питьевой водой из систем централизованного водоснабжения. Методические рекомендации"</w:t>
            </w:r>
            <w:r w:rsidRPr="006D4D29">
              <w:rPr>
                <w:sz w:val="48"/>
                <w:szCs w:val="48"/>
              </w:rPr>
              <w:br/>
              <w:t>(утв. Главным государственным санитарны</w:t>
            </w:r>
            <w:r w:rsidRPr="006D4D29">
              <w:rPr>
                <w:sz w:val="48"/>
                <w:szCs w:val="48"/>
              </w:rPr>
              <w:t>м врачом РФ 30.04.2020)</w:t>
            </w:r>
          </w:p>
        </w:tc>
      </w:tr>
      <w:tr w:rsidR="00000000" w:rsidRPr="006D4D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91"/>
        </w:trPr>
        <w:tc>
          <w:tcPr>
            <w:tcW w:w="10207" w:type="dxa"/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000000" w:rsidRPr="006D4D29" w:rsidRDefault="006D4D29">
            <w:pPr>
              <w:pStyle w:val="ConsPlusTitlePage"/>
              <w:jc w:val="center"/>
              <w:rPr>
                <w:sz w:val="28"/>
                <w:szCs w:val="28"/>
              </w:rPr>
            </w:pPr>
            <w:r w:rsidRPr="006D4D29">
              <w:rPr>
                <w:sz w:val="28"/>
                <w:szCs w:val="28"/>
              </w:rPr>
              <w:t xml:space="preserve">Документ предоставлен </w:t>
            </w:r>
            <w:hyperlink r:id="rId7" w:history="1">
              <w:r w:rsidRPr="006D4D29">
                <w:rPr>
                  <w:b/>
                  <w:bCs/>
                  <w:color w:val="0000FF"/>
                  <w:sz w:val="28"/>
                  <w:szCs w:val="28"/>
                </w:rPr>
                <w:t>КонсультантПлюс</w:t>
              </w:r>
              <w:r w:rsidRPr="006D4D29"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  <w:r w:rsidRPr="006D4D29"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</w:hyperlink>
            <w:hyperlink r:id="rId8" w:history="1">
              <w:r w:rsidRPr="006D4D29">
                <w:rPr>
                  <w:b/>
                  <w:bCs/>
                  <w:color w:val="0000FF"/>
                  <w:sz w:val="28"/>
                  <w:szCs w:val="28"/>
                </w:rPr>
                <w:t>www.consultant.ru</w:t>
              </w:r>
            </w:hyperlink>
            <w:r w:rsidRPr="006D4D29">
              <w:rPr>
                <w:sz w:val="28"/>
                <w:szCs w:val="28"/>
              </w:rPr>
              <w:br/>
            </w:r>
            <w:r w:rsidRPr="006D4D29">
              <w:rPr>
                <w:sz w:val="28"/>
                <w:szCs w:val="28"/>
              </w:rPr>
              <w:br/>
              <w:t>Дата сохранения: 20.09.2024</w:t>
            </w:r>
            <w:r w:rsidRPr="006D4D29">
              <w:rPr>
                <w:sz w:val="28"/>
                <w:szCs w:val="28"/>
              </w:rPr>
              <w:br/>
              <w:t> </w:t>
            </w:r>
          </w:p>
        </w:tc>
      </w:tr>
    </w:tbl>
    <w:p w:rsidR="00000000" w:rsidRDefault="006D4D29">
      <w:pPr>
        <w:pStyle w:val="ConsPlusNormal"/>
        <w:rPr>
          <w:rFonts w:ascii="Tahoma" w:hAnsi="Tahoma" w:cs="Tahoma"/>
          <w:sz w:val="28"/>
          <w:szCs w:val="28"/>
        </w:rPr>
        <w:sectPr w:rsidR="00000000">
          <w:pgSz w:w="11906" w:h="16838"/>
          <w:pgMar w:top="1440" w:right="566" w:bottom="1440" w:left="1133" w:header="0" w:footer="0" w:gutter="0"/>
          <w:cols w:space="720"/>
          <w:noEndnote/>
        </w:sectPr>
      </w:pPr>
    </w:p>
    <w:p w:rsidR="00000000" w:rsidRDefault="006D4D29">
      <w:pPr>
        <w:pStyle w:val="ConsPlusNormal"/>
      </w:pPr>
      <w:r>
        <w:rPr>
          <w:b/>
          <w:bCs/>
        </w:rPr>
        <w:lastRenderedPageBreak/>
        <w:t>Источник публикации</w:t>
      </w:r>
    </w:p>
    <w:p w:rsidR="00000000" w:rsidRDefault="006D4D29">
      <w:pPr>
        <w:pStyle w:val="ConsPlusNormal"/>
        <w:jc w:val="both"/>
      </w:pPr>
      <w:r>
        <w:t>"Бюллетень нормативных и методических документов Госсанэпиднадзора", выпуск 4, декабрь, 2020</w:t>
      </w:r>
    </w:p>
    <w:p w:rsidR="00000000" w:rsidRDefault="006D4D29">
      <w:pPr>
        <w:pStyle w:val="ConsPlusNormal"/>
        <w:spacing w:before="240"/>
      </w:pPr>
      <w:r>
        <w:rPr>
          <w:b/>
          <w:bCs/>
        </w:rPr>
        <w:t>Примечание к документу</w:t>
      </w:r>
    </w:p>
    <w:p w:rsidR="00000000" w:rsidRDefault="006D4D29">
      <w:pPr>
        <w:pStyle w:val="ConsPlusNormal"/>
        <w:jc w:val="both"/>
        <w:outlineLvl w:val="0"/>
      </w:pPr>
    </w:p>
    <w:p w:rsidR="00000000" w:rsidRDefault="006D4D29">
      <w:pPr>
        <w:pStyle w:val="ConsPlusNormal"/>
      </w:pPr>
      <w:r>
        <w:rPr>
          <w:b/>
          <w:bCs/>
        </w:rPr>
        <w:t>Название документа</w:t>
      </w:r>
    </w:p>
    <w:p w:rsidR="00000000" w:rsidRDefault="006D4D29">
      <w:pPr>
        <w:pStyle w:val="ConsPlusNormal"/>
        <w:jc w:val="both"/>
      </w:pPr>
      <w:r>
        <w:t>"МР 2.1.4.0176-20. 2.1.4. Питьевая вода и водоснабжение населенных мест. Организация мониторинга обеспечения населения качественной питьевой водой из систем централизованного водоснабжения. Методические рекомендац</w:t>
      </w:r>
      <w:r>
        <w:t>ии"</w:t>
      </w:r>
    </w:p>
    <w:p w:rsidR="00000000" w:rsidRDefault="006D4D29">
      <w:pPr>
        <w:pStyle w:val="ConsPlusNormal"/>
        <w:jc w:val="both"/>
      </w:pPr>
      <w:r>
        <w:t>(утв. Главным государственным санитарным врачом РФ 30.04.2020)</w:t>
      </w:r>
    </w:p>
    <w:p w:rsidR="00000000" w:rsidRDefault="006D4D29">
      <w:pPr>
        <w:pStyle w:val="ConsPlusNormal"/>
        <w:sectPr w:rsidR="00000000">
          <w:headerReference w:type="default" r:id="rId9"/>
          <w:footerReference w:type="default" r:id="rId10"/>
          <w:pgSz w:w="11906" w:h="16838"/>
          <w:pgMar w:top="1440" w:right="566" w:bottom="1440" w:left="1133" w:header="0" w:footer="0" w:gutter="0"/>
          <w:cols w:space="720"/>
          <w:noEndnote/>
        </w:sectPr>
      </w:pPr>
    </w:p>
    <w:p w:rsidR="00000000" w:rsidRDefault="006D4D29">
      <w:pPr>
        <w:pStyle w:val="ConsPlusNormal"/>
        <w:jc w:val="both"/>
        <w:outlineLvl w:val="0"/>
      </w:pPr>
    </w:p>
    <w:p w:rsidR="00000000" w:rsidRDefault="006D4D29">
      <w:pPr>
        <w:pStyle w:val="ConsPlusTitle"/>
        <w:jc w:val="center"/>
        <w:outlineLvl w:val="0"/>
      </w:pPr>
      <w:r>
        <w:t>ГОСУДАРСТВЕННОЕ САНИТАРНО-ЭПИДЕМИОЛОГИЧЕСКОЕ НОРМИРОВАНИЕ</w:t>
      </w:r>
    </w:p>
    <w:p w:rsidR="00000000" w:rsidRDefault="006D4D29">
      <w:pPr>
        <w:pStyle w:val="ConsPlusTitle"/>
        <w:jc w:val="center"/>
      </w:pPr>
      <w:r>
        <w:t>РОССИЙСКОЙ ФЕДЕРАЦИИ</w:t>
      </w:r>
    </w:p>
    <w:p w:rsidR="00000000" w:rsidRDefault="006D4D29">
      <w:pPr>
        <w:pStyle w:val="ConsPlusNormal"/>
        <w:jc w:val="both"/>
      </w:pPr>
    </w:p>
    <w:p w:rsidR="00000000" w:rsidRDefault="006D4D29">
      <w:pPr>
        <w:pStyle w:val="ConsPlusNormal"/>
        <w:jc w:val="right"/>
      </w:pPr>
      <w:r>
        <w:t>Утверждаю</w:t>
      </w:r>
    </w:p>
    <w:p w:rsidR="00000000" w:rsidRDefault="006D4D29">
      <w:pPr>
        <w:pStyle w:val="ConsPlusNormal"/>
        <w:jc w:val="right"/>
      </w:pPr>
      <w:r>
        <w:t>Руководитель Федеральной службы</w:t>
      </w:r>
    </w:p>
    <w:p w:rsidR="00000000" w:rsidRDefault="006D4D29">
      <w:pPr>
        <w:pStyle w:val="ConsPlusNormal"/>
        <w:jc w:val="right"/>
      </w:pPr>
      <w:r>
        <w:t>по надзору в сфере защиты</w:t>
      </w:r>
    </w:p>
    <w:p w:rsidR="00000000" w:rsidRDefault="006D4D29">
      <w:pPr>
        <w:pStyle w:val="ConsPlusNormal"/>
        <w:jc w:val="right"/>
      </w:pPr>
      <w:r>
        <w:t>прав потребителей</w:t>
      </w:r>
    </w:p>
    <w:p w:rsidR="00000000" w:rsidRDefault="006D4D29">
      <w:pPr>
        <w:pStyle w:val="ConsPlusNormal"/>
        <w:jc w:val="right"/>
      </w:pPr>
      <w:r>
        <w:t>и благополучия человека,</w:t>
      </w:r>
    </w:p>
    <w:p w:rsidR="00000000" w:rsidRDefault="006D4D29">
      <w:pPr>
        <w:pStyle w:val="ConsPlusNormal"/>
        <w:jc w:val="right"/>
      </w:pPr>
      <w:r>
        <w:t>Главный государственный</w:t>
      </w:r>
    </w:p>
    <w:p w:rsidR="00000000" w:rsidRDefault="006D4D29">
      <w:pPr>
        <w:pStyle w:val="ConsPlusNormal"/>
        <w:jc w:val="right"/>
      </w:pPr>
      <w:r>
        <w:t>санитарный врач</w:t>
      </w:r>
    </w:p>
    <w:p w:rsidR="00000000" w:rsidRDefault="006D4D29">
      <w:pPr>
        <w:pStyle w:val="ConsPlusNormal"/>
        <w:jc w:val="right"/>
      </w:pPr>
      <w:r>
        <w:t>Российской Федерации</w:t>
      </w:r>
    </w:p>
    <w:p w:rsidR="00000000" w:rsidRDefault="006D4D29">
      <w:pPr>
        <w:pStyle w:val="ConsPlusNormal"/>
        <w:jc w:val="right"/>
      </w:pPr>
      <w:r>
        <w:t>А.Ю.</w:t>
      </w:r>
      <w:r>
        <w:t>ПОПОВА</w:t>
      </w:r>
    </w:p>
    <w:p w:rsidR="00000000" w:rsidRDefault="006D4D29">
      <w:pPr>
        <w:pStyle w:val="ConsPlusNormal"/>
        <w:jc w:val="right"/>
      </w:pPr>
      <w:r>
        <w:t>30 апреля 2020 г.</w:t>
      </w:r>
    </w:p>
    <w:p w:rsidR="00000000" w:rsidRDefault="006D4D29">
      <w:pPr>
        <w:pStyle w:val="ConsPlusNormal"/>
        <w:jc w:val="both"/>
      </w:pPr>
    </w:p>
    <w:p w:rsidR="00000000" w:rsidRDefault="006D4D29">
      <w:pPr>
        <w:pStyle w:val="ConsPlusTitle"/>
        <w:jc w:val="center"/>
      </w:pPr>
      <w:r>
        <w:t>2.1.4. ПИТЬЕВАЯ ВОДА И ВОДОСНАБЖЕНИЕ НАСЕЛЕННЫХ МЕСТ</w:t>
      </w:r>
    </w:p>
    <w:p w:rsidR="00000000" w:rsidRDefault="006D4D29">
      <w:pPr>
        <w:pStyle w:val="ConsPlusTitle"/>
        <w:jc w:val="center"/>
      </w:pPr>
    </w:p>
    <w:p w:rsidR="00000000" w:rsidRDefault="006D4D29">
      <w:pPr>
        <w:pStyle w:val="ConsPlusTitle"/>
        <w:jc w:val="center"/>
      </w:pPr>
      <w:r>
        <w:t>ОРГАНИЗАЦИЯ МОНИТОРИНГА ОБЕСПЕЧЕНИЯ НАСЕЛЕНИЯ КАЧЕСТВЕННОЙ</w:t>
      </w:r>
    </w:p>
    <w:p w:rsidR="00000000" w:rsidRDefault="006D4D29">
      <w:pPr>
        <w:pStyle w:val="ConsPlusTitle"/>
        <w:jc w:val="center"/>
      </w:pPr>
      <w:r>
        <w:t>ПИТЬЕВОЙ ВОДОЙ ИЗ СИСТЕМ ЦЕНТРАЛИЗОВАННОГО ВОДОСНАБЖЕНИЯ</w:t>
      </w:r>
    </w:p>
    <w:p w:rsidR="00000000" w:rsidRDefault="006D4D29">
      <w:pPr>
        <w:pStyle w:val="ConsPlusTitle"/>
        <w:jc w:val="center"/>
      </w:pPr>
    </w:p>
    <w:p w:rsidR="00000000" w:rsidRDefault="006D4D29">
      <w:pPr>
        <w:pStyle w:val="ConsPlusTitle"/>
        <w:jc w:val="center"/>
      </w:pPr>
      <w:r>
        <w:t>МЕТОДИЧЕСКИЕ РЕКОМЕНДАЦИИ</w:t>
      </w:r>
    </w:p>
    <w:p w:rsidR="00000000" w:rsidRDefault="006D4D29">
      <w:pPr>
        <w:pStyle w:val="ConsPlusTitle"/>
        <w:jc w:val="center"/>
      </w:pPr>
      <w:r>
        <w:t>МР 2.1.4.0176-20</w:t>
      </w:r>
    </w:p>
    <w:p w:rsidR="00000000" w:rsidRDefault="006D4D29">
      <w:pPr>
        <w:pStyle w:val="ConsPlusNormal"/>
        <w:jc w:val="both"/>
      </w:pPr>
    </w:p>
    <w:p w:rsidR="00000000" w:rsidRDefault="006D4D29">
      <w:pPr>
        <w:pStyle w:val="ConsPlusNormal"/>
        <w:ind w:firstLine="540"/>
        <w:jc w:val="both"/>
      </w:pPr>
      <w:r>
        <w:t>1. Разработаны:</w:t>
      </w:r>
      <w:r>
        <w:t xml:space="preserve"> Федеральное бюджетное учреждение науки "Северо-Западный научный центр гигиены и общественного здоровья" (д.м.н. С.А. Горбанев, д.м.н., профессор К.Б. Фридман, к.м.н. И.О. Мясников, Ю.А. Новикова, А.А. Ковшов, В.Н. Федоров, Н.А. Тихонова); Федеральное бюдж</w:t>
      </w:r>
      <w:r>
        <w:t>етное учреждение науки "Федеральный научный центр гигиены им. Ф.Ф. Эрисмана" Роспотребнадзора (д.м.н., профессор, член-корреспондент РАН О.О. Синицына, д.м.н., профессор Г.М. Трухина, к.м.н. Г.П. Амплеева, О.А. Гильденскиольд); Федеральная служба по надзор</w:t>
      </w:r>
      <w:r>
        <w:t>у в сфере защиты прав потребителей и благополучия человека (О.Н. Коршунова); Федеральное бюджетное учреждение здравоохранения "Федеральный центр гигиены и эпидемиологии" Роспотребнадзора (к.м.н. В.Ю. Ананьев, к.м.н. Е.А. Кузьмина, Е.С. Митрофанова); Федера</w:t>
      </w:r>
      <w:r>
        <w:t>льное бюджетное учреждение науки "Федеральный научный центр медико-профилактических технологий управлениями рисками здоровью населения" (академик РАН, д.м.н., профессор Н.В. Зайцева, д.б.н. И.В. Май, д.м.н. С.В. Клейн); Управление Роспотребнадзора по город</w:t>
      </w:r>
      <w:r>
        <w:t>у Санкт-Петербургу (Н.С. Башкетова); Управление Роспотребнадзора по Ленинградской области (О.А. Историк).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2. Утверждены Руководителем Федеральной службы по надзору в сфере защиты прав потребителей и благополучия человека, Главным государственным санитарным</w:t>
      </w:r>
      <w:r>
        <w:t xml:space="preserve"> врачом Российской Федерации А.Ю. Поповой 30 апреля 2020 г.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3. Введены впервые.</w:t>
      </w:r>
    </w:p>
    <w:p w:rsidR="00000000" w:rsidRDefault="006D4D29">
      <w:pPr>
        <w:pStyle w:val="ConsPlusNormal"/>
        <w:jc w:val="both"/>
      </w:pPr>
    </w:p>
    <w:p w:rsidR="00000000" w:rsidRDefault="006D4D29">
      <w:pPr>
        <w:pStyle w:val="ConsPlusTitle"/>
        <w:jc w:val="center"/>
        <w:outlineLvl w:val="1"/>
      </w:pPr>
      <w:r>
        <w:t>I. Общие положения и область применения</w:t>
      </w:r>
    </w:p>
    <w:p w:rsidR="00000000" w:rsidRDefault="006D4D29">
      <w:pPr>
        <w:pStyle w:val="ConsPlusNormal"/>
        <w:jc w:val="both"/>
      </w:pPr>
    </w:p>
    <w:p w:rsidR="00000000" w:rsidRDefault="006D4D29">
      <w:pPr>
        <w:pStyle w:val="ConsPlusNormal"/>
        <w:ind w:firstLine="540"/>
        <w:jc w:val="both"/>
      </w:pPr>
      <w:r>
        <w:t xml:space="preserve">1.1. Питьевая вода оказывает значительное влияние на соматическую и инфекционную </w:t>
      </w:r>
      <w:r>
        <w:lastRenderedPageBreak/>
        <w:t>заболевае</w:t>
      </w:r>
      <w:r>
        <w:t>мость населения. Принимая во внимание такие ее особенности, как формирование свойств питьевой воды в каждом отдельном источнике централизованной системы холодного водоснабжения (далее - водоисточник), зависимость ее качества от воздействия антропогенной на</w:t>
      </w:r>
      <w:r>
        <w:t>грузки на водоисточник, постоянное потребление населением питьевой воды в относительно одинаковых количествах и, следовательно, дозах химических веществ, мониторинг качества питьевой воды предоставляет возможность анализировать и прогнозировать ее качество</w:t>
      </w:r>
      <w:r>
        <w:t xml:space="preserve"> с целью оценки риска здоровью населения, состояния санитарно-эпидемиологического благополучия населения, принимать меры по его улучшению.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1.2. Методические рекомендации предназначены для органов, осуществляющих федеральный государственный санитарно-эпидем</w:t>
      </w:r>
      <w:r>
        <w:t>иологический надзор, органов исполнительной власти, органов местного самоуправления, а также для юридических лиц и индивидуальных предпринимателей, осуществляющих эксплуатацию централизованных систем холодного водоснабжения, отдельных объектов таких систем</w:t>
      </w:r>
      <w:r>
        <w:t>, включая забор, очистку и распределение воды абонентам при работе системы централизованного холодного водоснабжения в штатном режиме.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1.3. Задачами мониторинга качества питьевой воды систем централизованного холодного водоснабжения (далее - питьевой воды)</w:t>
      </w:r>
      <w:r>
        <w:t xml:space="preserve"> являются: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- оценка состояния санитарно-эпидемиологического благополучия населения в области обеспечения качественной питьевой водой;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- формирование баз данных по качеству питьевой воды для оценки состояния санитарно-эпидемиологического благополучия населе</w:t>
      </w:r>
      <w:r>
        <w:t>ния, обеспеченности качественной питьевой водой из систем централизованного холодного водоснабжения, установления причинно-следственных связей между качеством воды и показателями здоровья населения, разработки мероприятий, включая проведение проверок и рас</w:t>
      </w:r>
      <w:r>
        <w:t>следований, и управленческих решений;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- информирование населения, органов государственной власти и местного самоуправления, юридических лиц и индивидуальных предпринимателей о качестве питьевой воды.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1.4. Для ведения мониторинга обеспечения населения качес</w:t>
      </w:r>
      <w:r>
        <w:t>твенной питьевой водой следует использовать результаты исследований, полученные в рамках: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- социально-гигиенического мониторинга (далее - СГМ);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- проверок и расследований в отношении организаций, осуществляющих водоснабжение;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 xml:space="preserve">- производственного контроля, </w:t>
      </w:r>
      <w:r>
        <w:t>проводимого юридическими лицами и индивидуальными предпринимателями, эксплуатирующими централизованные системы холодного водоснабжения, включая забор, очистку и распределение питьевой воды абонентам, в т.ч. на отдельных объектах таких систем.</w:t>
      </w:r>
    </w:p>
    <w:p w:rsidR="00000000" w:rsidRDefault="006D4D29">
      <w:pPr>
        <w:pStyle w:val="ConsPlusNormal"/>
        <w:jc w:val="both"/>
      </w:pPr>
    </w:p>
    <w:p w:rsidR="00000000" w:rsidRDefault="006D4D29">
      <w:pPr>
        <w:pStyle w:val="ConsPlusTitle"/>
        <w:jc w:val="center"/>
        <w:outlineLvl w:val="1"/>
      </w:pPr>
      <w:r>
        <w:t>II. Организа</w:t>
      </w:r>
      <w:r>
        <w:t>ция контроля качества питьевой воды</w:t>
      </w:r>
    </w:p>
    <w:p w:rsidR="00000000" w:rsidRDefault="006D4D29">
      <w:pPr>
        <w:pStyle w:val="ConsPlusNormal"/>
        <w:jc w:val="both"/>
      </w:pPr>
    </w:p>
    <w:p w:rsidR="00000000" w:rsidRDefault="006D4D29">
      <w:pPr>
        <w:pStyle w:val="ConsPlusTitle"/>
        <w:jc w:val="center"/>
        <w:outlineLvl w:val="2"/>
      </w:pPr>
      <w:r>
        <w:t>2.1. Принципы организации мониторинга качества</w:t>
      </w:r>
    </w:p>
    <w:p w:rsidR="00000000" w:rsidRDefault="006D4D29">
      <w:pPr>
        <w:pStyle w:val="ConsPlusTitle"/>
        <w:jc w:val="center"/>
      </w:pPr>
      <w:r>
        <w:t>питьевой воды</w:t>
      </w:r>
    </w:p>
    <w:p w:rsidR="00000000" w:rsidRDefault="006D4D29">
      <w:pPr>
        <w:pStyle w:val="ConsPlusNormal"/>
        <w:jc w:val="both"/>
      </w:pPr>
    </w:p>
    <w:p w:rsidR="00000000" w:rsidRDefault="006D4D29">
      <w:pPr>
        <w:pStyle w:val="ConsPlusNormal"/>
        <w:ind w:firstLine="540"/>
        <w:jc w:val="both"/>
      </w:pPr>
      <w:r>
        <w:t>2.1.1. Мониторингу полежит питьевая вода систем централизованного холодного водоснабжения.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2.1.2. Основные задачи организации и функционирования системы мони</w:t>
      </w:r>
      <w:r>
        <w:t>торинга качества питьевой воды: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- использование единых и обязательных для всех организаций, участвующих в системе мониторинга, методологических подходов и гигиенических критериев оценки влияния на состояние здоровья факторов среды обитания человека, основа</w:t>
      </w:r>
      <w:r>
        <w:t>нных на современных научных подходах о взаимодействии в системе "питьевая вода - человек";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- применение взаимосогласованных нормативных и методических документов, обеспечивающих единство методов, способов и показателей, по которым осуществляется сбор, нако</w:t>
      </w:r>
      <w:r>
        <w:t>пление и обработка данных в системе наблюдения и контроля за состоянием здоровья и среды обитания;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- использование результатов мониторинга для выбора эффективных технологий водоподготовки и очистки вод</w:t>
      </w:r>
      <w:r>
        <w:t>ы с использованием технологий, разработанных организациями оборонно-промышленного комплекса, и учетом оценки риска здоровью населения;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- открытость результатов мониторинга для широкого круга пользователей, обмен информацией между организациями, участвующим</w:t>
      </w:r>
      <w:r>
        <w:t>и в системе.</w:t>
      </w:r>
    </w:p>
    <w:p w:rsidR="00000000" w:rsidRDefault="006D4D29">
      <w:pPr>
        <w:pStyle w:val="ConsPlusNormal"/>
        <w:jc w:val="both"/>
      </w:pPr>
    </w:p>
    <w:p w:rsidR="00000000" w:rsidRDefault="006D4D29">
      <w:pPr>
        <w:pStyle w:val="ConsPlusTitle"/>
        <w:jc w:val="center"/>
        <w:outlineLvl w:val="2"/>
      </w:pPr>
      <w:r>
        <w:t>2.2. Контроль качества и безопасности воды в рамках СГМ</w:t>
      </w:r>
    </w:p>
    <w:p w:rsidR="00000000" w:rsidRDefault="006D4D29">
      <w:pPr>
        <w:pStyle w:val="ConsPlusNormal"/>
        <w:jc w:val="both"/>
      </w:pPr>
    </w:p>
    <w:p w:rsidR="00000000" w:rsidRDefault="006D4D29">
      <w:pPr>
        <w:pStyle w:val="ConsPlusTitle"/>
        <w:jc w:val="center"/>
        <w:outlineLvl w:val="3"/>
      </w:pPr>
      <w:r>
        <w:t>2.2.1. Организация системы точек контроля в рамках СГМ</w:t>
      </w:r>
    </w:p>
    <w:p w:rsidR="00000000" w:rsidRDefault="006D4D29">
      <w:pPr>
        <w:pStyle w:val="ConsPlusNormal"/>
        <w:jc w:val="both"/>
      </w:pPr>
    </w:p>
    <w:p w:rsidR="00000000" w:rsidRDefault="006D4D29">
      <w:pPr>
        <w:pStyle w:val="ConsPlusNormal"/>
        <w:ind w:firstLine="540"/>
        <w:jc w:val="both"/>
      </w:pPr>
      <w:r>
        <w:t>2.2.1.1. Качество питьевой воды централизованных систем холодного водоснабжения формируется на различных этапах: забор воды из во</w:t>
      </w:r>
      <w:r>
        <w:t>доисточника, технологические этапы подготовки, транспортировка, распределительная сеть.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2.2.1.2. Отбор проб воды должен осуществляться таким образом, чтобы в конечном итоге была обеспечена возможность оценки качества питьевой воды по всем выделенным террит</w:t>
      </w:r>
      <w:r>
        <w:t>ориям (зонам) для изучения влияния на здоровье населения.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2.2.1.3. К точкам обязательного контроля в системе следует отнести: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- водоисточник - для водозаборных сооружений поверхностных водозаборов - вода на станции 1-го подъема, для подземных - вода из скв</w:t>
      </w:r>
      <w:r>
        <w:t>ажины. Для оценки качества питьевой воды важное значение имеют данные, характеризующие условия, формирующие качество воды источника. Информация о динамике качества воды водоисточника необходима для оценки антропогенного загрязнения воды и/или влияния сезон</w:t>
      </w:r>
      <w:r>
        <w:t>ных факторов, формирующих неблагоприятное качество воды водоисточника, а также оценки эффективности очистки воды в системе холодного водоснабжения в целом с учетом применения наиболее эффективных методов водоподготовки;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- точку перед подачей в распределите</w:t>
      </w:r>
      <w:r>
        <w:t xml:space="preserve">льную сеть. Информация о качестве воды в данной </w:t>
      </w:r>
      <w:r>
        <w:lastRenderedPageBreak/>
        <w:t>точке характеризует эффективность проведенных мероприятий по приведению качества воды в соответствие с гигиеническими нормативами, позволяет судить о дополнительных факторах, появляющихся в ходе технологическ</w:t>
      </w:r>
      <w:r>
        <w:t>ой обработки (хлорирование, озонирование и др.), и является основой для комплексной оценки соответствия качества водопроводной воды требованиям гигиенических нормативов, необходимости проведения дополнительных мероприятий по повышению эффективности водопод</w:t>
      </w:r>
      <w:r>
        <w:t>готовки;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- точку в распределительной сети, включая кран потребителя. Информация о качестве питьевой воды в этих точках позволяет оценить возможность изменения ее качества за счет процессов, происходящих в водоводах наружных и внутренних сетей.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2.2.1.4. Выб</w:t>
      </w:r>
      <w:r>
        <w:t>ор точек контроля осуществляется по ходу движения воды от станций водоподготовки до потребителя по схеме: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- подъем станции водоподготовки (1, 2 подъем);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- водовод;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- водопроводная наружная распределительная сеть;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- водопроводные внутренние сети (кран потре</w:t>
      </w:r>
      <w:r>
        <w:t>бителя).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2.2.1.5. Общие принципы выбора точек контроля в распределительной сети: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- точки отбора проб должны обеспечивать хорошее географическое представление системы водоснабжения, быть равномерно распределены по системе водоснабжения и позволять ретроспек</w:t>
      </w:r>
      <w:r>
        <w:t>тивно сравнивать качество воды на отдельных участках системы;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 xml:space="preserve">- выделяются территории, которые обеспечиваются из одного водозаборного сооружения (на основании схемы водопроводной сети по данным водоснабжающей организации), схема разводящей сети уточняется </w:t>
      </w:r>
      <w:r>
        <w:t>с учетом последних проведенных ремонтов и реконструкций; внутри территорий выделяются участки, где используются однотипные материалы и покрытия, а сети эксплуатируются одной и той же организацией; на каждом выделенном участке организуется не менее одной то</w:t>
      </w:r>
      <w:r>
        <w:t>чки для отбора проб воды;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- точки отбора проб зависят от того, в каком месте системы ожидается попадание загрязняющего вещества, и вероятности изменения концентрации или характера параметра в системе водоснабжения: после насосных станций и водоразборных ко</w:t>
      </w:r>
      <w:r>
        <w:t>лонок (характеристики технического состояния насосных станций, водоразборных колонок), точки на возвышенных и тупиковых участках водопроводной сети, зоны с наличием частых аварий, удаленностью от станции водоподготовки; выделяются участки со сроком эксплуа</w:t>
      </w:r>
      <w:r>
        <w:t>тации сетей, превышающим 20 лет, с учетом материалов, из которых выполнены водоводы;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- мониторингом должно быть охвачено наибольшее количество населения, снабжаемого водой из конкретной сети; численность водоснабжаемого контингента уточняется с учетом посл</w:t>
      </w:r>
      <w:r>
        <w:t>едних статистических данных, определения числа проживающих в зонах влияния станций водоподготовки, распределения плотности населения в этих зонах, а также в зонах взаимного влияния нескольких станций водоподготовки;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lastRenderedPageBreak/>
        <w:t>- показатель первичной заболеваемости на</w:t>
      </w:r>
      <w:r>
        <w:t>селения, ассоциированной с качеством питьевой воды на территории, выше среднерайонного уровня;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- точки контроля организуются в зонах населенного пункта, для которых имеются данные о наиболее высоких значениях показателей качества питьевой воды при наибольш</w:t>
      </w:r>
      <w:r>
        <w:t>ей численности населения.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2.2.1.6. В зависимости от численности водоснабжаемого населения количество точек в распределительной сети должно быть: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1) в сельских поселениях: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- до 5000 жителей - не менее 1 точки;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- свыше 5000 жителей - не менее 2 точек;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2) в городских поселениях: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- до 10000 жителей - не менее 4 точек;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- от 10000 до 50000 жителей - не менее 6 точек;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- от 50000 до 100000 жителей - не менее 12 точек;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- от 100000 до 250000 жителей - не менее 16 точек;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- от 250000 до 1000000 жителей - не менее</w:t>
      </w:r>
      <w:r>
        <w:t xml:space="preserve"> 30 точек;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- от 1000000 до 3000000 жителей - не менее 50 точек;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- свыше 3000000 жителей - не менее 80 точек.</w:t>
      </w:r>
    </w:p>
    <w:p w:rsidR="00000000" w:rsidRDefault="006D4D29">
      <w:pPr>
        <w:pStyle w:val="ConsPlusNormal"/>
        <w:jc w:val="both"/>
      </w:pPr>
    </w:p>
    <w:p w:rsidR="00000000" w:rsidRDefault="006D4D29">
      <w:pPr>
        <w:pStyle w:val="ConsPlusTitle"/>
        <w:jc w:val="center"/>
        <w:outlineLvl w:val="3"/>
      </w:pPr>
      <w:r>
        <w:t>2.2.2. Показатели качества питьевой воды, контролируемые</w:t>
      </w:r>
    </w:p>
    <w:p w:rsidR="00000000" w:rsidRDefault="006D4D29">
      <w:pPr>
        <w:pStyle w:val="ConsPlusTitle"/>
        <w:jc w:val="center"/>
      </w:pPr>
      <w:r>
        <w:t>в рамках СГМ</w:t>
      </w:r>
    </w:p>
    <w:p w:rsidR="00000000" w:rsidRDefault="006D4D29">
      <w:pPr>
        <w:pStyle w:val="ConsPlusNormal"/>
        <w:jc w:val="both"/>
      </w:pPr>
    </w:p>
    <w:p w:rsidR="00000000" w:rsidRDefault="006D4D29">
      <w:pPr>
        <w:pStyle w:val="ConsPlusNormal"/>
        <w:ind w:firstLine="540"/>
        <w:jc w:val="both"/>
      </w:pPr>
      <w:r>
        <w:t>2.2.2.1. Выбор мониторируемых (контролируемых) показателей качества питьево</w:t>
      </w:r>
      <w:r>
        <w:t>й воды является важной задачей, определяющей эффективность проводимого мониторинга, и предусматривает, что: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- показатели должны отражать безопасность в эпидемическом и радиационном отношении, безвредность химического состава питьевой воды, подтверждать при</w:t>
      </w:r>
      <w:r>
        <w:t>емлемость для потребителей ее органолептических свойств (благоприятность), то есть должны включать органолептические, санитарно-химические, микробиологические, паразитологические показатели и показатели радиационной безопасности;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- перечень показателей дол</w:t>
      </w:r>
      <w:r>
        <w:t>жен включать, кроме унифицированного минимального обязательного перечня показателей (</w:t>
      </w:r>
      <w:hyperlink w:anchor="Par340" w:tooltip="МИНИМАЛЬНЫЕ ОБЯЗАТЕЛЬНЫЕ ПЕРЕЧНИ ПОКАЗАТЕЛЕЙ КОНТРОЛЯ" w:history="1">
        <w:r>
          <w:rPr>
            <w:color w:val="0000FF"/>
          </w:rPr>
          <w:t>приложение 1</w:t>
        </w:r>
      </w:hyperlink>
      <w:r>
        <w:t xml:space="preserve"> к настоящим МР), показатели, отражающие качество воды водоисточника конкретн</w:t>
      </w:r>
      <w:r>
        <w:t>ой централизованной системы холодного водоснабжения, региональные особенности, климатические и гидрогеологические условия;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lastRenderedPageBreak/>
        <w:t>- лабораторные исследования должны проводиться лабораториями, аккредитованными в установленном порядке в национальной системе аккреди</w:t>
      </w:r>
      <w:r>
        <w:t>тации.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2.2.2.2. Минимальный обязательный перечень показателей для всех территорий позволяет проводить сравнительный анализ и делать предположения в отношении влияния водного фактора на здоровье населения.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В рамках мониторинга исследования качества воды вод</w:t>
      </w:r>
      <w:r>
        <w:t>оисточников следует проводить в зависимости от типа водоисточника согласно минимальному обязательному перечню показателей водоисточников (</w:t>
      </w:r>
      <w:hyperlink w:anchor="Par343" w:tooltip="1. Минимальный обязательный перечень показателей," w:history="1">
        <w:r>
          <w:rPr>
            <w:color w:val="0000FF"/>
          </w:rPr>
          <w:t>пункт 1</w:t>
        </w:r>
      </w:hyperlink>
      <w:r>
        <w:t xml:space="preserve"> приложения 1 к настоящим МР). Ми</w:t>
      </w:r>
      <w:r>
        <w:t>нимальный обязательный перечень показателей должен дополняться показателями, характеризующими условия формирования качества воды конкретного водоисточника. Для комплексной оценки водоисточника рекомендуется проводить 1 раз в 5 лет лабораторные исследования</w:t>
      </w:r>
      <w:r>
        <w:t xml:space="preserve"> по расширенному перечню показателей и расчеты индивидуального риска здоровью населения. По результатам исследований определяют приоритетные показатели - показатели, уровни которых превышают гигиенические нормативы и/или обуславливают значения канцерогенно</w:t>
      </w:r>
      <w:r>
        <w:t>го/неканцерогенного риска для здоровья выше приемлемых.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В воде перед подачей в распределительную сеть, кроме показателей минимального обязательного перечня (</w:t>
      </w:r>
      <w:hyperlink w:anchor="Par566" w:tooltip="2. Минимальный обязательный перечень показателей," w:history="1">
        <w:r>
          <w:rPr>
            <w:color w:val="0000FF"/>
          </w:rPr>
          <w:t>пункт 2</w:t>
        </w:r>
      </w:hyperlink>
      <w:r>
        <w:t xml:space="preserve"> приложения 1 </w:t>
      </w:r>
      <w:r>
        <w:t xml:space="preserve">к настоящим МР), и показателей, характеризующих технологию водоподготовки (остаточные количества реагентов, вторичное загрязнение воды в ходе водоподготовки - </w:t>
      </w:r>
      <w:hyperlink w:anchor="Par652" w:tooltip="3. Дополнительный (обязательный) перечень химических" w:history="1">
        <w:r>
          <w:rPr>
            <w:color w:val="0000FF"/>
          </w:rPr>
          <w:t>пункт 3</w:t>
        </w:r>
      </w:hyperlink>
      <w:r>
        <w:t xml:space="preserve"> приложен</w:t>
      </w:r>
      <w:r>
        <w:t>ия 1 к настоящим МР), целесообразно контролировать показатели, которые по результатам исследований воды водоисточника выделены как приоритетные.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В воде распределительной сети, кроме показателей минимального обязательного перечня (</w:t>
      </w:r>
      <w:hyperlink w:anchor="Par682" w:tooltip="4. Минимальный обязательный перечень показателей," w:history="1">
        <w:r>
          <w:rPr>
            <w:color w:val="0000FF"/>
          </w:rPr>
          <w:t>пункт 4</w:t>
        </w:r>
      </w:hyperlink>
      <w:r>
        <w:t xml:space="preserve"> приложения 1 к настоящим МР) и дополнительного (обязательного) перечня в зависимости от способа водоподготовки (</w:t>
      </w:r>
      <w:hyperlink w:anchor="Par722" w:tooltip="5. Дополнительный (обязательный) перечень химических" w:history="1">
        <w:r>
          <w:rPr>
            <w:color w:val="0000FF"/>
          </w:rPr>
          <w:t xml:space="preserve">пункт </w:t>
        </w:r>
        <w:r>
          <w:rPr>
            <w:color w:val="0000FF"/>
          </w:rPr>
          <w:t>5</w:t>
        </w:r>
      </w:hyperlink>
      <w:r>
        <w:t xml:space="preserve"> приложения 1 к настоящим МР), целесообразно контролировать показатели, выделенные как приоритетные.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2.2.2.3. В случае превышения допустимых уровней загрязнения одного или более основных бактериологических показателей, а также по эпидемическим показани</w:t>
      </w:r>
      <w:r>
        <w:t>ям в программу мониторинга, в зависимости от типа точки контроля, следует включать показатели дополнительного перечня (</w:t>
      </w:r>
      <w:hyperlink w:anchor="Par749" w:tooltip="6. Дополнительный перечень показателей" w:history="1">
        <w:r>
          <w:rPr>
            <w:color w:val="0000FF"/>
          </w:rPr>
          <w:t>пункт 6</w:t>
        </w:r>
      </w:hyperlink>
      <w:r>
        <w:t xml:space="preserve"> приложения 1 к настоящим МР).</w:t>
      </w:r>
    </w:p>
    <w:p w:rsidR="00000000" w:rsidRDefault="006D4D29">
      <w:pPr>
        <w:pStyle w:val="ConsPlusNormal"/>
        <w:jc w:val="both"/>
      </w:pPr>
    </w:p>
    <w:p w:rsidR="00000000" w:rsidRDefault="006D4D29">
      <w:pPr>
        <w:pStyle w:val="ConsPlusTitle"/>
        <w:jc w:val="center"/>
        <w:outlineLvl w:val="3"/>
      </w:pPr>
      <w:r>
        <w:t>2.2.3. Кратность отбора проб в рамках СГМ</w:t>
      </w:r>
    </w:p>
    <w:p w:rsidR="00000000" w:rsidRDefault="006D4D29">
      <w:pPr>
        <w:pStyle w:val="ConsPlusNormal"/>
        <w:jc w:val="both"/>
      </w:pPr>
    </w:p>
    <w:p w:rsidR="00000000" w:rsidRDefault="006D4D29">
      <w:pPr>
        <w:pStyle w:val="ConsPlusNormal"/>
        <w:ind w:firstLine="540"/>
        <w:jc w:val="both"/>
      </w:pPr>
      <w:r>
        <w:t>2.2.3.1. В определении кратности отбора проб следует придерживаться принципа скорости возможного изменения качества воды, например, показатели качества воды поверхностного водоисточника характеризуют сезонные изме</w:t>
      </w:r>
      <w:r>
        <w:t>нения, связанные с весенним половодьем и паводками, метеоусловиями и др., качество воды подземных водоисточников постоянно в течение многих лет. Отбор проб воды поверхностных водоисточников следует проводить не реже 1 раза в месяц, подземных - не реже 1 ра</w:t>
      </w:r>
      <w:r>
        <w:t>за в сезон.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2.2.3.2. При отборе проб воды перед подачей в распределительную сеть устанавливается кратность не реже 1 раза в месяц (одновременно с отбором пробы из водоисточника), что позволит оценить эффективность водоподготовки.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lastRenderedPageBreak/>
        <w:t>2.2.3.3. Показатели, харак</w:t>
      </w:r>
      <w:r>
        <w:t>теризующие физиологическую полноценность (магний, кальций, общая минерализация и т.п.), и часть показателей безопасности рекомендуется определять 1 раз в год.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2.2.3.4. Кратность отбора проб в точке распределительной сети устанавливается не реже 1 раза в ме</w:t>
      </w:r>
      <w:r>
        <w:t>сяц, так как в течение короткого периода в силу изменения гидравлического режима, связанного с неравномерностью водотока, образования биопленок наблюдается динамика таких показателей, как мутность, содержание железа, а, следовательно, органолептических и м</w:t>
      </w:r>
      <w:r>
        <w:t>икробиологических показателей.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2.2.3.5. Время отбора проб рекомендуется в часы с максимальным разбором воды из сети.</w:t>
      </w:r>
    </w:p>
    <w:p w:rsidR="00000000" w:rsidRDefault="006D4D29">
      <w:pPr>
        <w:pStyle w:val="ConsPlusNormal"/>
        <w:jc w:val="both"/>
      </w:pPr>
    </w:p>
    <w:p w:rsidR="00000000" w:rsidRDefault="006D4D29">
      <w:pPr>
        <w:pStyle w:val="ConsPlusTitle"/>
        <w:jc w:val="center"/>
        <w:outlineLvl w:val="2"/>
      </w:pPr>
      <w:r>
        <w:t>2.3. Производственный контроль качества и безопасности</w:t>
      </w:r>
    </w:p>
    <w:p w:rsidR="00000000" w:rsidRDefault="006D4D29">
      <w:pPr>
        <w:pStyle w:val="ConsPlusTitle"/>
        <w:jc w:val="center"/>
      </w:pPr>
      <w:r>
        <w:t>питьевой воды</w:t>
      </w:r>
    </w:p>
    <w:p w:rsidR="00000000" w:rsidRDefault="006D4D29">
      <w:pPr>
        <w:pStyle w:val="ConsPlusNormal"/>
        <w:jc w:val="both"/>
      </w:pPr>
    </w:p>
    <w:p w:rsidR="00000000" w:rsidRDefault="006D4D29">
      <w:pPr>
        <w:pStyle w:val="ConsPlusNormal"/>
        <w:ind w:firstLine="540"/>
        <w:jc w:val="both"/>
      </w:pPr>
      <w:r>
        <w:t>2.3.1. Производственный контроль обеспечивается индивидуальным предп</w:t>
      </w:r>
      <w:r>
        <w:t>ринимателем или юридическим лицом, осуществляющим эксплуатацию системы водоснабжения и/или обеспечивающим население питьевой водой, в том числе в многоквартирных жилых домах, по согласованной и утвержденной в установленном порядке программе производственно</w:t>
      </w:r>
      <w:r>
        <w:t>го контроля качества и безопасности воды.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2.3.2. Индивидуальный предприниматель или юридическое лицо, осуществляющие эксплуатацию системы водоснабжения и/или обеспечивающие население питьевой водой, в том числе в многоквартирных жилых домах, в соответствии</w:t>
      </w:r>
      <w:r>
        <w:t xml:space="preserve"> с программой производственного контроля должны постоянно контролировать качество и безопасность воды в местах водозабора, перед поступлением в распределительную сеть, а также в точках водоразбора наружной и внутренней распределительных сетей (далее - мест</w:t>
      </w:r>
      <w:r>
        <w:t>а водопользования).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2.3.3. Данные федерального государственного санитарно-эпидемиологического надзора в области водоснабжения подлежат использованию при составлении и корректировке программы производственного контроля качества питьевой воды, подаваемой сис</w:t>
      </w:r>
      <w:r>
        <w:t>темой централизованного холодного водоснабжения, с целью переноса больших объемов контроля в зоны повышенного риска заболеваемости населения болезнями, ассоциированными с качеством питьевой воды.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2.3.4. На водопроводных сооружениях, когда эксплуатация сист</w:t>
      </w:r>
      <w:r>
        <w:t>емы водоснабжения осуществляется несколькими хозяйствующими субъектами (водоподготовка, хранение и распределение воды), качество воды на соответствие гигиеническим нормативам должно контролироваться также на границах их зон эксплуатационной ответственности</w:t>
      </w:r>
      <w:r>
        <w:t>.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2.3.5. Количество и периодичность отбора проб воды для лабораторных исследований в местах водозабора устанавливают с учетом требований, указанных в таблице 1.</w:t>
      </w:r>
    </w:p>
    <w:p w:rsidR="00000000" w:rsidRDefault="006D4D29">
      <w:pPr>
        <w:pStyle w:val="ConsPlusNormal"/>
        <w:jc w:val="both"/>
      </w:pPr>
    </w:p>
    <w:p w:rsidR="00000000" w:rsidRDefault="006D4D29">
      <w:pPr>
        <w:pStyle w:val="ConsPlusNormal"/>
        <w:jc w:val="right"/>
        <w:outlineLvl w:val="3"/>
      </w:pPr>
      <w:r>
        <w:t>Таблица 1</w:t>
      </w:r>
    </w:p>
    <w:p w:rsidR="00000000" w:rsidRDefault="006D4D29">
      <w:pPr>
        <w:pStyle w:val="ConsPlusNormal"/>
        <w:jc w:val="both"/>
      </w:pPr>
    </w:p>
    <w:p w:rsidR="00000000" w:rsidRDefault="006D4D29">
      <w:pPr>
        <w:pStyle w:val="ConsPlusTitle"/>
        <w:jc w:val="center"/>
      </w:pPr>
      <w:r>
        <w:t>Количество и периодичность отбора проб питьевой воды</w:t>
      </w:r>
    </w:p>
    <w:p w:rsidR="00000000" w:rsidRDefault="006D4D29">
      <w:pPr>
        <w:pStyle w:val="ConsPlusTitle"/>
        <w:jc w:val="center"/>
      </w:pPr>
      <w:r>
        <w:t xml:space="preserve">для лабораторных исследований </w:t>
      </w:r>
      <w:r>
        <w:t>в местах водозабора</w:t>
      </w:r>
    </w:p>
    <w:p w:rsidR="00000000" w:rsidRDefault="006D4D29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68"/>
        <w:gridCol w:w="2890"/>
        <w:gridCol w:w="2891"/>
      </w:tblGrid>
      <w:tr w:rsidR="00000000" w:rsidRPr="006D4D29">
        <w:tc>
          <w:tcPr>
            <w:tcW w:w="3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lastRenderedPageBreak/>
              <w:t>Виды показателей</w:t>
            </w:r>
          </w:p>
        </w:tc>
        <w:tc>
          <w:tcPr>
            <w:tcW w:w="5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Количество проб в течение одного года, не менее</w:t>
            </w:r>
          </w:p>
        </w:tc>
      </w:tr>
      <w:tr w:rsidR="00000000" w:rsidRPr="006D4D29">
        <w:tc>
          <w:tcPr>
            <w:tcW w:w="3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для подземных источников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для поверхностных источников</w:t>
            </w:r>
          </w:p>
        </w:tc>
      </w:tr>
      <w:tr w:rsidR="00000000" w:rsidRPr="006D4D29"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  <w:r w:rsidRPr="006D4D29">
              <w:t>Микробиологические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4 (по кварталам года с учетом сезона)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12 (ежемесячно)</w:t>
            </w:r>
          </w:p>
        </w:tc>
      </w:tr>
      <w:tr w:rsidR="00000000" w:rsidRPr="006D4D29"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  <w:r w:rsidRPr="006D4D29">
              <w:t>Паразитологические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 xml:space="preserve">не проводят </w:t>
            </w:r>
            <w:hyperlink w:anchor="Par146" w:tooltip="Примечание: &lt;*&gt; - определение проводят в системах водоснабжения из подземных источников, имеющих гидравлическую связь с поверхностными водами, а также из незащищенных подземных водоносных горизонтов." w:history="1">
              <w:r w:rsidRPr="006D4D29">
                <w:rPr>
                  <w:color w:val="0000FF"/>
                </w:rPr>
                <w:t>&lt;*&gt;</w:t>
              </w:r>
            </w:hyperlink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12 (ежемесячно)</w:t>
            </w:r>
          </w:p>
        </w:tc>
      </w:tr>
      <w:tr w:rsidR="00000000" w:rsidRPr="006D4D29"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  <w:r w:rsidRPr="006D4D29">
              <w:t>Органолептические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4 (по кварталам года с учетом сезона)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12 (ежемесячно)</w:t>
            </w:r>
          </w:p>
        </w:tc>
      </w:tr>
      <w:tr w:rsidR="00000000" w:rsidRPr="006D4D29"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  <w:r w:rsidRPr="006D4D29">
              <w:t>Обобщенные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4 (по кварталам года с учетом сезона)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12 (ежемесячно)</w:t>
            </w:r>
          </w:p>
        </w:tc>
      </w:tr>
      <w:tr w:rsidR="00000000" w:rsidRPr="006D4D29"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  <w:r w:rsidRPr="006D4D29">
              <w:t>Неорганические и органические вещества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4 (по кварталам года с учетом сезона)</w:t>
            </w:r>
          </w:p>
        </w:tc>
      </w:tr>
      <w:tr w:rsidR="00000000" w:rsidRPr="006D4D29"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  <w:r w:rsidRPr="006D4D29">
              <w:t>Радиологические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1</w:t>
            </w:r>
          </w:p>
        </w:tc>
      </w:tr>
    </w:tbl>
    <w:p w:rsidR="00000000" w:rsidRDefault="006D4D29">
      <w:pPr>
        <w:pStyle w:val="ConsPlusNormal"/>
        <w:jc w:val="both"/>
      </w:pPr>
    </w:p>
    <w:p w:rsidR="00000000" w:rsidRDefault="006D4D29">
      <w:pPr>
        <w:pStyle w:val="ConsPlusNormal"/>
        <w:ind w:firstLine="540"/>
        <w:jc w:val="both"/>
      </w:pPr>
      <w:r>
        <w:t>---------------</w:t>
      </w:r>
      <w:r>
        <w:t>-----------------</w:t>
      </w:r>
    </w:p>
    <w:p w:rsidR="00000000" w:rsidRDefault="006D4D29">
      <w:pPr>
        <w:pStyle w:val="ConsPlusNormal"/>
        <w:spacing w:before="240"/>
        <w:ind w:firstLine="540"/>
        <w:jc w:val="both"/>
      </w:pPr>
      <w:bookmarkStart w:id="1" w:name="Par146"/>
      <w:bookmarkEnd w:id="1"/>
      <w:r>
        <w:t>Примечание: &lt;*&gt; - определение проводят в системах водоснабжения из подземных источников, имеющих гидравлическую связь с поверхностными водами, а также из незащищенных подземных водоносных горизонтов.</w:t>
      </w:r>
    </w:p>
    <w:p w:rsidR="00000000" w:rsidRDefault="006D4D29">
      <w:pPr>
        <w:pStyle w:val="ConsPlusNormal"/>
        <w:jc w:val="both"/>
      </w:pPr>
    </w:p>
    <w:p w:rsidR="00000000" w:rsidRDefault="006D4D29">
      <w:pPr>
        <w:pStyle w:val="ConsPlusNormal"/>
        <w:ind w:firstLine="540"/>
        <w:jc w:val="both"/>
      </w:pPr>
      <w:r>
        <w:t>2.3.6. Виды определяемых показателей и количество исследуемых проб питьевой воды перед ее поступлением в распределительную сеть (в резервуарах чистой воды) устанавливают с учетом требований, указанных в таблице 2.</w:t>
      </w:r>
    </w:p>
    <w:p w:rsidR="00000000" w:rsidRDefault="006D4D29">
      <w:pPr>
        <w:pStyle w:val="ConsPlusNormal"/>
        <w:jc w:val="both"/>
      </w:pPr>
    </w:p>
    <w:p w:rsidR="00000000" w:rsidRDefault="006D4D29">
      <w:pPr>
        <w:pStyle w:val="ConsPlusNormal"/>
        <w:jc w:val="right"/>
        <w:outlineLvl w:val="3"/>
      </w:pPr>
      <w:r>
        <w:t>Таблица 2</w:t>
      </w:r>
    </w:p>
    <w:p w:rsidR="00000000" w:rsidRDefault="006D4D29">
      <w:pPr>
        <w:pStyle w:val="ConsPlusNormal"/>
        <w:jc w:val="both"/>
      </w:pPr>
    </w:p>
    <w:p w:rsidR="00000000" w:rsidRDefault="006D4D29">
      <w:pPr>
        <w:pStyle w:val="ConsPlusTitle"/>
        <w:jc w:val="center"/>
      </w:pPr>
      <w:r>
        <w:t xml:space="preserve">Виды определяемых показателей </w:t>
      </w:r>
      <w:r>
        <w:t>и количество исследуемых</w:t>
      </w:r>
    </w:p>
    <w:p w:rsidR="00000000" w:rsidRDefault="006D4D29">
      <w:pPr>
        <w:pStyle w:val="ConsPlusTitle"/>
        <w:jc w:val="center"/>
      </w:pPr>
      <w:r>
        <w:t>проб питьевой воды перед ее поступлением</w:t>
      </w:r>
    </w:p>
    <w:p w:rsidR="00000000" w:rsidRDefault="006D4D29">
      <w:pPr>
        <w:pStyle w:val="ConsPlusTitle"/>
        <w:jc w:val="center"/>
      </w:pPr>
      <w:r>
        <w:t>в распределительную сеть</w:t>
      </w:r>
    </w:p>
    <w:p w:rsidR="00000000" w:rsidRDefault="006D4D29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60"/>
        <w:gridCol w:w="1135"/>
        <w:gridCol w:w="1135"/>
        <w:gridCol w:w="1135"/>
        <w:gridCol w:w="1135"/>
        <w:gridCol w:w="1137"/>
      </w:tblGrid>
      <w:tr w:rsidR="00000000" w:rsidRPr="006D4D29">
        <w:tc>
          <w:tcPr>
            <w:tcW w:w="3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Виды показателей</w:t>
            </w:r>
          </w:p>
        </w:tc>
        <w:tc>
          <w:tcPr>
            <w:tcW w:w="56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Количество проб в течение одного года, не менее</w:t>
            </w:r>
          </w:p>
        </w:tc>
      </w:tr>
      <w:tr w:rsidR="00000000" w:rsidRPr="006D4D29">
        <w:tc>
          <w:tcPr>
            <w:tcW w:w="3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</w:p>
        </w:tc>
        <w:tc>
          <w:tcPr>
            <w:tcW w:w="3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для подземных источников</w:t>
            </w:r>
          </w:p>
        </w:tc>
        <w:tc>
          <w:tcPr>
            <w:tcW w:w="2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для поверхностных источников</w:t>
            </w:r>
          </w:p>
        </w:tc>
      </w:tr>
      <w:tr w:rsidR="00000000" w:rsidRPr="006D4D29">
        <w:tc>
          <w:tcPr>
            <w:tcW w:w="3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</w:p>
        </w:tc>
        <w:tc>
          <w:tcPr>
            <w:tcW w:w="56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Численность населения, обеспечиваемого водой из данной системы водоснабжения, тыс. чел.</w:t>
            </w:r>
          </w:p>
        </w:tc>
      </w:tr>
      <w:tr w:rsidR="00000000" w:rsidRPr="006D4D29">
        <w:tc>
          <w:tcPr>
            <w:tcW w:w="3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до 20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20 - 100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свыше 100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до 100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свыше 100</w:t>
            </w:r>
          </w:p>
        </w:tc>
      </w:tr>
      <w:tr w:rsidR="00000000" w:rsidRPr="006D4D29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  <w:r w:rsidRPr="006D4D29">
              <w:lastRenderedPageBreak/>
              <w:t>Микробиологические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 xml:space="preserve">50 </w:t>
            </w:r>
            <w:hyperlink w:anchor="Par205" w:tooltip="1) - еженедельно;" w:history="1">
              <w:r w:rsidRPr="006D4D29">
                <w:rPr>
                  <w:color w:val="0000FF"/>
                </w:rPr>
                <w:t>(1)</w:t>
              </w:r>
            </w:hyperlink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 xml:space="preserve">150 </w:t>
            </w:r>
            <w:hyperlink w:anchor="Par206" w:tooltip="2) - 3 раза в неделю;" w:history="1">
              <w:r w:rsidRPr="006D4D29">
                <w:rPr>
                  <w:color w:val="0000FF"/>
                </w:rPr>
                <w:t>(2)</w:t>
              </w:r>
            </w:hyperlink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 xml:space="preserve">365 </w:t>
            </w:r>
            <w:hyperlink w:anchor="Par207" w:tooltip="3) - ежедневно;" w:history="1">
              <w:r w:rsidRPr="006D4D29">
                <w:rPr>
                  <w:color w:val="0000FF"/>
                </w:rPr>
                <w:t>(3)</w:t>
              </w:r>
            </w:hyperlink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 xml:space="preserve">365 </w:t>
            </w:r>
            <w:hyperlink w:anchor="Par207" w:tooltip="3) - ежедневно;" w:history="1">
              <w:r w:rsidRPr="006D4D29">
                <w:rPr>
                  <w:color w:val="0000FF"/>
                </w:rPr>
                <w:t>(3)</w:t>
              </w:r>
            </w:hyperlink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 xml:space="preserve">365 </w:t>
            </w:r>
            <w:hyperlink w:anchor="Par207" w:tooltip="3) - ежедневно;" w:history="1">
              <w:r w:rsidRPr="006D4D29">
                <w:rPr>
                  <w:color w:val="0000FF"/>
                </w:rPr>
                <w:t>(3)</w:t>
              </w:r>
            </w:hyperlink>
          </w:p>
        </w:tc>
      </w:tr>
      <w:tr w:rsidR="00000000" w:rsidRPr="006D4D29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  <w:r w:rsidRPr="006D4D29">
              <w:t>Паразитологические</w:t>
            </w:r>
          </w:p>
        </w:tc>
        <w:tc>
          <w:tcPr>
            <w:tcW w:w="3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 xml:space="preserve">Не проводятся </w:t>
            </w:r>
            <w:hyperlink w:anchor="Par213" w:tooltip="3. Определение паразитологических показателей проводят в системах водоснабжения из поверхностных источников и подземных источников, имеющих гидравлическую связь с поверхностными водами, а также в системах, питающихся из незащищенных подземных водоносных горизонтов." w:history="1">
              <w:r w:rsidRPr="006D4D29">
                <w:rPr>
                  <w:color w:val="0000FF"/>
                </w:rPr>
                <w:t>&lt;3&gt;</w:t>
              </w:r>
            </w:hyperlink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 xml:space="preserve">12 </w:t>
            </w:r>
            <w:hyperlink w:anchor="Par210" w:tooltip="6) - ежемесячно;" w:history="1">
              <w:r w:rsidRPr="006D4D29">
                <w:rPr>
                  <w:color w:val="0000FF"/>
                </w:rPr>
                <w:t>(6)</w:t>
              </w:r>
            </w:hyperlink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 xml:space="preserve">12 </w:t>
            </w:r>
            <w:hyperlink w:anchor="Par210" w:tooltip="6) - ежемесячно;" w:history="1">
              <w:r w:rsidRPr="006D4D29">
                <w:rPr>
                  <w:color w:val="0000FF"/>
                </w:rPr>
                <w:t>(6)</w:t>
              </w:r>
            </w:hyperlink>
          </w:p>
        </w:tc>
      </w:tr>
      <w:tr w:rsidR="00000000" w:rsidRPr="006D4D29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  <w:r w:rsidRPr="006D4D29">
              <w:t>Органолептические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 xml:space="preserve">50 </w:t>
            </w:r>
            <w:hyperlink w:anchor="Par205" w:tooltip="1) - еженедельно;" w:history="1">
              <w:r w:rsidRPr="006D4D29">
                <w:rPr>
                  <w:color w:val="0000FF"/>
                </w:rPr>
                <w:t>(1)</w:t>
              </w:r>
            </w:hyperlink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 xml:space="preserve">150 </w:t>
            </w:r>
            <w:hyperlink w:anchor="Par206" w:tooltip="2) - 3 раза в неделю;" w:history="1">
              <w:r w:rsidRPr="006D4D29">
                <w:rPr>
                  <w:color w:val="0000FF"/>
                </w:rPr>
                <w:t>(2)</w:t>
              </w:r>
            </w:hyperlink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 xml:space="preserve">365 </w:t>
            </w:r>
            <w:hyperlink w:anchor="Par207" w:tooltip="3) - ежедневно;" w:history="1">
              <w:r w:rsidRPr="006D4D29">
                <w:rPr>
                  <w:color w:val="0000FF"/>
                </w:rPr>
                <w:t>(3)</w:t>
              </w:r>
            </w:hyperlink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 xml:space="preserve">365 </w:t>
            </w:r>
            <w:hyperlink w:anchor="Par207" w:tooltip="3) - ежедневно;" w:history="1">
              <w:r w:rsidRPr="006D4D29">
                <w:rPr>
                  <w:color w:val="0000FF"/>
                </w:rPr>
                <w:t>(3)</w:t>
              </w:r>
            </w:hyperlink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 xml:space="preserve">365 </w:t>
            </w:r>
            <w:hyperlink w:anchor="Par207" w:tooltip="3) - ежедневно;" w:history="1">
              <w:r w:rsidRPr="006D4D29">
                <w:rPr>
                  <w:color w:val="0000FF"/>
                </w:rPr>
                <w:t>(3)</w:t>
              </w:r>
            </w:hyperlink>
          </w:p>
        </w:tc>
      </w:tr>
      <w:tr w:rsidR="00000000" w:rsidRPr="006D4D29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  <w:r w:rsidRPr="006D4D29">
              <w:t>Обобщенные показатели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 xml:space="preserve">4 </w:t>
            </w:r>
            <w:hyperlink w:anchor="Par208" w:tooltip="4) - 1 раз в сезон года;" w:history="1">
              <w:r w:rsidRPr="006D4D29">
                <w:rPr>
                  <w:color w:val="0000FF"/>
                </w:rPr>
                <w:t>(4)</w:t>
              </w:r>
            </w:hyperlink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 xml:space="preserve">6 </w:t>
            </w:r>
            <w:hyperlink w:anchor="Par209" w:tooltip="5) - 1 раз в два месяца;" w:history="1">
              <w:r w:rsidRPr="006D4D29">
                <w:rPr>
                  <w:color w:val="0000FF"/>
                </w:rPr>
                <w:t>(5)</w:t>
              </w:r>
            </w:hyperlink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 xml:space="preserve">12 </w:t>
            </w:r>
            <w:hyperlink w:anchor="Par210" w:tooltip="6) - ежемесячно;" w:history="1">
              <w:r w:rsidRPr="006D4D29">
                <w:rPr>
                  <w:color w:val="0000FF"/>
                </w:rPr>
                <w:t>(6)</w:t>
              </w:r>
            </w:hyperlink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 xml:space="preserve">12 </w:t>
            </w:r>
            <w:hyperlink w:anchor="Par210" w:tooltip="6) - ежемесячно;" w:history="1">
              <w:r w:rsidRPr="006D4D29">
                <w:rPr>
                  <w:color w:val="0000FF"/>
                </w:rPr>
                <w:t>(6)</w:t>
              </w:r>
            </w:hyperlink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 xml:space="preserve">24 </w:t>
            </w:r>
            <w:hyperlink w:anchor="Par211" w:tooltip="7) - 2 раза в месяц." w:history="1">
              <w:r w:rsidRPr="006D4D29">
                <w:rPr>
                  <w:color w:val="0000FF"/>
                </w:rPr>
                <w:t>(7)</w:t>
              </w:r>
            </w:hyperlink>
          </w:p>
        </w:tc>
      </w:tr>
      <w:tr w:rsidR="00000000" w:rsidRPr="006D4D29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  <w:r w:rsidRPr="006D4D29">
              <w:t>Неорганические и органические вещества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 xml:space="preserve">4 </w:t>
            </w:r>
            <w:hyperlink w:anchor="Par208" w:tooltip="4) - 1 раз в сезон года;" w:history="1">
              <w:r w:rsidRPr="006D4D29">
                <w:rPr>
                  <w:color w:val="0000FF"/>
                </w:rPr>
                <w:t>(4)</w:t>
              </w:r>
            </w:hyperlink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 xml:space="preserve">12 </w:t>
            </w:r>
            <w:hyperlink w:anchor="Par210" w:tooltip="6) - ежемесячно;" w:history="1">
              <w:r w:rsidRPr="006D4D29">
                <w:rPr>
                  <w:color w:val="0000FF"/>
                </w:rPr>
                <w:t>(6)</w:t>
              </w:r>
            </w:hyperlink>
          </w:p>
        </w:tc>
      </w:tr>
      <w:tr w:rsidR="00000000" w:rsidRPr="006D4D29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  <w:r w:rsidRPr="006D4D29">
              <w:t>Показатели, связанные с технологией водоподготовки</w:t>
            </w:r>
          </w:p>
        </w:tc>
        <w:tc>
          <w:tcPr>
            <w:tcW w:w="56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Остаточный хлор, остаточный озон - не реже 1 раза в час, остальные регенты - не реже 1 раза в смену</w:t>
            </w:r>
          </w:p>
        </w:tc>
      </w:tr>
      <w:tr w:rsidR="00000000" w:rsidRPr="006D4D29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  <w:r w:rsidRPr="006D4D29">
              <w:t>Радиологические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1</w:t>
            </w:r>
          </w:p>
        </w:tc>
      </w:tr>
    </w:tbl>
    <w:p w:rsidR="00000000" w:rsidRDefault="006D4D29">
      <w:pPr>
        <w:pStyle w:val="ConsPlusNormal"/>
        <w:jc w:val="both"/>
      </w:pPr>
    </w:p>
    <w:p w:rsidR="00000000" w:rsidRDefault="006D4D29">
      <w:pPr>
        <w:pStyle w:val="ConsPlusNormal"/>
        <w:ind w:firstLine="540"/>
        <w:jc w:val="both"/>
      </w:pPr>
      <w:r>
        <w:t>Примечания: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1. Принимается следующая периодичность отбора проб воды:</w:t>
      </w:r>
    </w:p>
    <w:p w:rsidR="00000000" w:rsidRDefault="006D4D29">
      <w:pPr>
        <w:pStyle w:val="ConsPlusNormal"/>
        <w:spacing w:before="240"/>
        <w:ind w:firstLine="540"/>
        <w:jc w:val="both"/>
      </w:pPr>
      <w:bookmarkStart w:id="2" w:name="Par205"/>
      <w:bookmarkEnd w:id="2"/>
      <w:r>
        <w:t>1) - еженедельно;</w:t>
      </w:r>
    </w:p>
    <w:p w:rsidR="00000000" w:rsidRDefault="006D4D29">
      <w:pPr>
        <w:pStyle w:val="ConsPlusNormal"/>
        <w:spacing w:before="240"/>
        <w:ind w:firstLine="540"/>
        <w:jc w:val="both"/>
      </w:pPr>
      <w:bookmarkStart w:id="3" w:name="Par206"/>
      <w:bookmarkEnd w:id="3"/>
      <w:r>
        <w:t>2) - 3 раза в неделю;</w:t>
      </w:r>
    </w:p>
    <w:p w:rsidR="00000000" w:rsidRDefault="006D4D29">
      <w:pPr>
        <w:pStyle w:val="ConsPlusNormal"/>
        <w:spacing w:before="240"/>
        <w:ind w:firstLine="540"/>
        <w:jc w:val="both"/>
      </w:pPr>
      <w:bookmarkStart w:id="4" w:name="Par207"/>
      <w:bookmarkEnd w:id="4"/>
      <w:r>
        <w:t>3) - ежедневно;</w:t>
      </w:r>
    </w:p>
    <w:p w:rsidR="00000000" w:rsidRDefault="006D4D29">
      <w:pPr>
        <w:pStyle w:val="ConsPlusNormal"/>
        <w:spacing w:before="240"/>
        <w:ind w:firstLine="540"/>
        <w:jc w:val="both"/>
      </w:pPr>
      <w:bookmarkStart w:id="5" w:name="Par208"/>
      <w:bookmarkEnd w:id="5"/>
      <w:r>
        <w:t>4) - 1 раз в сезон года;</w:t>
      </w:r>
    </w:p>
    <w:p w:rsidR="00000000" w:rsidRDefault="006D4D29">
      <w:pPr>
        <w:pStyle w:val="ConsPlusNormal"/>
        <w:spacing w:before="240"/>
        <w:ind w:firstLine="540"/>
        <w:jc w:val="both"/>
      </w:pPr>
      <w:bookmarkStart w:id="6" w:name="Par209"/>
      <w:bookmarkEnd w:id="6"/>
      <w:r>
        <w:t>5) - 1 раз в два месяца;</w:t>
      </w:r>
    </w:p>
    <w:p w:rsidR="00000000" w:rsidRDefault="006D4D29">
      <w:pPr>
        <w:pStyle w:val="ConsPlusNormal"/>
        <w:spacing w:before="240"/>
        <w:ind w:firstLine="540"/>
        <w:jc w:val="both"/>
      </w:pPr>
      <w:bookmarkStart w:id="7" w:name="Par210"/>
      <w:bookmarkEnd w:id="7"/>
      <w:r>
        <w:t>6) - ежемесячно;</w:t>
      </w:r>
    </w:p>
    <w:p w:rsidR="00000000" w:rsidRDefault="006D4D29">
      <w:pPr>
        <w:pStyle w:val="ConsPlusNormal"/>
        <w:spacing w:before="240"/>
        <w:ind w:firstLine="540"/>
        <w:jc w:val="both"/>
      </w:pPr>
      <w:bookmarkStart w:id="8" w:name="Par211"/>
      <w:bookmarkEnd w:id="8"/>
      <w:r>
        <w:t>7) - 2 раза в месяц.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2. При отсутствии обеззараживания воды на водопроводе из подземных источников, обеспечивающем водой население до 20 тыс. человек, отбор проб для исследований по микробиологическим и органолептическим показателям проводится не р</w:t>
      </w:r>
      <w:r>
        <w:t>еже одного раза в месяц.</w:t>
      </w:r>
    </w:p>
    <w:p w:rsidR="00000000" w:rsidRDefault="006D4D29">
      <w:pPr>
        <w:pStyle w:val="ConsPlusNormal"/>
        <w:spacing w:before="240"/>
        <w:ind w:firstLine="540"/>
        <w:jc w:val="both"/>
      </w:pPr>
      <w:bookmarkStart w:id="9" w:name="Par213"/>
      <w:bookmarkEnd w:id="9"/>
      <w:r>
        <w:t>3. Определение паразитологических показателей проводят в системах водоснабжения из поверхностных источников и подземных источников, имеющих гидравлическую связь с поверхностными водами, а также в системах, питающихся из</w:t>
      </w:r>
      <w:r>
        <w:t xml:space="preserve"> незащищенных подземных водоносных горизонтов.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4. На период паводков и чрезвычайных ситуаций должен устанавливаться усиленный режим контроля качества питьевой воды по согласованию с территориальным органом федерального органа исполнительной власти, осущест</w:t>
      </w:r>
      <w:r>
        <w:t>вляющего федеральный государственный санитарно-эпидемиологический надзор.</w:t>
      </w:r>
    </w:p>
    <w:p w:rsidR="00000000" w:rsidRDefault="006D4D29">
      <w:pPr>
        <w:pStyle w:val="ConsPlusNormal"/>
        <w:jc w:val="both"/>
      </w:pPr>
    </w:p>
    <w:p w:rsidR="00000000" w:rsidRDefault="006D4D29">
      <w:pPr>
        <w:pStyle w:val="ConsPlusNormal"/>
        <w:ind w:firstLine="540"/>
        <w:jc w:val="both"/>
      </w:pPr>
      <w:r>
        <w:t xml:space="preserve">2.3.7. Для оценки влияния на здоровье населения количество проб воды в разводящей сети </w:t>
      </w:r>
      <w:r>
        <w:lastRenderedPageBreak/>
        <w:t xml:space="preserve">централизованного холодного водоснабжения должно быть не менее 12 в год (ежемесячно) в каждой </w:t>
      </w:r>
      <w:r>
        <w:t>точке контроля, независимо от типа источника водоснабжения (поверхностный, подземный), включая результаты производственного контроля и федерального государственного санитарно-эпидемиологического надзора.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2.3.8. Выбор показателей химического состава питьево</w:t>
      </w:r>
      <w:r>
        <w:t>й воды, подлежащих регулярному производственному контролю, проводится для каждой системы водоснабжения на основании оценки результатов расширенных исследований химического состава воды централизованных источников холодного водоснабжения, а также технологии</w:t>
      </w:r>
      <w:r>
        <w:t xml:space="preserve"> очистки и водоподготовки.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2.3.9. Выбор показателей для проведения расширенных исследований, характеризующих химический состав питьевой воды, проводится организацией, осуществляющей эксплуатацию системы водоснабжения, в два этапа.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 xml:space="preserve">2.3.10. На первом этапе организация, осуществляющая эксплуатацию системы водоснабжения, проводит ретроспективный анализ многолетней и сезонной динамики показателей, характеризующих источник централизованного холодного водоснабжения за период не менее трех </w:t>
      </w:r>
      <w:r>
        <w:t>последних лет по следующим материалам: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- государственной статистической отчетности предприятий и организаций, а также иных официальных данных о составе и объемах сточных вод, поступающих в источники водоснабжения выше места водозабора в пределах их водосбо</w:t>
      </w:r>
      <w:r>
        <w:t>рной территории (для поверхностных источников водоснабжения);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- органов охраны природных ресурсов, включая недра, водные объекты, в сфере гидрометеорологии, предприятий и организаций о качестве поверхностных, подземных вод по результатам осуществляемого им</w:t>
      </w:r>
      <w:r>
        <w:t>и мониторинга качества вод и производственного контроля;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- органов управления и организаций сельского хозяйства об ассортименте и валовом объеме пестицидов и агрохимикатов, применяемых на территории водосбора (для поверхностного источника) и в пределах зон</w:t>
      </w:r>
      <w:r>
        <w:t>ы санитарной охраны (для подземного источника).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2.3.11. На основании проведенного анализа составляется перечень веществ, характеризующих техногенное загрязнение воды конкретного источника водоснабжения и имеющих гигиенические нормативы в соответствии с дей</w:t>
      </w:r>
      <w:r>
        <w:t>ствующими нормативными документами.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2.3.12. Перечень выбранных показателей, а также проведенный ретроспективный анализ многолетней и сезонной динамики показателей, характеризующих источник централизованного холодного водоснабжения, оценивается территориаль</w:t>
      </w:r>
      <w:r>
        <w:t>ным органом Роспотребнадзора по соответствующему субъекту Российской Федерации.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2.3.13. На втором этапе индивидуальные предприниматели и юридические лица, осуществляющие эксплуатацию системы водоснабжения, организуют проведение расширенных лабораторных исс</w:t>
      </w:r>
      <w:r>
        <w:t>ледований воды перед подачей в разводящую сеть централизованного холодного водоснабжения по составленному перечню химических веществ, характеризующих техногенное загрязнение, исходя из степени санитарно-эпидемиологической опасности по показателям: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lastRenderedPageBreak/>
        <w:t>- превыш</w:t>
      </w:r>
      <w:r>
        <w:t>ающим 0,5 ПДК по максимальным значениям в результате проведенного ретроспективного анализа;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- приведенным в санитарных правилах &lt;1&gt;.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6D4D29">
      <w:pPr>
        <w:pStyle w:val="ConsPlusNormal"/>
        <w:spacing w:before="240"/>
        <w:ind w:firstLine="540"/>
        <w:jc w:val="both"/>
      </w:pPr>
      <w:bookmarkStart w:id="10" w:name="Par229"/>
      <w:bookmarkEnd w:id="10"/>
      <w:r>
        <w:t xml:space="preserve">&lt;1&gt; </w:t>
      </w:r>
      <w:hyperlink r:id="rId11" w:history="1">
        <w:r>
          <w:rPr>
            <w:color w:val="0000FF"/>
          </w:rPr>
          <w:t>СанПиН 2.1.4.1074-01</w:t>
        </w:r>
      </w:hyperlink>
      <w:r>
        <w:t xml:space="preserve"> "Питьевая вода. Гигиенические требования к качеству воды централизованных систем питьевого водоснабжения. Контроль качества. Гигиенические требования к обеспечению безопасности систем горячего</w:t>
      </w:r>
      <w:r>
        <w:t xml:space="preserve"> водоснабжения" (далее - СанПиН 2.1.4.1074-01).</w:t>
      </w:r>
    </w:p>
    <w:p w:rsidR="00000000" w:rsidRDefault="006D4D29">
      <w:pPr>
        <w:pStyle w:val="ConsPlusNormal"/>
        <w:jc w:val="both"/>
      </w:pPr>
    </w:p>
    <w:p w:rsidR="00000000" w:rsidRDefault="006D4D29">
      <w:pPr>
        <w:pStyle w:val="ConsPlusNormal"/>
        <w:ind w:firstLine="540"/>
        <w:jc w:val="both"/>
      </w:pPr>
      <w:r>
        <w:t>2.3.14. При необходимости получения более представительной и достоверной информации о химическом составе воды и динамике концентраций присутствующих в ней веществ количество исследуемых проб воды и их период</w:t>
      </w:r>
      <w:r>
        <w:t>ичность могут быть увеличены в соответствии с поставленными задачами оценки качества воды источника водоснабжения.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2.3.15. Для систем наружной разводящей сети централизованного холодного водоснабжения расширенные лабораторные исследования включают: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- на вх</w:t>
      </w:r>
      <w:r>
        <w:t xml:space="preserve">оде в систему разводящей сети водоснабжения: перечень показателей, превышающих 0,5 ПДК по максимальным значениям в результате проведенного ретроспективного анализа показателей, приведенных в санитарных правилах </w:t>
      </w:r>
      <w:hyperlink w:anchor="Par229" w:tooltip="&lt;1&gt; СанПиН 2.1.4.1074-01 &quot;Питьевая вода. Гигиенические требования к качеству воды централизованных систем питьевого водоснабжения. Контроль качества. Гигиенические требования к обеспечению безопасности систем горячего водоснабжения&quot; (далее - СанПиН 2.1.4.1074-01)." w:history="1">
        <w:r>
          <w:rPr>
            <w:color w:val="0000FF"/>
          </w:rPr>
          <w:t>&lt;1&gt;</w:t>
        </w:r>
      </w:hyperlink>
      <w:r>
        <w:t>;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-</w:t>
      </w:r>
      <w:r>
        <w:t xml:space="preserve"> в точках разводящей сети: перечень показателей, превышающих 0,5 ПДК по максимальным значениям в результате проведенного ретроспективного анализа показателей, приведенных в санитарных правилах </w:t>
      </w:r>
      <w:hyperlink w:anchor="Par229" w:tooltip="&lt;1&gt; СанПиН 2.1.4.1074-01 &quot;Питьевая вода. Гигиенические требования к качеству воды централизованных систем питьевого водоснабжения. Контроль качества. Гигиенические требования к обеспечению безопасности систем горячего водоснабжения&quot; (далее - СанПиН 2.1.4.1074-01)." w:history="1">
        <w:r>
          <w:rPr>
            <w:color w:val="0000FF"/>
          </w:rPr>
          <w:t>&lt;1&gt;</w:t>
        </w:r>
      </w:hyperlink>
      <w:r>
        <w:t>; а также иные показа</w:t>
      </w:r>
      <w:r>
        <w:t>тели, влияющие на качество питьевой воды в процессе транспортировки воды согласно техническим условиям (техническому регламенту и т.п. на материалы, оборудование и реагенты, применяемые при транспортировке воды).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2.3.16. Для систем внутридомовой (внутренне</w:t>
      </w:r>
      <w:r>
        <w:t>й) разводящей сети централизованного холодного водоснабжения расширенные лабораторные исследования включают: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- на входе в систему внутридомовой (внутренней) разводящей сети: перечень показателей, установленный в точках наружной разводящей сети централизова</w:t>
      </w:r>
      <w:r>
        <w:t>нной системы холодного водоснабжения;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- в точках внутридомовой (внутренней) разводящей сети: перечень показателей, установленный в точках наружной разводящей сети централизованной системы холодного водоснабжения, а также перечень показателей, влияющих на к</w:t>
      </w:r>
      <w:r>
        <w:t>ачество питьевой воды в процессе ее транспортировки по внутридомовым (внутренним) сетям согласно техническим условиям (техническому регламенту и т.п. на материалы, оборудования и реагенты, применяемые при транспортировке).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2.3.17. Производственный контроль</w:t>
      </w:r>
      <w:r>
        <w:t xml:space="preserve"> качества питьевой воды в распределительной водопроводной сети проводят по микробиологическим, органолептическим и химическим показателям с частотой, зависящей от количества обслуживаемого населения (таблица 3).</w:t>
      </w:r>
    </w:p>
    <w:p w:rsidR="00000000" w:rsidRDefault="006D4D29">
      <w:pPr>
        <w:pStyle w:val="ConsPlusNormal"/>
        <w:jc w:val="both"/>
      </w:pPr>
    </w:p>
    <w:p w:rsidR="00000000" w:rsidRDefault="006D4D29">
      <w:pPr>
        <w:pStyle w:val="ConsPlusNormal"/>
        <w:jc w:val="right"/>
        <w:outlineLvl w:val="3"/>
      </w:pPr>
      <w:r>
        <w:lastRenderedPageBreak/>
        <w:t>Таблица 3</w:t>
      </w:r>
    </w:p>
    <w:p w:rsidR="00000000" w:rsidRDefault="006D4D29">
      <w:pPr>
        <w:pStyle w:val="ConsPlusNormal"/>
        <w:jc w:val="both"/>
      </w:pPr>
    </w:p>
    <w:p w:rsidR="00000000" w:rsidRDefault="006D4D29">
      <w:pPr>
        <w:pStyle w:val="ConsPlusTitle"/>
        <w:jc w:val="center"/>
      </w:pPr>
      <w:r>
        <w:t>Количество исследуемых проб пить</w:t>
      </w:r>
      <w:r>
        <w:t>евой воды</w:t>
      </w:r>
    </w:p>
    <w:p w:rsidR="00000000" w:rsidRDefault="006D4D29">
      <w:pPr>
        <w:pStyle w:val="ConsPlusTitle"/>
        <w:jc w:val="center"/>
      </w:pPr>
      <w:r>
        <w:t>в распределительной водопроводной сети</w:t>
      </w:r>
    </w:p>
    <w:p w:rsidR="00000000" w:rsidRDefault="006D4D29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21"/>
        <w:gridCol w:w="4179"/>
      </w:tblGrid>
      <w:tr w:rsidR="00000000" w:rsidRPr="006D4D29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Количество обслуживаемого населения, тыс. чел.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Количество проб в месяц</w:t>
            </w:r>
          </w:p>
        </w:tc>
      </w:tr>
      <w:tr w:rsidR="00000000" w:rsidRPr="006D4D29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  <w:r w:rsidRPr="006D4D29">
              <w:t>до 10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2</w:t>
            </w:r>
          </w:p>
        </w:tc>
      </w:tr>
      <w:tr w:rsidR="00000000" w:rsidRPr="006D4D29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  <w:r w:rsidRPr="006D4D29">
              <w:t>10 - 20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10</w:t>
            </w:r>
          </w:p>
        </w:tc>
      </w:tr>
      <w:tr w:rsidR="00000000" w:rsidRPr="006D4D29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  <w:r w:rsidRPr="006D4D29">
              <w:t>20 - 50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30</w:t>
            </w:r>
          </w:p>
        </w:tc>
      </w:tr>
      <w:tr w:rsidR="00000000" w:rsidRPr="006D4D29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  <w:r w:rsidRPr="006D4D29">
              <w:t>50 - 100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100</w:t>
            </w:r>
          </w:p>
        </w:tc>
      </w:tr>
      <w:tr w:rsidR="00000000" w:rsidRPr="006D4D29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  <w:r w:rsidRPr="006D4D29">
              <w:t>более 100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100+1 проба на каждые 5 тыс. чел., свыше 100 тыс. населения</w:t>
            </w:r>
          </w:p>
        </w:tc>
      </w:tr>
    </w:tbl>
    <w:p w:rsidR="00000000" w:rsidRDefault="006D4D29">
      <w:pPr>
        <w:pStyle w:val="ConsPlusNormal"/>
        <w:jc w:val="both"/>
      </w:pPr>
    </w:p>
    <w:p w:rsidR="00000000" w:rsidRDefault="006D4D29">
      <w:pPr>
        <w:pStyle w:val="ConsPlusNormal"/>
        <w:ind w:firstLine="540"/>
        <w:jc w:val="both"/>
      </w:pPr>
      <w:r>
        <w:t>Примечание: в число проб не входят обязательные контрольные пробы после ремонта и иных технических работ на распределительной сети.</w:t>
      </w:r>
    </w:p>
    <w:p w:rsidR="00000000" w:rsidRDefault="006D4D29">
      <w:pPr>
        <w:pStyle w:val="ConsPlusNormal"/>
        <w:jc w:val="both"/>
      </w:pPr>
    </w:p>
    <w:p w:rsidR="00000000" w:rsidRDefault="006D4D29">
      <w:pPr>
        <w:pStyle w:val="ConsPlusNormal"/>
        <w:ind w:firstLine="540"/>
        <w:jc w:val="both"/>
      </w:pPr>
      <w:r>
        <w:t>2.3.18. Результаты исследований должны использоваться для обоснования вложений средств в программы модернизации системы водоснабжения и определению приоритетных вложений в реализацию технических решений по: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- выбору технологии водоподготовки;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- выбору техн</w:t>
      </w:r>
      <w:r>
        <w:t>ологии реконструкции водовода;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- реконструкции существующих сооружений и водоводов;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- капитальному ремонту;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- изменению гидравлических режимов.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2.3.19. Для оценки правильности запитки микрорайона исследования в точках контроля должны осуществляться с привя</w:t>
      </w:r>
      <w:r>
        <w:t>зкой к наружным и внутренним сетям в конкретных жилых домах, кварталах многоэтажной застройки, застройки в местах высокой и низкой зоны населенного пункта.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2.3.20. Данные федерального государственного санитарно-эпидемиологического надзора в области водосна</w:t>
      </w:r>
      <w:r>
        <w:t>бжения подлежат использованию при составлении и корректировке программы производственного контроля качества питьевой воды, подаваемой системой централизованного холодного водоснабжения, с целью переноса больших объемов контроля в зоны повышенного риска заб</w:t>
      </w:r>
      <w:r>
        <w:t>олеваемости специфическими формами патологии.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 xml:space="preserve">2.3.21. Использование для оценки качества питьевой воды результатов производственного </w:t>
      </w:r>
      <w:r>
        <w:lastRenderedPageBreak/>
        <w:t>контроля возможно при соблюдении следующих условий: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- обеспечение в программах исследований унификации, единства выбора пока</w:t>
      </w:r>
      <w:r>
        <w:t>зателей наблюдения;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- обеспечение постоянства режима наблюдения в установленных точках и соблюдение установленной кратности отбора проб воды;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- информативность выбранных точек наблюдения в отношении максимального количества населения, снабжаемого из водопр</w:t>
      </w:r>
      <w:r>
        <w:t>оводов;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- проведение лабораторных исследований аккредитованными в установленном порядке в национальной системе аккредитации лабораториями;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- обеспечение максимального охвата систем водоснабжения.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 xml:space="preserve">2.3.22. Результаты производственного лабораторного контроля </w:t>
      </w:r>
      <w:r>
        <w:t>также являются источником оперативной информации о возможных причинах ухудшения качества воды, что важно для организации проверок и расследований, формирования управленческих решений по обеспечению безопасности питьевого водоснабжения.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Организация, осущест</w:t>
      </w:r>
      <w:r>
        <w:t>вляющая водоснабжение, в течение 3 рабочих дней со дня получения результатов лабораторных исследований и испытаний, свидетельствующих о несоответствии качества воды установленным требованиям, направляет территориальному органу федерального органа исполните</w:t>
      </w:r>
      <w:r>
        <w:t>льной власти, осуществляющего федеральный государственный санитарно-эпидемиологический надзор, выписку из журнала контроля качества воды (любым способом, позволяющим подтвердить факт и дату получения выписки территориальным органом) &lt;2&gt;: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------------------</w:t>
      </w:r>
      <w:r>
        <w:t>--------------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 xml:space="preserve">&lt;2&gt; </w:t>
      </w:r>
      <w:hyperlink r:id="rId12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06.01.2015 N 10 "О порядке осуществления производственного контроля качества и безопаснос</w:t>
      </w:r>
      <w:r>
        <w:t>ти питьевой воды, горячей воды"</w:t>
      </w:r>
    </w:p>
    <w:p w:rsidR="00000000" w:rsidRDefault="006D4D29">
      <w:pPr>
        <w:pStyle w:val="ConsPlusNormal"/>
        <w:jc w:val="both"/>
      </w:pPr>
    </w:p>
    <w:p w:rsidR="00000000" w:rsidRDefault="006D4D29">
      <w:pPr>
        <w:pStyle w:val="ConsPlusNormal"/>
        <w:ind w:firstLine="540"/>
        <w:jc w:val="both"/>
      </w:pPr>
      <w:r>
        <w:t>2.3.23. В качестве источника информации при проведении производственного лабораторного контроля качества воды можно использовать результаты измерений приборов оперативного контроля качества в режиме "онлайн", реализующих ут</w:t>
      </w:r>
      <w:r>
        <w:t>вержденные методики и включенные в Государственный реестр средств измерений в установленном порядке.</w:t>
      </w:r>
    </w:p>
    <w:p w:rsidR="00000000" w:rsidRDefault="006D4D29">
      <w:pPr>
        <w:pStyle w:val="ConsPlusNormal"/>
        <w:jc w:val="both"/>
      </w:pPr>
    </w:p>
    <w:p w:rsidR="00000000" w:rsidRDefault="006D4D29">
      <w:pPr>
        <w:pStyle w:val="ConsPlusTitle"/>
        <w:jc w:val="center"/>
        <w:outlineLvl w:val="2"/>
      </w:pPr>
      <w:r>
        <w:t>2.4. Организация федерального государственного</w:t>
      </w:r>
    </w:p>
    <w:p w:rsidR="00000000" w:rsidRDefault="006D4D29">
      <w:pPr>
        <w:pStyle w:val="ConsPlusTitle"/>
        <w:jc w:val="center"/>
      </w:pPr>
      <w:r>
        <w:t>санитарно-эпидемиологического надзора качества</w:t>
      </w:r>
    </w:p>
    <w:p w:rsidR="00000000" w:rsidRDefault="006D4D29">
      <w:pPr>
        <w:pStyle w:val="ConsPlusTitle"/>
        <w:jc w:val="center"/>
      </w:pPr>
      <w:r>
        <w:t>и безопасности питьевой воды в рамках</w:t>
      </w:r>
    </w:p>
    <w:p w:rsidR="00000000" w:rsidRDefault="006D4D29">
      <w:pPr>
        <w:pStyle w:val="ConsPlusTitle"/>
        <w:jc w:val="center"/>
      </w:pPr>
      <w:r>
        <w:t>проверочных мероприятий</w:t>
      </w:r>
    </w:p>
    <w:p w:rsidR="00000000" w:rsidRDefault="006D4D29">
      <w:pPr>
        <w:pStyle w:val="ConsPlusNormal"/>
        <w:jc w:val="both"/>
      </w:pPr>
    </w:p>
    <w:p w:rsidR="00000000" w:rsidRDefault="006D4D29">
      <w:pPr>
        <w:pStyle w:val="ConsPlusNormal"/>
        <w:ind w:firstLine="540"/>
        <w:jc w:val="both"/>
      </w:pPr>
      <w:r>
        <w:t>2.4.1. При проведении проверок и расследований в отношении индивидуальных предпринимателей или юридических лиц, осуществляющих эксплуатацию системы водоснабжения и/или обеспечивающих население питьевой водой, в том числе в многоква</w:t>
      </w:r>
      <w:r>
        <w:t xml:space="preserve">ртирных </w:t>
      </w:r>
      <w:r>
        <w:lastRenderedPageBreak/>
        <w:t>жилых домах, должен проводиться лабораторный контроль качества и безопасности питьевой воды.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2.4.2. Лабораторный контроль качества и безопасности питьевой воды осуществляется в зоне балансовой ответственности индивидуальных предпринимателей или юри</w:t>
      </w:r>
      <w:r>
        <w:t>дических лиц.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 xml:space="preserve">2.4.3. При проведении проверок и расследований в отношении юридического лица, являющегося водоснабжающей организацией, лабораторный контроль осуществляется на станции 1 подъема, на выходе с станции водоподготовки, в разводящей сети (если она </w:t>
      </w:r>
      <w:r>
        <w:t>эксплуатируется организацией, в отношении которой проводится проверка или расследование).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2.4.4. При проведении проверок и расследований в отношении юридического лица, осуществляющего транспортировку питьевой воды, отбор проб проводится в точках разграниче</w:t>
      </w:r>
      <w:r>
        <w:t>ния балансовой ответственности юридических лиц.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2.4.5. При проведении проверок и расследований в отношении юридического лица или индивидуального предпринимателя, жилищно-эксплуатационной (управляющей) организации, имеющих на балансе внутридомовые (внутренн</w:t>
      </w:r>
      <w:r>
        <w:t>ие) системы водоснабжения, отбор проб проводится на вводе в здание (место разграничения балансовой ответственности) и непосредственно в распределительной сети объекта (жилого дома). В случае отсутствия возможности отбора проб в общедомовых помещениях отбор</w:t>
      </w:r>
      <w:r>
        <w:t xml:space="preserve"> проб воды осуществляется в жилом помещении по предварительной договоренности жилищно-эксплуатационной (управляющей) организации с собственником жилого помещения.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2.4.6. При отборе проб из водоразборного крана в жилом помещении должны быть отключены какие-</w:t>
      </w:r>
      <w:r>
        <w:t>либо устройства, имеющиеся в данном жилом помещении и оказывающие влияние на качество питьевой воды.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2.4.7. Отбор проб рекомендуется проводить в часы с максимальным разбором воды из сети.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2.4.8. Перечень показателей для исследования определяется на основан</w:t>
      </w:r>
      <w:r>
        <w:t>ии данных СГМ и производственного контроля, сведений о материалах, из которых выполнены водопроводные сети, сроке эксплуатации сетей, применяемых реагентах на станциях водоподготовки.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2.4.9. Количество точек и показателей для контроля качества питьевой вод</w:t>
      </w:r>
      <w:r>
        <w:t>ы уточняется исходя из конкретной ситуации с учетом оценки состояния санитарно-эпидемиологического благополучия на объекте и территории, состояния здоровья населения.</w:t>
      </w:r>
    </w:p>
    <w:p w:rsidR="00000000" w:rsidRDefault="006D4D29">
      <w:pPr>
        <w:pStyle w:val="ConsPlusNormal"/>
        <w:jc w:val="both"/>
      </w:pPr>
    </w:p>
    <w:p w:rsidR="00000000" w:rsidRDefault="006D4D29">
      <w:pPr>
        <w:pStyle w:val="ConsPlusTitle"/>
        <w:jc w:val="center"/>
        <w:outlineLvl w:val="1"/>
      </w:pPr>
      <w:r>
        <w:t>III. Перечень показателей и данных для формирования</w:t>
      </w:r>
    </w:p>
    <w:p w:rsidR="00000000" w:rsidRDefault="006D4D29">
      <w:pPr>
        <w:pStyle w:val="ConsPlusTitle"/>
        <w:jc w:val="center"/>
      </w:pPr>
      <w:r>
        <w:t>федерального информационного фонда С</w:t>
      </w:r>
      <w:r>
        <w:t>ГМ</w:t>
      </w:r>
    </w:p>
    <w:p w:rsidR="00000000" w:rsidRDefault="006D4D29">
      <w:pPr>
        <w:pStyle w:val="ConsPlusNormal"/>
        <w:jc w:val="both"/>
      </w:pPr>
    </w:p>
    <w:p w:rsidR="00000000" w:rsidRDefault="006D4D29">
      <w:pPr>
        <w:pStyle w:val="ConsPlusNormal"/>
        <w:ind w:firstLine="540"/>
        <w:jc w:val="both"/>
      </w:pPr>
      <w:r>
        <w:t>Для федерального информационного фонда данных СГМ рекомендуется собирать информацию в соответствии с таблицами (</w:t>
      </w:r>
      <w:hyperlink w:anchor="Par788" w:tooltip="Приложение 2" w:history="1">
        <w:r>
          <w:rPr>
            <w:color w:val="0000FF"/>
          </w:rPr>
          <w:t>приложение 2</w:t>
        </w:r>
      </w:hyperlink>
      <w:r>
        <w:t xml:space="preserve"> к настоящим МР): об источниках водоснабжения </w:t>
      </w:r>
      <w:hyperlink w:anchor="Par793" w:tooltip="Паспорт источника централизованной системы" w:history="1">
        <w:r>
          <w:rPr>
            <w:color w:val="0000FF"/>
          </w:rPr>
          <w:t>(таблица 2.1.1)</w:t>
        </w:r>
      </w:hyperlink>
      <w:r>
        <w:t xml:space="preserve">, водопроводах </w:t>
      </w:r>
      <w:hyperlink w:anchor="Par889" w:tooltip="Паспорт точки перед подачей в распределительную сеть" w:history="1">
        <w:r>
          <w:rPr>
            <w:color w:val="0000FF"/>
          </w:rPr>
          <w:t>(таблица 2.1.2)</w:t>
        </w:r>
      </w:hyperlink>
      <w:r>
        <w:t xml:space="preserve">, точках контроля </w:t>
      </w:r>
      <w:hyperlink w:anchor="Par998" w:tooltip="Паспорт точки контроля в распределительной сети" w:history="1">
        <w:r>
          <w:rPr>
            <w:color w:val="0000FF"/>
          </w:rPr>
          <w:t xml:space="preserve">(таблица </w:t>
        </w:r>
        <w:r>
          <w:rPr>
            <w:color w:val="0000FF"/>
          </w:rPr>
          <w:t>2.1.3)</w:t>
        </w:r>
      </w:hyperlink>
      <w:r>
        <w:t xml:space="preserve">, веществах, рассматриваемых как приоритетные загрязнения питьевой воды централизованной системы холодного водоснабжения </w:t>
      </w:r>
      <w:hyperlink w:anchor="Par1063" w:tooltip="Вещества, рассматриваемые как приоритетные загрязнения" w:history="1">
        <w:r>
          <w:rPr>
            <w:color w:val="0000FF"/>
          </w:rPr>
          <w:t>(таблица 2.1.4)</w:t>
        </w:r>
      </w:hyperlink>
      <w:r>
        <w:t xml:space="preserve">, результатах исследований </w:t>
      </w:r>
      <w:r>
        <w:t>(</w:t>
      </w:r>
      <w:hyperlink w:anchor="Par1099" w:tooltip="Сведения о качестве воды источника централизованной системы" w:history="1">
        <w:r>
          <w:rPr>
            <w:color w:val="0000FF"/>
          </w:rPr>
          <w:t>таблицы 2.2.1</w:t>
        </w:r>
      </w:hyperlink>
      <w:r>
        <w:t xml:space="preserve"> - </w:t>
      </w:r>
      <w:hyperlink w:anchor="Par1159" w:tooltip="Сведения о качестве воды в распределительной сети" w:history="1">
        <w:r>
          <w:rPr>
            <w:color w:val="0000FF"/>
          </w:rPr>
          <w:t>2.2.3</w:t>
        </w:r>
      </w:hyperlink>
      <w:r>
        <w:t>), численности населения, обеспеченного качественной питьевой водо</w:t>
      </w:r>
      <w:r>
        <w:t xml:space="preserve">й из систем централизованного холодного водоснабжения </w:t>
      </w:r>
      <w:hyperlink w:anchor="Par1188" w:tooltip="Численность населения, обеспеченного качественной питьевой" w:history="1">
        <w:r>
          <w:rPr>
            <w:color w:val="0000FF"/>
          </w:rPr>
          <w:t>(таблица 2.3)</w:t>
        </w:r>
      </w:hyperlink>
      <w:r>
        <w:t>.</w:t>
      </w:r>
    </w:p>
    <w:p w:rsidR="00000000" w:rsidRDefault="006D4D29">
      <w:pPr>
        <w:pStyle w:val="ConsPlusNormal"/>
        <w:jc w:val="both"/>
      </w:pPr>
    </w:p>
    <w:p w:rsidR="00000000" w:rsidRDefault="006D4D29">
      <w:pPr>
        <w:pStyle w:val="ConsPlusTitle"/>
        <w:jc w:val="center"/>
        <w:outlineLvl w:val="1"/>
      </w:pPr>
      <w:r>
        <w:t>IV. Аналитическая обработка данных мониторинга, оценка</w:t>
      </w:r>
    </w:p>
    <w:p w:rsidR="00000000" w:rsidRDefault="006D4D29">
      <w:pPr>
        <w:pStyle w:val="ConsPlusTitle"/>
        <w:jc w:val="center"/>
      </w:pPr>
      <w:r>
        <w:t>качества питьевой воды и формирование</w:t>
      </w:r>
    </w:p>
    <w:p w:rsidR="00000000" w:rsidRDefault="006D4D29">
      <w:pPr>
        <w:pStyle w:val="ConsPlusTitle"/>
        <w:jc w:val="center"/>
      </w:pPr>
      <w:r>
        <w:t>управ</w:t>
      </w:r>
      <w:r>
        <w:t>ленческих решений</w:t>
      </w:r>
    </w:p>
    <w:p w:rsidR="00000000" w:rsidRDefault="006D4D29">
      <w:pPr>
        <w:pStyle w:val="ConsPlusNormal"/>
        <w:jc w:val="both"/>
      </w:pPr>
    </w:p>
    <w:p w:rsidR="00000000" w:rsidRDefault="006D4D29">
      <w:pPr>
        <w:pStyle w:val="ConsPlusNormal"/>
        <w:ind w:firstLine="540"/>
        <w:jc w:val="both"/>
      </w:pPr>
      <w:r>
        <w:t>4.1. Для установления соответствия питьевой воды категории "качественная", определения проблемных аспектов в организации водоснабжения населения, прогнозирования ситуации, установления причинно-следственных связей в системе "питьевая вод</w:t>
      </w:r>
      <w:r>
        <w:t>а-человек" и формирования управленческих решений проводится аналитическая обработка всего массива собранной в рамках мониторинга информации по каждой централизованной системе холодного водоснабжения: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- оперативный анализ результатов лабораторных исследован</w:t>
      </w:r>
      <w:r>
        <w:t>ий;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- стратегический анализ - оценка ретроспективных данных о качестве воды, соответствия питьевой воды категории "качественная", определение доли населения, обеспеченного качественной питьевой водой из централизованных систем холодного водоснабжения, пров</w:t>
      </w:r>
      <w:r>
        <w:t>едение сравнительного анализа территорий с различными системами холодного водоснабжения, прогнозирование динамики качества питьевой воды, оценка риска здоровью и влияния качества питьевой воды на здоровье населения с применением геоинформационных систем.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4</w:t>
      </w:r>
      <w:r>
        <w:t xml:space="preserve">.2. Методические подходы к аналитической обработке данных мониторинга качества питьевой воды приведены в </w:t>
      </w:r>
      <w:hyperlink w:anchor="Par1233" w:tooltip="МЕТОДИЧЕСКИЕ ПОДХОДЫ" w:history="1">
        <w:r>
          <w:rPr>
            <w:color w:val="0000FF"/>
          </w:rPr>
          <w:t>приложении 3</w:t>
        </w:r>
      </w:hyperlink>
      <w:r>
        <w:t xml:space="preserve"> к настоящим МР.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4.3. Результаты мониторинга качества питьевой воды используют для оценки</w:t>
      </w:r>
      <w:r>
        <w:t xml:space="preserve"> эффективности существующей схемы водоподготовки, выбора эффективных технологий водоподготовки и очистки воды с использованием "Справочника перспективных технологий водоподготовки и очистки воды с использованием технологий, разработанных организациями обор</w:t>
      </w:r>
      <w:r>
        <w:t>онно-промышленного комплекса и учетом оценки риска здоровью населения, эффективности мероприятий по повышению качества питьевой воды".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4.4. В зависимости от результатов мониторинга качества питьевой воды возможен следующий алгоритм действий: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1). Отсутствие</w:t>
      </w:r>
      <w:r>
        <w:t xml:space="preserve"> необходимости проведения каких-либо мероприятий по повышению качества питьевой воды и снижению риска здоровью населения. Уровни показателей качества питьевой воды соответствуют гигиеническим нормативам, значения канцерогенного и хронического неканцерогенн</w:t>
      </w:r>
      <w:r>
        <w:t>ого риска для здоровья населения (с учетом всех возрастных групп) не превышают приемлемых значений в соответствии с руководством &lt;3&gt;: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 xml:space="preserve">&lt;3&gt; </w:t>
      </w:r>
      <w:hyperlink r:id="rId13" w:history="1">
        <w:r>
          <w:rPr>
            <w:color w:val="0000FF"/>
          </w:rPr>
          <w:t>Р 2.1.10.1920-04</w:t>
        </w:r>
      </w:hyperlink>
      <w:r>
        <w:t xml:space="preserve"> "Руководство по оценке риска для здоровья населения при воздействии химических веществ, загрязняющих окружающую среду" (далее - Р 2.1.10.1920-04).</w:t>
      </w:r>
    </w:p>
    <w:p w:rsidR="00000000" w:rsidRDefault="006D4D29">
      <w:pPr>
        <w:pStyle w:val="ConsPlusNormal"/>
        <w:jc w:val="both"/>
      </w:pPr>
    </w:p>
    <w:p w:rsidR="00000000" w:rsidRDefault="006D4D29">
      <w:pPr>
        <w:pStyle w:val="ConsPlusNormal"/>
        <w:ind w:firstLine="540"/>
        <w:jc w:val="both"/>
      </w:pPr>
      <w:r>
        <w:t>- для канцерогенного риска - не выше 1 x 10</w:t>
      </w:r>
      <w:r>
        <w:rPr>
          <w:vertAlign w:val="superscript"/>
        </w:rPr>
        <w:t>-5</w:t>
      </w:r>
      <w:r>
        <w:t>;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- для хронического неканцерогенног</w:t>
      </w:r>
      <w:r>
        <w:t>о риска (коэффициент опасности от воздействия отдельных загрязнителей, HQ) - не более 1,0.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lastRenderedPageBreak/>
        <w:t>2). Настороженность в отношении наиболее уязвимых групп населения (дети).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Показатели качества питьевой воды централизованных систем холодного водоснабжения соответст</w:t>
      </w:r>
      <w:r>
        <w:t>вуют гигиеническим нормативам, величины риска соответствуют приемлемым значениям для населения в целом, но не соответствуют приемлемым значениям для уязвимых групп (дети). Следует рассмотреть возможность использования альтернативных источников водоснабжени</w:t>
      </w:r>
      <w:r>
        <w:t xml:space="preserve">я, а также ввести динамическое наблюдение за состоянием здоровья уязвимых групп населения. В случае, если принятие управленческих решений в отношении неорганизованных уязвимых групп населения затруднено, необходимо их проинформировать о возможных рисках и </w:t>
      </w:r>
      <w:r>
        <w:t>мерах по их снижению. Для остальных групп населения проведение мероприятий не требуется.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3). Реализация сокращенного объема мероприятий.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Величины риска здоровью не превышают приемлемые значения для канцерогенного и хронического неканцерогенного риска для з</w:t>
      </w:r>
      <w:r>
        <w:t>доровья населения в целом &lt;4&gt;, но имеется превышение уровней исследуемых показателей качества питьевой воды гигиенических нормативов не более чем на величину ошибки метода определения. Следует проинформировать население о способах снижения рисков нарушений</w:t>
      </w:r>
      <w:r>
        <w:t xml:space="preserve"> здоровья (например, использование бытовых фильтров по очистке воды, кипячение, контроль за состоянием своего здоровья и т.п.). Для организованных групп населения для питьевых целей и приготовления пищи возможно применять упакованную питьевую воду или прив</w:t>
      </w:r>
      <w:r>
        <w:t>озную воду. Необходимо проведение мероприятий, направленных на повышение качества питьевой воды (например, совершенствование технологий водоочистки, замена водоводов).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6D4D29">
      <w:pPr>
        <w:pStyle w:val="ConsPlusNormal"/>
        <w:spacing w:before="240"/>
        <w:ind w:firstLine="540"/>
        <w:jc w:val="both"/>
      </w:pPr>
      <w:bookmarkStart w:id="11" w:name="Par322"/>
      <w:bookmarkEnd w:id="11"/>
      <w:r>
        <w:t xml:space="preserve">&lt;4&gt; </w:t>
      </w:r>
      <w:hyperlink r:id="rId14" w:history="1">
        <w:r>
          <w:rPr>
            <w:color w:val="0000FF"/>
          </w:rPr>
          <w:t>Р 2.1.10.1920-04</w:t>
        </w:r>
      </w:hyperlink>
      <w:r>
        <w:t>.</w:t>
      </w:r>
    </w:p>
    <w:p w:rsidR="00000000" w:rsidRDefault="006D4D29">
      <w:pPr>
        <w:pStyle w:val="ConsPlusNormal"/>
        <w:jc w:val="both"/>
      </w:pPr>
    </w:p>
    <w:p w:rsidR="00000000" w:rsidRDefault="006D4D29">
      <w:pPr>
        <w:pStyle w:val="ConsPlusNormal"/>
        <w:ind w:firstLine="540"/>
        <w:jc w:val="both"/>
      </w:pPr>
      <w:r>
        <w:t>4). Реализация расширенного объема мероприятий.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Значения канцерогенного риска и/или хронического неканцерогенного риска нарушений здоровья населения (коэффициента опасности от возде</w:t>
      </w:r>
      <w:r>
        <w:t xml:space="preserve">йствия отдельных загрязнителей, HQ) превышают приемлемые значения </w:t>
      </w:r>
      <w:hyperlink w:anchor="Par322" w:tooltip="&lt;4&gt; Р 2.1.10.1920-04." w:history="1">
        <w:r>
          <w:rPr>
            <w:color w:val="0000FF"/>
          </w:rPr>
          <w:t>&lt;4&gt;</w:t>
        </w:r>
      </w:hyperlink>
      <w:r>
        <w:t>. Фактические уровни показателей качества питьевой воды превышают гигиенические нормативы более чем на величину ошибки метода определения</w:t>
      </w:r>
      <w:r>
        <w:t>. В дополнение к сокращенному объему мероприятий следует предусмотреть реализацию в приоритетном порядке мер, способных радикально улучшить качество питьевой воды (модернизация систем водоподготовки, реконструкция водоводов и т.д.). В отдельных случаях (на</w:t>
      </w:r>
      <w:r>
        <w:t>пример, неприемлемый риск в связи с воздействием веществ 1 или 2 класса опасности) может быть поставлен вопрос о приостановлении эксплуатации водоисточника.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5). Прекращение или ограничение водоснабжения.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Уровни санитарно-химических и микробиологических пок</w:t>
      </w:r>
      <w:r>
        <w:t>азателей превышают критерии существенного ухудшения качества питьевой воды, что может быть причиной высокого риска развития острых заболеваний (включая отравления, инфекционные и паразитарные болезни), в том числе со смертельным исходом и массовым распрост</w:t>
      </w:r>
      <w:r>
        <w:t xml:space="preserve">ранением заболеваний среди населения. Имеется высокая степень микробного риска &lt;5&gt;, коэффициент опасности для острых экспозиций (AHQ) выше 1,0. В этом случае проводятся мероприятия в соответствии с </w:t>
      </w:r>
      <w:hyperlink r:id="rId15" w:history="1">
        <w:r>
          <w:rPr>
            <w:color w:val="0000FF"/>
          </w:rPr>
          <w:t>пунктами 13</w:t>
        </w:r>
      </w:hyperlink>
      <w:r>
        <w:t xml:space="preserve">, </w:t>
      </w:r>
      <w:hyperlink r:id="rId16" w:history="1">
        <w:r>
          <w:rPr>
            <w:color w:val="0000FF"/>
          </w:rPr>
          <w:t>14</w:t>
        </w:r>
      </w:hyperlink>
      <w:r>
        <w:t xml:space="preserve"> приказа </w:t>
      </w:r>
      <w:r>
        <w:lastRenderedPageBreak/>
        <w:t>Роспотребнадзора от 28.12.2012 N 1204 "Об утверждении Кр</w:t>
      </w:r>
      <w:r>
        <w:t>итериев существенного ухудшения качества питьевой воды и горячей воды, показателей качества питьевой воды, характеризующих ее безопасность, по которым осуществляется производственный контроль качества питьевой воды, горячей воды и требований к частоте отбо</w:t>
      </w:r>
      <w:r>
        <w:t>ра проб воды".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 xml:space="preserve">&lt;5&gt; </w:t>
      </w:r>
      <w:hyperlink r:id="rId17" w:history="1">
        <w:r>
          <w:rPr>
            <w:color w:val="0000FF"/>
          </w:rPr>
          <w:t>МР 2.1.10.0031-11</w:t>
        </w:r>
      </w:hyperlink>
      <w:r>
        <w:t xml:space="preserve"> "Комплексная оценка риска возникновения бактериальных кишечных инфекций, передаваемых водным </w:t>
      </w:r>
      <w:r>
        <w:t>путем".</w:t>
      </w:r>
    </w:p>
    <w:p w:rsidR="00000000" w:rsidRDefault="006D4D29">
      <w:pPr>
        <w:pStyle w:val="ConsPlusNormal"/>
        <w:jc w:val="both"/>
      </w:pPr>
    </w:p>
    <w:p w:rsidR="00000000" w:rsidRDefault="006D4D29">
      <w:pPr>
        <w:pStyle w:val="ConsPlusNormal"/>
        <w:ind w:firstLine="540"/>
        <w:jc w:val="both"/>
      </w:pPr>
      <w:r>
        <w:t xml:space="preserve">4.5. Примеры формирования стандартных управленческих решений приведены в </w:t>
      </w:r>
      <w:hyperlink w:anchor="Par1288" w:tooltip="ПРИМЕРЫ ФОРМИРОВАНИЯ СТАНДАРТНЫХ УПРАВЛЕНЧЕСКИХ РЕШЕНИЙ" w:history="1">
        <w:r>
          <w:rPr>
            <w:color w:val="0000FF"/>
          </w:rPr>
          <w:t>приложении 4</w:t>
        </w:r>
      </w:hyperlink>
      <w:r>
        <w:t xml:space="preserve"> к настоящим МР.</w:t>
      </w:r>
    </w:p>
    <w:p w:rsidR="00000000" w:rsidRDefault="006D4D29">
      <w:pPr>
        <w:pStyle w:val="ConsPlusNormal"/>
        <w:jc w:val="both"/>
      </w:pPr>
    </w:p>
    <w:p w:rsidR="00000000" w:rsidRDefault="006D4D29">
      <w:pPr>
        <w:pStyle w:val="ConsPlusNormal"/>
        <w:jc w:val="both"/>
      </w:pPr>
    </w:p>
    <w:p w:rsidR="00000000" w:rsidRDefault="006D4D29">
      <w:pPr>
        <w:pStyle w:val="ConsPlusNormal"/>
        <w:jc w:val="both"/>
      </w:pPr>
    </w:p>
    <w:p w:rsidR="00000000" w:rsidRDefault="006D4D29">
      <w:pPr>
        <w:pStyle w:val="ConsPlusNormal"/>
        <w:jc w:val="both"/>
      </w:pPr>
    </w:p>
    <w:p w:rsidR="00000000" w:rsidRDefault="006D4D29">
      <w:pPr>
        <w:pStyle w:val="ConsPlusNormal"/>
        <w:jc w:val="both"/>
      </w:pPr>
    </w:p>
    <w:p w:rsidR="00000000" w:rsidRDefault="006D4D29">
      <w:pPr>
        <w:pStyle w:val="ConsPlusNormal"/>
        <w:jc w:val="right"/>
        <w:outlineLvl w:val="0"/>
      </w:pPr>
      <w:r>
        <w:t>Приложение 1</w:t>
      </w:r>
    </w:p>
    <w:p w:rsidR="00000000" w:rsidRDefault="006D4D29">
      <w:pPr>
        <w:pStyle w:val="ConsPlusNormal"/>
        <w:jc w:val="right"/>
      </w:pPr>
      <w:r>
        <w:t>к МР 2.1.4.0176-20</w:t>
      </w:r>
    </w:p>
    <w:p w:rsidR="00000000" w:rsidRDefault="006D4D29">
      <w:pPr>
        <w:pStyle w:val="ConsPlusNormal"/>
        <w:jc w:val="both"/>
      </w:pPr>
    </w:p>
    <w:p w:rsidR="00000000" w:rsidRDefault="006D4D29">
      <w:pPr>
        <w:pStyle w:val="ConsPlusTitle"/>
        <w:jc w:val="center"/>
      </w:pPr>
      <w:bookmarkStart w:id="12" w:name="Par340"/>
      <w:bookmarkEnd w:id="12"/>
      <w:r>
        <w:t>МИНИМАЛЬНЫЕ ОБЯЗАТЕЛЬНЫЕ ПЕРЕЧНИ ПОКАЗАТЕЛЕЙ КОНТРОЛЯ</w:t>
      </w:r>
    </w:p>
    <w:p w:rsidR="00000000" w:rsidRDefault="006D4D29">
      <w:pPr>
        <w:pStyle w:val="ConsPlusTitle"/>
        <w:jc w:val="center"/>
      </w:pPr>
      <w:r>
        <w:t>БЕЗОПАСНОСТИ И КАЧЕСТВА ПИТЬЕВОЙ ВОДЫ</w:t>
      </w:r>
    </w:p>
    <w:p w:rsidR="00000000" w:rsidRDefault="006D4D29">
      <w:pPr>
        <w:pStyle w:val="ConsPlusNormal"/>
        <w:jc w:val="both"/>
      </w:pPr>
    </w:p>
    <w:p w:rsidR="00000000" w:rsidRDefault="006D4D29">
      <w:pPr>
        <w:pStyle w:val="ConsPlusTitle"/>
        <w:jc w:val="center"/>
        <w:outlineLvl w:val="1"/>
      </w:pPr>
      <w:bookmarkStart w:id="13" w:name="Par343"/>
      <w:bookmarkEnd w:id="13"/>
      <w:r>
        <w:t>1. Минимальный обязательный перечень показателей,</w:t>
      </w:r>
    </w:p>
    <w:p w:rsidR="00000000" w:rsidRDefault="006D4D29">
      <w:pPr>
        <w:pStyle w:val="ConsPlusTitle"/>
        <w:jc w:val="center"/>
      </w:pPr>
      <w:r>
        <w:t>контролируемых в воде водоисточников</w:t>
      </w:r>
    </w:p>
    <w:p w:rsidR="00000000" w:rsidRDefault="006D4D29">
      <w:pPr>
        <w:pStyle w:val="ConsPlusNormal"/>
        <w:jc w:val="both"/>
      </w:pPr>
    </w:p>
    <w:p w:rsidR="00000000" w:rsidRDefault="006D4D29">
      <w:pPr>
        <w:pStyle w:val="ConsPlusTitle"/>
        <w:ind w:firstLine="540"/>
        <w:jc w:val="both"/>
        <w:outlineLvl w:val="2"/>
      </w:pPr>
      <w:r>
        <w:t>1.1. Водоисточник поверхностный</w:t>
      </w:r>
    </w:p>
    <w:p w:rsidR="00000000" w:rsidRDefault="006D4D29">
      <w:pPr>
        <w:pStyle w:val="ConsPlusNormal"/>
        <w:jc w:val="both"/>
      </w:pPr>
    </w:p>
    <w:p w:rsidR="00000000" w:rsidRDefault="006D4D29">
      <w:pPr>
        <w:pStyle w:val="ConsPlusTitle"/>
        <w:jc w:val="center"/>
        <w:outlineLvl w:val="3"/>
      </w:pPr>
      <w:r>
        <w:t>Кратность отбора - 1 раз в мес</w:t>
      </w:r>
      <w:r>
        <w:t>яц</w:t>
      </w:r>
    </w:p>
    <w:p w:rsidR="00000000" w:rsidRDefault="006D4D29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7"/>
        <w:gridCol w:w="6223"/>
      </w:tblGrid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Бактериологические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Общие колиформные бактерии</w:t>
            </w:r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Термотолерантные колиформные бактерии</w:t>
            </w:r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Колифаги</w:t>
            </w:r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  <w:r w:rsidRPr="006D4D29">
              <w:t>Паразитологические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Цисты и ооцисты патогенных простейших, яйца и личинки гельминтов</w:t>
            </w:r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Неорганические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Аммиак и аммоний-ион (по азоту)</w:t>
            </w:r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Нитраты (по NO</w:t>
            </w:r>
            <w:r w:rsidRPr="006D4D29">
              <w:rPr>
                <w:vertAlign w:val="subscript"/>
              </w:rPr>
              <w:t>3</w:t>
            </w:r>
            <w:r w:rsidRPr="006D4D29">
              <w:t>)</w:t>
            </w:r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Нитриты (по NO</w:t>
            </w:r>
            <w:r w:rsidRPr="006D4D29">
              <w:rPr>
                <w:vertAlign w:val="subscript"/>
              </w:rPr>
              <w:t>2</w:t>
            </w:r>
            <w:r w:rsidRPr="006D4D29">
              <w:t>)</w:t>
            </w:r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Кадмий</w:t>
            </w:r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Марганец</w:t>
            </w:r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Мышьяк</w:t>
            </w:r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Свинец</w:t>
            </w:r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Сульфаты</w:t>
            </w:r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Фосфаты</w:t>
            </w:r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Хлориды</w:t>
            </w:r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Цинк</w:t>
            </w:r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Обобщенные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pH</w:t>
            </w:r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Нефтепродукты (суммарно)</w:t>
            </w:r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  <w:r w:rsidRPr="006D4D29">
              <w:t>БПК</w:t>
            </w:r>
            <w:r w:rsidRPr="006D4D29">
              <w:rPr>
                <w:vertAlign w:val="subscript"/>
              </w:rPr>
              <w:t>5</w:t>
            </w:r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ХПК</w:t>
            </w:r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ПАВ анионактивные (суммарно)</w:t>
            </w:r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Растворенный кислород</w:t>
            </w:r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Органические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Бенз(а)пирен</w:t>
            </w:r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Гидроксибензол</w:t>
            </w:r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Органолептические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Запах</w:t>
            </w:r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Мутность</w:t>
            </w:r>
          </w:p>
        </w:tc>
      </w:tr>
    </w:tbl>
    <w:p w:rsidR="00000000" w:rsidRDefault="006D4D29">
      <w:pPr>
        <w:pStyle w:val="ConsPlusNormal"/>
        <w:jc w:val="both"/>
      </w:pPr>
    </w:p>
    <w:p w:rsidR="00000000" w:rsidRDefault="006D4D29">
      <w:pPr>
        <w:pStyle w:val="ConsPlusTitle"/>
        <w:jc w:val="center"/>
        <w:outlineLvl w:val="3"/>
      </w:pPr>
      <w:r>
        <w:t>Кратность отбора - 1 раз в год &lt;6&gt;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&lt;6&gt; В случае превышения 0,5 ПДК контроль осуществляют ежемесячно до достижения содержания на уровне 0,1 ПДК.</w:t>
      </w:r>
    </w:p>
    <w:p w:rsidR="00000000" w:rsidRDefault="006D4D29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7"/>
        <w:gridCol w:w="6223"/>
      </w:tblGrid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Неорганические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Медь</w:t>
            </w:r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Никель</w:t>
            </w:r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Ртуть</w:t>
            </w:r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Полихлорированные бифенилы</w:t>
            </w:r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Хром (суммарный)</w:t>
            </w:r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Радиологические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Удельная эффективная альфа-радиоактивность</w:t>
            </w:r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Удельная эффективная бета-радиоактивность</w:t>
            </w:r>
          </w:p>
        </w:tc>
      </w:tr>
    </w:tbl>
    <w:p w:rsidR="00000000" w:rsidRDefault="006D4D29">
      <w:pPr>
        <w:pStyle w:val="ConsPlusNormal"/>
        <w:jc w:val="both"/>
      </w:pPr>
    </w:p>
    <w:p w:rsidR="00000000" w:rsidRDefault="006D4D29">
      <w:pPr>
        <w:pStyle w:val="ConsPlusTitle"/>
        <w:ind w:firstLine="540"/>
        <w:jc w:val="both"/>
        <w:outlineLvl w:val="2"/>
      </w:pPr>
      <w:r>
        <w:t>1.2. Водоисточник подземный</w:t>
      </w:r>
    </w:p>
    <w:p w:rsidR="00000000" w:rsidRDefault="006D4D29">
      <w:pPr>
        <w:pStyle w:val="ConsPlusNormal"/>
        <w:jc w:val="both"/>
      </w:pPr>
    </w:p>
    <w:p w:rsidR="00000000" w:rsidRDefault="006D4D29">
      <w:pPr>
        <w:pStyle w:val="ConsPlusTitle"/>
        <w:jc w:val="center"/>
        <w:outlineLvl w:val="3"/>
      </w:pPr>
      <w:r>
        <w:t>Кратность отбора - 1 раз в сезон</w:t>
      </w:r>
    </w:p>
    <w:p w:rsidR="00000000" w:rsidRDefault="006D4D29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7"/>
        <w:gridCol w:w="6223"/>
      </w:tblGrid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Бактериологические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Общие колиформные бактерии</w:t>
            </w:r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Термотолерантные колиформные бактерии</w:t>
            </w:r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Общее микробное число</w:t>
            </w:r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Неорганические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Аммиак и аммоний-ион (по азоту)</w:t>
            </w:r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Барий</w:t>
            </w:r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Бор</w:t>
            </w:r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Железо (включая хлорное железо) по Fe</w:t>
            </w:r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Кадмий</w:t>
            </w:r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Марганец</w:t>
            </w:r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Мышьяк</w:t>
            </w:r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Нитраты (по NO</w:t>
            </w:r>
            <w:r w:rsidRPr="006D4D29">
              <w:rPr>
                <w:vertAlign w:val="subscript"/>
              </w:rPr>
              <w:t>3</w:t>
            </w:r>
            <w:r w:rsidRPr="006D4D29">
              <w:t>)</w:t>
            </w:r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Нитриты (по NO</w:t>
            </w:r>
            <w:r w:rsidRPr="006D4D29">
              <w:rPr>
                <w:vertAlign w:val="subscript"/>
              </w:rPr>
              <w:t>2</w:t>
            </w:r>
            <w:r w:rsidRPr="006D4D29">
              <w:t>)</w:t>
            </w:r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Свинец</w:t>
            </w:r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Стронций</w:t>
            </w:r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Сульфаты</w:t>
            </w:r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Фтор</w:t>
            </w:r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Хлориды</w:t>
            </w:r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Цинк</w:t>
            </w:r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Обобщенные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pH</w:t>
            </w:r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Жесткость общая</w:t>
            </w:r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Общая минерализация (сухой остаток)</w:t>
            </w:r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Окисляемость перманганатная</w:t>
            </w:r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lastRenderedPageBreak/>
              <w:t>Органолептические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Запах</w:t>
            </w:r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Мутность</w:t>
            </w:r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Цветность</w:t>
            </w:r>
          </w:p>
        </w:tc>
      </w:tr>
    </w:tbl>
    <w:p w:rsidR="00000000" w:rsidRDefault="006D4D29">
      <w:pPr>
        <w:pStyle w:val="ConsPlusNormal"/>
        <w:jc w:val="both"/>
      </w:pPr>
    </w:p>
    <w:p w:rsidR="00000000" w:rsidRDefault="006D4D29">
      <w:pPr>
        <w:pStyle w:val="ConsPlusTitle"/>
        <w:jc w:val="center"/>
        <w:outlineLvl w:val="3"/>
      </w:pPr>
      <w:r>
        <w:t>Кратность отбора - 1 раз в год &lt;7&gt;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&lt;7&gt; В случае превышения 0,5 ПДК контроль осуществляют ежемесячно до достижения содержания на уровне 0,1 ПДК.</w:t>
      </w:r>
    </w:p>
    <w:p w:rsidR="00000000" w:rsidRDefault="006D4D29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7"/>
        <w:gridCol w:w="6223"/>
      </w:tblGrid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Неорганические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Кремний (по Si)</w:t>
            </w:r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Медь</w:t>
            </w:r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Никель</w:t>
            </w:r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Ртуть</w:t>
            </w:r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Стронций</w:t>
            </w:r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Хром</w:t>
            </w:r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Радиологические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Удельная активность радона (</w:t>
            </w:r>
            <w:r w:rsidRPr="006D4D29">
              <w:rPr>
                <w:vertAlign w:val="superscript"/>
              </w:rPr>
              <w:t>222</w:t>
            </w:r>
            <w:r w:rsidRPr="006D4D29">
              <w:t>Rn)</w:t>
            </w:r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Удельная эффективная альфа-радиоактивность</w:t>
            </w:r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Удельная эффективная бета-радиоактивность</w:t>
            </w:r>
          </w:p>
        </w:tc>
      </w:tr>
    </w:tbl>
    <w:p w:rsidR="00000000" w:rsidRDefault="006D4D29">
      <w:pPr>
        <w:pStyle w:val="ConsPlusNormal"/>
        <w:jc w:val="both"/>
      </w:pPr>
    </w:p>
    <w:p w:rsidR="00000000" w:rsidRDefault="006D4D29">
      <w:pPr>
        <w:pStyle w:val="ConsPlusTitle"/>
        <w:ind w:firstLine="540"/>
        <w:jc w:val="both"/>
        <w:outlineLvl w:val="2"/>
      </w:pPr>
      <w:r>
        <w:t>1.3. Водоисточник морской</w:t>
      </w:r>
    </w:p>
    <w:p w:rsidR="00000000" w:rsidRDefault="006D4D29">
      <w:pPr>
        <w:pStyle w:val="ConsPlusNormal"/>
        <w:jc w:val="both"/>
      </w:pPr>
    </w:p>
    <w:p w:rsidR="00000000" w:rsidRDefault="006D4D29">
      <w:pPr>
        <w:pStyle w:val="ConsPlusTitle"/>
        <w:jc w:val="center"/>
        <w:outlineLvl w:val="3"/>
      </w:pPr>
      <w:r>
        <w:t>Кратность отбора - 1 раз в месяц</w:t>
      </w:r>
    </w:p>
    <w:p w:rsidR="00000000" w:rsidRDefault="006D4D29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7"/>
        <w:gridCol w:w="6223"/>
      </w:tblGrid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Бактериологические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Общие колиформные бактерии</w:t>
            </w:r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E. coli</w:t>
            </w:r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Колифаги</w:t>
            </w:r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Энтерококки</w:t>
            </w:r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Стафилококк</w:t>
            </w:r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Неорганические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Аммиак и аммоний-ион (по азоту)</w:t>
            </w:r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Кадмий</w:t>
            </w:r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Марганец</w:t>
            </w:r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Мышьяк</w:t>
            </w:r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Нитраты (по NO</w:t>
            </w:r>
            <w:r w:rsidRPr="006D4D29">
              <w:rPr>
                <w:vertAlign w:val="subscript"/>
              </w:rPr>
              <w:t>3</w:t>
            </w:r>
            <w:r w:rsidRPr="006D4D29">
              <w:t>)</w:t>
            </w:r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Нитриты (по NO</w:t>
            </w:r>
            <w:r w:rsidRPr="006D4D29">
              <w:rPr>
                <w:vertAlign w:val="subscript"/>
              </w:rPr>
              <w:t>2</w:t>
            </w:r>
            <w:r w:rsidRPr="006D4D29">
              <w:t>)</w:t>
            </w:r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Свинец</w:t>
            </w:r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Сульфаты</w:t>
            </w:r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Фосфаты</w:t>
            </w:r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Цинк</w:t>
            </w:r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Обобщенные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pH</w:t>
            </w:r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ХПК</w:t>
            </w:r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  <w:r w:rsidRPr="006D4D29">
              <w:t>БПК</w:t>
            </w:r>
            <w:r w:rsidRPr="006D4D29">
              <w:rPr>
                <w:vertAlign w:val="subscript"/>
              </w:rPr>
              <w:t>5</w:t>
            </w:r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Нефтепродукты (суммарно)</w:t>
            </w:r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Органические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Гидроксибензол</w:t>
            </w:r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Бенз(а)пирен</w:t>
            </w:r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Органолептические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Запах</w:t>
            </w:r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Прозрачность</w:t>
            </w:r>
          </w:p>
        </w:tc>
      </w:tr>
    </w:tbl>
    <w:p w:rsidR="00000000" w:rsidRDefault="006D4D29">
      <w:pPr>
        <w:pStyle w:val="ConsPlusNormal"/>
        <w:jc w:val="both"/>
      </w:pPr>
    </w:p>
    <w:p w:rsidR="00000000" w:rsidRDefault="006D4D29">
      <w:pPr>
        <w:pStyle w:val="ConsPlusTitle"/>
        <w:jc w:val="center"/>
        <w:outlineLvl w:val="3"/>
      </w:pPr>
      <w:r>
        <w:t>Кратность отбора - 1 раз в год &lt;8&gt;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&lt;8&gt; В случае превышения 0,5 ПДК контроль осуществляют ежемесячно до достижения содержания на уровне 0,1 ПДК.</w:t>
      </w:r>
    </w:p>
    <w:p w:rsidR="00000000" w:rsidRDefault="006D4D29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7"/>
        <w:gridCol w:w="6223"/>
      </w:tblGrid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Неорганические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Медь</w:t>
            </w:r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Никель</w:t>
            </w:r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Ртуть</w:t>
            </w:r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Хром (суммарный)</w:t>
            </w:r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Радиологические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Удельная эффективная альфа-радиоактивность</w:t>
            </w:r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Удельная эффективная бета-радиоактивность</w:t>
            </w:r>
          </w:p>
        </w:tc>
      </w:tr>
    </w:tbl>
    <w:p w:rsidR="00000000" w:rsidRDefault="006D4D29">
      <w:pPr>
        <w:pStyle w:val="ConsPlusNormal"/>
        <w:jc w:val="both"/>
      </w:pPr>
    </w:p>
    <w:p w:rsidR="00000000" w:rsidRDefault="006D4D29">
      <w:pPr>
        <w:pStyle w:val="ConsPlusTitle"/>
        <w:jc w:val="center"/>
        <w:outlineLvl w:val="1"/>
      </w:pPr>
      <w:bookmarkStart w:id="14" w:name="Par566"/>
      <w:bookmarkEnd w:id="14"/>
      <w:r>
        <w:t>2. Минимальный обязательный перечень показателей,</w:t>
      </w:r>
    </w:p>
    <w:p w:rsidR="00000000" w:rsidRDefault="006D4D29">
      <w:pPr>
        <w:pStyle w:val="ConsPlusTitle"/>
        <w:jc w:val="center"/>
      </w:pPr>
      <w:r>
        <w:t>контролируемых в воде перед подачей</w:t>
      </w:r>
    </w:p>
    <w:p w:rsidR="00000000" w:rsidRDefault="006D4D29">
      <w:pPr>
        <w:pStyle w:val="ConsPlusTitle"/>
        <w:jc w:val="center"/>
      </w:pPr>
      <w:r>
        <w:t>в распределительную сеть</w:t>
      </w:r>
    </w:p>
    <w:p w:rsidR="00000000" w:rsidRDefault="006D4D29">
      <w:pPr>
        <w:pStyle w:val="ConsPlusNormal"/>
        <w:jc w:val="both"/>
      </w:pPr>
    </w:p>
    <w:p w:rsidR="00000000" w:rsidRDefault="006D4D29">
      <w:pPr>
        <w:pStyle w:val="ConsPlusTitle"/>
        <w:jc w:val="center"/>
        <w:outlineLvl w:val="2"/>
      </w:pPr>
      <w:r>
        <w:t>Кратность отбора - 1 раз в месяц</w:t>
      </w:r>
    </w:p>
    <w:p w:rsidR="00000000" w:rsidRDefault="006D4D29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7"/>
        <w:gridCol w:w="6223"/>
      </w:tblGrid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Бактериологические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Общее микробное число</w:t>
            </w:r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Общие колиформные бактерии</w:t>
            </w:r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Термотолерантные колиформные бактерии</w:t>
            </w:r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 xml:space="preserve">Колифаги </w:t>
            </w:r>
            <w:hyperlink w:anchor="Par628" w:tooltip="&lt;9&gt; Только для воды централизованных систем водоснабжения из поверхностных источников." w:history="1">
              <w:r w:rsidRPr="006D4D29">
                <w:rPr>
                  <w:color w:val="0000FF"/>
                </w:rPr>
                <w:t>&lt;9&gt;</w:t>
              </w:r>
            </w:hyperlink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  <w:r w:rsidRPr="006D4D29">
              <w:t>Паразитологические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 xml:space="preserve">Цисты и ооцисты патогенных простейших, </w:t>
            </w:r>
            <w:r w:rsidRPr="006D4D29">
              <w:t xml:space="preserve">яйца и личинки гельминтов </w:t>
            </w:r>
            <w:hyperlink w:anchor="Par628" w:tooltip="&lt;9&gt; Только для воды централизованных систем водоснабжения из поверхностных источников." w:history="1">
              <w:r w:rsidRPr="006D4D29">
                <w:rPr>
                  <w:color w:val="0000FF"/>
                </w:rPr>
                <w:t>&lt;9&gt;</w:t>
              </w:r>
            </w:hyperlink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Неорганические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Аммиак и аммоний-ион (по азоту)</w:t>
            </w:r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Нитраты (по NO</w:t>
            </w:r>
            <w:r w:rsidRPr="006D4D29">
              <w:rPr>
                <w:vertAlign w:val="subscript"/>
              </w:rPr>
              <w:t>3</w:t>
            </w:r>
            <w:r w:rsidRPr="006D4D29">
              <w:t>)</w:t>
            </w:r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Барий</w:t>
            </w:r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Бор</w:t>
            </w:r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Железо (включая хлорное железо) по Fe</w:t>
            </w:r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Кадмий</w:t>
            </w:r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 xml:space="preserve">Кремний (по Si) </w:t>
            </w:r>
            <w:hyperlink w:anchor="Par629" w:tooltip="&lt;10&gt; Только для воды централизованных систем водоснабжения из подземных источников." w:history="1">
              <w:r w:rsidRPr="006D4D29">
                <w:rPr>
                  <w:color w:val="0000FF"/>
                </w:rPr>
                <w:t>&lt;10&gt;</w:t>
              </w:r>
            </w:hyperlink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Марганец</w:t>
            </w:r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Мышьяк</w:t>
            </w:r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Свинец</w:t>
            </w:r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Сульфаты</w:t>
            </w:r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Фтор</w:t>
            </w:r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Хлориды</w:t>
            </w:r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Цинк</w:t>
            </w:r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Обобщенные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pH</w:t>
            </w:r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Жесткость общая</w:t>
            </w:r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Общая минерализация (сухой остаток)</w:t>
            </w:r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 xml:space="preserve">Нефтепродукты (суммарно) </w:t>
            </w:r>
            <w:hyperlink w:anchor="Par322" w:tooltip="&lt;4&gt; Р 2.1.10.1920-04." w:history="1">
              <w:r w:rsidRPr="006D4D29">
                <w:rPr>
                  <w:color w:val="0000FF"/>
                </w:rPr>
                <w:t>&lt;4&gt;</w:t>
              </w:r>
            </w:hyperlink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Окисляемость перманганатная</w:t>
            </w:r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Органолептические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Запах</w:t>
            </w:r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Мутность</w:t>
            </w:r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Цветность</w:t>
            </w:r>
          </w:p>
        </w:tc>
      </w:tr>
    </w:tbl>
    <w:p w:rsidR="00000000" w:rsidRDefault="006D4D29">
      <w:pPr>
        <w:pStyle w:val="ConsPlusNormal"/>
        <w:jc w:val="both"/>
      </w:pPr>
    </w:p>
    <w:p w:rsidR="00000000" w:rsidRDefault="006D4D29">
      <w:pPr>
        <w:pStyle w:val="ConsPlusNormal"/>
        <w:ind w:firstLine="540"/>
        <w:jc w:val="both"/>
      </w:pPr>
      <w:r>
        <w:t>--------------------------------</w:t>
      </w:r>
    </w:p>
    <w:p w:rsidR="00000000" w:rsidRDefault="006D4D29">
      <w:pPr>
        <w:pStyle w:val="ConsPlusNormal"/>
        <w:spacing w:before="240"/>
        <w:ind w:firstLine="540"/>
        <w:jc w:val="both"/>
      </w:pPr>
      <w:bookmarkStart w:id="15" w:name="Par628"/>
      <w:bookmarkEnd w:id="15"/>
      <w:r>
        <w:t>&lt;9&gt; Только для воды централизованных систем водоснабжения из поверхностных источников.</w:t>
      </w:r>
    </w:p>
    <w:p w:rsidR="00000000" w:rsidRDefault="006D4D29">
      <w:pPr>
        <w:pStyle w:val="ConsPlusNormal"/>
        <w:spacing w:before="240"/>
        <w:ind w:firstLine="540"/>
        <w:jc w:val="both"/>
      </w:pPr>
      <w:bookmarkStart w:id="16" w:name="Par629"/>
      <w:bookmarkEnd w:id="16"/>
      <w:r>
        <w:t>&lt;10&gt; Только для воды централизованных систем водоснабжения из подземных источников.</w:t>
      </w:r>
    </w:p>
    <w:p w:rsidR="00000000" w:rsidRDefault="006D4D29">
      <w:pPr>
        <w:pStyle w:val="ConsPlusNormal"/>
        <w:jc w:val="both"/>
      </w:pPr>
    </w:p>
    <w:p w:rsidR="00000000" w:rsidRDefault="006D4D29">
      <w:pPr>
        <w:pStyle w:val="ConsPlusTitle"/>
        <w:jc w:val="center"/>
        <w:outlineLvl w:val="2"/>
      </w:pPr>
      <w:r>
        <w:t xml:space="preserve">Кратность отбора - 1 раз в </w:t>
      </w:r>
      <w:r>
        <w:t>год &lt;11&gt;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&lt;11&gt; В случае превышения 0,5 ПДК контроль осуществляют ежемесячно до достижения содержания на уровне 0,1 ПДК.</w:t>
      </w:r>
    </w:p>
    <w:p w:rsidR="00000000" w:rsidRDefault="006D4D29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7"/>
        <w:gridCol w:w="6223"/>
      </w:tblGrid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Неорганические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Бром</w:t>
            </w:r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  <w:r w:rsidRPr="006D4D29">
              <w:t>Йод</w:t>
            </w:r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Магний</w:t>
            </w:r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Медь</w:t>
            </w:r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Никель</w:t>
            </w:r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Ртуть</w:t>
            </w:r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Селен</w:t>
            </w:r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Хром (общий)</w:t>
            </w:r>
          </w:p>
        </w:tc>
      </w:tr>
    </w:tbl>
    <w:p w:rsidR="00000000" w:rsidRDefault="006D4D29">
      <w:pPr>
        <w:pStyle w:val="ConsPlusNormal"/>
        <w:jc w:val="both"/>
      </w:pPr>
    </w:p>
    <w:p w:rsidR="00000000" w:rsidRDefault="006D4D29">
      <w:pPr>
        <w:pStyle w:val="ConsPlusTitle"/>
        <w:jc w:val="center"/>
        <w:outlineLvl w:val="1"/>
      </w:pPr>
      <w:bookmarkStart w:id="17" w:name="Par652"/>
      <w:bookmarkEnd w:id="17"/>
      <w:r>
        <w:t>3. Дополнительный (обязательный) перечень химических</w:t>
      </w:r>
    </w:p>
    <w:p w:rsidR="00000000" w:rsidRDefault="006D4D29">
      <w:pPr>
        <w:pStyle w:val="ConsPlusTitle"/>
        <w:jc w:val="center"/>
      </w:pPr>
      <w:r>
        <w:t>показателей, контролируемых в воде перед подачей</w:t>
      </w:r>
    </w:p>
    <w:p w:rsidR="00000000" w:rsidRDefault="006D4D29">
      <w:pPr>
        <w:pStyle w:val="ConsPlusTitle"/>
        <w:jc w:val="center"/>
      </w:pPr>
      <w:r>
        <w:t>в распределительную сеть в зависимости</w:t>
      </w:r>
    </w:p>
    <w:p w:rsidR="00000000" w:rsidRDefault="006D4D29">
      <w:pPr>
        <w:pStyle w:val="ConsPlusTitle"/>
        <w:jc w:val="center"/>
      </w:pPr>
      <w:r>
        <w:t>от способа водоподготовки</w:t>
      </w:r>
    </w:p>
    <w:p w:rsidR="00000000" w:rsidRDefault="006D4D29">
      <w:pPr>
        <w:pStyle w:val="ConsPlusNormal"/>
        <w:jc w:val="both"/>
      </w:pPr>
    </w:p>
    <w:p w:rsidR="00000000" w:rsidRDefault="006D4D29">
      <w:pPr>
        <w:pStyle w:val="ConsPlusTitle"/>
        <w:jc w:val="center"/>
        <w:outlineLvl w:val="2"/>
      </w:pPr>
      <w:r>
        <w:t>Кратность отбора - 1 раз в месяц</w:t>
      </w:r>
    </w:p>
    <w:p w:rsidR="00000000" w:rsidRDefault="006D4D29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1"/>
        <w:gridCol w:w="4774"/>
      </w:tblGrid>
      <w:tr w:rsidR="00000000" w:rsidRPr="006D4D29"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lastRenderedPageBreak/>
              <w:t>Применяемые реагенты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Показатель</w:t>
            </w:r>
          </w:p>
        </w:tc>
      </w:tr>
      <w:tr w:rsidR="00000000" w:rsidRPr="006D4D29"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Алюминийсодержащие ко</w:t>
            </w:r>
            <w:r w:rsidRPr="006D4D29">
              <w:t>агулянты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Алюминий</w:t>
            </w:r>
          </w:p>
        </w:tc>
      </w:tr>
      <w:tr w:rsidR="00000000" w:rsidRPr="006D4D29"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Хлорсодержащие реагенты (за исключением диоксида хлора)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  <w:r w:rsidRPr="006D4D29">
              <w:t>Хлор остаточный (свободный и связанный)</w:t>
            </w:r>
          </w:p>
        </w:tc>
      </w:tr>
      <w:tr w:rsidR="00000000" w:rsidRPr="006D4D29"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Хлороформ</w:t>
            </w:r>
          </w:p>
        </w:tc>
      </w:tr>
      <w:tr w:rsidR="00000000" w:rsidRPr="006D4D29"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Бромдихлорметан</w:t>
            </w:r>
          </w:p>
        </w:tc>
      </w:tr>
      <w:tr w:rsidR="00000000" w:rsidRPr="006D4D29"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Дибромхлорметан</w:t>
            </w:r>
          </w:p>
        </w:tc>
      </w:tr>
      <w:tr w:rsidR="00000000" w:rsidRPr="006D4D29"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Бромоформ</w:t>
            </w:r>
          </w:p>
        </w:tc>
      </w:tr>
      <w:tr w:rsidR="00000000" w:rsidRPr="006D4D29"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Диоксид хлора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Диоксид хлора</w:t>
            </w:r>
          </w:p>
        </w:tc>
      </w:tr>
      <w:tr w:rsidR="00000000" w:rsidRPr="006D4D29"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Хлориты</w:t>
            </w:r>
          </w:p>
        </w:tc>
      </w:tr>
      <w:tr w:rsidR="00000000" w:rsidRPr="006D4D29"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Озонирование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Формальдегид</w:t>
            </w:r>
          </w:p>
        </w:tc>
      </w:tr>
      <w:tr w:rsidR="00000000" w:rsidRPr="006D4D29"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Бромат-ион</w:t>
            </w:r>
          </w:p>
        </w:tc>
      </w:tr>
    </w:tbl>
    <w:p w:rsidR="00000000" w:rsidRDefault="006D4D29">
      <w:pPr>
        <w:pStyle w:val="ConsPlusNormal"/>
        <w:jc w:val="both"/>
      </w:pPr>
    </w:p>
    <w:p w:rsidR="00000000" w:rsidRDefault="006D4D29">
      <w:pPr>
        <w:pStyle w:val="ConsPlusTitle"/>
        <w:jc w:val="center"/>
        <w:outlineLvl w:val="1"/>
      </w:pPr>
      <w:bookmarkStart w:id="18" w:name="Par682"/>
      <w:bookmarkEnd w:id="18"/>
      <w:r>
        <w:t>4. Минимальный обязательный перечень показателей,</w:t>
      </w:r>
    </w:p>
    <w:p w:rsidR="00000000" w:rsidRDefault="006D4D29">
      <w:pPr>
        <w:pStyle w:val="ConsPlusTitle"/>
        <w:jc w:val="center"/>
      </w:pPr>
      <w:r>
        <w:t>контролируемых в воде распределительной сети</w:t>
      </w:r>
    </w:p>
    <w:p w:rsidR="00000000" w:rsidRDefault="006D4D29">
      <w:pPr>
        <w:pStyle w:val="ConsPlusNormal"/>
        <w:jc w:val="both"/>
      </w:pPr>
    </w:p>
    <w:p w:rsidR="00000000" w:rsidRDefault="006D4D29">
      <w:pPr>
        <w:pStyle w:val="ConsPlusTitle"/>
        <w:jc w:val="center"/>
        <w:outlineLvl w:val="2"/>
      </w:pPr>
      <w:r>
        <w:t>Кратность отбора - 1 раз в месяц</w:t>
      </w:r>
    </w:p>
    <w:p w:rsidR="00000000" w:rsidRDefault="006D4D29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7"/>
        <w:gridCol w:w="6200"/>
      </w:tblGrid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Бактериологические</w:t>
            </w:r>
          </w:p>
        </w:tc>
        <w:tc>
          <w:tcPr>
            <w:tcW w:w="6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Общее микробное число</w:t>
            </w:r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6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Общие колиформные бактерии</w:t>
            </w:r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6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Термотолерантные колиформные бактерии</w:t>
            </w:r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6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 xml:space="preserve">Колифаги </w:t>
            </w:r>
            <w:hyperlink w:anchor="Par709" w:tooltip="&lt;12&gt; Только для воды централизованных систем водоснабжения из поверхностных источников." w:history="1">
              <w:r w:rsidRPr="006D4D29">
                <w:rPr>
                  <w:color w:val="0000FF"/>
                </w:rPr>
                <w:t>&lt;12&gt;</w:t>
              </w:r>
            </w:hyperlink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Неорганические</w:t>
            </w:r>
          </w:p>
        </w:tc>
        <w:tc>
          <w:tcPr>
            <w:tcW w:w="6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Железо (включая хлорное железо) по Fe</w:t>
            </w:r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Обобщенные</w:t>
            </w:r>
          </w:p>
        </w:tc>
        <w:tc>
          <w:tcPr>
            <w:tcW w:w="6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pH</w:t>
            </w:r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6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Окисляемость перманганатная</w:t>
            </w:r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Органолептические</w:t>
            </w:r>
          </w:p>
        </w:tc>
        <w:tc>
          <w:tcPr>
            <w:tcW w:w="6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Запах</w:t>
            </w:r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6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Мутность</w:t>
            </w:r>
          </w:p>
        </w:tc>
      </w:tr>
      <w:tr w:rsidR="00000000" w:rsidRPr="006D4D29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6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Цветность</w:t>
            </w:r>
          </w:p>
        </w:tc>
      </w:tr>
    </w:tbl>
    <w:p w:rsidR="00000000" w:rsidRDefault="006D4D29">
      <w:pPr>
        <w:pStyle w:val="ConsPlusNormal"/>
        <w:jc w:val="both"/>
      </w:pPr>
    </w:p>
    <w:p w:rsidR="00000000" w:rsidRDefault="006D4D29">
      <w:pPr>
        <w:pStyle w:val="ConsPlusNormal"/>
        <w:ind w:firstLine="540"/>
        <w:jc w:val="both"/>
      </w:pPr>
      <w:r>
        <w:t>--------------------------------</w:t>
      </w:r>
    </w:p>
    <w:p w:rsidR="00000000" w:rsidRDefault="006D4D29">
      <w:pPr>
        <w:pStyle w:val="ConsPlusNormal"/>
        <w:spacing w:before="240"/>
        <w:ind w:firstLine="540"/>
        <w:jc w:val="both"/>
      </w:pPr>
      <w:bookmarkStart w:id="19" w:name="Par709"/>
      <w:bookmarkEnd w:id="19"/>
      <w:r>
        <w:lastRenderedPageBreak/>
        <w:t>&lt;12&gt; Только для воды централизованных систем водоснабжения из поверхностных источников.</w:t>
      </w:r>
    </w:p>
    <w:p w:rsidR="00000000" w:rsidRDefault="006D4D29">
      <w:pPr>
        <w:pStyle w:val="ConsPlusNormal"/>
        <w:jc w:val="both"/>
      </w:pPr>
    </w:p>
    <w:p w:rsidR="00000000" w:rsidRDefault="006D4D29">
      <w:pPr>
        <w:pStyle w:val="ConsPlusTitle"/>
        <w:jc w:val="center"/>
        <w:outlineLvl w:val="2"/>
      </w:pPr>
      <w:r>
        <w:t>Кратность отбора - 1 раз в год</w:t>
      </w:r>
    </w:p>
    <w:p w:rsidR="00000000" w:rsidRDefault="006D4D29">
      <w:pPr>
        <w:pStyle w:val="ConsPlusNormal"/>
        <w:jc w:val="both"/>
      </w:pPr>
    </w:p>
    <w:p w:rsidR="00000000" w:rsidRDefault="006D4D29">
      <w:pPr>
        <w:pStyle w:val="ConsPlusNormal"/>
        <w:ind w:firstLine="540"/>
        <w:jc w:val="both"/>
      </w:pPr>
      <w:r>
        <w:t>только в воде распределительной сети из подземных водоисточников</w:t>
      </w:r>
    </w:p>
    <w:p w:rsidR="00000000" w:rsidRDefault="006D4D29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2"/>
        <w:gridCol w:w="6193"/>
      </w:tblGrid>
      <w:tr w:rsidR="00000000" w:rsidRPr="006D4D29"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Радиологические</w:t>
            </w:r>
          </w:p>
        </w:tc>
        <w:tc>
          <w:tcPr>
            <w:tcW w:w="6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Удельная активность радона (</w:t>
            </w:r>
            <w:r w:rsidRPr="006D4D29">
              <w:rPr>
                <w:vertAlign w:val="superscript"/>
              </w:rPr>
              <w:t>222</w:t>
            </w:r>
            <w:r w:rsidRPr="006D4D29">
              <w:t>Rn)</w:t>
            </w:r>
          </w:p>
        </w:tc>
      </w:tr>
      <w:tr w:rsidR="00000000" w:rsidRPr="006D4D29"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6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Удельная эффективная альфа-радиоактивность</w:t>
            </w:r>
          </w:p>
        </w:tc>
      </w:tr>
      <w:tr w:rsidR="00000000" w:rsidRPr="006D4D29"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6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Удельная эффективная бета-радиоактивность</w:t>
            </w:r>
          </w:p>
        </w:tc>
      </w:tr>
    </w:tbl>
    <w:p w:rsidR="00000000" w:rsidRDefault="006D4D29">
      <w:pPr>
        <w:pStyle w:val="ConsPlusNormal"/>
        <w:jc w:val="both"/>
      </w:pPr>
    </w:p>
    <w:p w:rsidR="00000000" w:rsidRDefault="006D4D29">
      <w:pPr>
        <w:pStyle w:val="ConsPlusTitle"/>
        <w:jc w:val="center"/>
        <w:outlineLvl w:val="1"/>
      </w:pPr>
      <w:bookmarkStart w:id="20" w:name="Par722"/>
      <w:bookmarkEnd w:id="20"/>
      <w:r>
        <w:t>5. Дополнительный (обязательный) перечень химических</w:t>
      </w:r>
    </w:p>
    <w:p w:rsidR="00000000" w:rsidRDefault="006D4D29">
      <w:pPr>
        <w:pStyle w:val="ConsPlusTitle"/>
        <w:jc w:val="center"/>
      </w:pPr>
      <w:r>
        <w:t>показателей, контролируемых в воде распределитель</w:t>
      </w:r>
      <w:r>
        <w:t>ной сети</w:t>
      </w:r>
    </w:p>
    <w:p w:rsidR="00000000" w:rsidRDefault="006D4D29">
      <w:pPr>
        <w:pStyle w:val="ConsPlusTitle"/>
        <w:jc w:val="center"/>
      </w:pPr>
      <w:r>
        <w:t>в зависимости от способа водоподготовки</w:t>
      </w:r>
    </w:p>
    <w:p w:rsidR="00000000" w:rsidRDefault="006D4D29">
      <w:pPr>
        <w:pStyle w:val="ConsPlusNormal"/>
        <w:jc w:val="both"/>
      </w:pPr>
    </w:p>
    <w:p w:rsidR="00000000" w:rsidRDefault="006D4D29">
      <w:pPr>
        <w:pStyle w:val="ConsPlusTitle"/>
        <w:jc w:val="center"/>
        <w:outlineLvl w:val="2"/>
      </w:pPr>
      <w:r>
        <w:t>Кратность отбора - 1 раз в месяц</w:t>
      </w:r>
    </w:p>
    <w:p w:rsidR="00000000" w:rsidRDefault="006D4D29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5"/>
        <w:gridCol w:w="4807"/>
      </w:tblGrid>
      <w:tr w:rsidR="00000000" w:rsidRPr="006D4D29"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Применяемые реагенты</w:t>
            </w: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Показатель</w:t>
            </w:r>
          </w:p>
        </w:tc>
      </w:tr>
      <w:tr w:rsidR="00000000" w:rsidRPr="006D4D29"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Алюминийсодержащие коагулянты</w:t>
            </w: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Алюминий</w:t>
            </w:r>
          </w:p>
        </w:tc>
      </w:tr>
      <w:tr w:rsidR="00000000" w:rsidRPr="006D4D29"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Хлорсодержащие реагенты (за исключением диоксида хлора)</w:t>
            </w: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  <w:r w:rsidRPr="006D4D29">
              <w:t>Хлороформ</w:t>
            </w:r>
          </w:p>
        </w:tc>
      </w:tr>
      <w:tr w:rsidR="00000000" w:rsidRPr="006D4D29"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Бромдихлорметан</w:t>
            </w:r>
          </w:p>
        </w:tc>
      </w:tr>
      <w:tr w:rsidR="00000000" w:rsidRPr="006D4D29"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Дибромхлорметан</w:t>
            </w:r>
          </w:p>
        </w:tc>
      </w:tr>
      <w:tr w:rsidR="00000000" w:rsidRPr="006D4D29"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Бромоформ</w:t>
            </w:r>
          </w:p>
        </w:tc>
      </w:tr>
      <w:tr w:rsidR="00000000" w:rsidRPr="006D4D29"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Диоксид хлора</w:t>
            </w: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Диоксид хлора</w:t>
            </w:r>
          </w:p>
        </w:tc>
      </w:tr>
      <w:tr w:rsidR="00000000" w:rsidRPr="006D4D29"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Хлориты</w:t>
            </w:r>
          </w:p>
        </w:tc>
      </w:tr>
      <w:tr w:rsidR="00000000" w:rsidRPr="006D4D29"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Озонирование</w:t>
            </w: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Формальдегид</w:t>
            </w:r>
          </w:p>
        </w:tc>
      </w:tr>
      <w:tr w:rsidR="00000000" w:rsidRPr="006D4D29"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</w:pPr>
            <w:r w:rsidRPr="006D4D29">
              <w:t>Бромат-ион</w:t>
            </w:r>
          </w:p>
        </w:tc>
      </w:tr>
    </w:tbl>
    <w:p w:rsidR="00000000" w:rsidRDefault="006D4D29">
      <w:pPr>
        <w:pStyle w:val="ConsPlusNormal"/>
        <w:jc w:val="both"/>
      </w:pPr>
    </w:p>
    <w:p w:rsidR="00000000" w:rsidRDefault="006D4D29">
      <w:pPr>
        <w:pStyle w:val="ConsPlusTitle"/>
        <w:jc w:val="center"/>
        <w:outlineLvl w:val="1"/>
      </w:pPr>
      <w:bookmarkStart w:id="21" w:name="Par749"/>
      <w:bookmarkEnd w:id="21"/>
      <w:r>
        <w:t>6. Дополнительный перечень показателей</w:t>
      </w:r>
    </w:p>
    <w:p w:rsidR="00000000" w:rsidRDefault="006D4D29">
      <w:pPr>
        <w:pStyle w:val="ConsPlusTitle"/>
        <w:jc w:val="center"/>
      </w:pPr>
      <w:r>
        <w:t>(определяются в случае превышения допустимых уровней одного</w:t>
      </w:r>
    </w:p>
    <w:p w:rsidR="00000000" w:rsidRDefault="006D4D29">
      <w:pPr>
        <w:pStyle w:val="ConsPlusTitle"/>
        <w:jc w:val="center"/>
      </w:pPr>
      <w:r>
        <w:t>или более основных бактериологических показателей, а также</w:t>
      </w:r>
    </w:p>
    <w:p w:rsidR="00000000" w:rsidRDefault="006D4D29">
      <w:pPr>
        <w:pStyle w:val="ConsPlusTitle"/>
        <w:jc w:val="center"/>
      </w:pPr>
      <w:r>
        <w:t>по эпидемическим показаниям):</w:t>
      </w:r>
    </w:p>
    <w:p w:rsidR="00000000" w:rsidRDefault="006D4D29">
      <w:pPr>
        <w:pStyle w:val="ConsPlusNormal"/>
        <w:jc w:val="both"/>
      </w:pPr>
    </w:p>
    <w:p w:rsidR="00000000" w:rsidRDefault="006D4D29">
      <w:pPr>
        <w:pStyle w:val="ConsPlusTitle"/>
        <w:ind w:firstLine="540"/>
        <w:jc w:val="both"/>
        <w:outlineLvl w:val="2"/>
      </w:pPr>
      <w:r>
        <w:t>1.1. Водоисточник поверхностный</w:t>
      </w:r>
    </w:p>
    <w:p w:rsidR="00000000" w:rsidRDefault="006D4D29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2"/>
        <w:gridCol w:w="6218"/>
      </w:tblGrid>
      <w:tr w:rsidR="00000000" w:rsidRPr="006D4D29"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  <w:r w:rsidRPr="006D4D29">
              <w:lastRenderedPageBreak/>
              <w:t>вирусологические</w:t>
            </w:r>
          </w:p>
        </w:tc>
        <w:tc>
          <w:tcPr>
            <w:tcW w:w="6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  <w:jc w:val="both"/>
            </w:pPr>
            <w:r w:rsidRPr="006D4D29">
              <w:t>Вирусы (энтеровирусы, ротавирусы, вирусы гепатита A и другие)</w:t>
            </w:r>
          </w:p>
        </w:tc>
      </w:tr>
      <w:tr w:rsidR="00000000" w:rsidRPr="006D4D29"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  <w:r w:rsidRPr="006D4D29">
              <w:t>бактериологические</w:t>
            </w:r>
          </w:p>
        </w:tc>
        <w:tc>
          <w:tcPr>
            <w:tcW w:w="6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  <w:jc w:val="both"/>
            </w:pPr>
            <w:r w:rsidRPr="006D4D29">
              <w:t>Возбудители кишечных инфекций бакт</w:t>
            </w:r>
            <w:r w:rsidRPr="006D4D29">
              <w:t>ериальной природы</w:t>
            </w:r>
          </w:p>
        </w:tc>
      </w:tr>
    </w:tbl>
    <w:p w:rsidR="00000000" w:rsidRDefault="006D4D29">
      <w:pPr>
        <w:pStyle w:val="ConsPlusNormal"/>
        <w:jc w:val="both"/>
      </w:pPr>
    </w:p>
    <w:p w:rsidR="00000000" w:rsidRDefault="006D4D29">
      <w:pPr>
        <w:pStyle w:val="ConsPlusTitle"/>
        <w:ind w:firstLine="540"/>
        <w:jc w:val="both"/>
        <w:outlineLvl w:val="2"/>
      </w:pPr>
      <w:r>
        <w:t>1.2. Водоисточник подземный</w:t>
      </w:r>
    </w:p>
    <w:p w:rsidR="00000000" w:rsidRDefault="006D4D29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2"/>
        <w:gridCol w:w="6218"/>
      </w:tblGrid>
      <w:tr w:rsidR="00000000" w:rsidRPr="006D4D29"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  <w:r w:rsidRPr="006D4D29">
              <w:t>вирусологические</w:t>
            </w:r>
          </w:p>
        </w:tc>
        <w:tc>
          <w:tcPr>
            <w:tcW w:w="6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  <w:jc w:val="both"/>
            </w:pPr>
            <w:r w:rsidRPr="006D4D29">
              <w:t>Вирусы (энтеровирусы, ротавирусы, вирусы гепатита A и другие)</w:t>
            </w:r>
          </w:p>
        </w:tc>
      </w:tr>
      <w:tr w:rsidR="00000000" w:rsidRPr="006D4D29"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  <w:r w:rsidRPr="006D4D29">
              <w:t>бактериологические</w:t>
            </w:r>
          </w:p>
        </w:tc>
        <w:tc>
          <w:tcPr>
            <w:tcW w:w="6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  <w:jc w:val="both"/>
            </w:pPr>
            <w:r w:rsidRPr="006D4D29">
              <w:t>Возбудители кишечных инфекций бактериальной природы</w:t>
            </w:r>
          </w:p>
        </w:tc>
      </w:tr>
    </w:tbl>
    <w:p w:rsidR="00000000" w:rsidRDefault="006D4D29">
      <w:pPr>
        <w:pStyle w:val="ConsPlusNormal"/>
        <w:jc w:val="both"/>
      </w:pPr>
    </w:p>
    <w:p w:rsidR="00000000" w:rsidRDefault="006D4D29">
      <w:pPr>
        <w:pStyle w:val="ConsPlusTitle"/>
        <w:ind w:firstLine="540"/>
        <w:jc w:val="both"/>
        <w:outlineLvl w:val="2"/>
      </w:pPr>
      <w:r>
        <w:t>1.3. Водоисточник морской</w:t>
      </w:r>
    </w:p>
    <w:p w:rsidR="00000000" w:rsidRDefault="006D4D29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2"/>
        <w:gridCol w:w="6218"/>
      </w:tblGrid>
      <w:tr w:rsidR="00000000" w:rsidRPr="006D4D29"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  <w:r w:rsidRPr="006D4D29">
              <w:t>вирусологические</w:t>
            </w:r>
          </w:p>
        </w:tc>
        <w:tc>
          <w:tcPr>
            <w:tcW w:w="6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  <w:jc w:val="both"/>
            </w:pPr>
            <w:r w:rsidRPr="006D4D29">
              <w:t>Вирусы (энтеровирусы, ротавирусы, вирусы гепатита A и другие)</w:t>
            </w:r>
          </w:p>
        </w:tc>
      </w:tr>
      <w:tr w:rsidR="00000000" w:rsidRPr="006D4D29"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  <w:r w:rsidRPr="006D4D29">
              <w:t>бактериологические</w:t>
            </w:r>
          </w:p>
        </w:tc>
        <w:tc>
          <w:tcPr>
            <w:tcW w:w="6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  <w:jc w:val="both"/>
            </w:pPr>
            <w:r w:rsidRPr="006D4D29">
              <w:t>Возбудители кишечных инфекций бактериальной природы</w:t>
            </w:r>
          </w:p>
        </w:tc>
      </w:tr>
    </w:tbl>
    <w:p w:rsidR="00000000" w:rsidRDefault="006D4D29">
      <w:pPr>
        <w:pStyle w:val="ConsPlusNormal"/>
        <w:jc w:val="both"/>
      </w:pPr>
    </w:p>
    <w:p w:rsidR="00000000" w:rsidRDefault="006D4D29">
      <w:pPr>
        <w:pStyle w:val="ConsPlusTitle"/>
        <w:ind w:firstLine="540"/>
        <w:jc w:val="both"/>
        <w:outlineLvl w:val="2"/>
      </w:pPr>
      <w:r>
        <w:t>2. Вода перед подачей в распределительную сеть</w:t>
      </w:r>
    </w:p>
    <w:p w:rsidR="00000000" w:rsidRDefault="006D4D29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2"/>
        <w:gridCol w:w="6218"/>
      </w:tblGrid>
      <w:tr w:rsidR="00000000" w:rsidRPr="006D4D29"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  <w:r w:rsidRPr="006D4D29">
              <w:t>вирусологические</w:t>
            </w:r>
          </w:p>
        </w:tc>
        <w:tc>
          <w:tcPr>
            <w:tcW w:w="6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  <w:jc w:val="both"/>
            </w:pPr>
            <w:r w:rsidRPr="006D4D29">
              <w:t>Вирусы (энтеровирусы, ротавирусы, вирусы гепатита A и д</w:t>
            </w:r>
            <w:r w:rsidRPr="006D4D29">
              <w:t>ругие)</w:t>
            </w:r>
          </w:p>
        </w:tc>
      </w:tr>
      <w:tr w:rsidR="00000000" w:rsidRPr="006D4D29"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  <w:r w:rsidRPr="006D4D29">
              <w:t>бактериологические</w:t>
            </w:r>
          </w:p>
        </w:tc>
        <w:tc>
          <w:tcPr>
            <w:tcW w:w="6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  <w:jc w:val="both"/>
            </w:pPr>
            <w:r w:rsidRPr="006D4D29">
              <w:t>Возбудители кишечных инфекций бактериальной природы, Pseudomonas aeruginosa</w:t>
            </w:r>
          </w:p>
        </w:tc>
      </w:tr>
      <w:tr w:rsidR="00000000" w:rsidRPr="006D4D29"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6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6D4D29" w:rsidRDefault="006D4D29">
            <w:pPr>
              <w:pStyle w:val="ConsPlusNormal"/>
              <w:jc w:val="both"/>
            </w:pPr>
            <w:r w:rsidRPr="006D4D29">
              <w:t>Споры сульфитредуцирующих клостридий (при оценке эффективности технологии обработки воды)</w:t>
            </w:r>
          </w:p>
        </w:tc>
      </w:tr>
    </w:tbl>
    <w:p w:rsidR="00000000" w:rsidRDefault="006D4D29">
      <w:pPr>
        <w:pStyle w:val="ConsPlusNormal"/>
        <w:jc w:val="both"/>
      </w:pPr>
    </w:p>
    <w:p w:rsidR="00000000" w:rsidRDefault="006D4D29">
      <w:pPr>
        <w:pStyle w:val="ConsPlusNormal"/>
        <w:jc w:val="both"/>
      </w:pPr>
    </w:p>
    <w:p w:rsidR="00000000" w:rsidRDefault="006D4D29">
      <w:pPr>
        <w:pStyle w:val="ConsPlusNormal"/>
        <w:jc w:val="both"/>
      </w:pPr>
    </w:p>
    <w:p w:rsidR="00000000" w:rsidRDefault="006D4D29">
      <w:pPr>
        <w:pStyle w:val="ConsPlusNormal"/>
        <w:jc w:val="both"/>
      </w:pPr>
    </w:p>
    <w:p w:rsidR="00000000" w:rsidRDefault="006D4D29">
      <w:pPr>
        <w:pStyle w:val="ConsPlusNormal"/>
        <w:jc w:val="both"/>
      </w:pPr>
    </w:p>
    <w:p w:rsidR="00000000" w:rsidRDefault="006D4D29">
      <w:pPr>
        <w:pStyle w:val="ConsPlusNormal"/>
        <w:jc w:val="right"/>
        <w:outlineLvl w:val="0"/>
      </w:pPr>
      <w:bookmarkStart w:id="22" w:name="Par788"/>
      <w:bookmarkEnd w:id="22"/>
      <w:r>
        <w:t>Приложение 2</w:t>
      </w:r>
    </w:p>
    <w:p w:rsidR="00000000" w:rsidRDefault="006D4D29">
      <w:pPr>
        <w:pStyle w:val="ConsPlusNormal"/>
        <w:jc w:val="right"/>
      </w:pPr>
      <w:r>
        <w:t>к МР 2.1.4.0176-20</w:t>
      </w:r>
    </w:p>
    <w:p w:rsidR="00000000" w:rsidRDefault="006D4D29">
      <w:pPr>
        <w:pStyle w:val="ConsPlusNormal"/>
        <w:jc w:val="both"/>
      </w:pPr>
    </w:p>
    <w:p w:rsidR="00000000" w:rsidRDefault="006D4D29">
      <w:pPr>
        <w:pStyle w:val="ConsPlusNormal"/>
        <w:jc w:val="right"/>
        <w:outlineLvl w:val="1"/>
      </w:pPr>
      <w:r>
        <w:t>Таблица 2.1.1</w:t>
      </w:r>
    </w:p>
    <w:p w:rsidR="00000000" w:rsidRDefault="006D4D29">
      <w:pPr>
        <w:pStyle w:val="ConsPlusNormal"/>
        <w:jc w:val="both"/>
      </w:pPr>
    </w:p>
    <w:p w:rsidR="00000000" w:rsidRDefault="006D4D29">
      <w:pPr>
        <w:pStyle w:val="ConsPlusTitle"/>
        <w:jc w:val="center"/>
      </w:pPr>
      <w:bookmarkStart w:id="23" w:name="Par793"/>
      <w:bookmarkEnd w:id="23"/>
      <w:r>
        <w:t>Паспорт источника централизованной системы</w:t>
      </w:r>
    </w:p>
    <w:p w:rsidR="00000000" w:rsidRDefault="006D4D29">
      <w:pPr>
        <w:pStyle w:val="ConsPlusTitle"/>
        <w:jc w:val="center"/>
      </w:pPr>
      <w:r>
        <w:t>холодного водоснабжения</w:t>
      </w:r>
    </w:p>
    <w:p w:rsidR="00000000" w:rsidRDefault="006D4D29">
      <w:pPr>
        <w:pStyle w:val="ConsPlusNormal"/>
        <w:jc w:val="both"/>
      </w:pPr>
    </w:p>
    <w:p w:rsidR="00000000" w:rsidRDefault="006D4D29">
      <w:pPr>
        <w:pStyle w:val="ConsPlusNormal"/>
        <w:sectPr w:rsidR="00000000">
          <w:headerReference w:type="default" r:id="rId18"/>
          <w:footerReference w:type="default" r:id="rId19"/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580"/>
        <w:gridCol w:w="700"/>
        <w:gridCol w:w="546"/>
        <w:gridCol w:w="495"/>
        <w:gridCol w:w="570"/>
        <w:gridCol w:w="704"/>
        <w:gridCol w:w="848"/>
        <w:gridCol w:w="848"/>
        <w:gridCol w:w="565"/>
        <w:gridCol w:w="770"/>
        <w:gridCol w:w="635"/>
        <w:gridCol w:w="704"/>
        <w:gridCol w:w="714"/>
        <w:gridCol w:w="647"/>
        <w:gridCol w:w="690"/>
        <w:gridCol w:w="690"/>
        <w:gridCol w:w="690"/>
        <w:gridCol w:w="690"/>
        <w:gridCol w:w="615"/>
        <w:gridCol w:w="882"/>
        <w:gridCol w:w="1653"/>
      </w:tblGrid>
      <w:tr w:rsidR="00000000" w:rsidRPr="006D4D29">
        <w:tc>
          <w:tcPr>
            <w:tcW w:w="2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lastRenderedPageBreak/>
              <w:t>Сведения о водном объекте</w:t>
            </w:r>
          </w:p>
        </w:tc>
        <w:tc>
          <w:tcPr>
            <w:tcW w:w="54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Сведения о водозаборе</w:t>
            </w:r>
          </w:p>
        </w:tc>
        <w:tc>
          <w:tcPr>
            <w:tcW w:w="54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Сведения о точке контроля качества воды источника централизованной системы холодного водоснабжения</w:t>
            </w:r>
          </w:p>
        </w:tc>
        <w:tc>
          <w:tcPr>
            <w:tcW w:w="8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Население, пользующееся водой из данного источника, чел</w:t>
            </w:r>
          </w:p>
        </w:tc>
        <w:tc>
          <w:tcPr>
            <w:tcW w:w="1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Наличие (отсутствие) санитарно-эпидемиологического заключения о соответствии границ зон санитарной охраны и ограничений использования земельных участков в границах таких зон санитарным правилам</w:t>
            </w:r>
          </w:p>
        </w:tc>
      </w:tr>
      <w:tr w:rsidR="00000000" w:rsidRPr="006D4D29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Группа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Наименование водного объекта</w:t>
            </w:r>
          </w:p>
        </w:tc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Номер скважины для подзем</w:t>
            </w:r>
            <w:r w:rsidRPr="006D4D29">
              <w:t>ного источника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Код водного объекта</w:t>
            </w:r>
          </w:p>
        </w:tc>
        <w:tc>
          <w:tcPr>
            <w:tcW w:w="17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Организация, осуществляющая водозабор в целях холодного водоснабжения</w:t>
            </w:r>
          </w:p>
        </w:tc>
        <w:tc>
          <w:tcPr>
            <w:tcW w:w="3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Местоположение водозабора</w:t>
            </w:r>
          </w:p>
        </w:tc>
        <w:tc>
          <w:tcPr>
            <w:tcW w:w="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Номер (код) водозабора</w:t>
            </w:r>
          </w:p>
        </w:tc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Адрес точки</w:t>
            </w:r>
          </w:p>
        </w:tc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Код точки контроля водозабора</w:t>
            </w:r>
          </w:p>
        </w:tc>
        <w:tc>
          <w:tcPr>
            <w:tcW w:w="40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Географические координаты точки контроля</w:t>
            </w:r>
          </w:p>
        </w:tc>
        <w:tc>
          <w:tcPr>
            <w:tcW w:w="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</w:p>
        </w:tc>
        <w:tc>
          <w:tcPr>
            <w:tcW w:w="1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</w:p>
        </w:tc>
      </w:tr>
      <w:tr w:rsidR="00000000" w:rsidRPr="006D4D2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</w:p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</w:p>
        </w:tc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ИНН</w:t>
            </w:r>
          </w:p>
        </w:tc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Адрес</w:t>
            </w:r>
          </w:p>
        </w:tc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Наименование</w:t>
            </w:r>
          </w:p>
        </w:tc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Субъект Российской Федерации</w:t>
            </w:r>
          </w:p>
        </w:tc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Муниципальный район (городской округ)</w:t>
            </w:r>
          </w:p>
        </w:tc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Внутрирайонное МО</w:t>
            </w:r>
          </w:p>
        </w:tc>
        <w:tc>
          <w:tcPr>
            <w:tcW w:w="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Городское или сельское поселение</w:t>
            </w:r>
          </w:p>
        </w:tc>
        <w:tc>
          <w:tcPr>
            <w:tcW w:w="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</w:p>
        </w:tc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</w:p>
        </w:tc>
        <w:tc>
          <w:tcPr>
            <w:tcW w:w="2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Х-координаты точки (с.ш.)</w:t>
            </w:r>
          </w:p>
        </w:tc>
        <w:tc>
          <w:tcPr>
            <w:tcW w:w="1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У-координаты точки (в.д.)</w:t>
            </w:r>
          </w:p>
        </w:tc>
        <w:tc>
          <w:tcPr>
            <w:tcW w:w="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</w:p>
        </w:tc>
        <w:tc>
          <w:tcPr>
            <w:tcW w:w="1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</w:p>
        </w:tc>
      </w:tr>
      <w:tr w:rsidR="00000000" w:rsidRPr="006D4D2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</w:p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</w:p>
        </w:tc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</w:p>
        </w:tc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</w:p>
        </w:tc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</w:p>
        </w:tc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</w:p>
        </w:tc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</w:p>
        </w:tc>
        <w:tc>
          <w:tcPr>
            <w:tcW w:w="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</w:p>
        </w:tc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Градусы (ГГ)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Минуты (ММ)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Секунды (СС)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Градусы (ГГ)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Минуты (ММ)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Секунды (СС)</w:t>
            </w:r>
          </w:p>
        </w:tc>
        <w:tc>
          <w:tcPr>
            <w:tcW w:w="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</w:p>
        </w:tc>
        <w:tc>
          <w:tcPr>
            <w:tcW w:w="1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</w:p>
        </w:tc>
      </w:tr>
      <w:tr w:rsidR="00000000" w:rsidRPr="006D4D2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bookmarkStart w:id="24" w:name="Par826"/>
            <w:bookmarkEnd w:id="24"/>
            <w:r w:rsidRPr="006D4D29">
              <w:t>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2.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3.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bookmarkStart w:id="25" w:name="Par829"/>
            <w:bookmarkEnd w:id="25"/>
            <w:r w:rsidRPr="006D4D29">
              <w:t>4.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bookmarkStart w:id="26" w:name="Par830"/>
            <w:bookmarkEnd w:id="26"/>
            <w:r w:rsidRPr="006D4D29">
              <w:t>5.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6.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bookmarkStart w:id="27" w:name="Par832"/>
            <w:bookmarkEnd w:id="27"/>
            <w:r w:rsidRPr="006D4D29">
              <w:t>7.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bookmarkStart w:id="28" w:name="Par833"/>
            <w:bookmarkEnd w:id="28"/>
            <w:r w:rsidRPr="006D4D29">
              <w:t>8.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9.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10.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bookmarkStart w:id="29" w:name="Par836"/>
            <w:bookmarkEnd w:id="29"/>
            <w:r w:rsidRPr="006D4D29">
              <w:t>11.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bookmarkStart w:id="30" w:name="Par837"/>
            <w:bookmarkEnd w:id="30"/>
            <w:r w:rsidRPr="006D4D29">
              <w:t>12.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bookmarkStart w:id="31" w:name="Par838"/>
            <w:bookmarkEnd w:id="31"/>
            <w:r w:rsidRPr="006D4D29">
              <w:t>13.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bookmarkStart w:id="32" w:name="Par839"/>
            <w:bookmarkEnd w:id="32"/>
            <w:r w:rsidRPr="006D4D29">
              <w:t>14.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bookmarkStart w:id="33" w:name="Par840"/>
            <w:bookmarkEnd w:id="33"/>
            <w:r w:rsidRPr="006D4D29">
              <w:t>15.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16.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17.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18.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19.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bookmarkStart w:id="34" w:name="Par845"/>
            <w:bookmarkEnd w:id="34"/>
            <w:r w:rsidRPr="006D4D29">
              <w:t>20.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bookmarkStart w:id="35" w:name="Par846"/>
            <w:bookmarkEnd w:id="35"/>
            <w:r w:rsidRPr="006D4D29">
              <w:t>21.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bookmarkStart w:id="36" w:name="Par847"/>
            <w:bookmarkEnd w:id="36"/>
            <w:r w:rsidRPr="006D4D29">
              <w:t>22.</w:t>
            </w:r>
          </w:p>
        </w:tc>
      </w:tr>
      <w:tr w:rsidR="00000000" w:rsidRPr="006D4D2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</w:tr>
    </w:tbl>
    <w:p w:rsidR="00000000" w:rsidRDefault="006D4D29">
      <w:pPr>
        <w:pStyle w:val="ConsPlusNormal"/>
        <w:sectPr w:rsidR="00000000">
          <w:headerReference w:type="default" r:id="rId20"/>
          <w:footerReference w:type="default" r:id="rId21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00000" w:rsidRDefault="006D4D29">
      <w:pPr>
        <w:pStyle w:val="ConsPlusNormal"/>
        <w:jc w:val="both"/>
      </w:pPr>
    </w:p>
    <w:p w:rsidR="00000000" w:rsidRDefault="006D4D29">
      <w:pPr>
        <w:pStyle w:val="ConsPlusNormal"/>
        <w:ind w:firstLine="540"/>
        <w:jc w:val="both"/>
      </w:pPr>
      <w:r>
        <w:t>В качестве источника информации используются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Сведения о водном объекте</w:t>
      </w:r>
    </w:p>
    <w:p w:rsidR="00000000" w:rsidRDefault="006D4D29">
      <w:pPr>
        <w:pStyle w:val="ConsPlusNormal"/>
        <w:spacing w:before="240"/>
        <w:ind w:firstLine="540"/>
        <w:jc w:val="both"/>
      </w:pPr>
      <w:hyperlink w:anchor="Par826" w:tooltip="1" w:history="1">
        <w:r>
          <w:rPr>
            <w:color w:val="0000FF"/>
          </w:rPr>
          <w:t>графы 1</w:t>
        </w:r>
      </w:hyperlink>
      <w:r>
        <w:t xml:space="preserve"> - </w:t>
      </w:r>
      <w:hyperlink w:anchor="Par829" w:tooltip="4." w:history="1">
        <w:r>
          <w:rPr>
            <w:color w:val="0000FF"/>
          </w:rPr>
          <w:t>4</w:t>
        </w:r>
      </w:hyperlink>
      <w:r>
        <w:t xml:space="preserve"> - данные организации, осуществляющей водоснабжение, если данные о коде водного объекта не предоставляются, нумерация осуществляется Управлением Роспотребнадзора по субъекту Российской Федерации (утверждается руководителем Управления Роспотребнадзора по су</w:t>
      </w:r>
      <w:r>
        <w:t>бъекту) самостоятельно.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Сведения о водозаборе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Организация, осуществляющая водозабор в целях холодного водоснабжения</w:t>
      </w:r>
    </w:p>
    <w:p w:rsidR="00000000" w:rsidRDefault="006D4D29">
      <w:pPr>
        <w:pStyle w:val="ConsPlusNormal"/>
        <w:spacing w:before="240"/>
        <w:ind w:firstLine="540"/>
        <w:jc w:val="both"/>
      </w:pPr>
      <w:hyperlink w:anchor="Par830" w:tooltip="5." w:history="1">
        <w:r>
          <w:rPr>
            <w:color w:val="0000FF"/>
          </w:rPr>
          <w:t>графы 5</w:t>
        </w:r>
      </w:hyperlink>
      <w:r>
        <w:t xml:space="preserve"> - </w:t>
      </w:r>
      <w:hyperlink w:anchor="Par832" w:tooltip="7." w:history="1">
        <w:r>
          <w:rPr>
            <w:color w:val="0000FF"/>
          </w:rPr>
          <w:t>7</w:t>
        </w:r>
      </w:hyperlink>
      <w:r>
        <w:t xml:space="preserve"> - блок ЕИАС Роспотребнадзора "Федеральный реестр хозяйствующих суб</w:t>
      </w:r>
      <w:r>
        <w:t>ъектов (ЮЛ/ИП) и их производственных объектов";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Местоположение водозабора</w:t>
      </w:r>
    </w:p>
    <w:p w:rsidR="00000000" w:rsidRDefault="006D4D29">
      <w:pPr>
        <w:pStyle w:val="ConsPlusNormal"/>
        <w:spacing w:before="240"/>
        <w:ind w:firstLine="540"/>
        <w:jc w:val="both"/>
      </w:pPr>
      <w:hyperlink w:anchor="Par833" w:tooltip="8." w:history="1">
        <w:r>
          <w:rPr>
            <w:color w:val="0000FF"/>
          </w:rPr>
          <w:t>графы 8</w:t>
        </w:r>
      </w:hyperlink>
      <w:r>
        <w:t xml:space="preserve"> - </w:t>
      </w:r>
      <w:hyperlink w:anchor="Par836" w:tooltip="11." w:history="1">
        <w:r>
          <w:rPr>
            <w:color w:val="0000FF"/>
          </w:rPr>
          <w:t>11</w:t>
        </w:r>
      </w:hyperlink>
      <w:r>
        <w:t xml:space="preserve"> - справочник </w:t>
      </w:r>
      <w:hyperlink r:id="rId22" w:history="1">
        <w:r>
          <w:rPr>
            <w:color w:val="0000FF"/>
          </w:rPr>
          <w:t>ОКТМО</w:t>
        </w:r>
      </w:hyperlink>
      <w:r>
        <w:t>;</w:t>
      </w:r>
    </w:p>
    <w:p w:rsidR="00000000" w:rsidRDefault="006D4D29">
      <w:pPr>
        <w:pStyle w:val="ConsPlusNormal"/>
        <w:spacing w:before="240"/>
        <w:ind w:firstLine="540"/>
        <w:jc w:val="both"/>
      </w:pPr>
      <w:hyperlink w:anchor="Par837" w:tooltip="12." w:history="1">
        <w:r>
          <w:rPr>
            <w:color w:val="0000FF"/>
          </w:rPr>
          <w:t>графа 12</w:t>
        </w:r>
      </w:hyperlink>
      <w:r>
        <w:t xml:space="preserve"> - данные организации, осуществляющей водоснабжение;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Сведения о точке контроля качества воды источника централизованной системы холодного водоснабжения</w:t>
      </w:r>
    </w:p>
    <w:p w:rsidR="00000000" w:rsidRDefault="006D4D29">
      <w:pPr>
        <w:pStyle w:val="ConsPlusNormal"/>
        <w:spacing w:before="240"/>
        <w:ind w:firstLine="540"/>
        <w:jc w:val="both"/>
      </w:pPr>
      <w:hyperlink w:anchor="Par838" w:tooltip="13." w:history="1">
        <w:r>
          <w:rPr>
            <w:color w:val="0000FF"/>
          </w:rPr>
          <w:t>графа 13</w:t>
        </w:r>
      </w:hyperlink>
      <w:r>
        <w:t xml:space="preserve"> - блок ЕИАС Р</w:t>
      </w:r>
      <w:r>
        <w:t>оспотребнадзора "Справочник РПН/Точка отбора";</w:t>
      </w:r>
    </w:p>
    <w:p w:rsidR="00000000" w:rsidRDefault="006D4D29">
      <w:pPr>
        <w:pStyle w:val="ConsPlusNormal"/>
        <w:spacing w:before="240"/>
        <w:ind w:firstLine="540"/>
        <w:jc w:val="both"/>
      </w:pPr>
      <w:hyperlink w:anchor="Par839" w:tooltip="14." w:history="1">
        <w:r>
          <w:rPr>
            <w:color w:val="0000FF"/>
          </w:rPr>
          <w:t>графа 14</w:t>
        </w:r>
      </w:hyperlink>
      <w:r>
        <w:t xml:space="preserve"> - формируется в соответствии с правилами, утвержденными Роспотребнадзором;</w:t>
      </w:r>
    </w:p>
    <w:p w:rsidR="00000000" w:rsidRDefault="006D4D29">
      <w:pPr>
        <w:pStyle w:val="ConsPlusNormal"/>
        <w:spacing w:before="240"/>
        <w:ind w:firstLine="540"/>
        <w:jc w:val="both"/>
      </w:pPr>
      <w:hyperlink w:anchor="Par840" w:tooltip="15." w:history="1">
        <w:r>
          <w:rPr>
            <w:color w:val="0000FF"/>
          </w:rPr>
          <w:t>графы 15</w:t>
        </w:r>
      </w:hyperlink>
      <w:r>
        <w:t xml:space="preserve"> - </w:t>
      </w:r>
      <w:hyperlink w:anchor="Par845" w:tooltip="20." w:history="1">
        <w:r>
          <w:rPr>
            <w:color w:val="0000FF"/>
          </w:rPr>
          <w:t>20</w:t>
        </w:r>
      </w:hyperlink>
      <w:r>
        <w:t xml:space="preserve"> - определяются </w:t>
      </w:r>
      <w:r>
        <w:t>с помощью GPS-приемника;</w:t>
      </w:r>
    </w:p>
    <w:p w:rsidR="00000000" w:rsidRDefault="006D4D29">
      <w:pPr>
        <w:pStyle w:val="ConsPlusNormal"/>
        <w:spacing w:before="240"/>
        <w:ind w:firstLine="540"/>
        <w:jc w:val="both"/>
      </w:pPr>
      <w:hyperlink w:anchor="Par846" w:tooltip="21." w:history="1">
        <w:r>
          <w:rPr>
            <w:color w:val="0000FF"/>
          </w:rPr>
          <w:t>графа 21</w:t>
        </w:r>
      </w:hyperlink>
      <w:r>
        <w:t xml:space="preserve"> - данные организации, осуществляющей водоснабжение;</w:t>
      </w:r>
    </w:p>
    <w:p w:rsidR="00000000" w:rsidRDefault="006D4D29">
      <w:pPr>
        <w:pStyle w:val="ConsPlusNormal"/>
        <w:spacing w:before="240"/>
        <w:ind w:firstLine="540"/>
        <w:jc w:val="both"/>
      </w:pPr>
      <w:hyperlink w:anchor="Par847" w:tooltip="22." w:history="1">
        <w:r>
          <w:rPr>
            <w:color w:val="0000FF"/>
          </w:rPr>
          <w:t>графа 22</w:t>
        </w:r>
      </w:hyperlink>
      <w:r>
        <w:t xml:space="preserve"> - данные Роспотребнадзора.</w:t>
      </w:r>
    </w:p>
    <w:p w:rsidR="00000000" w:rsidRDefault="006D4D29">
      <w:pPr>
        <w:pStyle w:val="ConsPlusNormal"/>
        <w:jc w:val="both"/>
      </w:pPr>
    </w:p>
    <w:p w:rsidR="00000000" w:rsidRDefault="006D4D29">
      <w:pPr>
        <w:pStyle w:val="ConsPlusNormal"/>
        <w:jc w:val="right"/>
        <w:outlineLvl w:val="1"/>
      </w:pPr>
      <w:r>
        <w:t>Таблица 2.1.2</w:t>
      </w:r>
    </w:p>
    <w:p w:rsidR="00000000" w:rsidRDefault="006D4D29">
      <w:pPr>
        <w:pStyle w:val="ConsPlusNormal"/>
        <w:jc w:val="both"/>
      </w:pPr>
    </w:p>
    <w:p w:rsidR="00000000" w:rsidRDefault="006D4D29">
      <w:pPr>
        <w:pStyle w:val="ConsPlusTitle"/>
        <w:jc w:val="center"/>
      </w:pPr>
      <w:bookmarkStart w:id="37" w:name="Par889"/>
      <w:bookmarkEnd w:id="37"/>
      <w:r>
        <w:t>Паспорт точки перед подачей в распределите</w:t>
      </w:r>
      <w:r>
        <w:t>льную сеть</w:t>
      </w:r>
    </w:p>
    <w:p w:rsidR="00000000" w:rsidRDefault="006D4D29">
      <w:pPr>
        <w:pStyle w:val="ConsPlusNormal"/>
        <w:jc w:val="both"/>
      </w:pPr>
    </w:p>
    <w:p w:rsidR="00000000" w:rsidRDefault="006D4D29">
      <w:pPr>
        <w:pStyle w:val="ConsPlusNormal"/>
        <w:sectPr w:rsidR="00000000">
          <w:headerReference w:type="default" r:id="rId23"/>
          <w:footerReference w:type="default" r:id="rId24"/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848"/>
        <w:gridCol w:w="565"/>
        <w:gridCol w:w="738"/>
        <w:gridCol w:w="594"/>
        <w:gridCol w:w="738"/>
        <w:gridCol w:w="455"/>
        <w:gridCol w:w="565"/>
        <w:gridCol w:w="704"/>
        <w:gridCol w:w="709"/>
        <w:gridCol w:w="735"/>
        <w:gridCol w:w="704"/>
        <w:gridCol w:w="580"/>
        <w:gridCol w:w="1117"/>
        <w:gridCol w:w="1191"/>
        <w:gridCol w:w="997"/>
        <w:gridCol w:w="853"/>
        <w:gridCol w:w="565"/>
        <w:gridCol w:w="908"/>
        <w:gridCol w:w="1136"/>
      </w:tblGrid>
      <w:tr w:rsidR="00000000" w:rsidRPr="006D4D29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lastRenderedPageBreak/>
              <w:t>Субъект Российской Федерации</w:t>
            </w:r>
          </w:p>
        </w:tc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Муниципальный район (городской округ)</w:t>
            </w:r>
          </w:p>
        </w:tc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Внутрирайонное МО</w:t>
            </w:r>
          </w:p>
        </w:tc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Городское и</w:t>
            </w:r>
            <w:r w:rsidRPr="006D4D29">
              <w:t>ли сельское поселение</w:t>
            </w:r>
          </w:p>
        </w:tc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Номер (код) водозабора</w:t>
            </w:r>
          </w:p>
        </w:tc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Наименование станции водоподготовки (водопровода)</w:t>
            </w:r>
          </w:p>
        </w:tc>
        <w:tc>
          <w:tcPr>
            <w:tcW w:w="4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Адрес водопровода</w:t>
            </w:r>
          </w:p>
        </w:tc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Номер (код) водопровода</w:t>
            </w:r>
          </w:p>
        </w:tc>
        <w:tc>
          <w:tcPr>
            <w:tcW w:w="214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Организация, эксплуатирующая водопровод</w:t>
            </w:r>
          </w:p>
        </w:tc>
        <w:tc>
          <w:tcPr>
            <w:tcW w:w="69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Характеристика водоочистных сооружений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Население, пользующееся питьевой водой и</w:t>
            </w:r>
            <w:r w:rsidRPr="006D4D29">
              <w:t>з данного водопровода, чел</w:t>
            </w:r>
          </w:p>
        </w:tc>
      </w:tr>
      <w:tr w:rsidR="00000000" w:rsidRPr="006D4D29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</w:p>
        </w:tc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</w:p>
        </w:tc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</w:p>
        </w:tc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</w:p>
        </w:tc>
        <w:tc>
          <w:tcPr>
            <w:tcW w:w="4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</w:p>
        </w:tc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</w:p>
        </w:tc>
        <w:tc>
          <w:tcPr>
            <w:tcW w:w="214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Мощность, м</w:t>
            </w:r>
            <w:r w:rsidRPr="006D4D29">
              <w:rPr>
                <w:vertAlign w:val="superscript"/>
              </w:rPr>
              <w:t>3</w:t>
            </w:r>
            <w:r w:rsidRPr="006D4D29">
              <w:t>/сут.</w:t>
            </w:r>
          </w:p>
        </w:tc>
        <w:tc>
          <w:tcPr>
            <w:tcW w:w="2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Комплекс очистных сооружений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Обеззараживающая установка</w:t>
            </w:r>
          </w:p>
        </w:tc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Год запуска</w:t>
            </w:r>
          </w:p>
        </w:tc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Год последнего капитального ремонта, реконструкции</w:t>
            </w: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</w:p>
        </w:tc>
      </w:tr>
      <w:tr w:rsidR="00000000" w:rsidRPr="006D4D29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</w:p>
        </w:tc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</w:p>
        </w:tc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</w:p>
        </w:tc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</w:p>
        </w:tc>
        <w:tc>
          <w:tcPr>
            <w:tcW w:w="4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</w:p>
        </w:tc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ИНН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Адрес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Наименование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проектная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фактическая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Наличие (отсутствие) (да/нет)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Состав (механическая, коагуляция, фильтрация и т.д.)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Наличие (отсутствие) (да/нет)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Способ обеззараживания</w:t>
            </w:r>
          </w:p>
        </w:tc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</w:p>
        </w:tc>
        <w:tc>
          <w:tcPr>
            <w:tcW w:w="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</w:p>
        </w:tc>
      </w:tr>
      <w:tr w:rsidR="00000000" w:rsidRPr="006D4D2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bookmarkStart w:id="38" w:name="Par916"/>
            <w:bookmarkEnd w:id="38"/>
            <w:r w:rsidRPr="006D4D29">
              <w:t>1.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2.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3.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bookmarkStart w:id="39" w:name="Par919"/>
            <w:bookmarkEnd w:id="39"/>
            <w:r w:rsidRPr="006D4D29">
              <w:t>4.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bookmarkStart w:id="40" w:name="Par920"/>
            <w:bookmarkEnd w:id="40"/>
            <w:r w:rsidRPr="006D4D29">
              <w:t>5.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bookmarkStart w:id="41" w:name="Par921"/>
            <w:bookmarkEnd w:id="41"/>
            <w:r w:rsidRPr="006D4D29">
              <w:t>6.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7.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bookmarkStart w:id="42" w:name="Par923"/>
            <w:bookmarkEnd w:id="42"/>
            <w:r w:rsidRPr="006D4D29">
              <w:t>8.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bookmarkStart w:id="43" w:name="Par924"/>
            <w:bookmarkEnd w:id="43"/>
            <w:r w:rsidRPr="006D4D29">
              <w:t>9.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10.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bookmarkStart w:id="44" w:name="Par926"/>
            <w:bookmarkEnd w:id="44"/>
            <w:r w:rsidRPr="006D4D29">
              <w:t>11.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bookmarkStart w:id="45" w:name="Par927"/>
            <w:bookmarkEnd w:id="45"/>
            <w:r w:rsidRPr="006D4D29">
              <w:t>12.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13.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14.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15.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16.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17.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18.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bookmarkStart w:id="46" w:name="Par934"/>
            <w:bookmarkEnd w:id="46"/>
            <w:r w:rsidRPr="006D4D29">
              <w:t>19.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bookmarkStart w:id="47" w:name="Par935"/>
            <w:bookmarkEnd w:id="47"/>
            <w:r w:rsidRPr="006D4D29">
              <w:t>20.</w:t>
            </w:r>
          </w:p>
        </w:tc>
      </w:tr>
      <w:tr w:rsidR="00000000" w:rsidRPr="006D4D2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</w:tr>
    </w:tbl>
    <w:p w:rsidR="00000000" w:rsidRDefault="006D4D29">
      <w:pPr>
        <w:pStyle w:val="ConsPlusNormal"/>
        <w:sectPr w:rsidR="00000000">
          <w:headerReference w:type="default" r:id="rId25"/>
          <w:footerReference w:type="default" r:id="rId26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00000" w:rsidRDefault="006D4D29">
      <w:pPr>
        <w:pStyle w:val="ConsPlusNormal"/>
        <w:jc w:val="both"/>
      </w:pPr>
    </w:p>
    <w:p w:rsidR="00000000" w:rsidRDefault="006D4D29">
      <w:pPr>
        <w:pStyle w:val="ConsPlusNormal"/>
        <w:jc w:val="right"/>
        <w:outlineLvl w:val="1"/>
      </w:pPr>
      <w:r>
        <w:t>Таблица 2.1.2</w:t>
      </w:r>
    </w:p>
    <w:p w:rsidR="00000000" w:rsidRDefault="006D4D29">
      <w:pPr>
        <w:pStyle w:val="ConsPlusNormal"/>
        <w:jc w:val="right"/>
      </w:pPr>
      <w:r>
        <w:t>(продолжение)</w:t>
      </w:r>
    </w:p>
    <w:p w:rsidR="00000000" w:rsidRDefault="006D4D29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57"/>
        <w:gridCol w:w="839"/>
        <w:gridCol w:w="848"/>
        <w:gridCol w:w="704"/>
        <w:gridCol w:w="848"/>
        <w:gridCol w:w="848"/>
        <w:gridCol w:w="724"/>
      </w:tblGrid>
      <w:tr w:rsidR="00000000" w:rsidRPr="006D4D29">
        <w:tc>
          <w:tcPr>
            <w:tcW w:w="1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Код контроля точки перед подачей в распределительную сеть</w:t>
            </w:r>
          </w:p>
        </w:tc>
        <w:tc>
          <w:tcPr>
            <w:tcW w:w="4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Географические координаты точки контроля</w:t>
            </w:r>
          </w:p>
        </w:tc>
      </w:tr>
      <w:tr w:rsidR="00000000" w:rsidRPr="006D4D29">
        <w:tc>
          <w:tcPr>
            <w:tcW w:w="1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</w:p>
        </w:tc>
        <w:tc>
          <w:tcPr>
            <w:tcW w:w="2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Х-координаты точки (с.ш.)</w:t>
            </w:r>
          </w:p>
        </w:tc>
        <w:tc>
          <w:tcPr>
            <w:tcW w:w="2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У-координаты точки (в.д.)</w:t>
            </w:r>
          </w:p>
        </w:tc>
      </w:tr>
      <w:tr w:rsidR="00000000" w:rsidRPr="006D4D29">
        <w:tc>
          <w:tcPr>
            <w:tcW w:w="1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Градусы (ГГ)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Минуты (ММ)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Секунды (СС)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Градусы (ГГ)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Минуты (ММ)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Секунды (СС)</w:t>
            </w:r>
          </w:p>
        </w:tc>
      </w:tr>
      <w:tr w:rsidR="00000000" w:rsidRPr="006D4D29"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bookmarkStart w:id="48" w:name="Par970"/>
            <w:bookmarkEnd w:id="48"/>
            <w:r w:rsidRPr="006D4D29">
              <w:t>21.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bookmarkStart w:id="49" w:name="Par971"/>
            <w:bookmarkEnd w:id="49"/>
            <w:r w:rsidRPr="006D4D29">
              <w:t>22.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23.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24.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25.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26.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bookmarkStart w:id="50" w:name="Par976"/>
            <w:bookmarkEnd w:id="50"/>
            <w:r w:rsidRPr="006D4D29">
              <w:t>27.</w:t>
            </w:r>
          </w:p>
        </w:tc>
      </w:tr>
      <w:tr w:rsidR="00000000" w:rsidRPr="006D4D29"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</w:tr>
    </w:tbl>
    <w:p w:rsidR="00000000" w:rsidRDefault="006D4D29">
      <w:pPr>
        <w:pStyle w:val="ConsPlusNormal"/>
        <w:jc w:val="both"/>
      </w:pPr>
    </w:p>
    <w:p w:rsidR="00000000" w:rsidRDefault="006D4D29">
      <w:pPr>
        <w:pStyle w:val="ConsPlusNormal"/>
        <w:ind w:firstLine="540"/>
        <w:jc w:val="both"/>
      </w:pPr>
      <w:r>
        <w:t>В качестве источника информации используются</w:t>
      </w:r>
    </w:p>
    <w:p w:rsidR="00000000" w:rsidRDefault="006D4D29">
      <w:pPr>
        <w:pStyle w:val="ConsPlusNormal"/>
        <w:spacing w:before="240"/>
        <w:ind w:firstLine="540"/>
        <w:jc w:val="both"/>
      </w:pPr>
      <w:hyperlink w:anchor="Par916" w:tooltip="1." w:history="1">
        <w:r>
          <w:rPr>
            <w:color w:val="0000FF"/>
          </w:rPr>
          <w:t>графы 1</w:t>
        </w:r>
      </w:hyperlink>
      <w:r>
        <w:t xml:space="preserve"> - </w:t>
      </w:r>
      <w:hyperlink w:anchor="Par919" w:tooltip="4." w:history="1">
        <w:r>
          <w:rPr>
            <w:color w:val="0000FF"/>
          </w:rPr>
          <w:t>4</w:t>
        </w:r>
      </w:hyperlink>
      <w:r>
        <w:t xml:space="preserve"> - справочник </w:t>
      </w:r>
      <w:hyperlink r:id="rId27" w:history="1">
        <w:r>
          <w:rPr>
            <w:color w:val="0000FF"/>
          </w:rPr>
          <w:t>ОКТМО</w:t>
        </w:r>
      </w:hyperlink>
      <w:r>
        <w:t>;</w:t>
      </w:r>
    </w:p>
    <w:p w:rsidR="00000000" w:rsidRDefault="006D4D29">
      <w:pPr>
        <w:pStyle w:val="ConsPlusNormal"/>
        <w:spacing w:before="240"/>
        <w:ind w:firstLine="540"/>
        <w:jc w:val="both"/>
      </w:pPr>
      <w:hyperlink w:anchor="Par920" w:tooltip="5." w:history="1">
        <w:r>
          <w:rPr>
            <w:color w:val="0000FF"/>
          </w:rPr>
          <w:t>графа 5</w:t>
        </w:r>
      </w:hyperlink>
      <w:r>
        <w:t xml:space="preserve"> - таблица 2.1.1 </w:t>
      </w:r>
      <w:hyperlink w:anchor="Par838" w:tooltip="13." w:history="1">
        <w:r>
          <w:rPr>
            <w:color w:val="0000FF"/>
          </w:rPr>
          <w:t>(графа 13)</w:t>
        </w:r>
      </w:hyperlink>
      <w:r>
        <w:t>;</w:t>
      </w:r>
    </w:p>
    <w:p w:rsidR="00000000" w:rsidRDefault="006D4D29">
      <w:pPr>
        <w:pStyle w:val="ConsPlusNormal"/>
        <w:spacing w:before="240"/>
        <w:ind w:firstLine="540"/>
        <w:jc w:val="both"/>
      </w:pPr>
      <w:hyperlink w:anchor="Par921" w:tooltip="6." w:history="1">
        <w:r>
          <w:rPr>
            <w:color w:val="0000FF"/>
          </w:rPr>
          <w:t>графы 6</w:t>
        </w:r>
      </w:hyperlink>
      <w:r>
        <w:t xml:space="preserve"> - </w:t>
      </w:r>
      <w:hyperlink w:anchor="Par923" w:tooltip="8." w:history="1">
        <w:r>
          <w:rPr>
            <w:color w:val="0000FF"/>
          </w:rPr>
          <w:t>8</w:t>
        </w:r>
      </w:hyperlink>
      <w:r>
        <w:t xml:space="preserve"> - данные организации, эксплуатирующей водопровод;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Организация, эксплуатирующая водопровод</w:t>
      </w:r>
    </w:p>
    <w:p w:rsidR="00000000" w:rsidRDefault="006D4D29">
      <w:pPr>
        <w:pStyle w:val="ConsPlusNormal"/>
        <w:spacing w:before="240"/>
        <w:ind w:firstLine="540"/>
        <w:jc w:val="both"/>
      </w:pPr>
      <w:hyperlink w:anchor="Par924" w:tooltip="9." w:history="1">
        <w:r>
          <w:rPr>
            <w:color w:val="0000FF"/>
          </w:rPr>
          <w:t>графы 9</w:t>
        </w:r>
      </w:hyperlink>
      <w:r>
        <w:t xml:space="preserve"> - </w:t>
      </w:r>
      <w:hyperlink w:anchor="Par926" w:tooltip="11." w:history="1">
        <w:r>
          <w:rPr>
            <w:color w:val="0000FF"/>
          </w:rPr>
          <w:t>11</w:t>
        </w:r>
      </w:hyperlink>
      <w:r>
        <w:t xml:space="preserve"> - блок ЕИАС Роспотребнадзора "Федеральный реестр хозяйствующих субъект</w:t>
      </w:r>
      <w:r>
        <w:t>ов (ЮЛ/ИП) и их производственных объектов";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Характеристика водоочистных сооружений</w:t>
      </w:r>
    </w:p>
    <w:p w:rsidR="00000000" w:rsidRDefault="006D4D29">
      <w:pPr>
        <w:pStyle w:val="ConsPlusNormal"/>
        <w:spacing w:before="240"/>
        <w:ind w:firstLine="540"/>
        <w:jc w:val="both"/>
      </w:pPr>
      <w:hyperlink w:anchor="Par927" w:tooltip="12." w:history="1">
        <w:r>
          <w:rPr>
            <w:color w:val="0000FF"/>
          </w:rPr>
          <w:t>графы 12</w:t>
        </w:r>
      </w:hyperlink>
      <w:r>
        <w:t xml:space="preserve"> - </w:t>
      </w:r>
      <w:hyperlink w:anchor="Par935" w:tooltip="20." w:history="1">
        <w:r>
          <w:rPr>
            <w:color w:val="0000FF"/>
          </w:rPr>
          <w:t>20</w:t>
        </w:r>
      </w:hyperlink>
      <w:r>
        <w:t xml:space="preserve"> - данные организации, эксплуатирующей водопровод;</w:t>
      </w:r>
    </w:p>
    <w:p w:rsidR="00000000" w:rsidRDefault="006D4D29">
      <w:pPr>
        <w:pStyle w:val="ConsPlusNormal"/>
        <w:spacing w:before="240"/>
        <w:ind w:firstLine="540"/>
        <w:jc w:val="both"/>
      </w:pPr>
      <w:hyperlink w:anchor="Par970" w:tooltip="21." w:history="1">
        <w:r>
          <w:rPr>
            <w:color w:val="0000FF"/>
          </w:rPr>
          <w:t>графа 21</w:t>
        </w:r>
      </w:hyperlink>
      <w:r>
        <w:t xml:space="preserve"> - фо</w:t>
      </w:r>
      <w:r>
        <w:t>рмируется в соответствии с правилами, утвержденными Роспотребнадзором;</w:t>
      </w:r>
    </w:p>
    <w:p w:rsidR="00000000" w:rsidRDefault="006D4D29">
      <w:pPr>
        <w:pStyle w:val="ConsPlusNormal"/>
        <w:spacing w:before="240"/>
        <w:ind w:firstLine="540"/>
        <w:jc w:val="both"/>
      </w:pPr>
      <w:hyperlink w:anchor="Par971" w:tooltip="22." w:history="1">
        <w:r>
          <w:rPr>
            <w:color w:val="0000FF"/>
          </w:rPr>
          <w:t>графы 22</w:t>
        </w:r>
      </w:hyperlink>
      <w:r>
        <w:t xml:space="preserve"> - </w:t>
      </w:r>
      <w:hyperlink w:anchor="Par976" w:tooltip="27." w:history="1">
        <w:r>
          <w:rPr>
            <w:color w:val="0000FF"/>
          </w:rPr>
          <w:t>27</w:t>
        </w:r>
      </w:hyperlink>
      <w:r>
        <w:t xml:space="preserve"> - определяются с помощью GPS-приемника.</w:t>
      </w:r>
    </w:p>
    <w:p w:rsidR="00000000" w:rsidRDefault="006D4D29">
      <w:pPr>
        <w:pStyle w:val="ConsPlusNormal"/>
        <w:jc w:val="both"/>
      </w:pPr>
    </w:p>
    <w:p w:rsidR="00000000" w:rsidRDefault="006D4D29">
      <w:pPr>
        <w:pStyle w:val="ConsPlusNormal"/>
        <w:jc w:val="right"/>
        <w:outlineLvl w:val="1"/>
      </w:pPr>
      <w:r>
        <w:t>Таблица 2.1.3</w:t>
      </w:r>
    </w:p>
    <w:p w:rsidR="00000000" w:rsidRDefault="006D4D29">
      <w:pPr>
        <w:pStyle w:val="ConsPlusNormal"/>
        <w:jc w:val="both"/>
      </w:pPr>
    </w:p>
    <w:p w:rsidR="00000000" w:rsidRDefault="006D4D29">
      <w:pPr>
        <w:pStyle w:val="ConsPlusTitle"/>
        <w:jc w:val="center"/>
      </w:pPr>
      <w:bookmarkStart w:id="51" w:name="Par998"/>
      <w:bookmarkEnd w:id="51"/>
      <w:r>
        <w:t>Паспорт точки контроля в распределитель</w:t>
      </w:r>
      <w:r>
        <w:t>ной сети</w:t>
      </w:r>
    </w:p>
    <w:p w:rsidR="00000000" w:rsidRDefault="006D4D29">
      <w:pPr>
        <w:pStyle w:val="ConsPlusNormal"/>
        <w:jc w:val="both"/>
      </w:pPr>
    </w:p>
    <w:p w:rsidR="00000000" w:rsidRDefault="006D4D29">
      <w:pPr>
        <w:pStyle w:val="ConsPlusNormal"/>
        <w:sectPr w:rsidR="00000000">
          <w:headerReference w:type="default" r:id="rId28"/>
          <w:footerReference w:type="default" r:id="rId29"/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5"/>
        <w:gridCol w:w="831"/>
        <w:gridCol w:w="556"/>
        <w:gridCol w:w="709"/>
        <w:gridCol w:w="565"/>
        <w:gridCol w:w="704"/>
        <w:gridCol w:w="1036"/>
        <w:gridCol w:w="885"/>
        <w:gridCol w:w="848"/>
        <w:gridCol w:w="1276"/>
        <w:gridCol w:w="987"/>
        <w:gridCol w:w="992"/>
        <w:gridCol w:w="987"/>
        <w:gridCol w:w="1002"/>
        <w:gridCol w:w="987"/>
        <w:gridCol w:w="1011"/>
      </w:tblGrid>
      <w:tr w:rsidR="00000000" w:rsidRPr="006D4D29">
        <w:tc>
          <w:tcPr>
            <w:tcW w:w="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lastRenderedPageBreak/>
              <w:t>Субъект Российской Федерации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Муниципальный район (городской округ)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Внутрирайонное МО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Городское или сельское поселение</w:t>
            </w:r>
          </w:p>
        </w:tc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Номер (код) водозабора</w:t>
            </w:r>
          </w:p>
        </w:tc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Номер (код) водопровода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Наличие дополнительного обеззараживания (да/нет)</w:t>
            </w: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Тип точки в распределительной сети</w:t>
            </w:r>
          </w:p>
        </w:tc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Адрес точки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Код точки контроля в распределительной сети</w:t>
            </w:r>
          </w:p>
        </w:tc>
        <w:tc>
          <w:tcPr>
            <w:tcW w:w="59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Географические координаты точки конт</w:t>
            </w:r>
            <w:r w:rsidRPr="006D4D29">
              <w:t>роля</w:t>
            </w:r>
          </w:p>
        </w:tc>
      </w:tr>
      <w:tr w:rsidR="00000000" w:rsidRPr="006D4D29"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</w:p>
        </w:tc>
        <w:tc>
          <w:tcPr>
            <w:tcW w:w="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</w:p>
        </w:tc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</w:p>
        </w:tc>
        <w:tc>
          <w:tcPr>
            <w:tcW w:w="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</w:p>
        </w:tc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</w:p>
        </w:tc>
        <w:tc>
          <w:tcPr>
            <w:tcW w:w="2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Х-координаты точки (с.ш.)</w:t>
            </w:r>
          </w:p>
        </w:tc>
        <w:tc>
          <w:tcPr>
            <w:tcW w:w="3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У-координаты точки (в.д.)</w:t>
            </w:r>
          </w:p>
        </w:tc>
      </w:tr>
      <w:tr w:rsidR="00000000" w:rsidRPr="006D4D29"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</w:p>
        </w:tc>
        <w:tc>
          <w:tcPr>
            <w:tcW w:w="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</w:p>
        </w:tc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</w:p>
        </w:tc>
        <w:tc>
          <w:tcPr>
            <w:tcW w:w="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</w:p>
        </w:tc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Градусы (ГГ)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Минуты (ММ)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Секунды (СС)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Градусы (ГГ)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Минуты (ММ)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Секунды (СС)</w:t>
            </w:r>
          </w:p>
        </w:tc>
      </w:tr>
      <w:tr w:rsidR="00000000" w:rsidRPr="006D4D2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bookmarkStart w:id="52" w:name="Par1019"/>
            <w:bookmarkEnd w:id="52"/>
            <w:r w:rsidRPr="006D4D29">
              <w:t>1.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2.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3.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bookmarkStart w:id="53" w:name="Par1022"/>
            <w:bookmarkEnd w:id="53"/>
            <w:r w:rsidRPr="006D4D29">
              <w:t>4.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bookmarkStart w:id="54" w:name="Par1023"/>
            <w:bookmarkEnd w:id="54"/>
            <w:r w:rsidRPr="006D4D29">
              <w:t>5.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bookmarkStart w:id="55" w:name="Par1024"/>
            <w:bookmarkEnd w:id="55"/>
            <w:r w:rsidRPr="006D4D29">
              <w:t>6.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bookmarkStart w:id="56" w:name="Par1025"/>
            <w:bookmarkEnd w:id="56"/>
            <w:r w:rsidRPr="006D4D29">
              <w:t>7.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bookmarkStart w:id="57" w:name="Par1026"/>
            <w:bookmarkEnd w:id="57"/>
            <w:r w:rsidRPr="006D4D29">
              <w:t>8.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bookmarkStart w:id="58" w:name="Par1027"/>
            <w:bookmarkEnd w:id="58"/>
            <w:r w:rsidRPr="006D4D29">
              <w:t>9.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bookmarkStart w:id="59" w:name="Par1028"/>
            <w:bookmarkEnd w:id="59"/>
            <w:r w:rsidRPr="006D4D29">
              <w:t>10.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bookmarkStart w:id="60" w:name="Par1029"/>
            <w:bookmarkEnd w:id="60"/>
            <w:r w:rsidRPr="006D4D29">
              <w:t>11.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12.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13.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14.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15.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bookmarkStart w:id="61" w:name="Par1034"/>
            <w:bookmarkEnd w:id="61"/>
            <w:r w:rsidRPr="006D4D29">
              <w:t>16.</w:t>
            </w:r>
          </w:p>
        </w:tc>
      </w:tr>
      <w:tr w:rsidR="00000000" w:rsidRPr="006D4D2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</w:tr>
    </w:tbl>
    <w:p w:rsidR="00000000" w:rsidRDefault="006D4D29">
      <w:pPr>
        <w:pStyle w:val="ConsPlusNormal"/>
        <w:sectPr w:rsidR="00000000">
          <w:headerReference w:type="default" r:id="rId30"/>
          <w:footerReference w:type="default" r:id="rId31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00000" w:rsidRDefault="006D4D29">
      <w:pPr>
        <w:pStyle w:val="ConsPlusNormal"/>
        <w:jc w:val="both"/>
      </w:pPr>
    </w:p>
    <w:p w:rsidR="00000000" w:rsidRDefault="006D4D29">
      <w:pPr>
        <w:pStyle w:val="ConsPlusNormal"/>
        <w:ind w:firstLine="540"/>
        <w:jc w:val="both"/>
      </w:pPr>
      <w:r>
        <w:t>В качестве источника информации используются</w:t>
      </w:r>
    </w:p>
    <w:p w:rsidR="00000000" w:rsidRDefault="006D4D29">
      <w:pPr>
        <w:pStyle w:val="ConsPlusNormal"/>
        <w:spacing w:before="240"/>
        <w:ind w:firstLine="540"/>
        <w:jc w:val="both"/>
      </w:pPr>
      <w:hyperlink w:anchor="Par1019" w:tooltip="1." w:history="1">
        <w:r>
          <w:rPr>
            <w:color w:val="0000FF"/>
          </w:rPr>
          <w:t>графы 1</w:t>
        </w:r>
      </w:hyperlink>
      <w:r>
        <w:t xml:space="preserve"> - </w:t>
      </w:r>
      <w:hyperlink w:anchor="Par1022" w:tooltip="4." w:history="1">
        <w:r>
          <w:rPr>
            <w:color w:val="0000FF"/>
          </w:rPr>
          <w:t>4</w:t>
        </w:r>
      </w:hyperlink>
      <w:r>
        <w:t xml:space="preserve"> - справочник </w:t>
      </w:r>
      <w:hyperlink r:id="rId32" w:history="1">
        <w:r>
          <w:rPr>
            <w:color w:val="0000FF"/>
          </w:rPr>
          <w:t>ОКТМО</w:t>
        </w:r>
      </w:hyperlink>
      <w:r>
        <w:t>;</w:t>
      </w:r>
    </w:p>
    <w:p w:rsidR="00000000" w:rsidRDefault="006D4D29">
      <w:pPr>
        <w:pStyle w:val="ConsPlusNormal"/>
        <w:spacing w:before="240"/>
        <w:ind w:firstLine="540"/>
        <w:jc w:val="both"/>
      </w:pPr>
      <w:hyperlink w:anchor="Par1023" w:tooltip="5." w:history="1">
        <w:r>
          <w:rPr>
            <w:color w:val="0000FF"/>
          </w:rPr>
          <w:t>графа 5</w:t>
        </w:r>
      </w:hyperlink>
      <w:r>
        <w:t xml:space="preserve"> - таблица 2.1.1 </w:t>
      </w:r>
      <w:hyperlink w:anchor="Par837" w:tooltip="12." w:history="1">
        <w:r>
          <w:rPr>
            <w:color w:val="0000FF"/>
          </w:rPr>
          <w:t>(графа 12)</w:t>
        </w:r>
      </w:hyperlink>
      <w:r>
        <w:t>;</w:t>
      </w:r>
    </w:p>
    <w:p w:rsidR="00000000" w:rsidRDefault="006D4D29">
      <w:pPr>
        <w:pStyle w:val="ConsPlusNormal"/>
        <w:spacing w:before="240"/>
        <w:ind w:firstLine="540"/>
        <w:jc w:val="both"/>
      </w:pPr>
      <w:hyperlink w:anchor="Par1024" w:tooltip="6." w:history="1">
        <w:r>
          <w:rPr>
            <w:color w:val="0000FF"/>
          </w:rPr>
          <w:t>графа 6</w:t>
        </w:r>
      </w:hyperlink>
      <w:r>
        <w:t xml:space="preserve"> - таблица 2.1</w:t>
      </w:r>
      <w:r>
        <w:t xml:space="preserve">.2 </w:t>
      </w:r>
      <w:hyperlink w:anchor="Par923" w:tooltip="8." w:history="1">
        <w:r>
          <w:rPr>
            <w:color w:val="0000FF"/>
          </w:rPr>
          <w:t>(графа 8)</w:t>
        </w:r>
      </w:hyperlink>
      <w:r>
        <w:t>;</w:t>
      </w:r>
    </w:p>
    <w:p w:rsidR="00000000" w:rsidRDefault="006D4D29">
      <w:pPr>
        <w:pStyle w:val="ConsPlusNormal"/>
        <w:spacing w:before="240"/>
        <w:ind w:firstLine="540"/>
        <w:jc w:val="both"/>
      </w:pPr>
      <w:hyperlink w:anchor="Par1025" w:tooltip="7." w:history="1">
        <w:r>
          <w:rPr>
            <w:color w:val="0000FF"/>
          </w:rPr>
          <w:t>графа 7</w:t>
        </w:r>
      </w:hyperlink>
      <w:r>
        <w:t xml:space="preserve"> - </w:t>
      </w:r>
      <w:hyperlink w:anchor="Par1026" w:tooltip="8." w:history="1">
        <w:r>
          <w:rPr>
            <w:color w:val="0000FF"/>
          </w:rPr>
          <w:t>8</w:t>
        </w:r>
      </w:hyperlink>
      <w:r>
        <w:t xml:space="preserve"> - данные организации, эксплуатирующей водопровод;</w:t>
      </w:r>
    </w:p>
    <w:p w:rsidR="00000000" w:rsidRDefault="006D4D29">
      <w:pPr>
        <w:pStyle w:val="ConsPlusNormal"/>
        <w:spacing w:before="240"/>
        <w:ind w:firstLine="540"/>
        <w:jc w:val="both"/>
      </w:pPr>
      <w:hyperlink w:anchor="Par1027" w:tooltip="9." w:history="1">
        <w:r>
          <w:rPr>
            <w:color w:val="0000FF"/>
          </w:rPr>
          <w:t>графа 9</w:t>
        </w:r>
      </w:hyperlink>
      <w:r>
        <w:t xml:space="preserve"> - блок ЕИАС Роспотребнадзора "Федеральный рее</w:t>
      </w:r>
      <w:r>
        <w:t>стр хозяйствующих субъектов (ЮЛ/ИП) и их производственных объектов";</w:t>
      </w:r>
    </w:p>
    <w:p w:rsidR="00000000" w:rsidRDefault="006D4D29">
      <w:pPr>
        <w:pStyle w:val="ConsPlusNormal"/>
        <w:spacing w:before="240"/>
        <w:ind w:firstLine="540"/>
        <w:jc w:val="both"/>
      </w:pPr>
      <w:hyperlink w:anchor="Par1028" w:tooltip="10." w:history="1">
        <w:r>
          <w:rPr>
            <w:color w:val="0000FF"/>
          </w:rPr>
          <w:t>графа 10</w:t>
        </w:r>
      </w:hyperlink>
      <w:r>
        <w:t xml:space="preserve"> - формируется в соответствии с правилами, утвержденными Роспотребнадзором;</w:t>
      </w:r>
    </w:p>
    <w:p w:rsidR="00000000" w:rsidRDefault="006D4D29">
      <w:pPr>
        <w:pStyle w:val="ConsPlusNormal"/>
        <w:spacing w:before="240"/>
        <w:ind w:firstLine="540"/>
        <w:jc w:val="both"/>
      </w:pPr>
      <w:hyperlink w:anchor="Par1029" w:tooltip="11." w:history="1">
        <w:r>
          <w:rPr>
            <w:color w:val="0000FF"/>
          </w:rPr>
          <w:t>графы 11</w:t>
        </w:r>
      </w:hyperlink>
      <w:r>
        <w:t xml:space="preserve"> - </w:t>
      </w:r>
      <w:hyperlink w:anchor="Par1034" w:tooltip="16." w:history="1">
        <w:r>
          <w:rPr>
            <w:color w:val="0000FF"/>
          </w:rPr>
          <w:t>16</w:t>
        </w:r>
      </w:hyperlink>
      <w:r>
        <w:t xml:space="preserve"> - определяются с помощью GPS-приемника;</w:t>
      </w:r>
    </w:p>
    <w:p w:rsidR="00000000" w:rsidRDefault="006D4D29">
      <w:pPr>
        <w:pStyle w:val="ConsPlusNormal"/>
        <w:jc w:val="both"/>
      </w:pPr>
    </w:p>
    <w:p w:rsidR="00000000" w:rsidRDefault="006D4D29">
      <w:pPr>
        <w:pStyle w:val="ConsPlusNormal"/>
        <w:jc w:val="right"/>
        <w:outlineLvl w:val="1"/>
      </w:pPr>
      <w:r>
        <w:t>Таблица 2.1.4</w:t>
      </w:r>
    </w:p>
    <w:p w:rsidR="00000000" w:rsidRDefault="006D4D29">
      <w:pPr>
        <w:pStyle w:val="ConsPlusNormal"/>
        <w:jc w:val="both"/>
      </w:pPr>
    </w:p>
    <w:p w:rsidR="00000000" w:rsidRDefault="006D4D29">
      <w:pPr>
        <w:pStyle w:val="ConsPlusTitle"/>
        <w:jc w:val="center"/>
      </w:pPr>
      <w:bookmarkStart w:id="62" w:name="Par1063"/>
      <w:bookmarkEnd w:id="62"/>
      <w:r>
        <w:t>Вещества, рассматриваемые как приоритетные загрязнения</w:t>
      </w:r>
    </w:p>
    <w:p w:rsidR="00000000" w:rsidRDefault="006D4D29">
      <w:pPr>
        <w:pStyle w:val="ConsPlusTitle"/>
        <w:jc w:val="center"/>
      </w:pPr>
      <w:r>
        <w:t>питьевой воды централизованной системы</w:t>
      </w:r>
    </w:p>
    <w:p w:rsidR="00000000" w:rsidRDefault="006D4D29">
      <w:pPr>
        <w:pStyle w:val="ConsPlusTitle"/>
        <w:jc w:val="center"/>
      </w:pPr>
      <w:r>
        <w:t>холодного водоснабжения</w:t>
      </w:r>
    </w:p>
    <w:p w:rsidR="00000000" w:rsidRDefault="006D4D29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65"/>
        <w:gridCol w:w="1170"/>
        <w:gridCol w:w="765"/>
        <w:gridCol w:w="1395"/>
        <w:gridCol w:w="1050"/>
        <w:gridCol w:w="1428"/>
        <w:gridCol w:w="2175"/>
      </w:tblGrid>
      <w:tr w:rsidR="00000000" w:rsidRPr="006D4D29"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Номер (код) водозабора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Номер (код) водопровода</w:t>
            </w:r>
          </w:p>
        </w:tc>
        <w:tc>
          <w:tcPr>
            <w:tcW w:w="7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Показатель</w:t>
            </w:r>
          </w:p>
        </w:tc>
        <w:tc>
          <w:tcPr>
            <w:tcW w:w="3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Способ поступления загрязняющего вещества</w:t>
            </w:r>
          </w:p>
        </w:tc>
        <w:tc>
          <w:tcPr>
            <w:tcW w:w="21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Население, пользующееся питьевой водой из данного водопровода, чел.</w:t>
            </w:r>
          </w:p>
        </w:tc>
      </w:tr>
      <w:tr w:rsidR="00000000" w:rsidRPr="006D4D29"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</w:p>
        </w:tc>
        <w:tc>
          <w:tcPr>
            <w:tcW w:w="7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загрязнение источника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обработка воды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транспортировка воды</w:t>
            </w:r>
          </w:p>
        </w:tc>
        <w:tc>
          <w:tcPr>
            <w:tcW w:w="2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</w:p>
        </w:tc>
      </w:tr>
      <w:tr w:rsidR="00000000" w:rsidRPr="006D4D29"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bookmarkStart w:id="63" w:name="Par1075"/>
            <w:bookmarkEnd w:id="63"/>
            <w:r w:rsidRPr="006D4D29">
              <w:t>1.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bookmarkStart w:id="64" w:name="Par1076"/>
            <w:bookmarkEnd w:id="64"/>
            <w:r w:rsidRPr="006D4D29">
              <w:t>2.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bookmarkStart w:id="65" w:name="Par1077"/>
            <w:bookmarkEnd w:id="65"/>
            <w:r w:rsidRPr="006D4D29">
              <w:t>3.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bookmarkStart w:id="66" w:name="Par1078"/>
            <w:bookmarkEnd w:id="66"/>
            <w:r w:rsidRPr="006D4D29">
              <w:t>4.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5.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bookmarkStart w:id="67" w:name="Par1080"/>
            <w:bookmarkEnd w:id="67"/>
            <w:r w:rsidRPr="006D4D29">
              <w:t>6.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bookmarkStart w:id="68" w:name="Par1081"/>
            <w:bookmarkEnd w:id="68"/>
            <w:r w:rsidRPr="006D4D29">
              <w:t>7.</w:t>
            </w:r>
          </w:p>
        </w:tc>
      </w:tr>
      <w:tr w:rsidR="00000000" w:rsidRPr="006D4D29"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</w:tr>
    </w:tbl>
    <w:p w:rsidR="00000000" w:rsidRDefault="006D4D29">
      <w:pPr>
        <w:pStyle w:val="ConsPlusNormal"/>
        <w:jc w:val="both"/>
      </w:pPr>
    </w:p>
    <w:p w:rsidR="00000000" w:rsidRDefault="006D4D29">
      <w:pPr>
        <w:pStyle w:val="ConsPlusNormal"/>
        <w:ind w:firstLine="540"/>
        <w:jc w:val="both"/>
      </w:pPr>
      <w:r>
        <w:t>В качестве источника информации используются:</w:t>
      </w:r>
    </w:p>
    <w:p w:rsidR="00000000" w:rsidRDefault="006D4D29">
      <w:pPr>
        <w:pStyle w:val="ConsPlusNormal"/>
        <w:spacing w:before="240"/>
        <w:ind w:firstLine="540"/>
        <w:jc w:val="both"/>
      </w:pPr>
      <w:hyperlink w:anchor="Par1075" w:tooltip="1." w:history="1">
        <w:r>
          <w:rPr>
            <w:color w:val="0000FF"/>
          </w:rPr>
          <w:t>графа 1</w:t>
        </w:r>
      </w:hyperlink>
      <w:r>
        <w:t xml:space="preserve"> - таблица 2.1.1 </w:t>
      </w:r>
      <w:hyperlink w:anchor="Par837" w:tooltip="12." w:history="1">
        <w:r>
          <w:rPr>
            <w:color w:val="0000FF"/>
          </w:rPr>
          <w:t>(графа 12)</w:t>
        </w:r>
      </w:hyperlink>
      <w:r>
        <w:t>;</w:t>
      </w:r>
    </w:p>
    <w:p w:rsidR="00000000" w:rsidRDefault="006D4D29">
      <w:pPr>
        <w:pStyle w:val="ConsPlusNormal"/>
        <w:spacing w:before="240"/>
        <w:ind w:firstLine="540"/>
        <w:jc w:val="both"/>
      </w:pPr>
      <w:hyperlink w:anchor="Par1076" w:tooltip="2." w:history="1">
        <w:r>
          <w:rPr>
            <w:color w:val="0000FF"/>
          </w:rPr>
          <w:t>графа 2</w:t>
        </w:r>
      </w:hyperlink>
      <w:r>
        <w:t xml:space="preserve"> - таблица 2.1.2 </w:t>
      </w:r>
      <w:hyperlink w:anchor="Par923" w:tooltip="8." w:history="1">
        <w:r>
          <w:rPr>
            <w:color w:val="0000FF"/>
          </w:rPr>
          <w:t>(графа 8)</w:t>
        </w:r>
      </w:hyperlink>
      <w:r>
        <w:t>;</w:t>
      </w:r>
    </w:p>
    <w:p w:rsidR="00000000" w:rsidRDefault="006D4D29">
      <w:pPr>
        <w:pStyle w:val="ConsPlusNormal"/>
        <w:spacing w:before="240"/>
        <w:ind w:firstLine="540"/>
        <w:jc w:val="both"/>
      </w:pPr>
      <w:hyperlink w:anchor="Par1077" w:tooltip="3." w:history="1">
        <w:r>
          <w:rPr>
            <w:color w:val="0000FF"/>
          </w:rPr>
          <w:t>графа 3</w:t>
        </w:r>
      </w:hyperlink>
      <w:r>
        <w:t xml:space="preserve"> - блок ЕИАС Роспотребнадзора "Справочник РПН/Точка отбора";</w:t>
      </w:r>
    </w:p>
    <w:p w:rsidR="00000000" w:rsidRDefault="006D4D29">
      <w:pPr>
        <w:pStyle w:val="ConsPlusNormal"/>
        <w:spacing w:before="240"/>
        <w:ind w:firstLine="540"/>
        <w:jc w:val="both"/>
      </w:pPr>
      <w:hyperlink w:anchor="Par1078" w:tooltip="4." w:history="1">
        <w:r>
          <w:rPr>
            <w:color w:val="0000FF"/>
          </w:rPr>
          <w:t>графы 4</w:t>
        </w:r>
      </w:hyperlink>
      <w:r>
        <w:t xml:space="preserve"> - </w:t>
      </w:r>
      <w:hyperlink w:anchor="Par1080" w:tooltip="6." w:history="1">
        <w:r>
          <w:rPr>
            <w:color w:val="0000FF"/>
          </w:rPr>
          <w:t>6</w:t>
        </w:r>
      </w:hyperlink>
      <w:r>
        <w:t xml:space="preserve"> - данные организации, осуществляющей водоснабжени</w:t>
      </w:r>
      <w:r>
        <w:t>е;</w:t>
      </w:r>
    </w:p>
    <w:p w:rsidR="00000000" w:rsidRDefault="006D4D29">
      <w:pPr>
        <w:pStyle w:val="ConsPlusNormal"/>
        <w:spacing w:before="240"/>
        <w:ind w:firstLine="540"/>
        <w:jc w:val="both"/>
      </w:pPr>
      <w:hyperlink w:anchor="Par1081" w:tooltip="7." w:history="1">
        <w:r>
          <w:rPr>
            <w:color w:val="0000FF"/>
          </w:rPr>
          <w:t>графа 7</w:t>
        </w:r>
      </w:hyperlink>
      <w:r>
        <w:t xml:space="preserve"> - данные организации, эксплуатирующей водопровод.</w:t>
      </w:r>
    </w:p>
    <w:p w:rsidR="00000000" w:rsidRDefault="006D4D29">
      <w:pPr>
        <w:pStyle w:val="ConsPlusNormal"/>
        <w:jc w:val="both"/>
      </w:pPr>
    </w:p>
    <w:p w:rsidR="00000000" w:rsidRDefault="006D4D29">
      <w:pPr>
        <w:pStyle w:val="ConsPlusNormal"/>
        <w:jc w:val="right"/>
        <w:outlineLvl w:val="1"/>
      </w:pPr>
      <w:r>
        <w:t>Таблица 2.2.1</w:t>
      </w:r>
    </w:p>
    <w:p w:rsidR="00000000" w:rsidRDefault="006D4D29">
      <w:pPr>
        <w:pStyle w:val="ConsPlusNormal"/>
        <w:jc w:val="both"/>
      </w:pPr>
    </w:p>
    <w:p w:rsidR="00000000" w:rsidRDefault="006D4D29">
      <w:pPr>
        <w:pStyle w:val="ConsPlusTitle"/>
        <w:jc w:val="center"/>
      </w:pPr>
      <w:bookmarkStart w:id="69" w:name="Par1099"/>
      <w:bookmarkEnd w:id="69"/>
      <w:r>
        <w:lastRenderedPageBreak/>
        <w:t>Сведения о качестве воды источника централизованной системы</w:t>
      </w:r>
    </w:p>
    <w:p w:rsidR="00000000" w:rsidRDefault="006D4D29">
      <w:pPr>
        <w:pStyle w:val="ConsPlusTitle"/>
        <w:jc w:val="center"/>
      </w:pPr>
      <w:r>
        <w:t>холодного водоснабжения (пример)</w:t>
      </w:r>
    </w:p>
    <w:p w:rsidR="00000000" w:rsidRDefault="006D4D29">
      <w:pPr>
        <w:pStyle w:val="ConsPlusNormal"/>
        <w:jc w:val="both"/>
      </w:pPr>
    </w:p>
    <w:p w:rsidR="00000000" w:rsidRDefault="006D4D29">
      <w:pPr>
        <w:pStyle w:val="ConsPlusNormal"/>
        <w:sectPr w:rsidR="00000000">
          <w:headerReference w:type="default" r:id="rId33"/>
          <w:footerReference w:type="default" r:id="rId34"/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01"/>
        <w:gridCol w:w="794"/>
        <w:gridCol w:w="897"/>
        <w:gridCol w:w="1211"/>
        <w:gridCol w:w="1185"/>
        <w:gridCol w:w="914"/>
        <w:gridCol w:w="1821"/>
        <w:gridCol w:w="1604"/>
      </w:tblGrid>
      <w:tr w:rsidR="00000000" w:rsidRPr="006D4D29"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lastRenderedPageBreak/>
              <w:t xml:space="preserve">Код точки контроля водозабора (из табл. 2.1.1, </w:t>
            </w:r>
            <w:hyperlink w:anchor="Par840" w:tooltip="15." w:history="1">
              <w:r w:rsidRPr="006D4D29">
                <w:rPr>
                  <w:color w:val="0000FF"/>
                </w:rPr>
                <w:t>графа 15</w:t>
              </w:r>
            </w:hyperlink>
            <w:r w:rsidRPr="006D4D29">
              <w:t>)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Дата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Показатель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Единица измерения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Ре</w:t>
            </w:r>
            <w:r w:rsidRPr="006D4D29">
              <w:t>зультат исследования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Норматив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Ошибка метода исследования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НД на метод исследования</w:t>
            </w:r>
          </w:p>
        </w:tc>
      </w:tr>
      <w:tr w:rsidR="00000000" w:rsidRPr="006D4D29"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1.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2.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3.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4.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5.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6.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7.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8.</w:t>
            </w:r>
          </w:p>
        </w:tc>
      </w:tr>
      <w:tr w:rsidR="00000000" w:rsidRPr="006D4D29"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</w:tr>
    </w:tbl>
    <w:p w:rsidR="00000000" w:rsidRDefault="006D4D29">
      <w:pPr>
        <w:pStyle w:val="ConsPlusNormal"/>
        <w:jc w:val="both"/>
      </w:pPr>
    </w:p>
    <w:p w:rsidR="00000000" w:rsidRDefault="006D4D29">
      <w:pPr>
        <w:pStyle w:val="ConsPlusNormal"/>
        <w:jc w:val="right"/>
        <w:outlineLvl w:val="1"/>
      </w:pPr>
      <w:r>
        <w:t>Таблица 2.2.2</w:t>
      </w:r>
    </w:p>
    <w:p w:rsidR="00000000" w:rsidRDefault="006D4D29">
      <w:pPr>
        <w:pStyle w:val="ConsPlusNormal"/>
        <w:jc w:val="both"/>
      </w:pPr>
    </w:p>
    <w:p w:rsidR="00000000" w:rsidRDefault="006D4D29">
      <w:pPr>
        <w:pStyle w:val="ConsPlusTitle"/>
        <w:jc w:val="center"/>
      </w:pPr>
      <w:r>
        <w:t>Сведения о качестве воды перед подачей в распределительную</w:t>
      </w:r>
    </w:p>
    <w:p w:rsidR="00000000" w:rsidRDefault="006D4D29">
      <w:pPr>
        <w:pStyle w:val="ConsPlusTitle"/>
        <w:jc w:val="center"/>
      </w:pPr>
      <w:r>
        <w:t>сеть (пример)</w:t>
      </w:r>
    </w:p>
    <w:p w:rsidR="00000000" w:rsidRDefault="006D4D29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01"/>
        <w:gridCol w:w="794"/>
        <w:gridCol w:w="897"/>
        <w:gridCol w:w="1211"/>
        <w:gridCol w:w="1185"/>
        <w:gridCol w:w="914"/>
        <w:gridCol w:w="1821"/>
        <w:gridCol w:w="1604"/>
      </w:tblGrid>
      <w:tr w:rsidR="00000000" w:rsidRPr="006D4D29"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 xml:space="preserve">Код точки контроля перед подачей в распределительную сеть (из табл. 2.1.2, </w:t>
            </w:r>
            <w:hyperlink w:anchor="Par934" w:tooltip="19." w:history="1">
              <w:r w:rsidRPr="006D4D29">
                <w:rPr>
                  <w:color w:val="0000FF"/>
                </w:rPr>
                <w:t>графа 19</w:t>
              </w:r>
            </w:hyperlink>
            <w:r w:rsidRPr="006D4D29">
              <w:t>)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Дата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Показатель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Единица измерения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Результат исследования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Норматив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Ошибка метода исследования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НД на метод исследования</w:t>
            </w:r>
          </w:p>
        </w:tc>
      </w:tr>
      <w:tr w:rsidR="00000000" w:rsidRPr="006D4D29"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1.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2.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3.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4.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5.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6.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7.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8.</w:t>
            </w:r>
          </w:p>
        </w:tc>
      </w:tr>
      <w:tr w:rsidR="00000000" w:rsidRPr="006D4D29"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</w:tr>
    </w:tbl>
    <w:p w:rsidR="00000000" w:rsidRDefault="006D4D29">
      <w:pPr>
        <w:pStyle w:val="ConsPlusNormal"/>
        <w:jc w:val="both"/>
      </w:pPr>
    </w:p>
    <w:p w:rsidR="00000000" w:rsidRDefault="006D4D29">
      <w:pPr>
        <w:pStyle w:val="ConsPlusNormal"/>
        <w:jc w:val="right"/>
        <w:outlineLvl w:val="1"/>
      </w:pPr>
      <w:r>
        <w:t>Таблица 2.2.3</w:t>
      </w:r>
    </w:p>
    <w:p w:rsidR="00000000" w:rsidRDefault="006D4D29">
      <w:pPr>
        <w:pStyle w:val="ConsPlusNormal"/>
        <w:jc w:val="both"/>
      </w:pPr>
    </w:p>
    <w:p w:rsidR="00000000" w:rsidRDefault="006D4D29">
      <w:pPr>
        <w:pStyle w:val="ConsPlusTitle"/>
        <w:jc w:val="center"/>
      </w:pPr>
      <w:bookmarkStart w:id="70" w:name="Par1159"/>
      <w:bookmarkEnd w:id="70"/>
      <w:r>
        <w:t>Сведения о качестве воды в распределительной сети</w:t>
      </w:r>
    </w:p>
    <w:p w:rsidR="00000000" w:rsidRDefault="006D4D29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01"/>
        <w:gridCol w:w="794"/>
        <w:gridCol w:w="897"/>
        <w:gridCol w:w="1211"/>
        <w:gridCol w:w="1185"/>
        <w:gridCol w:w="914"/>
        <w:gridCol w:w="1821"/>
        <w:gridCol w:w="1604"/>
      </w:tblGrid>
      <w:tr w:rsidR="00000000" w:rsidRPr="006D4D29"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 xml:space="preserve">Код точки контроля в распределительной сети (из табл. 2.1.3, </w:t>
            </w:r>
            <w:hyperlink w:anchor="Par1022" w:tooltip="4." w:history="1">
              <w:r w:rsidRPr="006D4D29">
                <w:rPr>
                  <w:color w:val="0000FF"/>
                </w:rPr>
                <w:t>графа 4</w:t>
              </w:r>
            </w:hyperlink>
            <w:r w:rsidRPr="006D4D29">
              <w:t>)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Дата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Показатель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Единица измерения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Результат исследования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Норматив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Ошибка метода исследования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НД на метод исследования</w:t>
            </w:r>
          </w:p>
        </w:tc>
      </w:tr>
      <w:tr w:rsidR="00000000" w:rsidRPr="006D4D29"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lastRenderedPageBreak/>
              <w:t>1.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2.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3.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4.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5.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6.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7.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8.</w:t>
            </w:r>
          </w:p>
        </w:tc>
      </w:tr>
      <w:tr w:rsidR="00000000" w:rsidRPr="006D4D29"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</w:tr>
    </w:tbl>
    <w:p w:rsidR="00000000" w:rsidRDefault="006D4D29">
      <w:pPr>
        <w:pStyle w:val="ConsPlusNormal"/>
        <w:sectPr w:rsidR="00000000">
          <w:headerReference w:type="default" r:id="rId35"/>
          <w:footerReference w:type="default" r:id="rId36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00000" w:rsidRDefault="006D4D29">
      <w:pPr>
        <w:pStyle w:val="ConsPlusNormal"/>
        <w:jc w:val="both"/>
      </w:pPr>
    </w:p>
    <w:p w:rsidR="00000000" w:rsidRDefault="006D4D29">
      <w:pPr>
        <w:pStyle w:val="ConsPlusNormal"/>
        <w:jc w:val="right"/>
        <w:outlineLvl w:val="1"/>
      </w:pPr>
      <w:r>
        <w:t>Таблица 2.3</w:t>
      </w:r>
    </w:p>
    <w:p w:rsidR="00000000" w:rsidRDefault="006D4D29">
      <w:pPr>
        <w:pStyle w:val="ConsPlusNormal"/>
        <w:jc w:val="both"/>
      </w:pPr>
    </w:p>
    <w:p w:rsidR="00000000" w:rsidRDefault="006D4D29">
      <w:pPr>
        <w:pStyle w:val="ConsPlusTitle"/>
        <w:jc w:val="center"/>
      </w:pPr>
      <w:bookmarkStart w:id="71" w:name="Par1188"/>
      <w:bookmarkEnd w:id="71"/>
      <w:r>
        <w:t>Численность населения, обеспеченного качественной питьевой</w:t>
      </w:r>
    </w:p>
    <w:p w:rsidR="00000000" w:rsidRDefault="006D4D29">
      <w:pPr>
        <w:pStyle w:val="ConsPlusTitle"/>
        <w:jc w:val="center"/>
      </w:pPr>
      <w:r>
        <w:t>водой из систем централизованного холодного</w:t>
      </w:r>
    </w:p>
    <w:p w:rsidR="00000000" w:rsidRDefault="006D4D29">
      <w:pPr>
        <w:pStyle w:val="ConsPlusTitle"/>
        <w:jc w:val="center"/>
      </w:pPr>
      <w:r>
        <w:t>водоснабжения (пример)</w:t>
      </w:r>
    </w:p>
    <w:p w:rsidR="00000000" w:rsidRDefault="006D4D29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1"/>
        <w:gridCol w:w="1020"/>
        <w:gridCol w:w="1232"/>
        <w:gridCol w:w="1304"/>
        <w:gridCol w:w="1531"/>
        <w:gridCol w:w="1020"/>
        <w:gridCol w:w="1757"/>
      </w:tblGrid>
      <w:tr w:rsidR="00000000" w:rsidRPr="006D4D29"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Населенный пункт</w:t>
            </w:r>
          </w:p>
        </w:tc>
        <w:tc>
          <w:tcPr>
            <w:tcW w:w="2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Численность населения, чел.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Численность населения, обеспеченного централизованным водоснабжением</w:t>
            </w:r>
            <w:r w:rsidRPr="006D4D29">
              <w:t>, чел.</w:t>
            </w:r>
          </w:p>
        </w:tc>
        <w:tc>
          <w:tcPr>
            <w:tcW w:w="2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Численность населения, обеспеченного качественной питьевой водой из систем централизованного водоснабжения, чел.</w:t>
            </w:r>
          </w:p>
        </w:tc>
      </w:tr>
      <w:tr w:rsidR="00000000" w:rsidRPr="006D4D29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общее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городское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общее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городское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общее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городское</w:t>
            </w:r>
          </w:p>
        </w:tc>
      </w:tr>
      <w:tr w:rsidR="00000000" w:rsidRPr="006D4D29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bookmarkStart w:id="72" w:name="Par1202"/>
            <w:bookmarkEnd w:id="72"/>
            <w:r w:rsidRPr="006D4D29">
              <w:t>1.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bookmarkStart w:id="73" w:name="Par1203"/>
            <w:bookmarkEnd w:id="73"/>
            <w:r w:rsidRPr="006D4D29">
              <w:t>2.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bookmarkStart w:id="74" w:name="Par1204"/>
            <w:bookmarkEnd w:id="74"/>
            <w:r w:rsidRPr="006D4D29">
              <w:t>3.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bookmarkStart w:id="75" w:name="Par1205"/>
            <w:bookmarkEnd w:id="75"/>
            <w:r w:rsidRPr="006D4D29">
              <w:t>4.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bookmarkStart w:id="76" w:name="Par1206"/>
            <w:bookmarkEnd w:id="76"/>
            <w:r w:rsidRPr="006D4D29">
              <w:t>5.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bookmarkStart w:id="77" w:name="Par1207"/>
            <w:bookmarkEnd w:id="77"/>
            <w:r w:rsidRPr="006D4D29">
              <w:t>6.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bookmarkStart w:id="78" w:name="Par1208"/>
            <w:bookmarkEnd w:id="78"/>
            <w:r w:rsidRPr="006D4D29">
              <w:t>7.</w:t>
            </w:r>
          </w:p>
        </w:tc>
      </w:tr>
      <w:tr w:rsidR="00000000" w:rsidRPr="006D4D29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</w:p>
        </w:tc>
      </w:tr>
    </w:tbl>
    <w:p w:rsidR="00000000" w:rsidRDefault="006D4D29">
      <w:pPr>
        <w:pStyle w:val="ConsPlusNormal"/>
        <w:jc w:val="both"/>
      </w:pPr>
    </w:p>
    <w:p w:rsidR="00000000" w:rsidRDefault="006D4D29">
      <w:pPr>
        <w:pStyle w:val="ConsPlusNormal"/>
        <w:ind w:firstLine="540"/>
        <w:jc w:val="both"/>
      </w:pPr>
      <w:r>
        <w:t>В качестве источника информации используются:</w:t>
      </w:r>
    </w:p>
    <w:p w:rsidR="00000000" w:rsidRDefault="006D4D29">
      <w:pPr>
        <w:pStyle w:val="ConsPlusNormal"/>
        <w:spacing w:before="240"/>
        <w:ind w:firstLine="540"/>
        <w:jc w:val="both"/>
      </w:pPr>
      <w:hyperlink w:anchor="Par1202" w:tooltip="1." w:history="1">
        <w:r>
          <w:rPr>
            <w:color w:val="0000FF"/>
          </w:rPr>
          <w:t>графа 1</w:t>
        </w:r>
      </w:hyperlink>
      <w:r>
        <w:t xml:space="preserve"> - справочник </w:t>
      </w:r>
      <w:hyperlink r:id="rId37" w:history="1">
        <w:r>
          <w:rPr>
            <w:color w:val="0000FF"/>
          </w:rPr>
          <w:t>ОКТМО</w:t>
        </w:r>
      </w:hyperlink>
      <w:r>
        <w:t>;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Численность населения, чел.</w:t>
      </w:r>
    </w:p>
    <w:p w:rsidR="00000000" w:rsidRDefault="006D4D29">
      <w:pPr>
        <w:pStyle w:val="ConsPlusNormal"/>
        <w:spacing w:before="240"/>
        <w:ind w:firstLine="540"/>
        <w:jc w:val="both"/>
      </w:pPr>
      <w:hyperlink w:anchor="Par1203" w:tooltip="2." w:history="1">
        <w:r>
          <w:rPr>
            <w:color w:val="0000FF"/>
          </w:rPr>
          <w:t>графы 2</w:t>
        </w:r>
      </w:hyperlink>
      <w:r>
        <w:t xml:space="preserve"> - </w:t>
      </w:r>
      <w:hyperlink w:anchor="Par1204" w:tooltip="3." w:history="1">
        <w:r>
          <w:rPr>
            <w:color w:val="0000FF"/>
          </w:rPr>
          <w:t>3</w:t>
        </w:r>
      </w:hyperlink>
      <w:r>
        <w:t xml:space="preserve"> - данные Росстата (на начало календарного года);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Численность населения, обеспеченного централизованным водоснабжением, чел.</w:t>
      </w:r>
    </w:p>
    <w:p w:rsidR="00000000" w:rsidRDefault="006D4D29">
      <w:pPr>
        <w:pStyle w:val="ConsPlusNormal"/>
        <w:spacing w:before="240"/>
        <w:ind w:firstLine="540"/>
        <w:jc w:val="both"/>
      </w:pPr>
      <w:hyperlink w:anchor="Par1205" w:tooltip="4." w:history="1">
        <w:r>
          <w:rPr>
            <w:color w:val="0000FF"/>
          </w:rPr>
          <w:t>графы 4</w:t>
        </w:r>
      </w:hyperlink>
      <w:r>
        <w:t xml:space="preserve"> - </w:t>
      </w:r>
      <w:hyperlink w:anchor="Par1206" w:tooltip="5." w:history="1">
        <w:r>
          <w:rPr>
            <w:color w:val="0000FF"/>
          </w:rPr>
          <w:t>5</w:t>
        </w:r>
      </w:hyperlink>
      <w:r>
        <w:t xml:space="preserve"> - данные организации, осуществляющей водоснабжение;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Численность населения, обеспеченного качественной питьевой водой из систем централизованного водоснабжения, чел.</w:t>
      </w:r>
    </w:p>
    <w:p w:rsidR="00000000" w:rsidRDefault="006D4D29">
      <w:pPr>
        <w:pStyle w:val="ConsPlusNormal"/>
        <w:spacing w:before="240"/>
        <w:ind w:firstLine="540"/>
        <w:jc w:val="both"/>
      </w:pPr>
      <w:hyperlink w:anchor="Par1207" w:tooltip="6." w:history="1">
        <w:r>
          <w:rPr>
            <w:color w:val="0000FF"/>
          </w:rPr>
          <w:t>графы 6</w:t>
        </w:r>
      </w:hyperlink>
      <w:r>
        <w:t xml:space="preserve"> - </w:t>
      </w:r>
      <w:hyperlink w:anchor="Par1208" w:tooltip="7." w:history="1">
        <w:r>
          <w:rPr>
            <w:color w:val="0000FF"/>
          </w:rPr>
          <w:t>7</w:t>
        </w:r>
      </w:hyperlink>
      <w:r>
        <w:t xml:space="preserve"> - данные Роспотребнадзора.</w:t>
      </w:r>
    </w:p>
    <w:p w:rsidR="00000000" w:rsidRDefault="006D4D29">
      <w:pPr>
        <w:pStyle w:val="ConsPlusNormal"/>
        <w:jc w:val="both"/>
      </w:pPr>
    </w:p>
    <w:p w:rsidR="00000000" w:rsidRDefault="006D4D29">
      <w:pPr>
        <w:pStyle w:val="ConsPlusNormal"/>
        <w:jc w:val="both"/>
      </w:pPr>
    </w:p>
    <w:p w:rsidR="00000000" w:rsidRDefault="006D4D29">
      <w:pPr>
        <w:pStyle w:val="ConsPlusNormal"/>
        <w:jc w:val="both"/>
      </w:pPr>
    </w:p>
    <w:p w:rsidR="00000000" w:rsidRDefault="006D4D29">
      <w:pPr>
        <w:pStyle w:val="ConsPlusNormal"/>
        <w:jc w:val="both"/>
      </w:pPr>
    </w:p>
    <w:p w:rsidR="00000000" w:rsidRDefault="006D4D29">
      <w:pPr>
        <w:pStyle w:val="ConsPlusNormal"/>
        <w:jc w:val="both"/>
      </w:pPr>
    </w:p>
    <w:p w:rsidR="00000000" w:rsidRDefault="006D4D29">
      <w:pPr>
        <w:pStyle w:val="ConsPlusNormal"/>
        <w:jc w:val="right"/>
        <w:outlineLvl w:val="0"/>
      </w:pPr>
      <w:r>
        <w:t>Приложение 3</w:t>
      </w:r>
    </w:p>
    <w:p w:rsidR="00000000" w:rsidRDefault="006D4D29">
      <w:pPr>
        <w:pStyle w:val="ConsPlusNormal"/>
        <w:jc w:val="right"/>
      </w:pPr>
      <w:r>
        <w:t>к МР 2.1.4.0176-20</w:t>
      </w:r>
    </w:p>
    <w:p w:rsidR="00000000" w:rsidRDefault="006D4D29">
      <w:pPr>
        <w:pStyle w:val="ConsPlusNormal"/>
        <w:jc w:val="both"/>
      </w:pPr>
    </w:p>
    <w:p w:rsidR="00000000" w:rsidRDefault="006D4D29">
      <w:pPr>
        <w:pStyle w:val="ConsPlusTitle"/>
        <w:jc w:val="center"/>
      </w:pPr>
      <w:bookmarkStart w:id="79" w:name="Par1233"/>
      <w:bookmarkEnd w:id="79"/>
      <w:r>
        <w:t>МЕТОДИЧЕСКИЕ ПОДХОДЫ</w:t>
      </w:r>
    </w:p>
    <w:p w:rsidR="00000000" w:rsidRDefault="006D4D29">
      <w:pPr>
        <w:pStyle w:val="ConsPlusTitle"/>
        <w:jc w:val="center"/>
      </w:pPr>
      <w:r>
        <w:t>К АНАЛИТИЧЕСКОЙ ОБРАБОТКЕ ДАННЫХ МОНИТОРИНГА КАЧЕСТВА</w:t>
      </w:r>
    </w:p>
    <w:p w:rsidR="00000000" w:rsidRDefault="006D4D29">
      <w:pPr>
        <w:pStyle w:val="ConsPlusTitle"/>
        <w:jc w:val="center"/>
      </w:pPr>
      <w:r>
        <w:t>ПИТЬЕВОЙ ВОДЫ</w:t>
      </w:r>
    </w:p>
    <w:p w:rsidR="00000000" w:rsidRDefault="006D4D29">
      <w:pPr>
        <w:pStyle w:val="ConsPlusNormal"/>
        <w:jc w:val="both"/>
      </w:pPr>
    </w:p>
    <w:p w:rsidR="00000000" w:rsidRDefault="006D4D29">
      <w:pPr>
        <w:pStyle w:val="ConsPlusNormal"/>
        <w:ind w:firstLine="540"/>
        <w:jc w:val="both"/>
      </w:pPr>
      <w:r>
        <w:lastRenderedPageBreak/>
        <w:t>Для оценки качества питьевой воды следует использовать 2 подхода: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I. оценка результатов исследований каждой пробы питьевой воды;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II. оценка результатов исследований, полученных в течение года.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В аналитическую обработку не включаются пробы воды, исследованн</w:t>
      </w:r>
      <w:r>
        <w:t>ые в процессе приемки в эксплуатацию вновь выстроенных водопроводных сооружений, наружных и внутренних распределительных сетей, в процессе их реконструкции, ремонтных работ, при аварийных ситуациях и после профилактических промывок и дезинфекции, а также з</w:t>
      </w:r>
      <w:r>
        <w:t>аконченных строительством объектов.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Расчет обеспеченности населения Российской Федерации качественной питьевой водой из централизованных систем холодного водоснабжения проводится для каждого субъекта Российской Федерации с учетом результатов отдельного рас</w:t>
      </w:r>
      <w:r>
        <w:t>чета обеспеченности населения, в т.ч. городского, качественной питьевой водой, подаваемой конкретной централизованной системой холодного водоснабжения.</w:t>
      </w:r>
    </w:p>
    <w:p w:rsidR="00000000" w:rsidRDefault="006D4D29">
      <w:pPr>
        <w:pStyle w:val="ConsPlusNormal"/>
        <w:jc w:val="both"/>
      </w:pPr>
    </w:p>
    <w:p w:rsidR="00000000" w:rsidRDefault="006D4D29">
      <w:pPr>
        <w:pStyle w:val="ConsPlusTitle"/>
        <w:jc w:val="center"/>
        <w:outlineLvl w:val="1"/>
      </w:pPr>
      <w:r>
        <w:t>I. Оценка результатов исследований каждой пробы</w:t>
      </w:r>
    </w:p>
    <w:p w:rsidR="00000000" w:rsidRDefault="006D4D29">
      <w:pPr>
        <w:pStyle w:val="ConsPlusTitle"/>
        <w:jc w:val="center"/>
      </w:pPr>
      <w:r>
        <w:t>питьевой воды</w:t>
      </w:r>
    </w:p>
    <w:p w:rsidR="00000000" w:rsidRDefault="006D4D29">
      <w:pPr>
        <w:pStyle w:val="ConsPlusNormal"/>
        <w:jc w:val="both"/>
      </w:pPr>
    </w:p>
    <w:p w:rsidR="00000000" w:rsidRDefault="006D4D29">
      <w:pPr>
        <w:pStyle w:val="ConsPlusNormal"/>
        <w:ind w:firstLine="540"/>
        <w:jc w:val="both"/>
      </w:pPr>
      <w:r>
        <w:t>Результаты исследований каждой пробы пит</w:t>
      </w:r>
      <w:r>
        <w:t>ьевой воды оцениваются на соответствие гигиеническим нормативам с учетом допустимых отклонений, изложенных методических рекомендациях &lt;13&gt;.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 xml:space="preserve">&lt;13&gt; В </w:t>
      </w:r>
      <w:hyperlink r:id="rId38" w:history="1">
        <w:r>
          <w:rPr>
            <w:color w:val="0000FF"/>
          </w:rPr>
          <w:t>п. 3.6</w:t>
        </w:r>
      </w:hyperlink>
      <w:r>
        <w:t xml:space="preserve"> МР 2.1.4.0143-19 "Методика по оценке повышения качества питьевой воды, подаваемой системами централизованного питьевого водоснабжения", с изменениями, внесенными МР 2.1.4.0154-19 "Изменения в МР 2.1.4.0143-19</w:t>
      </w:r>
      <w:r>
        <w:t xml:space="preserve"> "Методика по оценке повышения качества питьевой воды, подаваемой системами централизованного питьевого водоснабжения".</w:t>
      </w:r>
    </w:p>
    <w:p w:rsidR="00000000" w:rsidRDefault="006D4D29">
      <w:pPr>
        <w:pStyle w:val="ConsPlusNormal"/>
        <w:jc w:val="both"/>
      </w:pPr>
    </w:p>
    <w:p w:rsidR="00000000" w:rsidRDefault="006D4D29">
      <w:pPr>
        <w:pStyle w:val="ConsPlusTitle"/>
        <w:jc w:val="center"/>
        <w:outlineLvl w:val="1"/>
      </w:pPr>
      <w:r>
        <w:t>II. Результаты исследований воды, полученные в течение</w:t>
      </w:r>
    </w:p>
    <w:p w:rsidR="00000000" w:rsidRDefault="006D4D29">
      <w:pPr>
        <w:pStyle w:val="ConsPlusTitle"/>
        <w:jc w:val="center"/>
      </w:pPr>
      <w:r>
        <w:t>календарного года</w:t>
      </w:r>
    </w:p>
    <w:p w:rsidR="00000000" w:rsidRDefault="006D4D29">
      <w:pPr>
        <w:pStyle w:val="ConsPlusNormal"/>
        <w:jc w:val="both"/>
      </w:pPr>
    </w:p>
    <w:p w:rsidR="00000000" w:rsidRDefault="006D4D29">
      <w:pPr>
        <w:pStyle w:val="ConsPlusNormal"/>
        <w:ind w:firstLine="540"/>
        <w:jc w:val="both"/>
      </w:pPr>
      <w:r>
        <w:t>Для оценки обеспеченности населения качественной питьевой вод</w:t>
      </w:r>
      <w:r>
        <w:t>ой из централизованных систем холодного водоснабжения органами и учреждениями Роспотребнадзора проводится статистическая обработка результатов содержания микробиологических (общее микробное число, общие колиформные бактерии, термотолерантные колиформные ба</w:t>
      </w:r>
      <w:r>
        <w:t>ктерии), неорганических и органических веществ, а также органолептических и обобщенных показателей в пробах питьевой воды, отобранных в течение календарного года.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Результаты исследования следует представлять в виде среднего арифметического значения, при эт</w:t>
      </w:r>
      <w:r>
        <w:t>ом для показателей, контролируемых 1 раз в квартал, дополнительно следует указывать медиану. В случае, если показатели контролируются 1 раз в год, расчет средних значений и медиан следует проводить за предыдущие 5 лет. Результаты исследований органолептиче</w:t>
      </w:r>
      <w:r>
        <w:t>ских показателей, выраженные в баллах, следует представлять в виде модального значения &lt;14&gt;.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lastRenderedPageBreak/>
        <w:t>--------------------------------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&lt;14&gt; В случае, если получено два и более модальных значений, следует указывать наибольшее значение.</w:t>
      </w:r>
    </w:p>
    <w:p w:rsidR="00000000" w:rsidRDefault="006D4D29">
      <w:pPr>
        <w:pStyle w:val="ConsPlusNormal"/>
        <w:jc w:val="both"/>
      </w:pPr>
    </w:p>
    <w:p w:rsidR="00000000" w:rsidRDefault="006D4D29">
      <w:pPr>
        <w:pStyle w:val="ConsPlusNormal"/>
        <w:ind w:firstLine="540"/>
        <w:jc w:val="both"/>
      </w:pPr>
      <w:r>
        <w:t>Помимо расчета средних и, при необходимости, медианных или модальных уровней показателей проб питьевой воды после водоподготовки, отобранных в течение календарного года, требуется расчет удельного веса проведенных исследований по показателям микробной безо</w:t>
      </w:r>
      <w:r>
        <w:t>пасности (общее микробное число, общие колиформные бактерии, термотолерантные колиформные бактерии), органолептическим, обобщенным показателям, концентрациям неорганических и органических веществ, не соответствующих гигиеническим нормативам по данным иссле</w:t>
      </w:r>
      <w:r>
        <w:t>дований в течение календарного года.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Расчет средних уровней показателей проб питьевой воды после водоподготовки, отобранных в течение календарного года, следует проводить с одинаковым временным интервалом. В противном случае требуется расчет средневзвешенн</w:t>
      </w:r>
      <w:r>
        <w:t xml:space="preserve">ых по времени результатов. Например, измерения уровней показателя X проводятся 15 числа каждого месяца, но в ноябре проведены два дополнительных исследования. В этом случае значения измерений в ноябре должны быть усреднены, и для расчета среднего значения </w:t>
      </w:r>
      <w:r>
        <w:t>за год следует использовать "среднее значение за ноябрь".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Если уровни исследуемых показателей или результаты измерения других показателей в данной пробе ниже предела определения, результаты измерения должны быть установлены на уровне половины значения пред</w:t>
      </w:r>
      <w:r>
        <w:t>ела определения для расчета средних значений. Это правило не применяется к веществам однонаправленного действия и иным веществам (факторам), оцениваемым суммарно. В этих случаях результаты измерений ниже предела определения отдельных веществ должны быть ра</w:t>
      </w:r>
      <w:r>
        <w:t>вны нулю.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Если рассчитанное среднее значение результатов измерений в течение года ниже предела определения, то среднее значение за год для данного показателя должно быть указано как "ниже предела определения".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При числе проб меньше рекомендуемого в течение</w:t>
      </w:r>
      <w:r>
        <w:t xml:space="preserve"> календарного года распределение в выборке может отличаться от нормального распределения. В этом случае предпочтительным будет представление результатов за год в виде медианы. Для оценки нормальности распределения в выборке можно использовать критерий Колм</w:t>
      </w:r>
      <w:r>
        <w:t xml:space="preserve">огорова-Смирнова (при p меньше или равной 0,05 выборка считается несоответствующей нормальному распределению), алгоритм вычисления которого заложен в специализированных прикладных программных продуктах. В качестве ориентировочной оценки можно использовать </w:t>
      </w:r>
      <w:r>
        <w:t>сравнение среднего значения и медианы (в случае, если они приблизительно равны, распределение в выборке, скорее всего, подчиняется закону нормального распределения).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Водородный показатель pH является логарифмической величиной, поэтому для корректного расче</w:t>
      </w:r>
      <w:r>
        <w:t>та средних значений или медиан необходимо перевести значения pH в концентрации ионов водорода, возведя 10 в отрицательную степень, равную величине pH, по формуле: C</w:t>
      </w:r>
      <w:r>
        <w:rPr>
          <w:vertAlign w:val="subscript"/>
        </w:rPr>
        <w:t>H+</w:t>
      </w:r>
      <w:r>
        <w:t xml:space="preserve"> = 10</w:t>
      </w:r>
      <w:r>
        <w:rPr>
          <w:vertAlign w:val="superscript"/>
        </w:rPr>
        <w:t>-pH</w:t>
      </w:r>
      <w:r>
        <w:t xml:space="preserve">. Затем средние значения (медианы) обратно переводятся в логарифмические величины </w:t>
      </w:r>
      <w:r>
        <w:t>по формуле: pH= -lg [H</w:t>
      </w:r>
      <w:r>
        <w:rPr>
          <w:vertAlign w:val="superscript"/>
        </w:rPr>
        <w:t>+</w:t>
      </w:r>
      <w:r>
        <w:t>].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lastRenderedPageBreak/>
        <w:t>В рамках углубленных научных исследований возможно установление причинно-следственных связей между показателями качества питьевой воды и состоянием здоровья населения &lt;15&gt;. Причинно-следственная связь между качеством питьевой воды</w:t>
      </w:r>
      <w:r>
        <w:t xml:space="preserve"> и здоровьем подтверждается выявленными зависимостями "доза-эффект", "время-эффект", силой статистической связи и ее постоянством, специфичностью эффекта и биологической правдоподобностью, образованием кластера (сгущение) числа случаев заболеваний обычно р</w:t>
      </w:r>
      <w:r>
        <w:t>едко встречающейся в мониторируемой популяции, наличием приоритетных веществ в биосредах (моча, волосы, кровь).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&lt;15&gt; Гржибовский А.М., Унгуряну Т.Н. Анализ биомедицинских данных с использованием пакета статистических програ</w:t>
      </w:r>
      <w:r>
        <w:t>мм SPSS: учебное пособие/А.М. Гржибовский, Т.Н. Унгуряну. Архангельск: Изд-во Северного государственного медицинского университета, 2017. - 293 с.</w:t>
      </w:r>
    </w:p>
    <w:p w:rsidR="00000000" w:rsidRDefault="006D4D29">
      <w:pPr>
        <w:pStyle w:val="ConsPlusNormal"/>
        <w:jc w:val="both"/>
      </w:pPr>
    </w:p>
    <w:p w:rsidR="00000000" w:rsidRDefault="006D4D29">
      <w:pPr>
        <w:pStyle w:val="ConsPlusNormal"/>
        <w:ind w:firstLine="540"/>
        <w:jc w:val="both"/>
      </w:pPr>
      <w:r>
        <w:t>Для установления связей между качеством питьевой воды и острыми заболеваниями (при условии, что данная связь</w:t>
      </w:r>
      <w:r>
        <w:t xml:space="preserve"> не очевидна) следует проводить корреляционный анализ с использованием параметрических (коэффициент корреляции Пирсона - при нормальном распределении) или непараметрических критериев (po Спирмена). Количество наблюдений должно быть не менее 10, при этом не</w:t>
      </w:r>
      <w:r>
        <w:t>обходимо анализировать наблюдения, полученные в равные промежутки времени, но не более чем 1 месяц. При наличии данных рекомендуется сократить анализируемые промежутки времени (например, до одних суток), не уменьшая количества наблюдений.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 xml:space="preserve">Для установления </w:t>
      </w:r>
      <w:r>
        <w:t>связей между качеством питьевой воды и хроническими заболеваниями может быть применен кросс-корреляционный анализ (с числом лет наблюдения не менее 10, а в случае отдаленных эффектов действия какого-либо фактора - не менее 20 лет), где определяется наиболе</w:t>
      </w:r>
      <w:r>
        <w:t>е сильная корреляция на определенном лаге (сдвиг эффекта от действия причины на п количество лет).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При наличии сильной прямой связи (коэффициент корреляции 0,7 и выше) необходимо проведения углубленного эпидемиологического анализа с целью доказательства пр</w:t>
      </w:r>
      <w:r>
        <w:t>ичинно-следственных связей. Также требуют внимания и наличие прямых средних по силе корреляционных связей (коэффициент корреляции 0,3 - 0,7), если подобная связь может быть объяснена логически. В то же время слабая корреляционная связь еще не означает отсу</w:t>
      </w:r>
      <w:r>
        <w:t>тствие зависимости состояния здоровья от качества питьевой воды. Подобная зависимость может быть, но иметь сложный нелинейный характер. В таких случаях следует применять регрессионный анализ с использованием нелинейных моделей.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Использование корреляционных</w:t>
      </w:r>
      <w:r>
        <w:t xml:space="preserve"> моделей возможно лишь при количественном типе данных (например, уровни показателей и показатели заболеваемости), при этом показатели, между которыми устанавливается корреляция, должны относиться к одинаковым временным промежуткам (как правило, показатели </w:t>
      </w:r>
      <w:r>
        <w:t>заболеваемости и средние уровни показателей за год). Для анализа категориальных и номинальных переменных следует применять другие типы статистической обработки данных &lt;16&gt;, основанных на вычислении критерия хи-квадрат и его производных.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-------------------</w:t>
      </w:r>
      <w:r>
        <w:t>-------------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lastRenderedPageBreak/>
        <w:t>&lt;16&gt; Ланг Т.А. Как описывать статистику в медицине. Аннотированное руководство для авторов, редакторов и рецензентов/Т.А. Ланг, М. Сесик; пер. с англ, под ред. В.П. Леонова. - М: Практическая медицина, 2011.- 480 с.</w:t>
      </w:r>
    </w:p>
    <w:p w:rsidR="00000000" w:rsidRDefault="006D4D29">
      <w:pPr>
        <w:pStyle w:val="ConsPlusNormal"/>
        <w:jc w:val="both"/>
      </w:pPr>
    </w:p>
    <w:p w:rsidR="00000000" w:rsidRDefault="006D4D29">
      <w:pPr>
        <w:pStyle w:val="ConsPlusNormal"/>
        <w:ind w:firstLine="540"/>
        <w:jc w:val="both"/>
      </w:pPr>
      <w:r>
        <w:t>Простейшим вариантом оцен</w:t>
      </w:r>
      <w:r>
        <w:t>ки динамики количественных показателей является построение многолетних трендов. При коэффициенте детерминации модели (R</w:t>
      </w:r>
      <w:r>
        <w:rPr>
          <w:vertAlign w:val="superscript"/>
        </w:rPr>
        <w:t>2</w:t>
      </w:r>
      <w:r>
        <w:t>) выше 0,5 качество модели признается приемлемым, что позволяет сделать прогноз относительно дальнейшего изменения показателя.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Более сло</w:t>
      </w:r>
      <w:r>
        <w:t>жные методы статистического анализа предполагают установление статистической и практической значимости различий показателей качества питьевой воды. Для подобного анализа следует формировать выборки за одинаковый промежуток времени (например, возможно сравн</w:t>
      </w:r>
      <w:r>
        <w:t xml:space="preserve">ение массива данных прошлого года с позапрошлым, а при небольшом количестве наблюдений в течение года возможно объединение результатов за одинаковое n количество лет). Отличия считаются статистически значимыми, если значимость критерия (величина ошибки p) </w:t>
      </w:r>
      <w:r>
        <w:t>равна или меньше 0,05.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Анализ количественных данных на одной и той же территории в динамике возможен по Т-критерию для связанных выборок (в случае нормального распределения в выборках), критерию Уилкоксона (при отсутствии нормального распределения) или кри</w:t>
      </w:r>
      <w:r>
        <w:t>терию Фридмана (при сравнении 3 и более периодов наблюдения). Анализ категориальных или номинальных переменных проводится на основе таблиц сопряженности. Например, при анализе связи инфекционных заболеваний с содержанием воде того или возбудителя, определе</w:t>
      </w:r>
      <w:r>
        <w:t>нного качественно (да/нет), необходимо рассчитывать критерий Мак-Немара.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Возможно проведение сравнительного анализа качества питьевой воды на разных территориях за один и тот же промежуток времени. В случае анализа количественных показателей и наличии норм</w:t>
      </w:r>
      <w:r>
        <w:t>ального распределения следует использовать параметрические критерии (Т-критерий для независимых выборок), при отсутствии нормального распределения - непараметрические критерии (критерий Манна-Уитни, а при сравнении 3 и более территорий - критерий Краскела-</w:t>
      </w:r>
      <w:r>
        <w:t>Уоллиса). Для анализа номинальных или категориальных переменных необходимо использование статистик на основе критерия хи-квадрат или его модификаций (хи-квадрат с поправкой Йейтса, точный критерий Фишера), таблиц сопряженности (коэффициент сопряженности, Ф</w:t>
      </w:r>
      <w:r>
        <w:t>и и V Крамера, Гамма, Эта, d Сомерса и т.д.).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Для оценки эффективности мероприятий по повышению качества питьевой воды возможно применение методологии оценки риска для здоровья населения в соответствии с методиками на основе действующих нормативно-методиче</w:t>
      </w:r>
      <w:r>
        <w:t>ских документов. Рекомендуется проводить оценку риска здоровью населения в целом по конкретной системе водоснабжения с целью определения критических точек (факторов, показателей), ухудшающих и наиболее негативно влияющих на качество воды и здоровье населен</w:t>
      </w:r>
      <w:r>
        <w:t>ия, что позволит выявлять приоритетные, в данный конкретный период времени, вопросы, решение которых необходимо для приведения качества воды в соответствие с установленными требованиями и снижения рисков здоровью населения, например: модернизация систем во</w:t>
      </w:r>
      <w:r>
        <w:t>доподготовки и/или замена разводящих сетей, и/или проведение мероприятий, направленных на стабилизацию качества воды источника водоснабжения, недопущение его дальнейшего загрязнения.</w:t>
      </w:r>
    </w:p>
    <w:p w:rsidR="00000000" w:rsidRDefault="006D4D29">
      <w:pPr>
        <w:pStyle w:val="ConsPlusNormal"/>
        <w:jc w:val="both"/>
      </w:pPr>
    </w:p>
    <w:p w:rsidR="00000000" w:rsidRDefault="006D4D29">
      <w:pPr>
        <w:pStyle w:val="ConsPlusNormal"/>
        <w:jc w:val="both"/>
      </w:pPr>
    </w:p>
    <w:p w:rsidR="00000000" w:rsidRDefault="006D4D29">
      <w:pPr>
        <w:pStyle w:val="ConsPlusNormal"/>
        <w:jc w:val="both"/>
      </w:pPr>
    </w:p>
    <w:p w:rsidR="00000000" w:rsidRDefault="006D4D29">
      <w:pPr>
        <w:pStyle w:val="ConsPlusNormal"/>
        <w:jc w:val="both"/>
      </w:pPr>
    </w:p>
    <w:p w:rsidR="00000000" w:rsidRDefault="006D4D29">
      <w:pPr>
        <w:pStyle w:val="ConsPlusNormal"/>
        <w:jc w:val="both"/>
      </w:pPr>
    </w:p>
    <w:p w:rsidR="00000000" w:rsidRDefault="006D4D29">
      <w:pPr>
        <w:pStyle w:val="ConsPlusNormal"/>
        <w:jc w:val="right"/>
        <w:outlineLvl w:val="0"/>
      </w:pPr>
      <w:r>
        <w:t>Приложение 4</w:t>
      </w:r>
    </w:p>
    <w:p w:rsidR="00000000" w:rsidRDefault="006D4D29">
      <w:pPr>
        <w:pStyle w:val="ConsPlusNormal"/>
        <w:jc w:val="right"/>
      </w:pPr>
      <w:r>
        <w:t>к МР 2.1.4.0176-20</w:t>
      </w:r>
    </w:p>
    <w:p w:rsidR="00000000" w:rsidRDefault="006D4D29">
      <w:pPr>
        <w:pStyle w:val="ConsPlusNormal"/>
        <w:jc w:val="both"/>
      </w:pPr>
    </w:p>
    <w:p w:rsidR="00000000" w:rsidRDefault="006D4D29">
      <w:pPr>
        <w:pStyle w:val="ConsPlusTitle"/>
        <w:jc w:val="center"/>
      </w:pPr>
      <w:bookmarkStart w:id="80" w:name="Par1288"/>
      <w:bookmarkEnd w:id="80"/>
      <w:r>
        <w:t xml:space="preserve">ПРИМЕРЫ </w:t>
      </w:r>
      <w:r>
        <w:t>ФОРМИРОВАНИЯ СТАНДАРТНЫХ УПРАВЛЕНЧЕСКИХ РЕШЕНИЙ</w:t>
      </w:r>
    </w:p>
    <w:p w:rsidR="00000000" w:rsidRDefault="006D4D29">
      <w:pPr>
        <w:pStyle w:val="ConsPlusTitle"/>
        <w:jc w:val="center"/>
      </w:pPr>
      <w:r>
        <w:t>ПРИ ПРОВЕДЕНИИ МОНИТОРИНГА КАЧЕСТВА ПИТЬЕВОЙ ВОДЫ</w:t>
      </w:r>
    </w:p>
    <w:p w:rsidR="00000000" w:rsidRDefault="006D4D29">
      <w:pPr>
        <w:pStyle w:val="ConsPlusNormal"/>
        <w:jc w:val="both"/>
      </w:pPr>
    </w:p>
    <w:p w:rsidR="00000000" w:rsidRDefault="006D4D29">
      <w:pPr>
        <w:pStyle w:val="ConsPlusTitle"/>
        <w:jc w:val="center"/>
        <w:outlineLvl w:val="1"/>
      </w:pPr>
      <w:r>
        <w:t>Вода перед подачей в распределительную сеть</w:t>
      </w:r>
    </w:p>
    <w:p w:rsidR="00000000" w:rsidRDefault="006D4D29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05"/>
        <w:gridCol w:w="6009"/>
      </w:tblGrid>
      <w:tr w:rsidR="00000000" w:rsidRPr="006D4D29"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Мониторируемые показатели качества воды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center"/>
            </w:pPr>
            <w:r w:rsidRPr="006D4D29">
              <w:t>Стандартные управленческие решения</w:t>
            </w:r>
          </w:p>
        </w:tc>
      </w:tr>
      <w:tr w:rsidR="00000000" w:rsidRPr="006D4D29"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  <w:r w:rsidRPr="006D4D29">
              <w:t>1.1. Запах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both"/>
            </w:pPr>
            <w:r w:rsidRPr="006D4D29">
              <w:t>При превышении гигиеничес</w:t>
            </w:r>
            <w:r w:rsidRPr="006D4D29">
              <w:t xml:space="preserve">кого норматива, наличии стойкого специфического запаха, обусловленного технологией очистки (хлор, озон и др.) информировать водоснабжающую организацию, потребовать проведения проверки технических режимов, усиления производственного лабораторного контроля, </w:t>
            </w:r>
            <w:r w:rsidRPr="006D4D29">
              <w:t>проанализировать поступившие обращения граждан на ухудшение органолептических свойств воды.</w:t>
            </w:r>
          </w:p>
          <w:p w:rsidR="00000000" w:rsidRPr="006D4D29" w:rsidRDefault="006D4D29">
            <w:pPr>
              <w:pStyle w:val="ConsPlusNormal"/>
              <w:jc w:val="both"/>
            </w:pPr>
            <w:r w:rsidRPr="006D4D29">
              <w:t>При наличии стойкого специфического химического запаха, вызывающего отрицательные сенсорные реакции (например, запах укропа, растворителя, нефти и др.), организоват</w:t>
            </w:r>
            <w:r w:rsidRPr="006D4D29">
              <w:t>ь расширенное лабораторное исследование исходной воды, при необходимости провести исследование на общую токсичность на альтернативных моделях.</w:t>
            </w:r>
          </w:p>
        </w:tc>
      </w:tr>
      <w:tr w:rsidR="00000000" w:rsidRPr="006D4D29"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  <w:r w:rsidRPr="006D4D29">
              <w:t>1.2. Мутность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both"/>
            </w:pPr>
            <w:r w:rsidRPr="006D4D29">
              <w:t>При превышении гигиенического норматива провести анализ ретроспективных данных показателя. В случа</w:t>
            </w:r>
            <w:r w:rsidRPr="006D4D29">
              <w:t>е наличия динамики роста обратить внимание на соблюдение режима фильтрации, коагуляции, превышение нагрузки на станцию, подготовить указания водоснабжающей организации на проверку, обратив внимание на соблюдение режима водотока работы насосных станций.</w:t>
            </w:r>
          </w:p>
          <w:p w:rsidR="00000000" w:rsidRPr="006D4D29" w:rsidRDefault="006D4D29">
            <w:pPr>
              <w:pStyle w:val="ConsPlusNormal"/>
              <w:jc w:val="both"/>
            </w:pPr>
            <w:r w:rsidRPr="006D4D29">
              <w:t>При</w:t>
            </w:r>
            <w:r w:rsidRPr="006D4D29">
              <w:t xml:space="preserve"> длительной динамике роста показателя обратить внимание на качество воды в водоисточнике. Усилить лабораторный контроль. Обратить внимание на значения показателей: хлороформ и колифаги.</w:t>
            </w:r>
          </w:p>
        </w:tc>
      </w:tr>
      <w:tr w:rsidR="00000000" w:rsidRPr="006D4D29"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</w:pPr>
            <w:r w:rsidRPr="006D4D29">
              <w:t>1.3. Цветность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both"/>
            </w:pPr>
            <w:r w:rsidRPr="006D4D29">
              <w:t xml:space="preserve">При превышении гигиенического норматива обратить внимание на факторы, определяющие нарушения (увеличение концентраций железа, марганца). </w:t>
            </w:r>
            <w:r w:rsidRPr="006D4D29">
              <w:lastRenderedPageBreak/>
              <w:t>Подготовить указания водоснабжающей организации по расследованию причин. Обратить внимание на значения галогеноорганиче</w:t>
            </w:r>
            <w:r w:rsidRPr="006D4D29">
              <w:t>ских показателей</w:t>
            </w:r>
          </w:p>
        </w:tc>
      </w:tr>
      <w:tr w:rsidR="00000000" w:rsidRPr="006D4D29"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both"/>
            </w:pPr>
            <w:r w:rsidRPr="006D4D29">
              <w:lastRenderedPageBreak/>
              <w:t>1.4. Общая минерализация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both"/>
            </w:pPr>
            <w:r w:rsidRPr="006D4D29">
              <w:t>Ведется контроль сравнения со средними значениями показателя.</w:t>
            </w:r>
          </w:p>
        </w:tc>
      </w:tr>
      <w:tr w:rsidR="00000000" w:rsidRPr="006D4D29"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both"/>
            </w:pPr>
            <w:r w:rsidRPr="006D4D29">
              <w:t>1.5. Жесткость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both"/>
            </w:pPr>
            <w:r w:rsidRPr="006D4D29">
              <w:t>Ведется контроль сравнения со средними значениями показателя.</w:t>
            </w:r>
          </w:p>
        </w:tc>
      </w:tr>
      <w:tr w:rsidR="00000000" w:rsidRPr="006D4D29"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both"/>
            </w:pPr>
            <w:r w:rsidRPr="006D4D29">
              <w:t>1.6. Окисляемость перманганатная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both"/>
            </w:pPr>
            <w:r w:rsidRPr="006D4D29">
              <w:t>При превышении гигиенического норматива</w:t>
            </w:r>
            <w:r w:rsidRPr="006D4D29">
              <w:t xml:space="preserve"> более чем в 4 раза обратить внимание на качество исходной воды в части биологического загрязнения, качество обеззараживания. Обратить внимание на динамику показателей азота (аммоний-ион - нитриты - нитраты). По результатам анализа подготовить предложения </w:t>
            </w:r>
            <w:r w:rsidRPr="006D4D29">
              <w:t>водоснабжающей организации.</w:t>
            </w:r>
          </w:p>
        </w:tc>
      </w:tr>
      <w:tr w:rsidR="00000000" w:rsidRPr="006D4D29"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both"/>
            </w:pPr>
            <w:r w:rsidRPr="006D4D29">
              <w:t>1.7. Нефтепродукты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both"/>
            </w:pPr>
            <w:r w:rsidRPr="006D4D29">
              <w:t>При превышении гигиенического норматива провести расследование и определить причину: качество воды водоисточника, санитарное состояние оборудования станции водоподготовки. При сильном запахе нефти информирова</w:t>
            </w:r>
            <w:r w:rsidRPr="006D4D29">
              <w:t>ть население об ограничении использования сырой воды в питьевых целях.</w:t>
            </w:r>
          </w:p>
        </w:tc>
      </w:tr>
      <w:tr w:rsidR="00000000" w:rsidRPr="006D4D29"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both"/>
            </w:pPr>
            <w:r w:rsidRPr="006D4D29">
              <w:t>1.8. Алюминий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both"/>
            </w:pPr>
            <w:r w:rsidRPr="006D4D29">
              <w:t xml:space="preserve">При превышении гигиенического норматива провести дополнительные лабораторные исследования для определения причин, в том числе в процессах коагуляции воды (при реагентной </w:t>
            </w:r>
            <w:r w:rsidRPr="006D4D29">
              <w:t>обработке соединениями алюминия). В случае, когда превышение алюминия носит постоянный характер, провести мероприятия по поиску источника загрязнения (поверхностный смыв в период паводка, дноуглубительные работы на водоеме, сброс промстоков).</w:t>
            </w:r>
          </w:p>
        </w:tc>
      </w:tr>
      <w:tr w:rsidR="00000000" w:rsidRPr="006D4D29"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both"/>
            </w:pPr>
            <w:r w:rsidRPr="006D4D29">
              <w:t>1.9. Железо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both"/>
            </w:pPr>
            <w:r w:rsidRPr="006D4D29">
              <w:t>При превышении гигиенического норматива и многолетних фоновых концентраций обратить внимание на технические работы, проводимые на станциях водоподготовки, водопроводах, насосных станциях, в случае изменения режима водотока.</w:t>
            </w:r>
          </w:p>
        </w:tc>
      </w:tr>
      <w:tr w:rsidR="00000000" w:rsidRPr="006D4D29"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both"/>
            </w:pPr>
            <w:r w:rsidRPr="006D4D29">
              <w:t>1.10. Кадмий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both"/>
            </w:pPr>
            <w:r w:rsidRPr="006D4D29">
              <w:t>При превышении гигиенического норматива обратить внимание на фоновый уровень содержания вещества. Провести расчеты риска здоровью. При значительном превышении сделать расширенный химический анализ с определением общей токсичности на альтернативных моделях,</w:t>
            </w:r>
            <w:r w:rsidRPr="006D4D29">
              <w:t xml:space="preserve"> при необходимости приостановить </w:t>
            </w:r>
            <w:r w:rsidRPr="006D4D29">
              <w:lastRenderedPageBreak/>
              <w:t>эксплуатацию централизованной системы холодного водоснабжения.</w:t>
            </w:r>
          </w:p>
        </w:tc>
      </w:tr>
      <w:tr w:rsidR="00000000" w:rsidRPr="006D4D29"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both"/>
            </w:pPr>
            <w:r w:rsidRPr="006D4D29">
              <w:lastRenderedPageBreak/>
              <w:t>1.11. Марганец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both"/>
            </w:pPr>
            <w:r w:rsidRPr="006D4D29">
              <w:t>При превышении гигиенического норматива обратить внимание на качество воды водоисточника, оценить среднее содержание в воде водоисточника. При н</w:t>
            </w:r>
            <w:r w:rsidRPr="006D4D29">
              <w:t>еобходимости провести мероприятия по поиску источника загрязнения.</w:t>
            </w:r>
          </w:p>
        </w:tc>
      </w:tr>
      <w:tr w:rsidR="00000000" w:rsidRPr="006D4D29"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both"/>
            </w:pPr>
            <w:r w:rsidRPr="006D4D29">
              <w:t>1.12. Вещества 1-го и 2-го класса опасности (медь, мышьяк, никель, ртуть, свинец, цинк и т.д.)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both"/>
            </w:pPr>
            <w:r w:rsidRPr="006D4D29">
              <w:t>При превышении уровня фонового значения в воде водоисточника гигиенического норматива более ч</w:t>
            </w:r>
            <w:r w:rsidRPr="006D4D29">
              <w:t>ем на величину допустимой ошибки метода определения провести расширенное исследование с постановкой реакции общей токсичности на альтернативных моделях, рассчитать риск здоровью населения, при условии неприемлемого риска приостановить эксплуатацию централи</w:t>
            </w:r>
            <w:r w:rsidRPr="006D4D29">
              <w:t>зованной системы холодного водоснабжения.</w:t>
            </w:r>
          </w:p>
        </w:tc>
      </w:tr>
      <w:tr w:rsidR="00000000" w:rsidRPr="006D4D29"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both"/>
            </w:pPr>
            <w:r w:rsidRPr="006D4D29">
              <w:t>1.13. Аммиак и аммоний-ион (по азоту), нитриты, нитраты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both"/>
            </w:pPr>
            <w:r w:rsidRPr="006D4D29">
              <w:t>При превышении гигиенических нормативов обратить внимание на процессы нитрификации.</w:t>
            </w:r>
          </w:p>
          <w:p w:rsidR="00000000" w:rsidRPr="006D4D29" w:rsidRDefault="006D4D29">
            <w:pPr>
              <w:pStyle w:val="ConsPlusNormal"/>
              <w:jc w:val="both"/>
            </w:pPr>
            <w:r w:rsidRPr="006D4D29">
              <w:t xml:space="preserve">Оценить микробиологические показатели качества воды, обратив внимание на </w:t>
            </w:r>
            <w:r w:rsidRPr="006D4D29">
              <w:t>общие колиформные бактерии, термотолерантные колиформные бактерии</w:t>
            </w:r>
          </w:p>
        </w:tc>
      </w:tr>
      <w:tr w:rsidR="00000000" w:rsidRPr="006D4D29"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both"/>
            </w:pPr>
            <w:r w:rsidRPr="006D4D29">
              <w:t>1.14. Показатели, характеризующие технологию водоподготовки (формальдегид, остаточный хлор, хлороформ и др.)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both"/>
            </w:pPr>
            <w:r w:rsidRPr="006D4D29">
              <w:t>При превышении гигиенических нормативов подготовить указание водоснабжающей орга</w:t>
            </w:r>
            <w:r w:rsidRPr="006D4D29">
              <w:t>низации об устранении технологических недостатков. Проводятся расчеты риска здоровью с целью определения ущерба, наносимого потребителям.</w:t>
            </w:r>
          </w:p>
        </w:tc>
      </w:tr>
      <w:tr w:rsidR="00000000" w:rsidRPr="006D4D29"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both"/>
            </w:pPr>
            <w:r w:rsidRPr="006D4D29">
              <w:t>1.15. Органические химические препараты, используемые в сельском хозяйстве, стойкие органические соединения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both"/>
            </w:pPr>
            <w:r w:rsidRPr="006D4D29">
              <w:t>При превы</w:t>
            </w:r>
            <w:r w:rsidRPr="006D4D29">
              <w:t>шении гигиенических нормативов провести расширенный анализ воды, в том числе воды водоисточника, исследования общей токсичности на альтернативных моделях, расчет риска здоровью, при необходимости приостановить эксплуатацию централизованной системы холодног</w:t>
            </w:r>
            <w:r w:rsidRPr="006D4D29">
              <w:t>о водоснабжения.</w:t>
            </w:r>
          </w:p>
        </w:tc>
      </w:tr>
      <w:tr w:rsidR="00000000" w:rsidRPr="006D4D29"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both"/>
            </w:pPr>
            <w:r w:rsidRPr="006D4D29">
              <w:t xml:space="preserve">1.16. Микробиологические показатели (общее микробное число, общие колиформные бактерии, термотолерантные колиформные бактерии, колифаги, цисты и ооцисты патогенных простейших, </w:t>
            </w:r>
            <w:r w:rsidRPr="006D4D29">
              <w:lastRenderedPageBreak/>
              <w:t>яйца и личинки гельминтов)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4D29" w:rsidRDefault="006D4D29">
            <w:pPr>
              <w:pStyle w:val="ConsPlusNormal"/>
              <w:jc w:val="both"/>
            </w:pPr>
            <w:r w:rsidRPr="006D4D29">
              <w:lastRenderedPageBreak/>
              <w:t>При превышении гигиенического норма</w:t>
            </w:r>
            <w:r w:rsidRPr="006D4D29">
              <w:t>тива по общему микробному числу, общим колиформным бактериям, термотолерантным колиформным бактериям, цистам и ооцистам патогенных простейших, яйцам и личинкам гельминтов проводится повторное микробиологическое исследование. При превышении гигиенического н</w:t>
            </w:r>
            <w:r w:rsidRPr="006D4D29">
              <w:t xml:space="preserve">орматива по колифагам проводятся исследование на выявление патогенных микроорганизмов и оперативные </w:t>
            </w:r>
            <w:r w:rsidRPr="006D4D29">
              <w:lastRenderedPageBreak/>
              <w:t>мероприятия по устранению загрязнения воды. Обращается внимание на режим обеззараживания, увеличение концентраций нитритов и аммония, нарушения режимов водо</w:t>
            </w:r>
            <w:r w:rsidRPr="006D4D29">
              <w:t>тока в сетях, наличие аварийных ситуаций на сетях. Население оповещается о необходимости использования кипяченной питьевой воды.</w:t>
            </w:r>
          </w:p>
        </w:tc>
      </w:tr>
    </w:tbl>
    <w:p w:rsidR="00000000" w:rsidRDefault="006D4D29">
      <w:pPr>
        <w:pStyle w:val="ConsPlusNormal"/>
        <w:jc w:val="both"/>
      </w:pPr>
    </w:p>
    <w:p w:rsidR="00000000" w:rsidRDefault="006D4D29">
      <w:pPr>
        <w:pStyle w:val="ConsPlusNormal"/>
        <w:jc w:val="both"/>
      </w:pPr>
    </w:p>
    <w:p w:rsidR="00000000" w:rsidRDefault="006D4D29">
      <w:pPr>
        <w:pStyle w:val="ConsPlusNormal"/>
        <w:jc w:val="both"/>
      </w:pPr>
    </w:p>
    <w:p w:rsidR="00000000" w:rsidRDefault="006D4D29">
      <w:pPr>
        <w:pStyle w:val="ConsPlusNormal"/>
        <w:jc w:val="both"/>
      </w:pPr>
    </w:p>
    <w:p w:rsidR="00000000" w:rsidRDefault="006D4D29">
      <w:pPr>
        <w:pStyle w:val="ConsPlusNormal"/>
        <w:jc w:val="both"/>
      </w:pPr>
    </w:p>
    <w:p w:rsidR="00000000" w:rsidRDefault="006D4D29">
      <w:pPr>
        <w:pStyle w:val="ConsPlusTitle"/>
        <w:jc w:val="center"/>
        <w:outlineLvl w:val="0"/>
      </w:pPr>
      <w:r>
        <w:t>Библиографические ссылки</w:t>
      </w:r>
    </w:p>
    <w:p w:rsidR="00000000" w:rsidRDefault="006D4D29">
      <w:pPr>
        <w:pStyle w:val="ConsPlusNormal"/>
        <w:jc w:val="both"/>
      </w:pPr>
    </w:p>
    <w:p w:rsidR="00000000" w:rsidRDefault="006D4D29">
      <w:pPr>
        <w:pStyle w:val="ConsPlusNormal"/>
        <w:ind w:firstLine="540"/>
        <w:jc w:val="both"/>
      </w:pPr>
      <w:r>
        <w:t xml:space="preserve">1. Федеральный </w:t>
      </w:r>
      <w:hyperlink r:id="rId39" w:history="1">
        <w:r>
          <w:rPr>
            <w:color w:val="0000FF"/>
          </w:rPr>
          <w:t>закон</w:t>
        </w:r>
      </w:hyperlink>
      <w:r>
        <w:t xml:space="preserve"> от 30.03.1999 N 52-ФЗ "О санитарно-эпидемиологическом благополучии населения".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 xml:space="preserve">2. Федеральный </w:t>
      </w:r>
      <w:hyperlink r:id="rId40" w:history="1">
        <w:r>
          <w:rPr>
            <w:color w:val="0000FF"/>
          </w:rPr>
          <w:t>закон</w:t>
        </w:r>
      </w:hyperlink>
      <w:r>
        <w:t xml:space="preserve"> от 26.12.2008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контроля";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 xml:space="preserve">3. Федеральный </w:t>
      </w:r>
      <w:hyperlink r:id="rId41" w:history="1">
        <w:r>
          <w:rPr>
            <w:color w:val="0000FF"/>
          </w:rPr>
          <w:t>закон</w:t>
        </w:r>
      </w:hyperlink>
      <w:r>
        <w:t xml:space="preserve"> от 07.12.2011 N 416-ФЗ "О водоснабжении и водоотведении";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 xml:space="preserve">4. </w:t>
      </w:r>
      <w:hyperlink r:id="rId42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02.02.2006 N 60 "Об утверждении Положения о проведении социально-гигиенического мониторинга";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 xml:space="preserve">5. </w:t>
      </w:r>
      <w:hyperlink r:id="rId43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06.01.2015 N 10 "О порядке осуществления производственного контроля качества и безопасности питьевой воды, горячей воды";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 xml:space="preserve">6. </w:t>
      </w:r>
      <w:hyperlink r:id="rId44" w:history="1">
        <w:r>
          <w:rPr>
            <w:color w:val="0000FF"/>
          </w:rPr>
          <w:t>СанПиН 2.1.5.980-00</w:t>
        </w:r>
      </w:hyperlink>
      <w:r>
        <w:t xml:space="preserve"> "Водоотведение населенных мест, санитарная охрана водных объектов. Гигиенические требования к охране поверхностных вод".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 xml:space="preserve">7. </w:t>
      </w:r>
      <w:hyperlink r:id="rId45" w:history="1">
        <w:r>
          <w:rPr>
            <w:color w:val="0000FF"/>
          </w:rPr>
          <w:t>СанПиН 2.1.4.1074-01</w:t>
        </w:r>
      </w:hyperlink>
      <w:r>
        <w:t xml:space="preserve"> "Питьевая вода. Гигиенические требования к качеству воды централизованных систем питьевого водоснабжения. Контроль качества. Гигиенические требования к обеспечению безопасно</w:t>
      </w:r>
      <w:r>
        <w:t>сти систем горячего водоснабжения";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 xml:space="preserve">8. </w:t>
      </w:r>
      <w:hyperlink r:id="rId46" w:history="1">
        <w:r>
          <w:rPr>
            <w:color w:val="0000FF"/>
          </w:rPr>
          <w:t>ГН 2.1.5.1315-03</w:t>
        </w:r>
      </w:hyperlink>
      <w:r>
        <w:t xml:space="preserve"> "Предельно допустимые концентрации (ПДК) химических веществ в воде водных объектов </w:t>
      </w:r>
      <w:r>
        <w:t>хозяйственно-питьевого и культурно-бытового водопользования";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 xml:space="preserve">9. </w:t>
      </w:r>
      <w:hyperlink r:id="rId47" w:history="1">
        <w:r>
          <w:rPr>
            <w:color w:val="0000FF"/>
          </w:rPr>
          <w:t>Приказ</w:t>
        </w:r>
      </w:hyperlink>
      <w:r>
        <w:t xml:space="preserve"> Роспотребнадзора от 17.11.2006 N 367 "О Порядке проведения социально-гигиенического мони</w:t>
      </w:r>
      <w:r>
        <w:t>торинга, представления данных";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 xml:space="preserve">10. </w:t>
      </w:r>
      <w:hyperlink r:id="rId48" w:history="1">
        <w:r>
          <w:rPr>
            <w:color w:val="0000FF"/>
          </w:rPr>
          <w:t>Приказ</w:t>
        </w:r>
      </w:hyperlink>
      <w:r>
        <w:t xml:space="preserve"> Роспотребнадзора от 28.12.2012 N 1204 "Об утверждении критериев существенного ухудшения качества питьевой воды и горя</w:t>
      </w:r>
      <w:r>
        <w:t>чей воды";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 xml:space="preserve">11. </w:t>
      </w:r>
      <w:hyperlink r:id="rId49" w:history="1">
        <w:r>
          <w:rPr>
            <w:color w:val="0000FF"/>
          </w:rPr>
          <w:t>Р 2.1.10.1920-04</w:t>
        </w:r>
      </w:hyperlink>
      <w:r>
        <w:t xml:space="preserve"> "Руководство по оценке риска для здоровья населения при воздействии </w:t>
      </w:r>
      <w:r>
        <w:lastRenderedPageBreak/>
        <w:t>химических веществ, загрязняющих окружающую среду";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 xml:space="preserve">12. </w:t>
      </w:r>
      <w:hyperlink r:id="rId50" w:history="1">
        <w:r>
          <w:rPr>
            <w:color w:val="0000FF"/>
          </w:rPr>
          <w:t>МР 2.6.1.0064-12</w:t>
        </w:r>
      </w:hyperlink>
      <w:r>
        <w:t xml:space="preserve"> "Ионизирующее излучение, радиационная безопасность. Радиационный контроль питьевой воды методами радиохимического анализа";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 xml:space="preserve">13. </w:t>
      </w:r>
      <w:hyperlink r:id="rId51" w:history="1">
        <w:r>
          <w:rPr>
            <w:color w:val="0000FF"/>
          </w:rPr>
          <w:t>МР 2.1.4.0143-19</w:t>
        </w:r>
      </w:hyperlink>
      <w:r>
        <w:t xml:space="preserve"> "Методика по оценке повышения качества питьевой воды, подаваемой системами централизованного питьевого водоснабжения";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 xml:space="preserve">14. </w:t>
      </w:r>
      <w:hyperlink r:id="rId52" w:history="1">
        <w:r>
          <w:rPr>
            <w:color w:val="0000FF"/>
          </w:rPr>
          <w:t>МР 2.1.4.0154-19</w:t>
        </w:r>
      </w:hyperlink>
      <w:r>
        <w:t xml:space="preserve"> "Изменения в МР 2.1.4.0143-19 "Методика по оценке повышения качества питьевой воды, подаваемой системами централизованного водоснабжения";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 xml:space="preserve">15. </w:t>
      </w:r>
      <w:hyperlink r:id="rId53" w:history="1">
        <w:r>
          <w:rPr>
            <w:color w:val="0000FF"/>
          </w:rPr>
          <w:t>ГОСТ Р 51232-98</w:t>
        </w:r>
      </w:hyperlink>
      <w:r>
        <w:t xml:space="preserve"> "Вода питьевая. Общие требования к организации и методам контроля качества";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 xml:space="preserve">16. </w:t>
      </w:r>
      <w:hyperlink r:id="rId54" w:history="1">
        <w:r>
          <w:rPr>
            <w:color w:val="0000FF"/>
          </w:rPr>
          <w:t>Письмо</w:t>
        </w:r>
      </w:hyperlink>
      <w:r>
        <w:t xml:space="preserve"> Роспотребнадзора от 23.10.2015 N 01/12950-15-32 "О порядке применения правил осуществления производственного контроля качества и безопасности питьевой воды, горячей воды";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 xml:space="preserve">17. Информационно-методическое </w:t>
      </w:r>
      <w:hyperlink r:id="rId55" w:history="1">
        <w:r>
          <w:rPr>
            <w:color w:val="0000FF"/>
          </w:rPr>
          <w:t>письмо</w:t>
        </w:r>
      </w:hyperlink>
      <w:r>
        <w:t xml:space="preserve"> от 28.01.2016 N 01/870-16-32 "Законодательное и методическое обеспечение лабораторного контроля за факторами среды обитания при проведении социально-гигиенического мониторинга";</w:t>
      </w:r>
    </w:p>
    <w:p w:rsidR="00000000" w:rsidRDefault="006D4D29">
      <w:pPr>
        <w:pStyle w:val="ConsPlusNormal"/>
        <w:spacing w:before="240"/>
        <w:ind w:firstLine="540"/>
        <w:jc w:val="both"/>
      </w:pPr>
      <w:r>
        <w:t>18. Спр</w:t>
      </w:r>
      <w:r>
        <w:t>авочник перспективных технологий водоподготовки и очистки воды с использованием технологий, разработанных организациями оборонно-промышленного комплекса и учетом оценки риска здоровью населения.</w:t>
      </w:r>
    </w:p>
    <w:p w:rsidR="00000000" w:rsidRDefault="006D4D29">
      <w:pPr>
        <w:pStyle w:val="ConsPlusNormal"/>
        <w:jc w:val="both"/>
      </w:pPr>
    </w:p>
    <w:p w:rsidR="00000000" w:rsidRDefault="006D4D29">
      <w:pPr>
        <w:pStyle w:val="ConsPlusNormal"/>
        <w:jc w:val="both"/>
      </w:pPr>
    </w:p>
    <w:p w:rsidR="006D4D29" w:rsidRDefault="006D4D2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6D4D29">
      <w:headerReference w:type="default" r:id="rId56"/>
      <w:footerReference w:type="default" r:id="rId57"/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4D29" w:rsidRDefault="006D4D29">
      <w:pPr>
        <w:spacing w:after="0" w:line="240" w:lineRule="auto"/>
      </w:pPr>
      <w:r>
        <w:separator/>
      </w:r>
    </w:p>
  </w:endnote>
  <w:endnote w:type="continuationSeparator" w:id="0">
    <w:p w:rsidR="006D4D29" w:rsidRDefault="006D4D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6D4D29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000000" w:rsidRPr="006D4D29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6D4D29" w:rsidRDefault="006D4D29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 w:rsidRPr="006D4D29"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 w:rsidRPr="006D4D29"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6D4D29" w:rsidRDefault="006D4D29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 w:rsidRPr="006D4D29"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6D4D29" w:rsidRDefault="006D4D29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 w:rsidRPr="006D4D29">
            <w:rPr>
              <w:rFonts w:ascii="Tahoma" w:hAnsi="Tahoma" w:cs="Tahoma"/>
              <w:sz w:val="20"/>
              <w:szCs w:val="20"/>
            </w:rPr>
            <w:t xml:space="preserve">Страница </w:t>
          </w:r>
          <w:r w:rsidRPr="006D4D29">
            <w:rPr>
              <w:rFonts w:ascii="Tahoma" w:hAnsi="Tahoma" w:cs="Tahoma"/>
              <w:sz w:val="20"/>
              <w:szCs w:val="20"/>
            </w:rPr>
            <w:fldChar w:fldCharType="begin"/>
          </w:r>
          <w:r w:rsidRPr="006D4D29">
            <w:rPr>
              <w:rFonts w:ascii="Tahoma" w:hAnsi="Tahoma" w:cs="Tahoma"/>
              <w:sz w:val="20"/>
              <w:szCs w:val="20"/>
            </w:rPr>
            <w:instrText>\PAGE</w:instrText>
          </w:r>
          <w:r w:rsidR="00E049CB" w:rsidRPr="006D4D29">
            <w:rPr>
              <w:rFonts w:ascii="Tahoma" w:hAnsi="Tahoma" w:cs="Tahoma"/>
              <w:sz w:val="20"/>
              <w:szCs w:val="20"/>
            </w:rPr>
            <w:fldChar w:fldCharType="separate"/>
          </w:r>
          <w:r w:rsidR="00E049CB" w:rsidRPr="006D4D29">
            <w:rPr>
              <w:rFonts w:ascii="Tahoma" w:hAnsi="Tahoma" w:cs="Tahoma"/>
              <w:noProof/>
              <w:sz w:val="20"/>
              <w:szCs w:val="20"/>
            </w:rPr>
            <w:t>2</w:t>
          </w:r>
          <w:r w:rsidRPr="006D4D29">
            <w:rPr>
              <w:rFonts w:ascii="Tahoma" w:hAnsi="Tahoma" w:cs="Tahoma"/>
              <w:sz w:val="20"/>
              <w:szCs w:val="20"/>
            </w:rPr>
            <w:fldChar w:fldCharType="end"/>
          </w:r>
          <w:r w:rsidRPr="006D4D29">
            <w:rPr>
              <w:rFonts w:ascii="Tahoma" w:hAnsi="Tahoma" w:cs="Tahoma"/>
              <w:sz w:val="20"/>
              <w:szCs w:val="20"/>
            </w:rPr>
            <w:t xml:space="preserve"> из </w:t>
          </w:r>
          <w:r w:rsidRPr="006D4D29">
            <w:rPr>
              <w:rFonts w:ascii="Tahoma" w:hAnsi="Tahoma" w:cs="Tahoma"/>
              <w:sz w:val="20"/>
              <w:szCs w:val="20"/>
            </w:rPr>
            <w:fldChar w:fldCharType="begin"/>
          </w:r>
          <w:r w:rsidRPr="006D4D29">
            <w:rPr>
              <w:rFonts w:ascii="Tahoma" w:hAnsi="Tahoma" w:cs="Tahoma"/>
              <w:sz w:val="20"/>
              <w:szCs w:val="20"/>
            </w:rPr>
            <w:instrText>\NUMPAGES</w:instrText>
          </w:r>
          <w:r w:rsidR="00E049CB" w:rsidRPr="006D4D29">
            <w:rPr>
              <w:rFonts w:ascii="Tahoma" w:hAnsi="Tahoma" w:cs="Tahoma"/>
              <w:sz w:val="20"/>
              <w:szCs w:val="20"/>
            </w:rPr>
            <w:fldChar w:fldCharType="separate"/>
          </w:r>
          <w:r w:rsidR="00E049CB" w:rsidRPr="006D4D29">
            <w:rPr>
              <w:rFonts w:ascii="Tahoma" w:hAnsi="Tahoma" w:cs="Tahoma"/>
              <w:noProof/>
              <w:sz w:val="20"/>
              <w:szCs w:val="20"/>
            </w:rPr>
            <w:t>47</w:t>
          </w:r>
          <w:r w:rsidRPr="006D4D29"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000000" w:rsidRDefault="006D4D29">
    <w:pPr>
      <w:pStyle w:val="ConsPlusNormal"/>
      <w:rPr>
        <w:sz w:val="2"/>
        <w:szCs w:val="2"/>
      </w:rPr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6D4D29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000000" w:rsidRPr="006D4D29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6D4D29" w:rsidRDefault="006D4D29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 w:rsidRPr="006D4D29"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 w:rsidRPr="006D4D29"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6D4D29" w:rsidRDefault="006D4D29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 w:rsidRPr="006D4D29"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6D4D29" w:rsidRDefault="006D4D29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 w:rsidRPr="006D4D29">
            <w:rPr>
              <w:rFonts w:ascii="Tahoma" w:hAnsi="Tahoma" w:cs="Tahoma"/>
              <w:sz w:val="20"/>
              <w:szCs w:val="20"/>
            </w:rPr>
            <w:t xml:space="preserve">Страница </w:t>
          </w:r>
          <w:r w:rsidRPr="006D4D29">
            <w:rPr>
              <w:rFonts w:ascii="Tahoma" w:hAnsi="Tahoma" w:cs="Tahoma"/>
              <w:sz w:val="20"/>
              <w:szCs w:val="20"/>
            </w:rPr>
            <w:fldChar w:fldCharType="begin"/>
          </w:r>
          <w:r w:rsidRPr="006D4D29">
            <w:rPr>
              <w:rFonts w:ascii="Tahoma" w:hAnsi="Tahoma" w:cs="Tahoma"/>
              <w:sz w:val="20"/>
              <w:szCs w:val="20"/>
            </w:rPr>
            <w:instrText>\PAGE</w:instrText>
          </w:r>
          <w:r w:rsidR="00E049CB" w:rsidRPr="006D4D29">
            <w:rPr>
              <w:rFonts w:ascii="Tahoma" w:hAnsi="Tahoma" w:cs="Tahoma"/>
              <w:sz w:val="20"/>
              <w:szCs w:val="20"/>
            </w:rPr>
            <w:fldChar w:fldCharType="separate"/>
          </w:r>
          <w:r w:rsidR="00E049CB" w:rsidRPr="006D4D29">
            <w:rPr>
              <w:rFonts w:ascii="Tahoma" w:hAnsi="Tahoma" w:cs="Tahoma"/>
              <w:noProof/>
              <w:sz w:val="20"/>
              <w:szCs w:val="20"/>
            </w:rPr>
            <w:t>47</w:t>
          </w:r>
          <w:r w:rsidRPr="006D4D29">
            <w:rPr>
              <w:rFonts w:ascii="Tahoma" w:hAnsi="Tahoma" w:cs="Tahoma"/>
              <w:sz w:val="20"/>
              <w:szCs w:val="20"/>
            </w:rPr>
            <w:fldChar w:fldCharType="end"/>
          </w:r>
          <w:r w:rsidRPr="006D4D29">
            <w:rPr>
              <w:rFonts w:ascii="Tahoma" w:hAnsi="Tahoma" w:cs="Tahoma"/>
              <w:sz w:val="20"/>
              <w:szCs w:val="20"/>
            </w:rPr>
            <w:t xml:space="preserve"> из </w:t>
          </w:r>
          <w:r w:rsidRPr="006D4D29">
            <w:rPr>
              <w:rFonts w:ascii="Tahoma" w:hAnsi="Tahoma" w:cs="Tahoma"/>
              <w:sz w:val="20"/>
              <w:szCs w:val="20"/>
            </w:rPr>
            <w:fldChar w:fldCharType="begin"/>
          </w:r>
          <w:r w:rsidRPr="006D4D29">
            <w:rPr>
              <w:rFonts w:ascii="Tahoma" w:hAnsi="Tahoma" w:cs="Tahoma"/>
              <w:sz w:val="20"/>
              <w:szCs w:val="20"/>
            </w:rPr>
            <w:instrText>\NUMPAGES</w:instrText>
          </w:r>
          <w:r w:rsidR="00E049CB" w:rsidRPr="006D4D29">
            <w:rPr>
              <w:rFonts w:ascii="Tahoma" w:hAnsi="Tahoma" w:cs="Tahoma"/>
              <w:sz w:val="20"/>
              <w:szCs w:val="20"/>
            </w:rPr>
            <w:fldChar w:fldCharType="separate"/>
          </w:r>
          <w:r w:rsidR="00E049CB" w:rsidRPr="006D4D29">
            <w:rPr>
              <w:rFonts w:ascii="Tahoma" w:hAnsi="Tahoma" w:cs="Tahoma"/>
              <w:noProof/>
              <w:sz w:val="20"/>
              <w:szCs w:val="20"/>
            </w:rPr>
            <w:t>47</w:t>
          </w:r>
          <w:r w:rsidRPr="006D4D29"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000000" w:rsidRDefault="006D4D29">
    <w:pPr>
      <w:pStyle w:val="ConsPlusNormal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6D4D29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000000" w:rsidRPr="006D4D29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6D4D29" w:rsidRDefault="006D4D29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 w:rsidRPr="006D4D29"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 w:rsidRPr="006D4D29"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6D4D29" w:rsidRDefault="006D4D29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 w:rsidRPr="006D4D29"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6D4D29" w:rsidRDefault="006D4D29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 w:rsidRPr="006D4D29">
            <w:rPr>
              <w:rFonts w:ascii="Tahoma" w:hAnsi="Tahoma" w:cs="Tahoma"/>
              <w:sz w:val="20"/>
              <w:szCs w:val="20"/>
            </w:rPr>
            <w:t xml:space="preserve">Страница </w:t>
          </w:r>
          <w:r w:rsidRPr="006D4D29">
            <w:rPr>
              <w:rFonts w:ascii="Tahoma" w:hAnsi="Tahoma" w:cs="Tahoma"/>
              <w:sz w:val="20"/>
              <w:szCs w:val="20"/>
            </w:rPr>
            <w:fldChar w:fldCharType="begin"/>
          </w:r>
          <w:r w:rsidRPr="006D4D29">
            <w:rPr>
              <w:rFonts w:ascii="Tahoma" w:hAnsi="Tahoma" w:cs="Tahoma"/>
              <w:sz w:val="20"/>
              <w:szCs w:val="20"/>
            </w:rPr>
            <w:instrText>\PAGE</w:instrText>
          </w:r>
          <w:r w:rsidR="00E049CB" w:rsidRPr="006D4D29">
            <w:rPr>
              <w:rFonts w:ascii="Tahoma" w:hAnsi="Tahoma" w:cs="Tahoma"/>
              <w:sz w:val="20"/>
              <w:szCs w:val="20"/>
            </w:rPr>
            <w:fldChar w:fldCharType="separate"/>
          </w:r>
          <w:r w:rsidR="00E049CB" w:rsidRPr="006D4D29">
            <w:rPr>
              <w:rFonts w:ascii="Tahoma" w:hAnsi="Tahoma" w:cs="Tahoma"/>
              <w:noProof/>
              <w:sz w:val="20"/>
              <w:szCs w:val="20"/>
            </w:rPr>
            <w:t>21</w:t>
          </w:r>
          <w:r w:rsidRPr="006D4D29">
            <w:rPr>
              <w:rFonts w:ascii="Tahoma" w:hAnsi="Tahoma" w:cs="Tahoma"/>
              <w:sz w:val="20"/>
              <w:szCs w:val="20"/>
            </w:rPr>
            <w:fldChar w:fldCharType="end"/>
          </w:r>
          <w:r w:rsidRPr="006D4D29">
            <w:rPr>
              <w:rFonts w:ascii="Tahoma" w:hAnsi="Tahoma" w:cs="Tahoma"/>
              <w:sz w:val="20"/>
              <w:szCs w:val="20"/>
            </w:rPr>
            <w:t xml:space="preserve"> из </w:t>
          </w:r>
          <w:r w:rsidRPr="006D4D29">
            <w:rPr>
              <w:rFonts w:ascii="Tahoma" w:hAnsi="Tahoma" w:cs="Tahoma"/>
              <w:sz w:val="20"/>
              <w:szCs w:val="20"/>
            </w:rPr>
            <w:fldChar w:fldCharType="begin"/>
          </w:r>
          <w:r w:rsidRPr="006D4D29">
            <w:rPr>
              <w:rFonts w:ascii="Tahoma" w:hAnsi="Tahoma" w:cs="Tahoma"/>
              <w:sz w:val="20"/>
              <w:szCs w:val="20"/>
            </w:rPr>
            <w:instrText>\NUMPAGES</w:instrText>
          </w:r>
          <w:r w:rsidR="00E049CB" w:rsidRPr="006D4D29">
            <w:rPr>
              <w:rFonts w:ascii="Tahoma" w:hAnsi="Tahoma" w:cs="Tahoma"/>
              <w:sz w:val="20"/>
              <w:szCs w:val="20"/>
            </w:rPr>
            <w:fldChar w:fldCharType="separate"/>
          </w:r>
          <w:r w:rsidR="00E049CB" w:rsidRPr="006D4D29">
            <w:rPr>
              <w:rFonts w:ascii="Tahoma" w:hAnsi="Tahoma" w:cs="Tahoma"/>
              <w:noProof/>
              <w:sz w:val="20"/>
              <w:szCs w:val="20"/>
            </w:rPr>
            <w:t>47</w:t>
          </w:r>
          <w:r w:rsidRPr="006D4D29"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000000" w:rsidRDefault="006D4D29">
    <w:pPr>
      <w:pStyle w:val="ConsPlusNormal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6D4D29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632"/>
      <w:gridCol w:w="4773"/>
      <w:gridCol w:w="4633"/>
    </w:tblGrid>
    <w:tr w:rsidR="00000000" w:rsidRPr="006D4D29">
      <w:tblPrEx>
        <w:tblCellMar>
          <w:top w:w="0" w:type="dxa"/>
          <w:bottom w:w="0" w:type="dxa"/>
        </w:tblCellMar>
      </w:tblPrEx>
      <w:trPr>
        <w:trHeight w:hRule="exact" w:val="1170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6D4D29" w:rsidRDefault="006D4D29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 w:rsidRPr="006D4D29"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 w:rsidRPr="006D4D29"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6D4D29" w:rsidRDefault="006D4D29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 w:rsidRPr="006D4D29"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6D4D29" w:rsidRDefault="006D4D29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 w:rsidRPr="006D4D29">
            <w:rPr>
              <w:rFonts w:ascii="Tahoma" w:hAnsi="Tahoma" w:cs="Tahoma"/>
              <w:sz w:val="20"/>
              <w:szCs w:val="20"/>
            </w:rPr>
            <w:t xml:space="preserve">Страница </w:t>
          </w:r>
          <w:r w:rsidRPr="006D4D29">
            <w:rPr>
              <w:rFonts w:ascii="Tahoma" w:hAnsi="Tahoma" w:cs="Tahoma"/>
              <w:sz w:val="20"/>
              <w:szCs w:val="20"/>
            </w:rPr>
            <w:fldChar w:fldCharType="begin"/>
          </w:r>
          <w:r w:rsidRPr="006D4D29">
            <w:rPr>
              <w:rFonts w:ascii="Tahoma" w:hAnsi="Tahoma" w:cs="Tahoma"/>
              <w:sz w:val="20"/>
              <w:szCs w:val="20"/>
            </w:rPr>
            <w:instrText>\PAGE</w:instrText>
          </w:r>
          <w:r w:rsidR="00E049CB" w:rsidRPr="006D4D29">
            <w:rPr>
              <w:rFonts w:ascii="Tahoma" w:hAnsi="Tahoma" w:cs="Tahoma"/>
              <w:sz w:val="20"/>
              <w:szCs w:val="20"/>
            </w:rPr>
            <w:fldChar w:fldCharType="separate"/>
          </w:r>
          <w:r w:rsidR="00E049CB" w:rsidRPr="006D4D29">
            <w:rPr>
              <w:rFonts w:ascii="Tahoma" w:hAnsi="Tahoma" w:cs="Tahoma"/>
              <w:noProof/>
              <w:sz w:val="20"/>
              <w:szCs w:val="20"/>
            </w:rPr>
            <w:t>29</w:t>
          </w:r>
          <w:r w:rsidRPr="006D4D29">
            <w:rPr>
              <w:rFonts w:ascii="Tahoma" w:hAnsi="Tahoma" w:cs="Tahoma"/>
              <w:sz w:val="20"/>
              <w:szCs w:val="20"/>
            </w:rPr>
            <w:fldChar w:fldCharType="end"/>
          </w:r>
          <w:r w:rsidRPr="006D4D29">
            <w:rPr>
              <w:rFonts w:ascii="Tahoma" w:hAnsi="Tahoma" w:cs="Tahoma"/>
              <w:sz w:val="20"/>
              <w:szCs w:val="20"/>
            </w:rPr>
            <w:t xml:space="preserve"> из </w:t>
          </w:r>
          <w:r w:rsidRPr="006D4D29">
            <w:rPr>
              <w:rFonts w:ascii="Tahoma" w:hAnsi="Tahoma" w:cs="Tahoma"/>
              <w:sz w:val="20"/>
              <w:szCs w:val="20"/>
            </w:rPr>
            <w:fldChar w:fldCharType="begin"/>
          </w:r>
          <w:r w:rsidRPr="006D4D29">
            <w:rPr>
              <w:rFonts w:ascii="Tahoma" w:hAnsi="Tahoma" w:cs="Tahoma"/>
              <w:sz w:val="20"/>
              <w:szCs w:val="20"/>
            </w:rPr>
            <w:instrText>\NUMPAGES</w:instrText>
          </w:r>
          <w:r w:rsidR="00E049CB" w:rsidRPr="006D4D29">
            <w:rPr>
              <w:rFonts w:ascii="Tahoma" w:hAnsi="Tahoma" w:cs="Tahoma"/>
              <w:sz w:val="20"/>
              <w:szCs w:val="20"/>
            </w:rPr>
            <w:fldChar w:fldCharType="separate"/>
          </w:r>
          <w:r w:rsidR="00E049CB" w:rsidRPr="006D4D29">
            <w:rPr>
              <w:rFonts w:ascii="Tahoma" w:hAnsi="Tahoma" w:cs="Tahoma"/>
              <w:noProof/>
              <w:sz w:val="20"/>
              <w:szCs w:val="20"/>
            </w:rPr>
            <w:t>29</w:t>
          </w:r>
          <w:r w:rsidRPr="006D4D29"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000000" w:rsidRDefault="006D4D29">
    <w:pPr>
      <w:pStyle w:val="ConsPlusNormal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6D4D29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000000" w:rsidRPr="006D4D29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6D4D29" w:rsidRDefault="006D4D29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 w:rsidRPr="006D4D29"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 w:rsidRPr="006D4D29"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6D4D29" w:rsidRDefault="006D4D29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 w:rsidRPr="006D4D29"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6D4D29" w:rsidRDefault="006D4D29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 w:rsidRPr="006D4D29">
            <w:rPr>
              <w:rFonts w:ascii="Tahoma" w:hAnsi="Tahoma" w:cs="Tahoma"/>
              <w:sz w:val="20"/>
              <w:szCs w:val="20"/>
            </w:rPr>
            <w:t xml:space="preserve">Страница </w:t>
          </w:r>
          <w:r w:rsidRPr="006D4D29">
            <w:rPr>
              <w:rFonts w:ascii="Tahoma" w:hAnsi="Tahoma" w:cs="Tahoma"/>
              <w:sz w:val="20"/>
              <w:szCs w:val="20"/>
            </w:rPr>
            <w:fldChar w:fldCharType="begin"/>
          </w:r>
          <w:r w:rsidRPr="006D4D29">
            <w:rPr>
              <w:rFonts w:ascii="Tahoma" w:hAnsi="Tahoma" w:cs="Tahoma"/>
              <w:sz w:val="20"/>
              <w:szCs w:val="20"/>
            </w:rPr>
            <w:instrText>\PAGE</w:instrText>
          </w:r>
          <w:r w:rsidR="00E049CB" w:rsidRPr="006D4D29">
            <w:rPr>
              <w:rFonts w:ascii="Tahoma" w:hAnsi="Tahoma" w:cs="Tahoma"/>
              <w:sz w:val="20"/>
              <w:szCs w:val="20"/>
            </w:rPr>
            <w:fldChar w:fldCharType="separate"/>
          </w:r>
          <w:r w:rsidR="00E049CB" w:rsidRPr="006D4D29">
            <w:rPr>
              <w:rFonts w:ascii="Tahoma" w:hAnsi="Tahoma" w:cs="Tahoma"/>
              <w:noProof/>
              <w:sz w:val="20"/>
              <w:szCs w:val="20"/>
            </w:rPr>
            <w:t>30</w:t>
          </w:r>
          <w:r w:rsidRPr="006D4D29">
            <w:rPr>
              <w:rFonts w:ascii="Tahoma" w:hAnsi="Tahoma" w:cs="Tahoma"/>
              <w:sz w:val="20"/>
              <w:szCs w:val="20"/>
            </w:rPr>
            <w:fldChar w:fldCharType="end"/>
          </w:r>
          <w:r w:rsidRPr="006D4D29">
            <w:rPr>
              <w:rFonts w:ascii="Tahoma" w:hAnsi="Tahoma" w:cs="Tahoma"/>
              <w:sz w:val="20"/>
              <w:szCs w:val="20"/>
            </w:rPr>
            <w:t xml:space="preserve"> из </w:t>
          </w:r>
          <w:r w:rsidRPr="006D4D29">
            <w:rPr>
              <w:rFonts w:ascii="Tahoma" w:hAnsi="Tahoma" w:cs="Tahoma"/>
              <w:sz w:val="20"/>
              <w:szCs w:val="20"/>
            </w:rPr>
            <w:fldChar w:fldCharType="begin"/>
          </w:r>
          <w:r w:rsidRPr="006D4D29">
            <w:rPr>
              <w:rFonts w:ascii="Tahoma" w:hAnsi="Tahoma" w:cs="Tahoma"/>
              <w:sz w:val="20"/>
              <w:szCs w:val="20"/>
            </w:rPr>
            <w:instrText>\NUMPAGES</w:instrText>
          </w:r>
          <w:r w:rsidR="00E049CB" w:rsidRPr="006D4D29">
            <w:rPr>
              <w:rFonts w:ascii="Tahoma" w:hAnsi="Tahoma" w:cs="Tahoma"/>
              <w:sz w:val="20"/>
              <w:szCs w:val="20"/>
            </w:rPr>
            <w:fldChar w:fldCharType="separate"/>
          </w:r>
          <w:r w:rsidR="00E049CB" w:rsidRPr="006D4D29">
            <w:rPr>
              <w:rFonts w:ascii="Tahoma" w:hAnsi="Tahoma" w:cs="Tahoma"/>
              <w:noProof/>
              <w:sz w:val="20"/>
              <w:szCs w:val="20"/>
            </w:rPr>
            <w:t>30</w:t>
          </w:r>
          <w:r w:rsidRPr="006D4D29"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000000" w:rsidRDefault="006D4D29">
    <w:pPr>
      <w:pStyle w:val="ConsPlusNormal"/>
      <w:rPr>
        <w:sz w:val="2"/>
        <w:szCs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6D4D29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632"/>
      <w:gridCol w:w="4773"/>
      <w:gridCol w:w="4633"/>
    </w:tblGrid>
    <w:tr w:rsidR="00000000" w:rsidRPr="006D4D29">
      <w:tblPrEx>
        <w:tblCellMar>
          <w:top w:w="0" w:type="dxa"/>
          <w:bottom w:w="0" w:type="dxa"/>
        </w:tblCellMar>
      </w:tblPrEx>
      <w:trPr>
        <w:trHeight w:hRule="exact" w:val="1170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6D4D29" w:rsidRDefault="006D4D29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 w:rsidRPr="006D4D29"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 w:rsidRPr="006D4D29"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6D4D29" w:rsidRDefault="006D4D29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 w:rsidRPr="006D4D29"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6D4D29" w:rsidRDefault="006D4D29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 w:rsidRPr="006D4D29">
            <w:rPr>
              <w:rFonts w:ascii="Tahoma" w:hAnsi="Tahoma" w:cs="Tahoma"/>
              <w:sz w:val="20"/>
              <w:szCs w:val="20"/>
            </w:rPr>
            <w:t xml:space="preserve">Страница </w:t>
          </w:r>
          <w:r w:rsidRPr="006D4D29">
            <w:rPr>
              <w:rFonts w:ascii="Tahoma" w:hAnsi="Tahoma" w:cs="Tahoma"/>
              <w:sz w:val="20"/>
              <w:szCs w:val="20"/>
            </w:rPr>
            <w:fldChar w:fldCharType="begin"/>
          </w:r>
          <w:r w:rsidRPr="006D4D29">
            <w:rPr>
              <w:rFonts w:ascii="Tahoma" w:hAnsi="Tahoma" w:cs="Tahoma"/>
              <w:sz w:val="20"/>
              <w:szCs w:val="20"/>
            </w:rPr>
            <w:instrText>\PAGE</w:instrText>
          </w:r>
          <w:r w:rsidR="00E049CB" w:rsidRPr="006D4D29">
            <w:rPr>
              <w:rFonts w:ascii="Tahoma" w:hAnsi="Tahoma" w:cs="Tahoma"/>
              <w:sz w:val="20"/>
              <w:szCs w:val="20"/>
            </w:rPr>
            <w:fldChar w:fldCharType="separate"/>
          </w:r>
          <w:r w:rsidR="00E049CB" w:rsidRPr="006D4D29">
            <w:rPr>
              <w:rFonts w:ascii="Tahoma" w:hAnsi="Tahoma" w:cs="Tahoma"/>
              <w:noProof/>
              <w:sz w:val="20"/>
              <w:szCs w:val="20"/>
            </w:rPr>
            <w:t>31</w:t>
          </w:r>
          <w:r w:rsidRPr="006D4D29">
            <w:rPr>
              <w:rFonts w:ascii="Tahoma" w:hAnsi="Tahoma" w:cs="Tahoma"/>
              <w:sz w:val="20"/>
              <w:szCs w:val="20"/>
            </w:rPr>
            <w:fldChar w:fldCharType="end"/>
          </w:r>
          <w:r w:rsidRPr="006D4D29">
            <w:rPr>
              <w:rFonts w:ascii="Tahoma" w:hAnsi="Tahoma" w:cs="Tahoma"/>
              <w:sz w:val="20"/>
              <w:szCs w:val="20"/>
            </w:rPr>
            <w:t xml:space="preserve"> из </w:t>
          </w:r>
          <w:r w:rsidRPr="006D4D29">
            <w:rPr>
              <w:rFonts w:ascii="Tahoma" w:hAnsi="Tahoma" w:cs="Tahoma"/>
              <w:sz w:val="20"/>
              <w:szCs w:val="20"/>
            </w:rPr>
            <w:fldChar w:fldCharType="begin"/>
          </w:r>
          <w:r w:rsidRPr="006D4D29">
            <w:rPr>
              <w:rFonts w:ascii="Tahoma" w:hAnsi="Tahoma" w:cs="Tahoma"/>
              <w:sz w:val="20"/>
              <w:szCs w:val="20"/>
            </w:rPr>
            <w:instrText>\NUMPAGES</w:instrText>
          </w:r>
          <w:r w:rsidR="00E049CB" w:rsidRPr="006D4D29">
            <w:rPr>
              <w:rFonts w:ascii="Tahoma" w:hAnsi="Tahoma" w:cs="Tahoma"/>
              <w:sz w:val="20"/>
              <w:szCs w:val="20"/>
            </w:rPr>
            <w:fldChar w:fldCharType="separate"/>
          </w:r>
          <w:r w:rsidR="00E049CB" w:rsidRPr="006D4D29">
            <w:rPr>
              <w:rFonts w:ascii="Tahoma" w:hAnsi="Tahoma" w:cs="Tahoma"/>
              <w:noProof/>
              <w:sz w:val="20"/>
              <w:szCs w:val="20"/>
            </w:rPr>
            <w:t>31</w:t>
          </w:r>
          <w:r w:rsidRPr="006D4D29"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000000" w:rsidRDefault="006D4D29">
    <w:pPr>
      <w:pStyle w:val="ConsPlusNormal"/>
      <w:rPr>
        <w:sz w:val="2"/>
        <w:szCs w:val="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6D4D29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000000" w:rsidRPr="006D4D29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6D4D29" w:rsidRDefault="006D4D29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 w:rsidRPr="006D4D29"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 w:rsidRPr="006D4D29"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6D4D29" w:rsidRDefault="006D4D29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 w:rsidRPr="006D4D29"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6D4D29" w:rsidRDefault="006D4D29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 w:rsidRPr="006D4D29">
            <w:rPr>
              <w:rFonts w:ascii="Tahoma" w:hAnsi="Tahoma" w:cs="Tahoma"/>
              <w:sz w:val="20"/>
              <w:szCs w:val="20"/>
            </w:rPr>
            <w:t xml:space="preserve">Страница </w:t>
          </w:r>
          <w:r w:rsidRPr="006D4D29">
            <w:rPr>
              <w:rFonts w:ascii="Tahoma" w:hAnsi="Tahoma" w:cs="Tahoma"/>
              <w:sz w:val="20"/>
              <w:szCs w:val="20"/>
            </w:rPr>
            <w:fldChar w:fldCharType="begin"/>
          </w:r>
          <w:r w:rsidRPr="006D4D29">
            <w:rPr>
              <w:rFonts w:ascii="Tahoma" w:hAnsi="Tahoma" w:cs="Tahoma"/>
              <w:sz w:val="20"/>
              <w:szCs w:val="20"/>
            </w:rPr>
            <w:instrText>\PAGE</w:instrText>
          </w:r>
          <w:r w:rsidR="00E049CB" w:rsidRPr="006D4D29">
            <w:rPr>
              <w:rFonts w:ascii="Tahoma" w:hAnsi="Tahoma" w:cs="Tahoma"/>
              <w:sz w:val="20"/>
              <w:szCs w:val="20"/>
            </w:rPr>
            <w:fldChar w:fldCharType="separate"/>
          </w:r>
          <w:r w:rsidR="00E049CB" w:rsidRPr="006D4D29">
            <w:rPr>
              <w:rFonts w:ascii="Tahoma" w:hAnsi="Tahoma" w:cs="Tahoma"/>
              <w:noProof/>
              <w:sz w:val="20"/>
              <w:szCs w:val="20"/>
            </w:rPr>
            <w:t>32</w:t>
          </w:r>
          <w:r w:rsidRPr="006D4D29">
            <w:rPr>
              <w:rFonts w:ascii="Tahoma" w:hAnsi="Tahoma" w:cs="Tahoma"/>
              <w:sz w:val="20"/>
              <w:szCs w:val="20"/>
            </w:rPr>
            <w:fldChar w:fldCharType="end"/>
          </w:r>
          <w:r w:rsidRPr="006D4D29">
            <w:rPr>
              <w:rFonts w:ascii="Tahoma" w:hAnsi="Tahoma" w:cs="Tahoma"/>
              <w:sz w:val="20"/>
              <w:szCs w:val="20"/>
            </w:rPr>
            <w:t xml:space="preserve"> из </w:t>
          </w:r>
          <w:r w:rsidRPr="006D4D29">
            <w:rPr>
              <w:rFonts w:ascii="Tahoma" w:hAnsi="Tahoma" w:cs="Tahoma"/>
              <w:sz w:val="20"/>
              <w:szCs w:val="20"/>
            </w:rPr>
            <w:fldChar w:fldCharType="begin"/>
          </w:r>
          <w:r w:rsidRPr="006D4D29">
            <w:rPr>
              <w:rFonts w:ascii="Tahoma" w:hAnsi="Tahoma" w:cs="Tahoma"/>
              <w:sz w:val="20"/>
              <w:szCs w:val="20"/>
            </w:rPr>
            <w:instrText>\NUMPAGES</w:instrText>
          </w:r>
          <w:r w:rsidR="00E049CB" w:rsidRPr="006D4D29">
            <w:rPr>
              <w:rFonts w:ascii="Tahoma" w:hAnsi="Tahoma" w:cs="Tahoma"/>
              <w:sz w:val="20"/>
              <w:szCs w:val="20"/>
            </w:rPr>
            <w:fldChar w:fldCharType="separate"/>
          </w:r>
          <w:r w:rsidR="00E049CB" w:rsidRPr="006D4D29">
            <w:rPr>
              <w:rFonts w:ascii="Tahoma" w:hAnsi="Tahoma" w:cs="Tahoma"/>
              <w:noProof/>
              <w:sz w:val="20"/>
              <w:szCs w:val="20"/>
            </w:rPr>
            <w:t>32</w:t>
          </w:r>
          <w:r w:rsidRPr="006D4D29"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000000" w:rsidRDefault="006D4D29">
    <w:pPr>
      <w:pStyle w:val="ConsPlusNormal"/>
      <w:rPr>
        <w:sz w:val="2"/>
        <w:szCs w:val="2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6D4D29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632"/>
      <w:gridCol w:w="4773"/>
      <w:gridCol w:w="4633"/>
    </w:tblGrid>
    <w:tr w:rsidR="00000000" w:rsidRPr="006D4D29">
      <w:tblPrEx>
        <w:tblCellMar>
          <w:top w:w="0" w:type="dxa"/>
          <w:bottom w:w="0" w:type="dxa"/>
        </w:tblCellMar>
      </w:tblPrEx>
      <w:trPr>
        <w:trHeight w:hRule="exact" w:val="1170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6D4D29" w:rsidRDefault="006D4D29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 w:rsidRPr="006D4D29"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 w:rsidRPr="006D4D29"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6D4D29" w:rsidRDefault="006D4D29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 w:rsidRPr="006D4D29"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6D4D29" w:rsidRDefault="006D4D29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 w:rsidRPr="006D4D29">
            <w:rPr>
              <w:rFonts w:ascii="Tahoma" w:hAnsi="Tahoma" w:cs="Tahoma"/>
              <w:sz w:val="20"/>
              <w:szCs w:val="20"/>
            </w:rPr>
            <w:t xml:space="preserve">Страница </w:t>
          </w:r>
          <w:r w:rsidRPr="006D4D29">
            <w:rPr>
              <w:rFonts w:ascii="Tahoma" w:hAnsi="Tahoma" w:cs="Tahoma"/>
              <w:sz w:val="20"/>
              <w:szCs w:val="20"/>
            </w:rPr>
            <w:fldChar w:fldCharType="begin"/>
          </w:r>
          <w:r w:rsidRPr="006D4D29">
            <w:rPr>
              <w:rFonts w:ascii="Tahoma" w:hAnsi="Tahoma" w:cs="Tahoma"/>
              <w:sz w:val="20"/>
              <w:szCs w:val="20"/>
            </w:rPr>
            <w:instrText>\PAGE</w:instrText>
          </w:r>
          <w:r w:rsidR="00E049CB" w:rsidRPr="006D4D29">
            <w:rPr>
              <w:rFonts w:ascii="Tahoma" w:hAnsi="Tahoma" w:cs="Tahoma"/>
              <w:sz w:val="20"/>
              <w:szCs w:val="20"/>
            </w:rPr>
            <w:fldChar w:fldCharType="separate"/>
          </w:r>
          <w:r w:rsidR="00E049CB" w:rsidRPr="006D4D29">
            <w:rPr>
              <w:rFonts w:ascii="Tahoma" w:hAnsi="Tahoma" w:cs="Tahoma"/>
              <w:noProof/>
              <w:sz w:val="20"/>
              <w:szCs w:val="20"/>
            </w:rPr>
            <w:t>33</w:t>
          </w:r>
          <w:r w:rsidRPr="006D4D29">
            <w:rPr>
              <w:rFonts w:ascii="Tahoma" w:hAnsi="Tahoma" w:cs="Tahoma"/>
              <w:sz w:val="20"/>
              <w:szCs w:val="20"/>
            </w:rPr>
            <w:fldChar w:fldCharType="end"/>
          </w:r>
          <w:r w:rsidRPr="006D4D29">
            <w:rPr>
              <w:rFonts w:ascii="Tahoma" w:hAnsi="Tahoma" w:cs="Tahoma"/>
              <w:sz w:val="20"/>
              <w:szCs w:val="20"/>
            </w:rPr>
            <w:t xml:space="preserve"> из </w:t>
          </w:r>
          <w:r w:rsidRPr="006D4D29">
            <w:rPr>
              <w:rFonts w:ascii="Tahoma" w:hAnsi="Tahoma" w:cs="Tahoma"/>
              <w:sz w:val="20"/>
              <w:szCs w:val="20"/>
            </w:rPr>
            <w:fldChar w:fldCharType="begin"/>
          </w:r>
          <w:r w:rsidRPr="006D4D29">
            <w:rPr>
              <w:rFonts w:ascii="Tahoma" w:hAnsi="Tahoma" w:cs="Tahoma"/>
              <w:sz w:val="20"/>
              <w:szCs w:val="20"/>
            </w:rPr>
            <w:instrText>\NUMPAGES</w:instrText>
          </w:r>
          <w:r w:rsidR="00E049CB" w:rsidRPr="006D4D29">
            <w:rPr>
              <w:rFonts w:ascii="Tahoma" w:hAnsi="Tahoma" w:cs="Tahoma"/>
              <w:sz w:val="20"/>
              <w:szCs w:val="20"/>
            </w:rPr>
            <w:fldChar w:fldCharType="separate"/>
          </w:r>
          <w:r w:rsidR="00E049CB" w:rsidRPr="006D4D29">
            <w:rPr>
              <w:rFonts w:ascii="Tahoma" w:hAnsi="Tahoma" w:cs="Tahoma"/>
              <w:noProof/>
              <w:sz w:val="20"/>
              <w:szCs w:val="20"/>
            </w:rPr>
            <w:t>33</w:t>
          </w:r>
          <w:r w:rsidRPr="006D4D29"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000000" w:rsidRDefault="006D4D29">
    <w:pPr>
      <w:pStyle w:val="ConsPlusNormal"/>
      <w:rPr>
        <w:sz w:val="2"/>
        <w:szCs w:val="2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6D4D29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000000" w:rsidRPr="006D4D29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6D4D29" w:rsidRDefault="006D4D29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 w:rsidRPr="006D4D29"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 w:rsidRPr="006D4D29"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</w:t>
          </w:r>
          <w:r w:rsidRPr="006D4D29">
            <w:rPr>
              <w:rFonts w:ascii="Tahoma" w:hAnsi="Tahoma" w:cs="Tahoma"/>
              <w:b/>
              <w:bCs/>
              <w:sz w:val="16"/>
              <w:szCs w:val="16"/>
            </w:rPr>
            <w:t>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6D4D29" w:rsidRDefault="006D4D29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 w:rsidRPr="006D4D29"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6D4D29" w:rsidRDefault="006D4D29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 w:rsidRPr="006D4D29">
            <w:rPr>
              <w:rFonts w:ascii="Tahoma" w:hAnsi="Tahoma" w:cs="Tahoma"/>
              <w:sz w:val="20"/>
              <w:szCs w:val="20"/>
            </w:rPr>
            <w:t xml:space="preserve">Страница </w:t>
          </w:r>
          <w:r w:rsidRPr="006D4D29">
            <w:rPr>
              <w:rFonts w:ascii="Tahoma" w:hAnsi="Tahoma" w:cs="Tahoma"/>
              <w:sz w:val="20"/>
              <w:szCs w:val="20"/>
            </w:rPr>
            <w:fldChar w:fldCharType="begin"/>
          </w:r>
          <w:r w:rsidRPr="006D4D29">
            <w:rPr>
              <w:rFonts w:ascii="Tahoma" w:hAnsi="Tahoma" w:cs="Tahoma"/>
              <w:sz w:val="20"/>
              <w:szCs w:val="20"/>
            </w:rPr>
            <w:instrText>\PAGE</w:instrText>
          </w:r>
          <w:r w:rsidR="00E049CB" w:rsidRPr="006D4D29">
            <w:rPr>
              <w:rFonts w:ascii="Tahoma" w:hAnsi="Tahoma" w:cs="Tahoma"/>
              <w:sz w:val="20"/>
              <w:szCs w:val="20"/>
            </w:rPr>
            <w:fldChar w:fldCharType="separate"/>
          </w:r>
          <w:r w:rsidR="00E049CB" w:rsidRPr="006D4D29">
            <w:rPr>
              <w:rFonts w:ascii="Tahoma" w:hAnsi="Tahoma" w:cs="Tahoma"/>
              <w:noProof/>
              <w:sz w:val="20"/>
              <w:szCs w:val="20"/>
            </w:rPr>
            <w:t>35</w:t>
          </w:r>
          <w:r w:rsidRPr="006D4D29">
            <w:rPr>
              <w:rFonts w:ascii="Tahoma" w:hAnsi="Tahoma" w:cs="Tahoma"/>
              <w:sz w:val="20"/>
              <w:szCs w:val="20"/>
            </w:rPr>
            <w:fldChar w:fldCharType="end"/>
          </w:r>
          <w:r w:rsidRPr="006D4D29">
            <w:rPr>
              <w:rFonts w:ascii="Tahoma" w:hAnsi="Tahoma" w:cs="Tahoma"/>
              <w:sz w:val="20"/>
              <w:szCs w:val="20"/>
            </w:rPr>
            <w:t xml:space="preserve"> из </w:t>
          </w:r>
          <w:r w:rsidRPr="006D4D29">
            <w:rPr>
              <w:rFonts w:ascii="Tahoma" w:hAnsi="Tahoma" w:cs="Tahoma"/>
              <w:sz w:val="20"/>
              <w:szCs w:val="20"/>
            </w:rPr>
            <w:fldChar w:fldCharType="begin"/>
          </w:r>
          <w:r w:rsidRPr="006D4D29">
            <w:rPr>
              <w:rFonts w:ascii="Tahoma" w:hAnsi="Tahoma" w:cs="Tahoma"/>
              <w:sz w:val="20"/>
              <w:szCs w:val="20"/>
            </w:rPr>
            <w:instrText>\NUMPAGES</w:instrText>
          </w:r>
          <w:r w:rsidR="00E049CB" w:rsidRPr="006D4D29">
            <w:rPr>
              <w:rFonts w:ascii="Tahoma" w:hAnsi="Tahoma" w:cs="Tahoma"/>
              <w:sz w:val="20"/>
              <w:szCs w:val="20"/>
            </w:rPr>
            <w:fldChar w:fldCharType="separate"/>
          </w:r>
          <w:r w:rsidR="00E049CB" w:rsidRPr="006D4D29">
            <w:rPr>
              <w:rFonts w:ascii="Tahoma" w:hAnsi="Tahoma" w:cs="Tahoma"/>
              <w:noProof/>
              <w:sz w:val="20"/>
              <w:szCs w:val="20"/>
            </w:rPr>
            <w:t>35</w:t>
          </w:r>
          <w:r w:rsidRPr="006D4D29"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000000" w:rsidRDefault="006D4D29">
    <w:pPr>
      <w:pStyle w:val="ConsPlusNormal"/>
      <w:rPr>
        <w:sz w:val="2"/>
        <w:szCs w:val="2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6D4D29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632"/>
      <w:gridCol w:w="4773"/>
      <w:gridCol w:w="4633"/>
    </w:tblGrid>
    <w:tr w:rsidR="00000000" w:rsidRPr="006D4D29">
      <w:tblPrEx>
        <w:tblCellMar>
          <w:top w:w="0" w:type="dxa"/>
          <w:bottom w:w="0" w:type="dxa"/>
        </w:tblCellMar>
      </w:tblPrEx>
      <w:trPr>
        <w:trHeight w:hRule="exact" w:val="1170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6D4D29" w:rsidRDefault="006D4D29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 w:rsidRPr="006D4D29"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 w:rsidRPr="006D4D29">
            <w:rPr>
              <w:rFonts w:ascii="Tahoma" w:hAnsi="Tahoma" w:cs="Tahoma"/>
              <w:b/>
              <w:bCs/>
              <w:sz w:val="16"/>
              <w:szCs w:val="16"/>
            </w:rPr>
            <w:br/>
          </w:r>
          <w:r w:rsidRPr="006D4D29">
            <w:rPr>
              <w:rFonts w:ascii="Tahoma" w:hAnsi="Tahoma" w:cs="Tahoma"/>
              <w:b/>
              <w:bCs/>
              <w:sz w:val="16"/>
              <w:szCs w:val="16"/>
            </w:rPr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6D4D29" w:rsidRDefault="006D4D29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 w:rsidRPr="006D4D29"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6D4D29" w:rsidRDefault="006D4D29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 w:rsidRPr="006D4D29">
            <w:rPr>
              <w:rFonts w:ascii="Tahoma" w:hAnsi="Tahoma" w:cs="Tahoma"/>
              <w:sz w:val="20"/>
              <w:szCs w:val="20"/>
            </w:rPr>
            <w:t xml:space="preserve">Страница </w:t>
          </w:r>
          <w:r w:rsidRPr="006D4D29">
            <w:rPr>
              <w:rFonts w:ascii="Tahoma" w:hAnsi="Tahoma" w:cs="Tahoma"/>
              <w:sz w:val="20"/>
              <w:szCs w:val="20"/>
            </w:rPr>
            <w:fldChar w:fldCharType="begin"/>
          </w:r>
          <w:r w:rsidRPr="006D4D29">
            <w:rPr>
              <w:rFonts w:ascii="Tahoma" w:hAnsi="Tahoma" w:cs="Tahoma"/>
              <w:sz w:val="20"/>
              <w:szCs w:val="20"/>
            </w:rPr>
            <w:instrText>\PAGE</w:instrText>
          </w:r>
          <w:r w:rsidR="00E049CB" w:rsidRPr="006D4D29">
            <w:rPr>
              <w:rFonts w:ascii="Tahoma" w:hAnsi="Tahoma" w:cs="Tahoma"/>
              <w:sz w:val="20"/>
              <w:szCs w:val="20"/>
            </w:rPr>
            <w:fldChar w:fldCharType="separate"/>
          </w:r>
          <w:r w:rsidR="00E049CB" w:rsidRPr="006D4D29">
            <w:rPr>
              <w:rFonts w:ascii="Tahoma" w:hAnsi="Tahoma" w:cs="Tahoma"/>
              <w:noProof/>
              <w:sz w:val="20"/>
              <w:szCs w:val="20"/>
            </w:rPr>
            <w:t>37</w:t>
          </w:r>
          <w:r w:rsidRPr="006D4D29">
            <w:rPr>
              <w:rFonts w:ascii="Tahoma" w:hAnsi="Tahoma" w:cs="Tahoma"/>
              <w:sz w:val="20"/>
              <w:szCs w:val="20"/>
            </w:rPr>
            <w:fldChar w:fldCharType="end"/>
          </w:r>
          <w:r w:rsidRPr="006D4D29">
            <w:rPr>
              <w:rFonts w:ascii="Tahoma" w:hAnsi="Tahoma" w:cs="Tahoma"/>
              <w:sz w:val="20"/>
              <w:szCs w:val="20"/>
            </w:rPr>
            <w:t xml:space="preserve"> из </w:t>
          </w:r>
          <w:r w:rsidRPr="006D4D29">
            <w:rPr>
              <w:rFonts w:ascii="Tahoma" w:hAnsi="Tahoma" w:cs="Tahoma"/>
              <w:sz w:val="20"/>
              <w:szCs w:val="20"/>
            </w:rPr>
            <w:fldChar w:fldCharType="begin"/>
          </w:r>
          <w:r w:rsidRPr="006D4D29">
            <w:rPr>
              <w:rFonts w:ascii="Tahoma" w:hAnsi="Tahoma" w:cs="Tahoma"/>
              <w:sz w:val="20"/>
              <w:szCs w:val="20"/>
            </w:rPr>
            <w:instrText>\NUMPAGES</w:instrText>
          </w:r>
          <w:r w:rsidR="00E049CB" w:rsidRPr="006D4D29">
            <w:rPr>
              <w:rFonts w:ascii="Tahoma" w:hAnsi="Tahoma" w:cs="Tahoma"/>
              <w:sz w:val="20"/>
              <w:szCs w:val="20"/>
            </w:rPr>
            <w:fldChar w:fldCharType="separate"/>
          </w:r>
          <w:r w:rsidR="00E049CB" w:rsidRPr="006D4D29">
            <w:rPr>
              <w:rFonts w:ascii="Tahoma" w:hAnsi="Tahoma" w:cs="Tahoma"/>
              <w:noProof/>
              <w:sz w:val="20"/>
              <w:szCs w:val="20"/>
            </w:rPr>
            <w:t>37</w:t>
          </w:r>
          <w:r w:rsidRPr="006D4D29"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000000" w:rsidRDefault="006D4D29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4D29" w:rsidRDefault="006D4D29">
      <w:pPr>
        <w:spacing w:after="0" w:line="240" w:lineRule="auto"/>
      </w:pPr>
      <w:r>
        <w:separator/>
      </w:r>
    </w:p>
  </w:footnote>
  <w:footnote w:type="continuationSeparator" w:id="0">
    <w:p w:rsidR="006D4D29" w:rsidRDefault="006D4D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55"/>
      <w:gridCol w:w="4732"/>
    </w:tblGrid>
    <w:tr w:rsidR="00000000" w:rsidRPr="006D4D29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6D4D29" w:rsidRDefault="006D4D29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 w:rsidRPr="006D4D29">
            <w:rPr>
              <w:rFonts w:ascii="Tahoma" w:hAnsi="Tahoma" w:cs="Tahoma"/>
              <w:sz w:val="16"/>
              <w:szCs w:val="16"/>
            </w:rPr>
            <w:t>"МР 2.1.4.0176-20. 2.1.4. Питьевая вода</w:t>
          </w:r>
          <w:r w:rsidRPr="006D4D29">
            <w:rPr>
              <w:rFonts w:ascii="Tahoma" w:hAnsi="Tahoma" w:cs="Tahoma"/>
              <w:sz w:val="16"/>
              <w:szCs w:val="16"/>
            </w:rPr>
            <w:t xml:space="preserve"> и водоснабжение населенных мест. Организация мониторинга обеспечения населения к...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6D4D29" w:rsidRDefault="006D4D29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 w:rsidRPr="006D4D29"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 w:rsidRPr="006D4D29"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 w:rsidRPr="006D4D29">
            <w:rPr>
              <w:rFonts w:ascii="Tahoma" w:hAnsi="Tahoma" w:cs="Tahoma"/>
              <w:sz w:val="18"/>
              <w:szCs w:val="18"/>
            </w:rPr>
            <w:br/>
          </w:r>
          <w:r w:rsidRPr="006D4D29">
            <w:rPr>
              <w:rFonts w:ascii="Tahoma" w:hAnsi="Tahoma" w:cs="Tahoma"/>
              <w:sz w:val="16"/>
              <w:szCs w:val="16"/>
            </w:rPr>
            <w:t>Дата сохранения: 20.09.2024</w:t>
          </w:r>
        </w:p>
      </w:tc>
    </w:tr>
  </w:tbl>
  <w:p w:rsidR="00000000" w:rsidRDefault="006D4D29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6D4D29">
    <w:pPr>
      <w:pStyle w:val="ConsPlusNormal"/>
    </w:pPr>
    <w:r>
      <w:rPr>
        <w:sz w:val="10"/>
        <w:szCs w:val="10"/>
      </w:rPr>
      <w:t xml:space="preserve"> </w: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55"/>
      <w:gridCol w:w="4732"/>
    </w:tblGrid>
    <w:tr w:rsidR="00000000" w:rsidRPr="006D4D29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6D4D29" w:rsidRDefault="006D4D29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 w:rsidRPr="006D4D29">
            <w:rPr>
              <w:rFonts w:ascii="Tahoma" w:hAnsi="Tahoma" w:cs="Tahoma"/>
              <w:sz w:val="16"/>
              <w:szCs w:val="16"/>
            </w:rPr>
            <w:t>"МР 2.1.4.0176-20. 2.1.4. Питьевая вода и водоснабжение населенных мест. Организация мониторинга обеспечения населения к...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6D4D29" w:rsidRDefault="006D4D29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 w:rsidRPr="006D4D29"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 w:rsidRPr="006D4D29"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 w:rsidRPr="006D4D29">
            <w:rPr>
              <w:rFonts w:ascii="Tahoma" w:hAnsi="Tahoma" w:cs="Tahoma"/>
              <w:sz w:val="18"/>
              <w:szCs w:val="18"/>
            </w:rPr>
            <w:br/>
          </w:r>
          <w:r w:rsidRPr="006D4D29">
            <w:rPr>
              <w:rFonts w:ascii="Tahoma" w:hAnsi="Tahoma" w:cs="Tahoma"/>
              <w:sz w:val="16"/>
              <w:szCs w:val="16"/>
            </w:rPr>
            <w:t>Дата сохранения: 20.09.2024</w:t>
          </w:r>
        </w:p>
      </w:tc>
    </w:tr>
  </w:tbl>
  <w:p w:rsidR="00000000" w:rsidRDefault="006D4D29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6D4D29">
    <w:pPr>
      <w:pStyle w:val="ConsPlusNormal"/>
    </w:pPr>
    <w:r>
      <w:rPr>
        <w:sz w:val="10"/>
        <w:szCs w:val="1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55"/>
      <w:gridCol w:w="4732"/>
    </w:tblGrid>
    <w:tr w:rsidR="00000000" w:rsidRPr="006D4D29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6D4D29" w:rsidRDefault="006D4D29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 w:rsidRPr="006D4D29">
            <w:rPr>
              <w:rFonts w:ascii="Tahoma" w:hAnsi="Tahoma" w:cs="Tahoma"/>
              <w:sz w:val="16"/>
              <w:szCs w:val="16"/>
            </w:rPr>
            <w:t>"МР 2.1.4.0176-20. 2.1.4. Питьевая вода и водоснабжение населенных мест. Организация мониторинга обеспечения населения к...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6D4D29" w:rsidRDefault="006D4D29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 w:rsidRPr="006D4D29"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 w:rsidRPr="006D4D29"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 w:rsidRPr="006D4D29">
            <w:rPr>
              <w:rFonts w:ascii="Tahoma" w:hAnsi="Tahoma" w:cs="Tahoma"/>
              <w:sz w:val="18"/>
              <w:szCs w:val="18"/>
            </w:rPr>
            <w:br/>
          </w:r>
          <w:r w:rsidRPr="006D4D29">
            <w:rPr>
              <w:rFonts w:ascii="Tahoma" w:hAnsi="Tahoma" w:cs="Tahoma"/>
              <w:sz w:val="16"/>
              <w:szCs w:val="16"/>
            </w:rPr>
            <w:t>Дата сохранения: 20.09.2024</w:t>
          </w:r>
        </w:p>
      </w:tc>
    </w:tr>
  </w:tbl>
  <w:p w:rsidR="00000000" w:rsidRDefault="006D4D29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6D4D29">
    <w:pPr>
      <w:pStyle w:val="ConsPlusNormal"/>
    </w:pPr>
    <w:r>
      <w:rPr>
        <w:sz w:val="10"/>
        <w:szCs w:val="1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7581"/>
      <w:gridCol w:w="6457"/>
    </w:tblGrid>
    <w:tr w:rsidR="00000000" w:rsidRPr="006D4D29">
      <w:tblPrEx>
        <w:tblCellMar>
          <w:top w:w="0" w:type="dxa"/>
          <w:bottom w:w="0" w:type="dxa"/>
        </w:tblCellMar>
      </w:tblPrEx>
      <w:trPr>
        <w:trHeight w:hRule="exact" w:val="1190"/>
        <w:tblCellSpacing w:w="5" w:type="nil"/>
      </w:trPr>
      <w:tc>
        <w:tcPr>
          <w:tcW w:w="7537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6D4D29" w:rsidRDefault="006D4D29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 w:rsidRPr="006D4D29">
            <w:rPr>
              <w:rFonts w:ascii="Tahoma" w:hAnsi="Tahoma" w:cs="Tahoma"/>
              <w:sz w:val="16"/>
              <w:szCs w:val="16"/>
            </w:rPr>
            <w:t>"МР 2.1.4.0176-20. 2.1.4. Питьевая вода и водоснабжение населенных мест. Организация мониторинга обеспечения населения к...</w:t>
          </w:r>
        </w:p>
      </w:tc>
      <w:tc>
        <w:tcPr>
          <w:tcW w:w="6420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6D4D29" w:rsidRDefault="006D4D29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 w:rsidRPr="006D4D29">
            <w:rPr>
              <w:rFonts w:ascii="Tahoma" w:hAnsi="Tahoma" w:cs="Tahoma"/>
              <w:sz w:val="18"/>
              <w:szCs w:val="18"/>
            </w:rPr>
            <w:t>Документ пре</w:t>
          </w:r>
          <w:r w:rsidRPr="006D4D29">
            <w:rPr>
              <w:rFonts w:ascii="Tahoma" w:hAnsi="Tahoma" w:cs="Tahoma"/>
              <w:sz w:val="18"/>
              <w:szCs w:val="18"/>
            </w:rPr>
            <w:t xml:space="preserve">доставлен </w:t>
          </w:r>
          <w:hyperlink r:id="rId1" w:history="1">
            <w:r w:rsidRPr="006D4D29"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 w:rsidRPr="006D4D29">
            <w:rPr>
              <w:rFonts w:ascii="Tahoma" w:hAnsi="Tahoma" w:cs="Tahoma"/>
              <w:sz w:val="18"/>
              <w:szCs w:val="18"/>
            </w:rPr>
            <w:br/>
          </w:r>
          <w:r w:rsidRPr="006D4D29">
            <w:rPr>
              <w:rFonts w:ascii="Tahoma" w:hAnsi="Tahoma" w:cs="Tahoma"/>
              <w:sz w:val="16"/>
              <w:szCs w:val="16"/>
            </w:rPr>
            <w:t>Дата сохранения: 20.09.2024</w:t>
          </w:r>
        </w:p>
      </w:tc>
    </w:tr>
  </w:tbl>
  <w:p w:rsidR="00000000" w:rsidRDefault="006D4D29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6D4D29">
    <w:pPr>
      <w:pStyle w:val="ConsPlusNormal"/>
    </w:pPr>
    <w:r>
      <w:rPr>
        <w:sz w:val="10"/>
        <w:szCs w:val="10"/>
      </w:rPr>
      <w:t xml:space="preserve"> 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55"/>
      <w:gridCol w:w="4732"/>
    </w:tblGrid>
    <w:tr w:rsidR="00000000" w:rsidRPr="006D4D29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6D4D29" w:rsidRDefault="006D4D29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 w:rsidRPr="006D4D29">
            <w:rPr>
              <w:rFonts w:ascii="Tahoma" w:hAnsi="Tahoma" w:cs="Tahoma"/>
              <w:sz w:val="16"/>
              <w:szCs w:val="16"/>
            </w:rPr>
            <w:t>"МР 2.1.4.0176-20. 2.1.4. Питьевая вода и водоснабжение населенных мест. Организация мониторинга обеспечения населения к...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6D4D29" w:rsidRDefault="006D4D29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 w:rsidRPr="006D4D29"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 w:rsidRPr="006D4D29"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 w:rsidRPr="006D4D29">
            <w:rPr>
              <w:rFonts w:ascii="Tahoma" w:hAnsi="Tahoma" w:cs="Tahoma"/>
              <w:sz w:val="18"/>
              <w:szCs w:val="18"/>
            </w:rPr>
            <w:br/>
          </w:r>
          <w:r w:rsidRPr="006D4D29">
            <w:rPr>
              <w:rFonts w:ascii="Tahoma" w:hAnsi="Tahoma" w:cs="Tahoma"/>
              <w:sz w:val="16"/>
              <w:szCs w:val="16"/>
            </w:rPr>
            <w:t>Дата сохранения: 20.09.2024</w:t>
          </w:r>
        </w:p>
      </w:tc>
    </w:tr>
  </w:tbl>
  <w:p w:rsidR="00000000" w:rsidRDefault="006D4D29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6D4D29">
    <w:pPr>
      <w:pStyle w:val="ConsPlusNormal"/>
    </w:pPr>
    <w:r>
      <w:rPr>
        <w:sz w:val="10"/>
        <w:szCs w:val="10"/>
      </w:rPr>
      <w:t xml:space="preserve"> 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7581"/>
      <w:gridCol w:w="6457"/>
    </w:tblGrid>
    <w:tr w:rsidR="00000000" w:rsidRPr="006D4D29">
      <w:tblPrEx>
        <w:tblCellMar>
          <w:top w:w="0" w:type="dxa"/>
          <w:bottom w:w="0" w:type="dxa"/>
        </w:tblCellMar>
      </w:tblPrEx>
      <w:trPr>
        <w:trHeight w:hRule="exact" w:val="1190"/>
        <w:tblCellSpacing w:w="5" w:type="nil"/>
      </w:trPr>
      <w:tc>
        <w:tcPr>
          <w:tcW w:w="7537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6D4D29" w:rsidRDefault="006D4D29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 w:rsidRPr="006D4D29">
            <w:rPr>
              <w:rFonts w:ascii="Tahoma" w:hAnsi="Tahoma" w:cs="Tahoma"/>
              <w:sz w:val="16"/>
              <w:szCs w:val="16"/>
            </w:rPr>
            <w:t>"МР 2.1.4.0176-20. 2.1.4. Питьевая вода и водоснабжение населенных мест. Организация мониторинга обеспечения населения к...</w:t>
          </w:r>
        </w:p>
      </w:tc>
      <w:tc>
        <w:tcPr>
          <w:tcW w:w="6420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6D4D29" w:rsidRDefault="006D4D29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 w:rsidRPr="006D4D29"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 w:rsidRPr="006D4D29"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 w:rsidRPr="006D4D29">
            <w:rPr>
              <w:rFonts w:ascii="Tahoma" w:hAnsi="Tahoma" w:cs="Tahoma"/>
              <w:sz w:val="18"/>
              <w:szCs w:val="18"/>
            </w:rPr>
            <w:br/>
          </w:r>
          <w:r w:rsidRPr="006D4D29">
            <w:rPr>
              <w:rFonts w:ascii="Tahoma" w:hAnsi="Tahoma" w:cs="Tahoma"/>
              <w:sz w:val="16"/>
              <w:szCs w:val="16"/>
            </w:rPr>
            <w:t>Дата сохранения: 2</w:t>
          </w:r>
          <w:r w:rsidRPr="006D4D29">
            <w:rPr>
              <w:rFonts w:ascii="Tahoma" w:hAnsi="Tahoma" w:cs="Tahoma"/>
              <w:sz w:val="16"/>
              <w:szCs w:val="16"/>
            </w:rPr>
            <w:t>0.09.2024</w:t>
          </w:r>
        </w:p>
      </w:tc>
    </w:tr>
  </w:tbl>
  <w:p w:rsidR="00000000" w:rsidRDefault="006D4D29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6D4D29">
    <w:pPr>
      <w:pStyle w:val="ConsPlusNormal"/>
    </w:pPr>
    <w:r>
      <w:rPr>
        <w:sz w:val="10"/>
        <w:szCs w:val="10"/>
      </w:rPr>
      <w:t xml:space="preserve"> 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55"/>
      <w:gridCol w:w="4732"/>
    </w:tblGrid>
    <w:tr w:rsidR="00000000" w:rsidRPr="006D4D29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6D4D29" w:rsidRDefault="006D4D29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 w:rsidRPr="006D4D29">
            <w:rPr>
              <w:rFonts w:ascii="Tahoma" w:hAnsi="Tahoma" w:cs="Tahoma"/>
              <w:sz w:val="16"/>
              <w:szCs w:val="16"/>
            </w:rPr>
            <w:t>"МР 2.1.4.0176-20. 2.1.4. Питьевая вода и водоснабжение населенных мест. Организация мониторинга обеспечения населения к...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6D4D29" w:rsidRDefault="006D4D29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 w:rsidRPr="006D4D29"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 w:rsidRPr="006D4D29"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 w:rsidRPr="006D4D29">
            <w:rPr>
              <w:rFonts w:ascii="Tahoma" w:hAnsi="Tahoma" w:cs="Tahoma"/>
              <w:sz w:val="18"/>
              <w:szCs w:val="18"/>
            </w:rPr>
            <w:br/>
          </w:r>
          <w:r w:rsidRPr="006D4D29">
            <w:rPr>
              <w:rFonts w:ascii="Tahoma" w:hAnsi="Tahoma" w:cs="Tahoma"/>
              <w:sz w:val="16"/>
              <w:szCs w:val="16"/>
            </w:rPr>
            <w:t>Дата сохранения: 20.09.2024</w:t>
          </w:r>
        </w:p>
      </w:tc>
    </w:tr>
  </w:tbl>
  <w:p w:rsidR="00000000" w:rsidRDefault="006D4D29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6D4D29">
    <w:pPr>
      <w:pStyle w:val="ConsPlusNormal"/>
    </w:pPr>
    <w:r>
      <w:rPr>
        <w:sz w:val="10"/>
        <w:szCs w:val="10"/>
      </w:rPr>
      <w:t xml:space="preserve"> 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7581"/>
      <w:gridCol w:w="6457"/>
    </w:tblGrid>
    <w:tr w:rsidR="00000000" w:rsidRPr="006D4D29">
      <w:tblPrEx>
        <w:tblCellMar>
          <w:top w:w="0" w:type="dxa"/>
          <w:bottom w:w="0" w:type="dxa"/>
        </w:tblCellMar>
      </w:tblPrEx>
      <w:trPr>
        <w:trHeight w:hRule="exact" w:val="1190"/>
        <w:tblCellSpacing w:w="5" w:type="nil"/>
      </w:trPr>
      <w:tc>
        <w:tcPr>
          <w:tcW w:w="7537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6D4D29" w:rsidRDefault="006D4D29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 w:rsidRPr="006D4D29">
            <w:rPr>
              <w:rFonts w:ascii="Tahoma" w:hAnsi="Tahoma" w:cs="Tahoma"/>
              <w:sz w:val="16"/>
              <w:szCs w:val="16"/>
            </w:rPr>
            <w:t>"МР 2.1.4.0176-20. 2.1.4. Питьевая вода и водоснабжение населенных мест. Организация мониторинга обеспечения населения к...</w:t>
          </w:r>
        </w:p>
      </w:tc>
      <w:tc>
        <w:tcPr>
          <w:tcW w:w="6420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6D4D29" w:rsidRDefault="006D4D29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 w:rsidRPr="006D4D29"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 w:rsidRPr="006D4D29"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 w:rsidRPr="006D4D29">
            <w:rPr>
              <w:rFonts w:ascii="Tahoma" w:hAnsi="Tahoma" w:cs="Tahoma"/>
              <w:sz w:val="18"/>
              <w:szCs w:val="18"/>
            </w:rPr>
            <w:br/>
          </w:r>
          <w:r w:rsidRPr="006D4D29">
            <w:rPr>
              <w:rFonts w:ascii="Tahoma" w:hAnsi="Tahoma" w:cs="Tahoma"/>
              <w:sz w:val="16"/>
              <w:szCs w:val="16"/>
            </w:rPr>
            <w:t>Дата сохранения: 20.09.2024</w:t>
          </w:r>
        </w:p>
      </w:tc>
    </w:tr>
  </w:tbl>
  <w:p w:rsidR="00000000" w:rsidRDefault="006D4D29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6D4D29">
    <w:pPr>
      <w:pStyle w:val="ConsPlusNormal"/>
    </w:pPr>
    <w:r>
      <w:rPr>
        <w:sz w:val="10"/>
        <w:szCs w:val="10"/>
      </w:rPr>
      <w:t xml:space="preserve"> 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55"/>
      <w:gridCol w:w="4732"/>
    </w:tblGrid>
    <w:tr w:rsidR="00000000" w:rsidRPr="006D4D29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6D4D29" w:rsidRDefault="006D4D29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 w:rsidRPr="006D4D29">
            <w:rPr>
              <w:rFonts w:ascii="Tahoma" w:hAnsi="Tahoma" w:cs="Tahoma"/>
              <w:sz w:val="16"/>
              <w:szCs w:val="16"/>
            </w:rPr>
            <w:t>"МР 2.1.4.0176-20. 2.1.4. Питьевая вода и водоснабжение населенных мест. Организация мониторинга обеспечения населения к...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6D4D29" w:rsidRDefault="006D4D29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 w:rsidRPr="006D4D29"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 w:rsidRPr="006D4D29"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 w:rsidRPr="006D4D29">
            <w:rPr>
              <w:rFonts w:ascii="Tahoma" w:hAnsi="Tahoma" w:cs="Tahoma"/>
              <w:sz w:val="18"/>
              <w:szCs w:val="18"/>
            </w:rPr>
            <w:br/>
          </w:r>
          <w:r w:rsidRPr="006D4D29">
            <w:rPr>
              <w:rFonts w:ascii="Tahoma" w:hAnsi="Tahoma" w:cs="Tahoma"/>
              <w:sz w:val="16"/>
              <w:szCs w:val="16"/>
            </w:rPr>
            <w:t>Дата сохранения: 20.09.2024</w:t>
          </w:r>
        </w:p>
      </w:tc>
    </w:tr>
  </w:tbl>
  <w:p w:rsidR="00000000" w:rsidRDefault="006D4D29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6D4D29">
    <w:pPr>
      <w:pStyle w:val="ConsPlusNormal"/>
    </w:pPr>
    <w:r>
      <w:rPr>
        <w:sz w:val="10"/>
        <w:szCs w:val="10"/>
      </w:rPr>
      <w:t xml:space="preserve"> 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7581"/>
      <w:gridCol w:w="6457"/>
    </w:tblGrid>
    <w:tr w:rsidR="00000000" w:rsidRPr="006D4D29">
      <w:tblPrEx>
        <w:tblCellMar>
          <w:top w:w="0" w:type="dxa"/>
          <w:bottom w:w="0" w:type="dxa"/>
        </w:tblCellMar>
      </w:tblPrEx>
      <w:trPr>
        <w:trHeight w:hRule="exact" w:val="1190"/>
        <w:tblCellSpacing w:w="5" w:type="nil"/>
      </w:trPr>
      <w:tc>
        <w:tcPr>
          <w:tcW w:w="7537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6D4D29" w:rsidRDefault="006D4D29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 w:rsidRPr="006D4D29">
            <w:rPr>
              <w:rFonts w:ascii="Tahoma" w:hAnsi="Tahoma" w:cs="Tahoma"/>
              <w:sz w:val="16"/>
              <w:szCs w:val="16"/>
            </w:rPr>
            <w:t>"МР 2.1.4.0176</w:t>
          </w:r>
          <w:r w:rsidRPr="006D4D29">
            <w:rPr>
              <w:rFonts w:ascii="Tahoma" w:hAnsi="Tahoma" w:cs="Tahoma"/>
              <w:sz w:val="16"/>
              <w:szCs w:val="16"/>
            </w:rPr>
            <w:t>-20. 2.1.4. Питьевая вода и водоснабжение населенных мест. Организация мониторинга обеспечения населения к...</w:t>
          </w:r>
        </w:p>
      </w:tc>
      <w:tc>
        <w:tcPr>
          <w:tcW w:w="6420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6D4D29" w:rsidRDefault="006D4D29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 w:rsidRPr="006D4D29"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 w:rsidRPr="006D4D29"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 w:rsidRPr="006D4D29">
            <w:rPr>
              <w:rFonts w:ascii="Tahoma" w:hAnsi="Tahoma" w:cs="Tahoma"/>
              <w:sz w:val="18"/>
              <w:szCs w:val="18"/>
            </w:rPr>
            <w:br/>
          </w:r>
          <w:r w:rsidRPr="006D4D29">
            <w:rPr>
              <w:rFonts w:ascii="Tahoma" w:hAnsi="Tahoma" w:cs="Tahoma"/>
              <w:sz w:val="16"/>
              <w:szCs w:val="16"/>
            </w:rPr>
            <w:t>Дата сохранения: 20.09.2024</w:t>
          </w:r>
        </w:p>
      </w:tc>
    </w:tr>
  </w:tbl>
  <w:p w:rsidR="00000000" w:rsidRDefault="006D4D29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6D4D29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049CB"/>
    <w:rsid w:val="006D4D29"/>
    <w:rsid w:val="00E04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00B9953-16C2-42DB-8716-4B0A5EF70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demo=1&amp;base=OTN&amp;n=21057&amp;date=20.09.2024" TargetMode="External"/><Relationship Id="rId18" Type="http://schemas.openxmlformats.org/officeDocument/2006/relationships/header" Target="header2.xml"/><Relationship Id="rId26" Type="http://schemas.openxmlformats.org/officeDocument/2006/relationships/footer" Target="footer5.xml"/><Relationship Id="rId39" Type="http://schemas.openxmlformats.org/officeDocument/2006/relationships/hyperlink" Target="https://login.consultant.ru/link/?req=doc&amp;demo=1&amp;base=LAW&amp;n=483030&amp;date=20.09.2024&amp;dst=229&amp;field=134" TargetMode="External"/><Relationship Id="rId21" Type="http://schemas.openxmlformats.org/officeDocument/2006/relationships/footer" Target="footer3.xml"/><Relationship Id="rId34" Type="http://schemas.openxmlformats.org/officeDocument/2006/relationships/footer" Target="footer8.xml"/><Relationship Id="rId42" Type="http://schemas.openxmlformats.org/officeDocument/2006/relationships/hyperlink" Target="https://login.consultant.ru/link/?req=doc&amp;demo=1&amp;base=LAW&amp;n=217491&amp;date=20.09.2024" TargetMode="External"/><Relationship Id="rId47" Type="http://schemas.openxmlformats.org/officeDocument/2006/relationships/hyperlink" Target="https://login.consultant.ru/link/?req=doc&amp;demo=1&amp;base=EXP&amp;n=384680&amp;date=20.09.2024" TargetMode="External"/><Relationship Id="rId50" Type="http://schemas.openxmlformats.org/officeDocument/2006/relationships/hyperlink" Target="https://login.consultant.ru/link/?req=doc&amp;demo=1&amp;base=LAW&amp;n=368108&amp;date=20.09.2024" TargetMode="External"/><Relationship Id="rId55" Type="http://schemas.openxmlformats.org/officeDocument/2006/relationships/hyperlink" Target="https://login.consultant.ru/link/?req=doc&amp;demo=1&amp;base=EXP&amp;n=661968&amp;date=20.09.2024" TargetMode="External"/><Relationship Id="rId7" Type="http://schemas.openxmlformats.org/officeDocument/2006/relationships/hyperlink" Target="https://www.consultant.ru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demo=1&amp;base=LAW&amp;n=145875&amp;date=20.09.2024&amp;dst=100112&amp;field=134" TargetMode="External"/><Relationship Id="rId29" Type="http://schemas.openxmlformats.org/officeDocument/2006/relationships/footer" Target="footer6.xml"/><Relationship Id="rId11" Type="http://schemas.openxmlformats.org/officeDocument/2006/relationships/hyperlink" Target="https://login.consultant.ru/link/?req=doc&amp;demo=1&amp;base=LAW&amp;n=159505&amp;date=20.09.2024&amp;dst=100014&amp;field=134" TargetMode="External"/><Relationship Id="rId24" Type="http://schemas.openxmlformats.org/officeDocument/2006/relationships/footer" Target="footer4.xml"/><Relationship Id="rId32" Type="http://schemas.openxmlformats.org/officeDocument/2006/relationships/hyperlink" Target="https://login.consultant.ru/link/?req=doc&amp;demo=1&amp;base=LAW&amp;n=149911&amp;date=20.09.2024" TargetMode="External"/><Relationship Id="rId37" Type="http://schemas.openxmlformats.org/officeDocument/2006/relationships/hyperlink" Target="https://login.consultant.ru/link/?req=doc&amp;demo=1&amp;base=LAW&amp;n=149911&amp;date=20.09.2024" TargetMode="External"/><Relationship Id="rId40" Type="http://schemas.openxmlformats.org/officeDocument/2006/relationships/hyperlink" Target="https://login.consultant.ru/link/?req=doc&amp;demo=1&amp;base=LAW&amp;n=482704&amp;date=20.09.2024" TargetMode="External"/><Relationship Id="rId45" Type="http://schemas.openxmlformats.org/officeDocument/2006/relationships/hyperlink" Target="https://login.consultant.ru/link/?req=doc&amp;demo=1&amp;base=LAW&amp;n=159505&amp;date=20.09.2024&amp;dst=100014&amp;field=134" TargetMode="External"/><Relationship Id="rId53" Type="http://schemas.openxmlformats.org/officeDocument/2006/relationships/hyperlink" Target="https://login.consultant.ru/link/?req=doc&amp;demo=1&amp;base=EXP&amp;n=373956&amp;date=20.09.2024" TargetMode="External"/><Relationship Id="rId58" Type="http://schemas.openxmlformats.org/officeDocument/2006/relationships/fontTable" Target="fontTable.xml"/><Relationship Id="rId5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hyperlink" Target="https://login.consultant.ru/link/?req=doc&amp;demo=1&amp;base=OTN&amp;n=21057&amp;date=20.09.2024" TargetMode="External"/><Relationship Id="rId22" Type="http://schemas.openxmlformats.org/officeDocument/2006/relationships/hyperlink" Target="https://login.consultant.ru/link/?req=doc&amp;demo=1&amp;base=LAW&amp;n=149911&amp;date=20.09.2024" TargetMode="External"/><Relationship Id="rId27" Type="http://schemas.openxmlformats.org/officeDocument/2006/relationships/hyperlink" Target="https://login.consultant.ru/link/?req=doc&amp;demo=1&amp;base=LAW&amp;n=149911&amp;date=20.09.2024" TargetMode="External"/><Relationship Id="rId30" Type="http://schemas.openxmlformats.org/officeDocument/2006/relationships/header" Target="header7.xml"/><Relationship Id="rId35" Type="http://schemas.openxmlformats.org/officeDocument/2006/relationships/header" Target="header9.xml"/><Relationship Id="rId43" Type="http://schemas.openxmlformats.org/officeDocument/2006/relationships/hyperlink" Target="https://login.consultant.ru/link/?req=doc&amp;demo=1&amp;base=LAW&amp;n=470921&amp;date=20.09.2024&amp;dst=100011&amp;field=134" TargetMode="External"/><Relationship Id="rId48" Type="http://schemas.openxmlformats.org/officeDocument/2006/relationships/hyperlink" Target="https://login.consultant.ru/link/?req=doc&amp;demo=1&amp;base=LAW&amp;n=145875&amp;date=20.09.2024" TargetMode="External"/><Relationship Id="rId56" Type="http://schemas.openxmlformats.org/officeDocument/2006/relationships/header" Target="header10.xml"/><Relationship Id="rId8" Type="http://schemas.openxmlformats.org/officeDocument/2006/relationships/hyperlink" Target="https://www.consultant.ru" TargetMode="External"/><Relationship Id="rId51" Type="http://schemas.openxmlformats.org/officeDocument/2006/relationships/hyperlink" Target="https://login.consultant.ru/link/?req=doc&amp;demo=1&amp;base=LAW&amp;n=325256&amp;date=20.09.2024&amp;dst=100027&amp;field=134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login.consultant.ru/link/?req=doc&amp;demo=1&amp;base=LAW&amp;n=470921&amp;date=20.09.2024" TargetMode="External"/><Relationship Id="rId17" Type="http://schemas.openxmlformats.org/officeDocument/2006/relationships/hyperlink" Target="https://login.consultant.ru/link/?req=doc&amp;demo=1&amp;base=OTN&amp;n=432&amp;date=20.09.2024" TargetMode="External"/><Relationship Id="rId25" Type="http://schemas.openxmlformats.org/officeDocument/2006/relationships/header" Target="header5.xml"/><Relationship Id="rId33" Type="http://schemas.openxmlformats.org/officeDocument/2006/relationships/header" Target="header8.xml"/><Relationship Id="rId38" Type="http://schemas.openxmlformats.org/officeDocument/2006/relationships/hyperlink" Target="https://login.consultant.ru/link/?req=doc&amp;demo=1&amp;base=LAW&amp;n=325256&amp;date=20.09.2024&amp;dst=100046&amp;field=134" TargetMode="External"/><Relationship Id="rId46" Type="http://schemas.openxmlformats.org/officeDocument/2006/relationships/hyperlink" Target="https://login.consultant.ru/link/?req=doc&amp;demo=1&amp;base=LAW&amp;n=238192&amp;date=20.09.2024&amp;dst=100012&amp;field=134" TargetMode="External"/><Relationship Id="rId59" Type="http://schemas.openxmlformats.org/officeDocument/2006/relationships/theme" Target="theme/theme1.xml"/><Relationship Id="rId20" Type="http://schemas.openxmlformats.org/officeDocument/2006/relationships/header" Target="header3.xml"/><Relationship Id="rId41" Type="http://schemas.openxmlformats.org/officeDocument/2006/relationships/hyperlink" Target="https://login.consultant.ru/link/?req=doc&amp;demo=1&amp;base=LAW&amp;n=471092&amp;date=20.09.2024&amp;dst=182&amp;field=134" TargetMode="External"/><Relationship Id="rId54" Type="http://schemas.openxmlformats.org/officeDocument/2006/relationships/hyperlink" Target="https://login.consultant.ru/link/?req=doc&amp;demo=1&amp;base=LAW&amp;n=188999&amp;date=20.09.2024" TargetMode="Externa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5" Type="http://schemas.openxmlformats.org/officeDocument/2006/relationships/hyperlink" Target="https://login.consultant.ru/link/?req=doc&amp;demo=1&amp;base=LAW&amp;n=145875&amp;date=20.09.2024&amp;dst=100111&amp;field=134" TargetMode="External"/><Relationship Id="rId23" Type="http://schemas.openxmlformats.org/officeDocument/2006/relationships/header" Target="header4.xml"/><Relationship Id="rId28" Type="http://schemas.openxmlformats.org/officeDocument/2006/relationships/header" Target="header6.xml"/><Relationship Id="rId36" Type="http://schemas.openxmlformats.org/officeDocument/2006/relationships/footer" Target="footer9.xml"/><Relationship Id="rId49" Type="http://schemas.openxmlformats.org/officeDocument/2006/relationships/hyperlink" Target="https://login.consultant.ru/link/?req=doc&amp;demo=1&amp;base=OTN&amp;n=21057&amp;date=20.09.2024" TargetMode="External"/><Relationship Id="rId57" Type="http://schemas.openxmlformats.org/officeDocument/2006/relationships/footer" Target="footer10.xml"/><Relationship Id="rId10" Type="http://schemas.openxmlformats.org/officeDocument/2006/relationships/footer" Target="footer1.xml"/><Relationship Id="rId31" Type="http://schemas.openxmlformats.org/officeDocument/2006/relationships/footer" Target="footer7.xml"/><Relationship Id="rId44" Type="http://schemas.openxmlformats.org/officeDocument/2006/relationships/hyperlink" Target="https://login.consultant.ru/link/?req=doc&amp;demo=1&amp;base=LAW&amp;n=98117&amp;date=20.09.2024&amp;dst=100003&amp;field=134" TargetMode="External"/><Relationship Id="rId52" Type="http://schemas.openxmlformats.org/officeDocument/2006/relationships/hyperlink" Target="https://login.consultant.ru/link/?req=doc&amp;demo=1&amp;base=LAW&amp;n=359607&amp;date=20.09.2024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10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7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8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9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0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47</Pages>
  <Words>12511</Words>
  <Characters>71318</Characters>
  <Application>Microsoft Office Word</Application>
  <DocSecurity>2</DocSecurity>
  <Lines>594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"МР 2.1.4.0176-20. 2.1.4. Питьевая вода и водоснабжение населенных мест. Организация мониторинга обеспечения населения качественной питьевой водой из систем централизованного водоснабжения. Методические рекомендации"(утв. Главным государственным санитарны</vt:lpstr>
    </vt:vector>
  </TitlesOfParts>
  <Company>КонсультантПлюс Версия 4023.00.50</Company>
  <LinksUpToDate>false</LinksUpToDate>
  <CharactersWithSpaces>83662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"МР 2.1.4.0176-20. 2.1.4. Питьевая вода и водоснабжение населенных мест. Организация мониторинга обеспечения населения качественной питьевой водой из систем централизованного водоснабжения. Методические рекомендации"(утв. Главным государственным санитарны</dc:title>
  <dc:subject/>
  <dc:creator>curscurs@outlook.com</dc:creator>
  <cp:keywords/>
  <dc:description/>
  <cp:lastModifiedBy>curscurs@outlook.com</cp:lastModifiedBy>
  <cp:revision>2</cp:revision>
  <dcterms:created xsi:type="dcterms:W3CDTF">2024-09-20T08:51:00Z</dcterms:created>
  <dcterms:modified xsi:type="dcterms:W3CDTF">2024-09-20T08:51:00Z</dcterms:modified>
</cp:coreProperties>
</file>