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94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949E1" w:rsidRDefault="00A949E1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A949E1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94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949E1" w:rsidRDefault="00A949E1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A949E1">
              <w:rPr>
                <w:sz w:val="48"/>
                <w:szCs w:val="48"/>
              </w:rPr>
              <w:t>Приказ Минздрава России от 31.07.2020 N 780н</w:t>
            </w:r>
            <w:r w:rsidRPr="00A949E1">
              <w:rPr>
                <w:sz w:val="48"/>
                <w:szCs w:val="48"/>
              </w:rPr>
              <w:br/>
            </w:r>
            <w:r w:rsidRPr="00A949E1">
              <w:rPr>
                <w:sz w:val="48"/>
                <w:szCs w:val="48"/>
              </w:rPr>
              <w:t>"Об утверждении видов аптечных организаций"</w:t>
            </w:r>
            <w:r w:rsidRPr="00A949E1">
              <w:rPr>
                <w:sz w:val="48"/>
                <w:szCs w:val="48"/>
              </w:rPr>
              <w:br/>
              <w:t>(Зарегистрировано в Минюсте России 17.09.2020 N 59929)</w:t>
            </w:r>
          </w:p>
        </w:tc>
      </w:tr>
      <w:tr w:rsidR="00000000" w:rsidRPr="00A94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949E1" w:rsidRDefault="00A949E1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949E1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949E1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949E1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949E1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949E1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949E1">
              <w:rPr>
                <w:sz w:val="28"/>
                <w:szCs w:val="28"/>
              </w:rPr>
              <w:br/>
            </w:r>
            <w:r w:rsidRPr="00A949E1">
              <w:rPr>
                <w:sz w:val="28"/>
                <w:szCs w:val="28"/>
              </w:rPr>
              <w:br/>
              <w:t>Дата сохранения: 07.</w:t>
            </w:r>
            <w:r w:rsidRPr="00A949E1">
              <w:rPr>
                <w:sz w:val="28"/>
                <w:szCs w:val="28"/>
              </w:rPr>
              <w:t>05.2024</w:t>
            </w:r>
            <w:r w:rsidRPr="00A949E1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949E1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949E1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A949E1">
      <w:pPr>
        <w:pStyle w:val="ConsPlusNormal"/>
        <w:jc w:val="both"/>
      </w:pPr>
      <w:r>
        <w:t>Официальный интернет-портал правовой информации http://www.pravo.gov.ru, 17.09.2020</w:t>
      </w:r>
    </w:p>
    <w:p w:rsidR="00000000" w:rsidRDefault="00A949E1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A949E1">
      <w:pPr>
        <w:pStyle w:val="ConsPlusNormal"/>
        <w:jc w:val="both"/>
      </w:pPr>
      <w:r>
        <w:t xml:space="preserve">Начало действия документа - </w:t>
      </w:r>
      <w:hyperlink r:id="rId9" w:history="1">
        <w:r>
          <w:rPr>
            <w:color w:val="0000FF"/>
          </w:rPr>
          <w:t>01.01.2</w:t>
        </w:r>
        <w:r>
          <w:rPr>
            <w:color w:val="0000FF"/>
          </w:rPr>
          <w:t>021</w:t>
        </w:r>
      </w:hyperlink>
      <w:r>
        <w:t>.</w:t>
      </w:r>
    </w:p>
    <w:p w:rsidR="00000000" w:rsidRDefault="00A949E1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A949E1">
      <w:pPr>
        <w:pStyle w:val="ConsPlusNormal"/>
        <w:jc w:val="both"/>
      </w:pPr>
      <w:r>
        <w:t>Приказ Минздрава России от 31.07.2020 N 780н</w:t>
      </w:r>
    </w:p>
    <w:p w:rsidR="00000000" w:rsidRDefault="00A949E1">
      <w:pPr>
        <w:pStyle w:val="ConsPlusNormal"/>
        <w:jc w:val="both"/>
      </w:pPr>
      <w:r>
        <w:t>"Об утверждении видов аптечных организаций"</w:t>
      </w:r>
    </w:p>
    <w:p w:rsidR="00000000" w:rsidRDefault="00A949E1">
      <w:pPr>
        <w:pStyle w:val="ConsPlusNormal"/>
        <w:jc w:val="both"/>
      </w:pPr>
      <w:r>
        <w:t>(Зарегистрировано в Минюсте России 17.09.2020 N 59929)</w:t>
      </w:r>
    </w:p>
    <w:p w:rsidR="00000000" w:rsidRDefault="00A949E1">
      <w:pPr>
        <w:pStyle w:val="ConsPlusNormal"/>
        <w:sectPr w:rsidR="00000000">
          <w:headerReference w:type="default" r:id="rId10"/>
          <w:footerReference w:type="default" r:id="rId11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949E1">
      <w:pPr>
        <w:pStyle w:val="ConsPlusNormal"/>
        <w:jc w:val="both"/>
        <w:outlineLvl w:val="0"/>
      </w:pPr>
    </w:p>
    <w:p w:rsidR="00000000" w:rsidRDefault="00A949E1">
      <w:pPr>
        <w:pStyle w:val="ConsPlusNormal"/>
        <w:outlineLvl w:val="0"/>
      </w:pPr>
      <w:r>
        <w:t>Зарегистрировано в Минюсте России 17 сентября 2020 г. N 59929</w:t>
      </w:r>
    </w:p>
    <w:p w:rsidR="00000000" w:rsidRDefault="00A949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A949E1">
      <w:pPr>
        <w:pStyle w:val="ConsPlusTitle"/>
        <w:jc w:val="center"/>
      </w:pPr>
    </w:p>
    <w:p w:rsidR="00000000" w:rsidRDefault="00A949E1">
      <w:pPr>
        <w:pStyle w:val="ConsPlusTitle"/>
        <w:jc w:val="center"/>
      </w:pPr>
      <w:r>
        <w:t>ПРИКАЗ</w:t>
      </w:r>
    </w:p>
    <w:p w:rsidR="00000000" w:rsidRDefault="00A949E1">
      <w:pPr>
        <w:pStyle w:val="ConsPlusTitle"/>
        <w:jc w:val="center"/>
      </w:pPr>
      <w:r>
        <w:t>от 31 июля 2020 г. N 780н</w:t>
      </w:r>
    </w:p>
    <w:p w:rsidR="00000000" w:rsidRDefault="00A949E1">
      <w:pPr>
        <w:pStyle w:val="ConsPlusTitle"/>
        <w:jc w:val="center"/>
      </w:pPr>
    </w:p>
    <w:p w:rsidR="00000000" w:rsidRDefault="00A949E1">
      <w:pPr>
        <w:pStyle w:val="ConsPlusTitle"/>
        <w:jc w:val="center"/>
      </w:pPr>
      <w:r>
        <w:t>ОБ УТВЕРЖДЕНИИ ВИДОВ АПТЕЧНЫХ ОРГАНИЗАЦИЙ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частью 2 статьи 55</w:t>
        </w:r>
      </w:hyperlink>
      <w:r>
        <w:t xml:space="preserve"> Федерального закона от 12 апреля 2010 г. N 61-ФЗ "Об обращении лекарственных средств" (Собрание законод</w:t>
      </w:r>
      <w:r>
        <w:t xml:space="preserve">ательства Российской Федерации, 2010, N 16, ст. 1815; 2013, N 48, ст. 6165) и </w:t>
      </w:r>
      <w:hyperlink r:id="rId13" w:history="1">
        <w:r>
          <w:rPr>
            <w:color w:val="0000FF"/>
          </w:rPr>
          <w:t>подпунктом 5.2.164</w:t>
        </w:r>
      </w:hyperlink>
      <w:r>
        <w:t xml:space="preserve"> Положения о Министерстве здравоохранения Р</w:t>
      </w:r>
      <w:r>
        <w:t>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3526), приказываю: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 xml:space="preserve">1. Утвердить виды аптечных организаций согласно </w:t>
      </w:r>
      <w:hyperlink w:anchor="Par27" w:tooltip="ВИДЫ АПТЕЧНЫХ ОРГАНИЗАЦИЙ" w:history="1">
        <w:r>
          <w:rPr>
            <w:color w:val="0000FF"/>
          </w:rPr>
          <w:t>приложению</w:t>
        </w:r>
      </w:hyperlink>
      <w:r>
        <w:t>.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2. Настоящий приказ вступает в силу с 1 января 2021 года.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right"/>
      </w:pPr>
      <w:r>
        <w:t>Министр</w:t>
      </w:r>
    </w:p>
    <w:p w:rsidR="00000000" w:rsidRDefault="00A949E1">
      <w:pPr>
        <w:pStyle w:val="ConsPlusNormal"/>
        <w:jc w:val="right"/>
      </w:pPr>
      <w:r>
        <w:t>М.А.МУРАШКО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right"/>
        <w:outlineLvl w:val="0"/>
      </w:pPr>
      <w:r>
        <w:t>Утверждены</w:t>
      </w:r>
    </w:p>
    <w:p w:rsidR="00000000" w:rsidRDefault="00A949E1">
      <w:pPr>
        <w:pStyle w:val="ConsPlusNormal"/>
        <w:jc w:val="right"/>
      </w:pPr>
      <w:r>
        <w:t>приказом Министерства здравоохранения</w:t>
      </w:r>
    </w:p>
    <w:p w:rsidR="00000000" w:rsidRDefault="00A949E1">
      <w:pPr>
        <w:pStyle w:val="ConsPlusNormal"/>
        <w:jc w:val="right"/>
      </w:pPr>
      <w:r>
        <w:t>Российской Федерации</w:t>
      </w:r>
    </w:p>
    <w:p w:rsidR="00000000" w:rsidRDefault="00A949E1">
      <w:pPr>
        <w:pStyle w:val="ConsPlusNormal"/>
        <w:jc w:val="right"/>
      </w:pPr>
      <w:r>
        <w:t>от 31 июля 2020 г. N 780н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Title"/>
        <w:jc w:val="center"/>
      </w:pPr>
      <w:bookmarkStart w:id="1" w:name="Par27"/>
      <w:bookmarkEnd w:id="1"/>
      <w:r>
        <w:t>ВИДЫ АПТЕЧНЫХ ОРГАНИЗАЦИЙ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ind w:firstLine="540"/>
        <w:jc w:val="both"/>
      </w:pPr>
      <w:r>
        <w:t>1. Аптека, осуществляющая розничную торговлю (отпуск) лекарственных препаратов населению: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готовых лекарственных форм;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производственная с правом изготовления лекарственных препаратов;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производственная с правом изготовления асептич</w:t>
      </w:r>
      <w:r>
        <w:t>еских лекарственных препаратов.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2. Аптека как структурное подразделение медицинской организации: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готовых лекарственных форм;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lastRenderedPageBreak/>
        <w:t>производственная с правом изготовления лекарственных препаратов;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 xml:space="preserve">производственная с правом изготовления асептических лекарственных </w:t>
      </w:r>
      <w:r>
        <w:t>препаратов;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производственная с правом изготовления радиофармацевтических лекарственных препаратов.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3. Аптечный пункт, в том числе как структурное подразделение медицинской организации.</w:t>
      </w:r>
    </w:p>
    <w:p w:rsidR="00000000" w:rsidRDefault="00A949E1">
      <w:pPr>
        <w:pStyle w:val="ConsPlusNormal"/>
        <w:spacing w:before="240"/>
        <w:ind w:firstLine="540"/>
        <w:jc w:val="both"/>
      </w:pPr>
      <w:r>
        <w:t>4. Аптечный киоск.</w:t>
      </w:r>
    </w:p>
    <w:p w:rsidR="00000000" w:rsidRDefault="00A949E1">
      <w:pPr>
        <w:pStyle w:val="ConsPlusNormal"/>
        <w:jc w:val="both"/>
      </w:pPr>
    </w:p>
    <w:p w:rsidR="00000000" w:rsidRDefault="00A949E1">
      <w:pPr>
        <w:pStyle w:val="ConsPlusNormal"/>
        <w:jc w:val="both"/>
      </w:pPr>
    </w:p>
    <w:p w:rsidR="00A949E1" w:rsidRDefault="00A949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949E1">
      <w:headerReference w:type="default" r:id="rId14"/>
      <w:footerReference w:type="default" r:id="rId1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9E1" w:rsidRDefault="00A949E1">
      <w:pPr>
        <w:spacing w:after="0" w:line="240" w:lineRule="auto"/>
      </w:pPr>
      <w:r>
        <w:separator/>
      </w:r>
    </w:p>
  </w:endnote>
  <w:endnote w:type="continuationSeparator" w:id="0">
    <w:p w:rsidR="00A949E1" w:rsidRDefault="00A9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949E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949E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949E1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949E1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949E1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949E1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begin"/>
          </w:r>
          <w:r w:rsidRPr="00A949E1">
            <w:rPr>
              <w:rFonts w:ascii="Tahoma" w:hAnsi="Tahoma" w:cs="Tahoma"/>
              <w:sz w:val="20"/>
              <w:szCs w:val="20"/>
            </w:rPr>
            <w:instrText>\PAGE</w:instrText>
          </w:r>
          <w:r w:rsidR="0084067F" w:rsidRPr="00A949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4067F" w:rsidRPr="00A949E1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end"/>
          </w:r>
          <w:r w:rsidRPr="00A949E1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begin"/>
          </w:r>
          <w:r w:rsidRPr="00A949E1">
            <w:rPr>
              <w:rFonts w:ascii="Tahoma" w:hAnsi="Tahoma" w:cs="Tahoma"/>
              <w:sz w:val="20"/>
              <w:szCs w:val="20"/>
            </w:rPr>
            <w:instrText>\NUMPAGES</w:instrText>
          </w:r>
          <w:r w:rsidR="0084067F" w:rsidRPr="00A949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4067F" w:rsidRPr="00A949E1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949E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949E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949E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949E1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949E1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949E1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949E1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begin"/>
          </w:r>
          <w:r w:rsidRPr="00A949E1">
            <w:rPr>
              <w:rFonts w:ascii="Tahoma" w:hAnsi="Tahoma" w:cs="Tahoma"/>
              <w:sz w:val="20"/>
              <w:szCs w:val="20"/>
            </w:rPr>
            <w:instrText>\PAGE</w:instrText>
          </w:r>
          <w:r w:rsidR="0084067F" w:rsidRPr="00A949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4067F" w:rsidRPr="00A949E1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end"/>
          </w:r>
          <w:r w:rsidRPr="00A949E1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begin"/>
          </w:r>
          <w:r w:rsidRPr="00A949E1">
            <w:rPr>
              <w:rFonts w:ascii="Tahoma" w:hAnsi="Tahoma" w:cs="Tahoma"/>
              <w:sz w:val="20"/>
              <w:szCs w:val="20"/>
            </w:rPr>
            <w:instrText>\NUMPAGES</w:instrText>
          </w:r>
          <w:r w:rsidR="0084067F" w:rsidRPr="00A949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4067F" w:rsidRPr="00A949E1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A949E1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949E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9E1" w:rsidRDefault="00A949E1">
      <w:pPr>
        <w:spacing w:after="0" w:line="240" w:lineRule="auto"/>
      </w:pPr>
      <w:r>
        <w:separator/>
      </w:r>
    </w:p>
  </w:footnote>
  <w:footnote w:type="continuationSeparator" w:id="0">
    <w:p w:rsidR="00A949E1" w:rsidRDefault="00A94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949E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949E1">
            <w:rPr>
              <w:rFonts w:ascii="Tahoma" w:hAnsi="Tahoma" w:cs="Tahoma"/>
              <w:sz w:val="16"/>
              <w:szCs w:val="16"/>
            </w:rPr>
            <w:t>Приказ Минздрава России от 31.07.2020 N 780н</w:t>
          </w:r>
          <w:r w:rsidRPr="00A949E1">
            <w:rPr>
              <w:rFonts w:ascii="Tahoma" w:hAnsi="Tahoma" w:cs="Tahoma"/>
              <w:sz w:val="16"/>
              <w:szCs w:val="16"/>
            </w:rPr>
            <w:br/>
            <w:t>"Об утверждении видов аптечных организаций"</w:t>
          </w:r>
          <w:r w:rsidRPr="00A949E1"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949E1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949E1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949E1">
            <w:rPr>
              <w:rFonts w:ascii="Tahoma" w:hAnsi="Tahoma" w:cs="Tahoma"/>
              <w:sz w:val="18"/>
              <w:szCs w:val="18"/>
            </w:rPr>
            <w:br/>
          </w:r>
          <w:r w:rsidRPr="00A949E1">
            <w:rPr>
              <w:rFonts w:ascii="Tahoma" w:hAnsi="Tahoma" w:cs="Tahoma"/>
              <w:sz w:val="16"/>
              <w:szCs w:val="16"/>
            </w:rPr>
            <w:t>Дата сохранения: 07</w:t>
          </w:r>
          <w:r w:rsidRPr="00A949E1">
            <w:rPr>
              <w:rFonts w:ascii="Tahoma" w:hAnsi="Tahoma" w:cs="Tahoma"/>
              <w:sz w:val="16"/>
              <w:szCs w:val="16"/>
            </w:rPr>
            <w:t>.05.2024</w:t>
          </w:r>
        </w:p>
      </w:tc>
    </w:tr>
  </w:tbl>
  <w:p w:rsidR="00000000" w:rsidRDefault="00A949E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949E1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949E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949E1">
            <w:rPr>
              <w:rFonts w:ascii="Tahoma" w:hAnsi="Tahoma" w:cs="Tahoma"/>
              <w:sz w:val="16"/>
              <w:szCs w:val="16"/>
            </w:rPr>
            <w:t>Приказ Минздрава России от 31.07.2020 N 780н</w:t>
          </w:r>
          <w:r w:rsidRPr="00A949E1">
            <w:rPr>
              <w:rFonts w:ascii="Tahoma" w:hAnsi="Tahoma" w:cs="Tahoma"/>
              <w:sz w:val="16"/>
              <w:szCs w:val="16"/>
            </w:rPr>
            <w:br/>
            <w:t>"Об утверждении</w:t>
          </w:r>
          <w:r w:rsidRPr="00A949E1">
            <w:rPr>
              <w:rFonts w:ascii="Tahoma" w:hAnsi="Tahoma" w:cs="Tahoma"/>
              <w:sz w:val="16"/>
              <w:szCs w:val="16"/>
            </w:rPr>
            <w:t xml:space="preserve"> видов аптечных организаций"</w:t>
          </w:r>
          <w:r w:rsidRPr="00A949E1"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949E1" w:rsidRDefault="00A949E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949E1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949E1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949E1">
            <w:rPr>
              <w:rFonts w:ascii="Tahoma" w:hAnsi="Tahoma" w:cs="Tahoma"/>
              <w:sz w:val="18"/>
              <w:szCs w:val="18"/>
            </w:rPr>
            <w:br/>
          </w:r>
          <w:r w:rsidRPr="00A949E1">
            <w:rPr>
              <w:rFonts w:ascii="Tahoma" w:hAnsi="Tahoma" w:cs="Tahoma"/>
              <w:sz w:val="16"/>
              <w:szCs w:val="16"/>
            </w:rPr>
            <w:t>Дата сохранения: 07.05.2024</w:t>
          </w:r>
        </w:p>
      </w:tc>
    </w:tr>
  </w:tbl>
  <w:p w:rsidR="00000000" w:rsidRDefault="00A949E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949E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67F"/>
    <w:rsid w:val="0084067F"/>
    <w:rsid w:val="00A9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E7984A-1529-4A35-AEF4-03FDC5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463552&amp;date=07.05.2024&amp;dst=100182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1&amp;base=LAW&amp;n=454208&amp;date=07.05.2024&amp;dst=100793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362468&amp;date=07.05.2024&amp;dst=100007&amp;field=134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2279</Characters>
  <Application>Microsoft Office Word</Application>
  <DocSecurity>2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31.07.2020 N 780н"Об утверждении видов аптечных организаций"(Зарегистрировано в Минюсте России 17.09.2020 N 59929)</vt:lpstr>
    </vt:vector>
  </TitlesOfParts>
  <Company>КонсультантПлюс Версия 4023.00.50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31.07.2020 N 780н"Об утверждении видов аптечных организаций"(Зарегистрировано в Минюсте России 17.09.2020 N 59929)</dc:title>
  <dc:subject/>
  <dc:creator>curscurs@outlook.com</dc:creator>
  <cp:keywords/>
  <dc:description/>
  <cp:lastModifiedBy>curscurs@outlook.com</cp:lastModifiedBy>
  <cp:revision>2</cp:revision>
  <dcterms:created xsi:type="dcterms:W3CDTF">2024-05-07T08:51:00Z</dcterms:created>
  <dcterms:modified xsi:type="dcterms:W3CDTF">2024-05-07T08:51:00Z</dcterms:modified>
</cp:coreProperties>
</file>