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0"/>
        <w:ind w:left="0"/>
        <w:jc w:val="left"/>
        <w:rPr>
          <w:rFonts w:ascii="Times New Roman"/>
          <w:sz w:val="20"/>
        </w:rPr>
      </w:pPr>
    </w:p>
    <w:p>
      <w:pPr>
        <w:pStyle w:val="BodyText"/>
        <w:spacing w:before="0"/>
        <w:ind w:left="0"/>
        <w:jc w:val="left"/>
        <w:rPr>
          <w:rFonts w:ascii="Times New Roman"/>
          <w:sz w:val="20"/>
        </w:rPr>
      </w:pPr>
    </w:p>
    <w:p>
      <w:pPr>
        <w:pStyle w:val="BodyText"/>
        <w:spacing w:before="0"/>
        <w:ind w:left="0"/>
        <w:jc w:val="left"/>
        <w:rPr>
          <w:rFonts w:ascii="Times New Roman"/>
          <w:sz w:val="20"/>
        </w:rPr>
      </w:pPr>
    </w:p>
    <w:p>
      <w:pPr>
        <w:pStyle w:val="BodyText"/>
        <w:spacing w:before="0"/>
        <w:ind w:left="0"/>
        <w:jc w:val="left"/>
        <w:rPr>
          <w:rFonts w:ascii="Times New Roman"/>
          <w:sz w:val="20"/>
        </w:rPr>
      </w:pPr>
    </w:p>
    <w:p>
      <w:pPr>
        <w:pStyle w:val="BodyText"/>
        <w:spacing w:before="0"/>
        <w:ind w:left="0"/>
        <w:jc w:val="left"/>
        <w:rPr>
          <w:rFonts w:ascii="Times New Roman"/>
          <w:sz w:val="20"/>
        </w:rPr>
      </w:pPr>
    </w:p>
    <w:p>
      <w:pPr>
        <w:pStyle w:val="BodyText"/>
        <w:spacing w:before="0"/>
        <w:ind w:left="0"/>
        <w:jc w:val="left"/>
        <w:rPr>
          <w:rFonts w:ascii="Times New Roman"/>
          <w:sz w:val="20"/>
        </w:rPr>
      </w:pPr>
    </w:p>
    <w:p>
      <w:pPr>
        <w:pStyle w:val="BodyText"/>
        <w:spacing w:before="0"/>
        <w:ind w:left="0"/>
        <w:jc w:val="left"/>
        <w:rPr>
          <w:rFonts w:ascii="Times New Roman"/>
          <w:sz w:val="20"/>
        </w:rPr>
      </w:pPr>
    </w:p>
    <w:p>
      <w:pPr>
        <w:pStyle w:val="BodyText"/>
        <w:spacing w:before="6"/>
        <w:ind w:left="0"/>
        <w:jc w:val="left"/>
        <w:rPr>
          <w:rFonts w:ascii="Times New Roman"/>
        </w:rPr>
      </w:pPr>
    </w:p>
    <w:p>
      <w:pPr>
        <w:pStyle w:val="BodyText"/>
        <w:spacing w:before="0"/>
        <w:ind w:left="2896"/>
        <w:jc w:val="left"/>
        <w:rPr>
          <w:rFonts w:ascii="Times New Roman"/>
          <w:sz w:val="20"/>
        </w:rPr>
      </w:pPr>
      <w:r>
        <w:rPr>
          <w:rFonts w:ascii="Times New Roman"/>
          <w:sz w:val="20"/>
        </w:rPr>
        <w:drawing>
          <wp:inline distT="0" distB="0" distL="0" distR="0">
            <wp:extent cx="1622658" cy="1088136"/>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1622658" cy="1088136"/>
                    </a:xfrm>
                    <a:prstGeom prst="rect">
                      <a:avLst/>
                    </a:prstGeom>
                  </pic:spPr>
                </pic:pic>
              </a:graphicData>
            </a:graphic>
          </wp:inline>
        </w:drawing>
      </w:r>
      <w:r>
        <w:rPr>
          <w:rFonts w:ascii="Times New Roman"/>
          <w:sz w:val="20"/>
        </w:rPr>
      </w:r>
    </w:p>
    <w:p>
      <w:pPr>
        <w:pStyle w:val="BodyText"/>
        <w:spacing w:before="0"/>
        <w:ind w:left="0"/>
        <w:jc w:val="left"/>
        <w:rPr>
          <w:rFonts w:ascii="Times New Roman"/>
          <w:sz w:val="20"/>
        </w:rPr>
      </w:pPr>
    </w:p>
    <w:p>
      <w:pPr>
        <w:pStyle w:val="BodyText"/>
        <w:spacing w:before="0"/>
        <w:ind w:left="0"/>
        <w:jc w:val="left"/>
        <w:rPr>
          <w:rFonts w:ascii="Times New Roman"/>
          <w:sz w:val="20"/>
        </w:rPr>
      </w:pPr>
    </w:p>
    <w:p>
      <w:pPr>
        <w:pStyle w:val="BodyText"/>
        <w:spacing w:before="0"/>
        <w:ind w:left="0"/>
        <w:jc w:val="left"/>
        <w:rPr>
          <w:rFonts w:ascii="Times New Roman"/>
          <w:sz w:val="20"/>
        </w:rPr>
      </w:pPr>
    </w:p>
    <w:p>
      <w:pPr>
        <w:pStyle w:val="BodyText"/>
        <w:spacing w:before="0"/>
        <w:ind w:left="0"/>
        <w:jc w:val="left"/>
        <w:rPr>
          <w:rFonts w:ascii="Times New Roman"/>
          <w:sz w:val="20"/>
        </w:rPr>
      </w:pPr>
    </w:p>
    <w:p>
      <w:pPr>
        <w:pStyle w:val="BodyText"/>
        <w:spacing w:before="0"/>
        <w:ind w:left="0"/>
        <w:jc w:val="left"/>
        <w:rPr>
          <w:rFonts w:ascii="Times New Roman"/>
          <w:sz w:val="20"/>
        </w:rPr>
      </w:pPr>
    </w:p>
    <w:p>
      <w:pPr>
        <w:pStyle w:val="BodyText"/>
        <w:spacing w:before="0"/>
        <w:ind w:left="0"/>
        <w:jc w:val="left"/>
        <w:rPr>
          <w:rFonts w:ascii="Times New Roman"/>
          <w:sz w:val="20"/>
        </w:rPr>
      </w:pPr>
    </w:p>
    <w:p>
      <w:pPr>
        <w:pStyle w:val="BodyText"/>
        <w:spacing w:before="0"/>
        <w:ind w:left="0"/>
        <w:jc w:val="left"/>
        <w:rPr>
          <w:rFonts w:ascii="Times New Roman"/>
          <w:sz w:val="20"/>
        </w:rPr>
      </w:pPr>
    </w:p>
    <w:p>
      <w:pPr>
        <w:pStyle w:val="BodyText"/>
        <w:spacing w:before="0"/>
        <w:ind w:left="0"/>
        <w:jc w:val="left"/>
        <w:rPr>
          <w:rFonts w:ascii="Times New Roman"/>
          <w:sz w:val="20"/>
        </w:rPr>
      </w:pPr>
    </w:p>
    <w:p>
      <w:pPr>
        <w:pStyle w:val="BodyText"/>
        <w:spacing w:before="2"/>
        <w:ind w:left="0"/>
        <w:jc w:val="left"/>
        <w:rPr>
          <w:rFonts w:ascii="Times New Roman"/>
          <w:sz w:val="23"/>
        </w:rPr>
      </w:pPr>
    </w:p>
    <w:p>
      <w:pPr>
        <w:pStyle w:val="BodyText"/>
        <w:spacing w:before="98"/>
        <w:ind w:left="465"/>
        <w:jc w:val="left"/>
      </w:pPr>
      <w:r>
        <w:rPr/>
        <w:t>Клинические рекомендации</w:t>
      </w:r>
    </w:p>
    <w:p>
      <w:pPr>
        <w:pStyle w:val="BodyText"/>
        <w:spacing w:before="8"/>
        <w:ind w:left="0"/>
        <w:jc w:val="left"/>
        <w:rPr>
          <w:sz w:val="45"/>
        </w:rPr>
      </w:pPr>
    </w:p>
    <w:p>
      <w:pPr>
        <w:pStyle w:val="Heading1"/>
        <w:spacing w:before="0"/>
        <w:ind w:left="465"/>
      </w:pPr>
      <w:r>
        <w:rPr/>
        <w:t>Меланома кожи и слизистых оболочек</w:t>
      </w:r>
    </w:p>
    <w:p>
      <w:pPr>
        <w:pStyle w:val="BodyText"/>
        <w:spacing w:before="0"/>
        <w:ind w:left="0"/>
        <w:jc w:val="left"/>
        <w:rPr>
          <w:b/>
          <w:sz w:val="64"/>
        </w:rPr>
      </w:pPr>
    </w:p>
    <w:p>
      <w:pPr>
        <w:pStyle w:val="BodyText"/>
        <w:spacing w:before="6"/>
        <w:ind w:left="0"/>
        <w:jc w:val="left"/>
        <w:rPr>
          <w:b/>
          <w:sz w:val="54"/>
        </w:rPr>
      </w:pPr>
    </w:p>
    <w:p>
      <w:pPr>
        <w:pStyle w:val="Heading3"/>
        <w:spacing w:line="177" w:lineRule="auto" w:before="0"/>
        <w:ind w:left="465" w:right="283"/>
        <w:jc w:val="left"/>
      </w:pPr>
      <w:r>
        <w:rPr>
          <w:b w:val="0"/>
          <w:w w:val="110"/>
        </w:rPr>
        <w:t>МКБ</w:t>
      </w:r>
      <w:r>
        <w:rPr>
          <w:b w:val="0"/>
          <w:spacing w:val="-38"/>
          <w:w w:val="110"/>
        </w:rPr>
        <w:t> </w:t>
      </w:r>
      <w:r>
        <w:rPr>
          <w:b w:val="0"/>
          <w:w w:val="110"/>
        </w:rPr>
        <w:t>10:</w:t>
      </w:r>
      <w:r>
        <w:rPr>
          <w:w w:val="110"/>
        </w:rPr>
        <w:t>C43,</w:t>
      </w:r>
      <w:r>
        <w:rPr>
          <w:spacing w:val="-34"/>
          <w:w w:val="110"/>
        </w:rPr>
        <w:t> </w:t>
      </w:r>
      <w:r>
        <w:rPr>
          <w:w w:val="110"/>
        </w:rPr>
        <w:t>C51,</w:t>
      </w:r>
      <w:r>
        <w:rPr>
          <w:spacing w:val="-33"/>
          <w:w w:val="110"/>
        </w:rPr>
        <w:t> </w:t>
      </w:r>
      <w:r>
        <w:rPr>
          <w:w w:val="110"/>
        </w:rPr>
        <w:t>C60.9,</w:t>
      </w:r>
      <w:r>
        <w:rPr>
          <w:spacing w:val="-34"/>
          <w:w w:val="110"/>
        </w:rPr>
        <w:t> </w:t>
      </w:r>
      <w:r>
        <w:rPr>
          <w:w w:val="110"/>
        </w:rPr>
        <w:t>C63.2,</w:t>
      </w:r>
      <w:r>
        <w:rPr>
          <w:spacing w:val="-34"/>
          <w:w w:val="110"/>
        </w:rPr>
        <w:t> </w:t>
      </w:r>
      <w:r>
        <w:rPr>
          <w:w w:val="110"/>
        </w:rPr>
        <w:t>C69.0,</w:t>
      </w:r>
      <w:r>
        <w:rPr>
          <w:spacing w:val="-33"/>
          <w:w w:val="110"/>
        </w:rPr>
        <w:t> </w:t>
      </w:r>
      <w:r>
        <w:rPr>
          <w:w w:val="110"/>
        </w:rPr>
        <w:t>C00–C26,</w:t>
      </w:r>
      <w:r>
        <w:rPr>
          <w:spacing w:val="-34"/>
          <w:w w:val="110"/>
        </w:rPr>
        <w:t> </w:t>
      </w:r>
      <w:r>
        <w:rPr>
          <w:w w:val="110"/>
        </w:rPr>
        <w:t>C30-C32,</w:t>
      </w:r>
      <w:r>
        <w:rPr>
          <w:spacing w:val="-34"/>
          <w:w w:val="110"/>
        </w:rPr>
        <w:t> </w:t>
      </w:r>
      <w:r>
        <w:rPr>
          <w:w w:val="110"/>
        </w:rPr>
        <w:t>C52,</w:t>
      </w:r>
      <w:r>
        <w:rPr>
          <w:spacing w:val="-33"/>
          <w:w w:val="110"/>
        </w:rPr>
        <w:t> </w:t>
      </w:r>
      <w:r>
        <w:rPr>
          <w:w w:val="110"/>
        </w:rPr>
        <w:t>C53,</w:t>
      </w:r>
      <w:r>
        <w:rPr>
          <w:spacing w:val="-34"/>
          <w:w w:val="110"/>
        </w:rPr>
        <w:t> </w:t>
      </w:r>
      <w:r>
        <w:rPr>
          <w:spacing w:val="-4"/>
          <w:w w:val="110"/>
        </w:rPr>
        <w:t>C77, </w:t>
      </w:r>
      <w:r>
        <w:rPr>
          <w:w w:val="110"/>
        </w:rPr>
        <w:t>C78, C79, D03.0-D03.9, D22,</w:t>
      </w:r>
      <w:r>
        <w:rPr>
          <w:spacing w:val="-15"/>
          <w:w w:val="110"/>
        </w:rPr>
        <w:t> </w:t>
      </w:r>
      <w:r>
        <w:rPr>
          <w:w w:val="110"/>
        </w:rPr>
        <w:t>Q82.5</w:t>
      </w:r>
    </w:p>
    <w:p>
      <w:pPr>
        <w:pStyle w:val="BodyText"/>
        <w:spacing w:before="77"/>
        <w:ind w:left="465"/>
        <w:jc w:val="left"/>
        <w:rPr>
          <w:b/>
        </w:rPr>
      </w:pPr>
      <w:r>
        <w:rPr/>
        <w:t>Год утверждения (частота пересмотра):</w:t>
      </w:r>
      <w:r>
        <w:rPr>
          <w:b/>
        </w:rPr>
        <w:t>2020</w:t>
      </w:r>
    </w:p>
    <w:p>
      <w:pPr>
        <w:pStyle w:val="BodyText"/>
        <w:spacing w:before="9"/>
        <w:ind w:left="0"/>
        <w:jc w:val="left"/>
        <w:rPr>
          <w:b/>
          <w:sz w:val="48"/>
        </w:rPr>
      </w:pPr>
    </w:p>
    <w:p>
      <w:pPr>
        <w:spacing w:line="276" w:lineRule="auto" w:before="0"/>
        <w:ind w:left="465" w:right="8230" w:firstLine="0"/>
        <w:jc w:val="left"/>
        <w:rPr>
          <w:sz w:val="27"/>
        </w:rPr>
      </w:pPr>
      <w:r>
        <w:rPr>
          <w:w w:val="105"/>
          <w:sz w:val="27"/>
        </w:rPr>
        <w:t>ID:</w:t>
      </w:r>
      <w:r>
        <w:rPr>
          <w:b/>
          <w:w w:val="105"/>
          <w:sz w:val="27"/>
        </w:rPr>
        <w:t>КР73/1 </w:t>
      </w:r>
      <w:r>
        <w:rPr>
          <w:w w:val="105"/>
          <w:sz w:val="27"/>
        </w:rPr>
        <w:t>URL</w:t>
      </w:r>
    </w:p>
    <w:p>
      <w:pPr>
        <w:pStyle w:val="BodyText"/>
        <w:spacing w:before="9"/>
        <w:ind w:left="0"/>
        <w:jc w:val="left"/>
        <w:rPr>
          <w:sz w:val="44"/>
        </w:rPr>
      </w:pPr>
    </w:p>
    <w:p>
      <w:pPr>
        <w:pStyle w:val="BodyText"/>
        <w:spacing w:before="0"/>
        <w:ind w:left="465"/>
        <w:jc w:val="left"/>
      </w:pPr>
      <w:r>
        <w:rPr/>
        <w:t>Профессиональные ассоциации</w:t>
      </w:r>
    </w:p>
    <w:p>
      <w:pPr>
        <w:pStyle w:val="Heading3"/>
        <w:spacing w:line="256" w:lineRule="auto" w:before="266"/>
        <w:ind w:left="780" w:right="109"/>
      </w:pPr>
      <w:r>
        <w:rPr/>
        <w:pict>
          <v:shape style="position:absolute;margin-left:102.793175pt;margin-top:20.719505pt;width:4.55pt;height:4.55pt;mso-position-horizontal-relative:page;mso-position-vertical-relative:paragraph;z-index:251658240" coordorigin="2056,414" coordsize="91,91" path="m2113,504l2088,504,2078,500,2060,482,2056,472,2056,447,2060,436,2078,419,2088,414,2113,414,2124,419,2142,436,2146,447,2146,472,2142,482,2124,500,2113,504xe" filled="true" fillcolor="#000000" stroked="false">
            <v:path arrowok="t"/>
            <v:fill type="solid"/>
            <w10:wrap type="none"/>
          </v:shape>
        </w:pict>
      </w:r>
      <w:r>
        <w:rPr/>
        <w:t>Ассоциация онкологов России • Ассоциация специалистов по проблемам меланомы • Российское общество клинической онкологии • Российское общество детских онкологов • Национальное общество детских онкологов и гематологов</w:t>
      </w:r>
    </w:p>
    <w:p>
      <w:pPr>
        <w:pStyle w:val="BodyText"/>
        <w:spacing w:before="212"/>
        <w:ind w:left="465"/>
        <w:jc w:val="left"/>
      </w:pPr>
      <w:r>
        <w:rPr/>
        <w:t>Одобрено Научно-практическим Советом Минздрава РФ</w:t>
      </w:r>
    </w:p>
    <w:p>
      <w:pPr>
        <w:spacing w:after="0"/>
        <w:jc w:val="left"/>
        <w:sectPr>
          <w:type w:val="continuous"/>
          <w:pgSz w:w="11900" w:h="16840"/>
          <w:pgMar w:top="1600" w:bottom="0" w:left="1560" w:right="340"/>
        </w:sectPr>
      </w:pPr>
    </w:p>
    <w:p>
      <w:pPr>
        <w:pStyle w:val="BodyText"/>
        <w:spacing w:before="4"/>
        <w:ind w:left="0"/>
        <w:jc w:val="left"/>
        <w:rPr>
          <w:rFonts w:ascii="Times New Roman"/>
          <w:sz w:val="17"/>
        </w:rPr>
      </w:pPr>
    </w:p>
    <w:p>
      <w:pPr>
        <w:spacing w:after="0"/>
        <w:jc w:val="left"/>
        <w:rPr>
          <w:rFonts w:ascii="Times New Roman"/>
          <w:sz w:val="17"/>
        </w:rPr>
        <w:sectPr>
          <w:pgSz w:w="11900" w:h="16840"/>
          <w:pgMar w:top="1600" w:bottom="280" w:left="1560" w:right="340"/>
        </w:sectPr>
      </w:pPr>
    </w:p>
    <w:p>
      <w:pPr>
        <w:pStyle w:val="Heading1"/>
        <w:spacing w:line="614" w:lineRule="exact"/>
      </w:pPr>
      <w:r>
        <w:rPr/>
        <w:t>Оглавление</w:t>
      </w:r>
    </w:p>
    <w:p>
      <w:pPr>
        <w:pStyle w:val="Heading3"/>
        <w:spacing w:line="331" w:lineRule="exact" w:before="0"/>
        <w:ind w:left="555"/>
        <w:jc w:val="left"/>
      </w:pPr>
      <w:r>
        <w:rPr/>
        <w:pict>
          <v:shape style="position:absolute;margin-left:91.538452pt;margin-top:5.745292pt;width:4.55pt;height:4.55pt;mso-position-horizontal-relative:page;mso-position-vertical-relative:paragraph;z-index:251659264" coordorigin="1831,115" coordsize="91,91" path="m1888,205l1863,205,1853,201,1835,183,1831,172,1831,147,1835,137,1853,119,1863,115,1888,115,1899,119,1916,137,1921,147,1921,172,1916,183,1899,201,1888,205xe" filled="true" fillcolor="#000000" stroked="false">
            <v:path arrowok="t"/>
            <v:fill type="solid"/>
            <w10:wrap type="none"/>
          </v:shape>
        </w:pict>
      </w:r>
      <w:r>
        <w:rPr/>
        <w:t>Ключевые слова</w:t>
      </w:r>
    </w:p>
    <w:p>
      <w:pPr>
        <w:spacing w:line="256" w:lineRule="auto" w:before="26"/>
        <w:ind w:left="555" w:right="5404" w:firstLine="0"/>
        <w:jc w:val="left"/>
        <w:rPr>
          <w:b/>
          <w:sz w:val="27"/>
        </w:rPr>
      </w:pPr>
      <w:r>
        <w:rPr/>
        <w:pict>
          <v:shape style="position:absolute;margin-left:91.538452pt;margin-top:8.719503pt;width:4.55pt;height:4.55pt;mso-position-horizontal-relative:page;mso-position-vertical-relative:paragraph;z-index:251660288" coordorigin="1831,174" coordsize="91,91" path="m1888,264l1863,264,1853,260,1835,242,1831,232,1831,207,1835,196,1853,179,1863,174,1888,174,1899,179,1916,196,1921,207,1921,232,1916,242,1899,260,1888,264xe" filled="true" fillcolor="#000000" stroked="false">
            <v:path arrowok="t"/>
            <v:fill type="solid"/>
            <w10:wrap type="none"/>
          </v:shape>
        </w:pict>
      </w:r>
      <w:r>
        <w:rPr/>
        <w:pict>
          <v:shape style="position:absolute;margin-left:91.538452pt;margin-top:28.227699pt;width:4.55pt;height:4.55pt;mso-position-horizontal-relative:page;mso-position-vertical-relative:paragraph;z-index:251661312" coordorigin="1831,565" coordsize="91,91" path="m1888,655l1863,655,1853,650,1835,633,1831,622,1831,597,1835,587,1853,569,1863,565,1888,565,1899,569,1916,587,1921,597,1921,622,1916,633,1899,650,1888,655xe" filled="true" fillcolor="#000000" stroked="false">
            <v:path arrowok="t"/>
            <v:fill type="solid"/>
            <w10:wrap type="none"/>
          </v:shape>
        </w:pict>
      </w:r>
      <w:r>
        <w:rPr>
          <w:b/>
          <w:sz w:val="27"/>
        </w:rPr>
        <w:t>Список сокращений Термины и определения</w:t>
      </w:r>
    </w:p>
    <w:p>
      <w:pPr>
        <w:pStyle w:val="ListParagraph"/>
        <w:numPr>
          <w:ilvl w:val="0"/>
          <w:numId w:val="1"/>
        </w:numPr>
        <w:tabs>
          <w:tab w:pos="862" w:val="left" w:leader="none"/>
        </w:tabs>
        <w:spacing w:line="240" w:lineRule="auto" w:before="1" w:after="0"/>
        <w:ind w:left="861" w:right="0" w:hanging="307"/>
        <w:jc w:val="left"/>
        <w:rPr>
          <w:b/>
          <w:sz w:val="27"/>
        </w:rPr>
      </w:pPr>
      <w:r>
        <w:rPr/>
        <w:pict>
          <v:shape style="position:absolute;margin-left:91.538452pt;margin-top:7.469477pt;width:4.55pt;height:4.55pt;mso-position-horizontal-relative:page;mso-position-vertical-relative:paragraph;z-index:251662336" coordorigin="1831,149" coordsize="91,91" path="m1888,239l1863,239,1853,235,1835,217,1831,207,1831,182,1835,171,1853,154,1863,149,1888,149,1899,154,1916,171,1921,182,1921,207,1916,217,1899,235,1888,239xe" filled="true" fillcolor="#000000" stroked="false">
            <v:path arrowok="t"/>
            <v:fill type="solid"/>
            <w10:wrap type="none"/>
          </v:shape>
        </w:pict>
      </w:r>
      <w:r>
        <w:rPr>
          <w:b/>
          <w:sz w:val="27"/>
        </w:rPr>
        <w:t>Краткая</w:t>
      </w:r>
      <w:r>
        <w:rPr>
          <w:b/>
          <w:spacing w:val="4"/>
          <w:sz w:val="27"/>
        </w:rPr>
        <w:t> </w:t>
      </w:r>
      <w:r>
        <w:rPr>
          <w:b/>
          <w:sz w:val="27"/>
        </w:rPr>
        <w:t>информация</w:t>
      </w:r>
    </w:p>
    <w:p>
      <w:pPr>
        <w:pStyle w:val="ListParagraph"/>
        <w:numPr>
          <w:ilvl w:val="0"/>
          <w:numId w:val="1"/>
        </w:numPr>
        <w:tabs>
          <w:tab w:pos="862" w:val="left" w:leader="none"/>
        </w:tabs>
        <w:spacing w:line="240" w:lineRule="auto" w:before="26" w:after="0"/>
        <w:ind w:left="861" w:right="0" w:hanging="307"/>
        <w:jc w:val="left"/>
        <w:rPr>
          <w:b/>
          <w:sz w:val="27"/>
        </w:rPr>
      </w:pPr>
      <w:r>
        <w:rPr/>
        <w:pict>
          <v:shape style="position:absolute;margin-left:91.538452pt;margin-top:8.719494pt;width:4.55pt;height:4.55pt;mso-position-horizontal-relative:page;mso-position-vertical-relative:paragraph;z-index:251663360" coordorigin="1831,174" coordsize="91,91" path="m1888,264l1863,264,1853,260,1835,242,1831,232,1831,207,1835,196,1853,179,1863,174,1888,174,1899,179,1916,196,1921,207,1921,232,1916,242,1899,260,1888,264xe" filled="true" fillcolor="#000000" stroked="false">
            <v:path arrowok="t"/>
            <v:fill type="solid"/>
            <w10:wrap type="none"/>
          </v:shape>
        </w:pict>
      </w:r>
      <w:r>
        <w:rPr>
          <w:b/>
          <w:sz w:val="27"/>
        </w:rPr>
        <w:t>Диагностика</w:t>
      </w:r>
    </w:p>
    <w:p>
      <w:pPr>
        <w:pStyle w:val="ListParagraph"/>
        <w:numPr>
          <w:ilvl w:val="0"/>
          <w:numId w:val="1"/>
        </w:numPr>
        <w:tabs>
          <w:tab w:pos="862" w:val="left" w:leader="none"/>
        </w:tabs>
        <w:spacing w:line="240" w:lineRule="auto" w:before="26" w:after="0"/>
        <w:ind w:left="861" w:right="0" w:hanging="307"/>
        <w:jc w:val="left"/>
        <w:rPr>
          <w:b/>
          <w:sz w:val="27"/>
        </w:rPr>
      </w:pPr>
      <w:r>
        <w:rPr/>
        <w:pict>
          <v:shape style="position:absolute;margin-left:91.538452pt;margin-top:8.71945pt;width:4.55pt;height:4.55pt;mso-position-horizontal-relative:page;mso-position-vertical-relative:paragraph;z-index:251664384" coordorigin="1831,174" coordsize="91,91" path="m1888,264l1863,264,1853,260,1835,242,1831,232,1831,207,1835,196,1853,179,1863,174,1888,174,1899,179,1916,196,1921,207,1921,232,1916,242,1899,260,1888,264xe" filled="true" fillcolor="#000000" stroked="false">
            <v:path arrowok="t"/>
            <v:fill type="solid"/>
            <w10:wrap type="none"/>
          </v:shape>
        </w:pict>
      </w:r>
      <w:r>
        <w:rPr>
          <w:b/>
          <w:sz w:val="27"/>
        </w:rPr>
        <w:t>Лечение</w:t>
      </w:r>
    </w:p>
    <w:p>
      <w:pPr>
        <w:pStyle w:val="ListParagraph"/>
        <w:numPr>
          <w:ilvl w:val="0"/>
          <w:numId w:val="1"/>
        </w:numPr>
        <w:tabs>
          <w:tab w:pos="862" w:val="left" w:leader="none"/>
        </w:tabs>
        <w:spacing w:line="240" w:lineRule="auto" w:before="26" w:after="0"/>
        <w:ind w:left="861" w:right="0" w:hanging="307"/>
        <w:jc w:val="left"/>
        <w:rPr>
          <w:b/>
          <w:sz w:val="27"/>
        </w:rPr>
      </w:pPr>
      <w:r>
        <w:rPr/>
        <w:pict>
          <v:shape style="position:absolute;margin-left:91.538452pt;margin-top:8.719467pt;width:4.55pt;height:4.55pt;mso-position-horizontal-relative:page;mso-position-vertical-relative:paragraph;z-index:251665408" coordorigin="1831,174" coordsize="91,91" path="m1888,264l1863,264,1853,260,1835,242,1831,232,1831,207,1835,196,1853,179,1863,174,1888,174,1899,179,1916,196,1921,207,1921,232,1916,242,1899,260,1888,264xe" filled="true" fillcolor="#000000" stroked="false">
            <v:path arrowok="t"/>
            <v:fill type="solid"/>
            <w10:wrap type="none"/>
          </v:shape>
        </w:pict>
      </w:r>
      <w:r>
        <w:rPr>
          <w:b/>
          <w:sz w:val="27"/>
        </w:rPr>
        <w:t>Реабилитация</w:t>
      </w:r>
    </w:p>
    <w:p>
      <w:pPr>
        <w:pStyle w:val="ListParagraph"/>
        <w:numPr>
          <w:ilvl w:val="0"/>
          <w:numId w:val="1"/>
        </w:numPr>
        <w:tabs>
          <w:tab w:pos="862" w:val="left" w:leader="none"/>
        </w:tabs>
        <w:spacing w:line="240" w:lineRule="auto" w:before="26" w:after="0"/>
        <w:ind w:left="861" w:right="0" w:hanging="307"/>
        <w:jc w:val="left"/>
        <w:rPr>
          <w:b/>
          <w:sz w:val="27"/>
        </w:rPr>
      </w:pPr>
      <w:r>
        <w:rPr/>
        <w:pict>
          <v:shape style="position:absolute;margin-left:91.538452pt;margin-top:8.719484pt;width:4.55pt;height:4.55pt;mso-position-horizontal-relative:page;mso-position-vertical-relative:paragraph;z-index:251666432" coordorigin="1831,174" coordsize="91,91" path="m1888,264l1863,264,1853,260,1835,242,1831,232,1831,207,1835,196,1853,179,1863,174,1888,174,1899,179,1916,196,1921,207,1921,232,1916,242,1899,260,1888,264xe" filled="true" fillcolor="#000000" stroked="false">
            <v:path arrowok="t"/>
            <v:fill type="solid"/>
            <w10:wrap type="none"/>
          </v:shape>
        </w:pict>
      </w:r>
      <w:r>
        <w:rPr>
          <w:b/>
          <w:sz w:val="27"/>
        </w:rPr>
        <w:t>Профилактика</w:t>
      </w:r>
    </w:p>
    <w:p>
      <w:pPr>
        <w:pStyle w:val="ListParagraph"/>
        <w:numPr>
          <w:ilvl w:val="0"/>
          <w:numId w:val="1"/>
        </w:numPr>
        <w:tabs>
          <w:tab w:pos="904" w:val="left" w:leader="none"/>
        </w:tabs>
        <w:spacing w:line="256" w:lineRule="auto" w:before="25" w:after="0"/>
        <w:ind w:left="555" w:right="1315" w:firstLine="0"/>
        <w:jc w:val="left"/>
        <w:rPr>
          <w:b/>
          <w:sz w:val="27"/>
        </w:rPr>
      </w:pPr>
      <w:r>
        <w:rPr/>
        <w:pict>
          <v:shape style="position:absolute;margin-left:91.538452pt;margin-top:8.669441pt;width:4.55pt;height:4.55pt;mso-position-horizontal-relative:page;mso-position-vertical-relative:paragraph;z-index:251667456" coordorigin="1831,173" coordsize="91,91" path="m1888,263l1863,263,1853,259,1835,241,1831,231,1831,206,1835,195,1853,178,1863,173,1888,173,1899,178,1916,195,1921,206,1921,231,1916,241,1899,259,1888,263xe" filled="true" fillcolor="#000000" stroked="false">
            <v:path arrowok="t"/>
            <v:fill type="solid"/>
            <w10:wrap type="none"/>
          </v:shape>
        </w:pict>
      </w:r>
      <w:r>
        <w:rPr>
          <w:b/>
          <w:sz w:val="27"/>
        </w:rPr>
        <w:t>Дополнительная информация, влияющая на течение и </w:t>
      </w:r>
      <w:r>
        <w:rPr>
          <w:b/>
          <w:spacing w:val="-4"/>
          <w:sz w:val="27"/>
        </w:rPr>
        <w:t>исход</w:t>
      </w:r>
      <w:r>
        <w:rPr>
          <w:b/>
          <w:spacing w:val="5"/>
          <w:sz w:val="27"/>
        </w:rPr>
        <w:t> </w:t>
      </w:r>
      <w:r>
        <w:rPr>
          <w:b/>
          <w:sz w:val="27"/>
        </w:rPr>
        <w:t>заболевания</w:t>
      </w:r>
    </w:p>
    <w:p>
      <w:pPr>
        <w:spacing w:line="256" w:lineRule="auto" w:before="1"/>
        <w:ind w:left="555" w:right="2570" w:firstLine="0"/>
        <w:jc w:val="left"/>
        <w:rPr>
          <w:b/>
          <w:sz w:val="27"/>
        </w:rPr>
      </w:pPr>
      <w:r>
        <w:rPr/>
        <w:pict>
          <v:shape style="position:absolute;margin-left:91.538452pt;margin-top:7.469475pt;width:4.55pt;height:4.55pt;mso-position-horizontal-relative:page;mso-position-vertical-relative:paragraph;z-index:251668480" coordorigin="1831,149" coordsize="91,91" path="m1888,239l1863,239,1853,235,1835,217,1831,207,1831,182,1835,171,1853,154,1863,149,1888,149,1899,154,1916,171,1921,182,1921,207,1916,217,1899,235,1888,239xe" filled="true" fillcolor="#000000" stroked="false">
            <v:path arrowok="t"/>
            <v:fill type="solid"/>
            <w10:wrap type="none"/>
          </v:shape>
        </w:pict>
      </w:r>
      <w:r>
        <w:rPr/>
        <w:pict>
          <v:shape style="position:absolute;margin-left:91.538452pt;margin-top:26.977671pt;width:4.55pt;height:4.55pt;mso-position-horizontal-relative:page;mso-position-vertical-relative:paragraph;z-index:251669504" coordorigin="1831,540" coordsize="91,91" path="m1888,630l1863,630,1853,625,1835,608,1831,597,1831,572,1835,562,1853,544,1863,540,1888,540,1899,544,1916,562,1921,572,1921,597,1916,608,1899,625,1888,630xe" filled="true" fillcolor="#000000" stroked="false">
            <v:path arrowok="t"/>
            <v:fill type="solid"/>
            <w10:wrap type="none"/>
          </v:shape>
        </w:pict>
      </w:r>
      <w:r>
        <w:rPr>
          <w:b/>
          <w:sz w:val="27"/>
        </w:rPr>
        <w:t>Критерии оценки качества медицинской помощи Список литературы</w:t>
      </w:r>
    </w:p>
    <w:p>
      <w:pPr>
        <w:spacing w:before="1"/>
        <w:ind w:left="555" w:right="0" w:firstLine="0"/>
        <w:jc w:val="left"/>
        <w:rPr>
          <w:b/>
          <w:sz w:val="27"/>
        </w:rPr>
      </w:pPr>
      <w:r>
        <w:rPr/>
        <w:pict>
          <v:shape style="position:absolute;margin-left:91.538452pt;margin-top:7.469449pt;width:4.55pt;height:4.55pt;mso-position-horizontal-relative:page;mso-position-vertical-relative:paragraph;z-index:251670528" coordorigin="1831,149" coordsize="91,91" path="m1888,239l1863,239,1853,235,1835,217,1831,207,1831,182,1835,171,1853,154,1863,149,1888,149,1899,154,1916,171,1921,182,1921,207,1916,217,1899,235,1888,239xe" filled="true" fillcolor="#000000" stroked="false">
            <v:path arrowok="t"/>
            <v:fill type="solid"/>
            <w10:wrap type="none"/>
          </v:shape>
        </w:pict>
      </w:r>
      <w:r>
        <w:rPr>
          <w:b/>
          <w:sz w:val="27"/>
        </w:rPr>
        <w:t>Приложение А1. Состав рабочей группы</w:t>
      </w:r>
    </w:p>
    <w:p>
      <w:pPr>
        <w:tabs>
          <w:tab w:pos="2485" w:val="left" w:leader="none"/>
          <w:tab w:pos="3114" w:val="left" w:leader="none"/>
          <w:tab w:pos="5113" w:val="left" w:leader="none"/>
          <w:tab w:pos="6881" w:val="left" w:leader="none"/>
        </w:tabs>
        <w:spacing w:line="256" w:lineRule="auto" w:before="26"/>
        <w:ind w:left="555" w:right="1321" w:firstLine="0"/>
        <w:jc w:val="left"/>
        <w:rPr>
          <w:b/>
          <w:sz w:val="27"/>
        </w:rPr>
      </w:pPr>
      <w:r>
        <w:rPr/>
        <w:pict>
          <v:shape style="position:absolute;margin-left:91.538452pt;margin-top:8.719466pt;width:4.55pt;height:4.55pt;mso-position-horizontal-relative:page;mso-position-vertical-relative:paragraph;z-index:251671552" coordorigin="1831,174" coordsize="91,91" path="m1888,264l1863,264,1853,260,1835,242,1831,232,1831,207,1835,196,1853,179,1863,174,1888,174,1899,179,1916,196,1921,207,1921,232,1916,242,1899,260,1888,264xe" filled="true" fillcolor="#000000" stroked="false">
            <v:path arrowok="t"/>
            <v:fill type="solid"/>
            <w10:wrap type="none"/>
          </v:shape>
        </w:pict>
      </w:r>
      <w:r>
        <w:rPr>
          <w:b/>
          <w:sz w:val="27"/>
        </w:rPr>
        <w:t>Приложение</w:t>
        <w:tab/>
        <w:t>А2.</w:t>
        <w:tab/>
        <w:t>Методология</w:t>
        <w:tab/>
        <w:t>разработки</w:t>
        <w:tab/>
      </w:r>
      <w:r>
        <w:rPr>
          <w:b/>
          <w:spacing w:val="-1"/>
          <w:sz w:val="27"/>
        </w:rPr>
        <w:t>клинических </w:t>
      </w:r>
      <w:r>
        <w:rPr>
          <w:b/>
          <w:sz w:val="27"/>
        </w:rPr>
        <w:t>рекомендаций</w:t>
      </w:r>
    </w:p>
    <w:p>
      <w:pPr>
        <w:spacing w:line="256" w:lineRule="auto" w:before="1"/>
        <w:ind w:left="555" w:right="3146" w:firstLine="0"/>
        <w:jc w:val="left"/>
        <w:rPr>
          <w:b/>
          <w:sz w:val="27"/>
        </w:rPr>
      </w:pPr>
      <w:r>
        <w:rPr/>
        <w:pict>
          <v:shape style="position:absolute;margin-left:91.538452pt;margin-top:7.46947pt;width:4.55pt;height:4.55pt;mso-position-horizontal-relative:page;mso-position-vertical-relative:paragraph;z-index:251672576" coordorigin="1831,149" coordsize="91,91" path="m1888,239l1863,239,1853,235,1835,217,1831,207,1831,182,1835,171,1853,154,1863,149,1888,149,1899,154,1916,171,1921,182,1921,207,1916,217,1899,235,1888,239xe" filled="true" fillcolor="#000000" stroked="false">
            <v:path arrowok="t"/>
            <v:fill type="solid"/>
            <w10:wrap type="none"/>
          </v:shape>
        </w:pict>
      </w:r>
      <w:r>
        <w:rPr/>
        <w:pict>
          <v:shape style="position:absolute;margin-left:91.538452pt;margin-top:26.977665pt;width:4.55pt;height:4.55pt;mso-position-horizontal-relative:page;mso-position-vertical-relative:paragraph;z-index:251673600" coordorigin="1831,540" coordsize="91,91" path="m1888,630l1863,630,1853,625,1835,608,1831,597,1831,572,1835,562,1853,544,1863,540,1888,540,1899,544,1916,562,1921,572,1921,597,1916,608,1899,625,1888,630xe" filled="true" fillcolor="#000000" stroked="false">
            <v:path arrowok="t"/>
            <v:fill type="solid"/>
            <w10:wrap type="none"/>
          </v:shape>
        </w:pict>
      </w:r>
      <w:r>
        <w:rPr/>
        <w:pict>
          <v:shape style="position:absolute;margin-left:91.538452pt;margin-top:46.485863pt;width:4.55pt;height:4.55pt;mso-position-horizontal-relative:page;mso-position-vertical-relative:paragraph;z-index:251674624" coordorigin="1831,930" coordsize="91,91" path="m1888,1020l1863,1020,1853,1015,1835,998,1831,987,1831,962,1835,952,1853,934,1863,930,1888,930,1899,934,1916,952,1921,962,1921,987,1916,998,1899,1015,1888,1020xe" filled="true" fillcolor="#000000" stroked="false">
            <v:path arrowok="t"/>
            <v:fill type="solid"/>
            <w10:wrap type="none"/>
          </v:shape>
        </w:pict>
      </w:r>
      <w:r>
        <w:rPr/>
        <w:pict>
          <v:shape style="position:absolute;margin-left:91.538452pt;margin-top:65.994057pt;width:4.55pt;height:4.55pt;mso-position-horizontal-relative:page;mso-position-vertical-relative:paragraph;z-index:251675648" coordorigin="1831,1320" coordsize="91,91" path="m1888,1410l1863,1410,1853,1406,1835,1388,1831,1377,1831,1352,1835,1342,1853,1324,1863,1320,1888,1320,1899,1324,1916,1342,1921,1352,1921,1377,1916,1388,1899,1406,1888,1410xe" filled="true" fillcolor="#000000" stroked="false">
            <v:path arrowok="t"/>
            <v:fill type="solid"/>
            <w10:wrap type="none"/>
          </v:shape>
        </w:pict>
      </w:r>
      <w:r>
        <w:rPr>
          <w:b/>
          <w:sz w:val="27"/>
        </w:rPr>
        <w:t>Приложение А3. Связанные документы Приложение Б. Алгоритмы ведения пациента Приложение В. Информация для пациентов Приложение</w:t>
      </w:r>
      <w:r>
        <w:rPr>
          <w:b/>
          <w:spacing w:val="4"/>
          <w:sz w:val="27"/>
        </w:rPr>
        <w:t> </w:t>
      </w:r>
      <w:r>
        <w:rPr>
          <w:b/>
          <w:sz w:val="27"/>
        </w:rPr>
        <w:t>Г.</w:t>
      </w:r>
    </w:p>
    <w:p>
      <w:pPr>
        <w:spacing w:after="0" w:line="256" w:lineRule="auto"/>
        <w:jc w:val="left"/>
        <w:rPr>
          <w:sz w:val="27"/>
        </w:rPr>
        <w:sectPr>
          <w:pgSz w:w="11900" w:h="16840"/>
          <w:pgMar w:top="600" w:bottom="280" w:left="1560" w:right="340"/>
        </w:sectPr>
      </w:pPr>
    </w:p>
    <w:p>
      <w:pPr>
        <w:spacing w:before="66"/>
        <w:ind w:left="240" w:right="0" w:firstLine="0"/>
        <w:jc w:val="left"/>
        <w:rPr>
          <w:b/>
          <w:sz w:val="48"/>
        </w:rPr>
      </w:pPr>
      <w:r>
        <w:rPr>
          <w:b/>
          <w:sz w:val="48"/>
        </w:rPr>
        <w:t>Ключевые слова</w:t>
      </w:r>
    </w:p>
    <w:p>
      <w:pPr>
        <w:spacing w:after="0"/>
        <w:jc w:val="left"/>
        <w:rPr>
          <w:sz w:val="48"/>
        </w:rPr>
        <w:sectPr>
          <w:pgSz w:w="11900" w:h="16840"/>
          <w:pgMar w:top="600" w:bottom="280" w:left="1560" w:right="340"/>
        </w:sectPr>
      </w:pPr>
    </w:p>
    <w:p>
      <w:pPr>
        <w:spacing w:before="66"/>
        <w:ind w:left="240" w:right="0" w:firstLine="0"/>
        <w:jc w:val="left"/>
        <w:rPr>
          <w:b/>
          <w:sz w:val="48"/>
        </w:rPr>
      </w:pPr>
      <w:r>
        <w:rPr>
          <w:b/>
          <w:sz w:val="48"/>
        </w:rPr>
        <w:t>Список сокращений</w:t>
      </w:r>
    </w:p>
    <w:p>
      <w:pPr>
        <w:pStyle w:val="BodyText"/>
        <w:spacing w:before="384"/>
        <w:jc w:val="left"/>
      </w:pPr>
      <w:r>
        <w:rPr/>
        <w:t>AJCC – Американский объединенный комитет по раку</w:t>
      </w:r>
    </w:p>
    <w:p>
      <w:pPr>
        <w:pStyle w:val="BodyText"/>
        <w:tabs>
          <w:tab w:pos="1781" w:val="left" w:leader="none"/>
          <w:tab w:pos="2653" w:val="left" w:leader="none"/>
          <w:tab w:pos="4232" w:val="left" w:leader="none"/>
          <w:tab w:pos="7467" w:val="left" w:leader="none"/>
        </w:tabs>
        <w:spacing w:line="256" w:lineRule="auto" w:before="296"/>
        <w:ind w:right="1312"/>
        <w:jc w:val="left"/>
      </w:pPr>
      <w:r>
        <w:rPr>
          <w:spacing w:val="-5"/>
        </w:rPr>
        <w:t>CTCAE</w:t>
        <w:tab/>
      </w:r>
      <w:r>
        <w:rPr/>
        <w:t>–</w:t>
        <w:tab/>
        <w:t>Общие</w:t>
        <w:tab/>
        <w:t>терминологические</w:t>
        <w:tab/>
      </w:r>
      <w:r>
        <w:rPr>
          <w:spacing w:val="-3"/>
        </w:rPr>
        <w:t>критерии </w:t>
      </w:r>
      <w:r>
        <w:rPr/>
        <w:t>неблагоприятных</w:t>
      </w:r>
      <w:r>
        <w:rPr>
          <w:spacing w:val="-2"/>
        </w:rPr>
        <w:t> </w:t>
      </w:r>
      <w:r>
        <w:rPr/>
        <w:t>эффектов</w:t>
      </w:r>
    </w:p>
    <w:p>
      <w:pPr>
        <w:pStyle w:val="BodyText"/>
        <w:spacing w:line="434" w:lineRule="auto" w:before="270"/>
        <w:ind w:right="2665"/>
        <w:jc w:val="left"/>
      </w:pPr>
      <w:r>
        <w:rPr>
          <w:w w:val="105"/>
        </w:rPr>
        <w:t>ECOG – Восточная объединенная группа онкологов </w:t>
      </w:r>
      <w:r>
        <w:rPr/>
        <w:t>МАРК - митоген-активируемый протеинкиназный путь</w:t>
      </w:r>
    </w:p>
    <w:p>
      <w:pPr>
        <w:pStyle w:val="BodyText"/>
        <w:spacing w:line="434" w:lineRule="auto" w:before="2"/>
        <w:ind w:right="1983"/>
        <w:jc w:val="left"/>
      </w:pPr>
      <w:r>
        <w:rPr/>
        <w:t>RECIST – Критерии ответа солидных опухолей на терапию SEER – Surveillance, Epidemiology and End Results</w:t>
      </w:r>
    </w:p>
    <w:p>
      <w:pPr>
        <w:pStyle w:val="BodyText"/>
        <w:spacing w:line="434" w:lineRule="auto" w:before="2"/>
        <w:ind w:right="3577"/>
        <w:jc w:val="left"/>
      </w:pPr>
      <w:r>
        <w:rPr/>
        <w:t>UICC – Международный союз по борьбе с </w:t>
      </w:r>
      <w:r>
        <w:rPr>
          <w:spacing w:val="-4"/>
        </w:rPr>
        <w:t>раком </w:t>
      </w:r>
      <w:r>
        <w:rPr>
          <w:w w:val="105"/>
        </w:rPr>
        <w:t>в/в – внутривенный</w:t>
      </w:r>
    </w:p>
    <w:p>
      <w:pPr>
        <w:pStyle w:val="BodyText"/>
        <w:spacing w:before="2"/>
        <w:jc w:val="left"/>
      </w:pPr>
      <w:r>
        <w:rPr>
          <w:w w:val="105"/>
        </w:rPr>
        <w:t>ВОЗ – Всемирная организация здравоохранения</w:t>
      </w:r>
    </w:p>
    <w:p>
      <w:pPr>
        <w:pStyle w:val="BodyText"/>
        <w:spacing w:line="434" w:lineRule="auto" w:before="296"/>
        <w:ind w:right="1983"/>
        <w:jc w:val="left"/>
      </w:pPr>
      <w:r>
        <w:rPr>
          <w:w w:val="105"/>
        </w:rPr>
        <w:t>ВМН</w:t>
      </w:r>
      <w:r>
        <w:rPr>
          <w:spacing w:val="-48"/>
          <w:w w:val="105"/>
        </w:rPr>
        <w:t> </w:t>
      </w:r>
      <w:r>
        <w:rPr>
          <w:w w:val="105"/>
        </w:rPr>
        <w:t>–</w:t>
      </w:r>
      <w:r>
        <w:rPr>
          <w:spacing w:val="-47"/>
          <w:w w:val="105"/>
        </w:rPr>
        <w:t> </w:t>
      </w:r>
      <w:r>
        <w:rPr>
          <w:w w:val="105"/>
        </w:rPr>
        <w:t>врожденный</w:t>
      </w:r>
      <w:r>
        <w:rPr>
          <w:spacing w:val="-47"/>
          <w:w w:val="105"/>
        </w:rPr>
        <w:t> </w:t>
      </w:r>
      <w:r>
        <w:rPr>
          <w:w w:val="105"/>
        </w:rPr>
        <w:t>гигантский</w:t>
      </w:r>
      <w:r>
        <w:rPr>
          <w:spacing w:val="-47"/>
          <w:w w:val="105"/>
        </w:rPr>
        <w:t> </w:t>
      </w:r>
      <w:r>
        <w:rPr>
          <w:w w:val="105"/>
        </w:rPr>
        <w:t>меланоцитарный</w:t>
      </w:r>
      <w:r>
        <w:rPr>
          <w:spacing w:val="-47"/>
          <w:w w:val="105"/>
        </w:rPr>
        <w:t> </w:t>
      </w:r>
      <w:r>
        <w:rPr>
          <w:w w:val="105"/>
        </w:rPr>
        <w:t>невус </w:t>
      </w:r>
      <w:r>
        <w:rPr/>
        <w:t>ВГМН – врожденный гигантский меланоцитарный </w:t>
      </w:r>
      <w:r>
        <w:rPr>
          <w:spacing w:val="-4"/>
        </w:rPr>
        <w:t>невус </w:t>
      </w:r>
      <w:r>
        <w:rPr>
          <w:w w:val="105"/>
        </w:rPr>
        <w:t>ЗНО – злокачественные</w:t>
      </w:r>
      <w:r>
        <w:rPr>
          <w:spacing w:val="-33"/>
          <w:w w:val="105"/>
        </w:rPr>
        <w:t> </w:t>
      </w:r>
      <w:r>
        <w:rPr>
          <w:w w:val="105"/>
        </w:rPr>
        <w:t>новообразования</w:t>
      </w:r>
    </w:p>
    <w:p>
      <w:pPr>
        <w:pStyle w:val="BodyText"/>
        <w:spacing w:line="256" w:lineRule="auto" w:before="3"/>
        <w:ind w:right="1323"/>
        <w:jc w:val="left"/>
      </w:pPr>
      <w:r>
        <w:rPr/>
        <w:t>ИПК – ингибиторы протеинкиназы (код АТХ-классификации: L01XE)</w:t>
      </w:r>
    </w:p>
    <w:p>
      <w:pPr>
        <w:pStyle w:val="BodyText"/>
        <w:spacing w:line="434" w:lineRule="auto"/>
        <w:ind w:right="5404"/>
        <w:jc w:val="left"/>
      </w:pPr>
      <w:r>
        <w:rPr/>
        <w:t>КТ – компьютерная томография </w:t>
      </w:r>
      <w:r>
        <w:rPr>
          <w:w w:val="105"/>
        </w:rPr>
        <w:t>ЛФК – лечебная физкультура</w:t>
      </w:r>
    </w:p>
    <w:p>
      <w:pPr>
        <w:pStyle w:val="BodyText"/>
        <w:tabs>
          <w:tab w:pos="1049" w:val="left" w:leader="none"/>
          <w:tab w:pos="1440" w:val="left" w:leader="none"/>
          <w:tab w:pos="3854" w:val="left" w:leader="none"/>
          <w:tab w:pos="5225" w:val="left" w:leader="none"/>
          <w:tab w:pos="5980" w:val="left" w:leader="none"/>
        </w:tabs>
        <w:spacing w:line="256" w:lineRule="auto" w:before="2"/>
        <w:ind w:right="1323"/>
        <w:jc w:val="left"/>
      </w:pPr>
      <w:r>
        <w:rPr>
          <w:spacing w:val="-3"/>
        </w:rPr>
        <w:t>МКА</w:t>
        <w:tab/>
      </w:r>
      <w:r>
        <w:rPr/>
        <w:t>–</w:t>
        <w:tab/>
        <w:t>моноклональные</w:t>
        <w:tab/>
        <w:t>антитела</w:t>
        <w:tab/>
      </w:r>
      <w:r>
        <w:rPr>
          <w:spacing w:val="-3"/>
        </w:rPr>
        <w:t>(код</w:t>
        <w:tab/>
      </w:r>
      <w:r>
        <w:rPr>
          <w:spacing w:val="-5"/>
        </w:rPr>
        <w:t>АТХ-классификации: </w:t>
      </w:r>
      <w:r>
        <w:rPr/>
        <w:t>L01XС)</w:t>
      </w:r>
    </w:p>
    <w:p>
      <w:pPr>
        <w:pStyle w:val="BodyText"/>
        <w:tabs>
          <w:tab w:pos="1504" w:val="left" w:leader="none"/>
          <w:tab w:pos="1964" w:val="left" w:leader="none"/>
          <w:tab w:pos="4304" w:val="left" w:leader="none"/>
          <w:tab w:pos="6554" w:val="left" w:leader="none"/>
          <w:tab w:pos="8010" w:val="left" w:leader="none"/>
        </w:tabs>
        <w:spacing w:line="256" w:lineRule="auto"/>
        <w:ind w:right="1323"/>
        <w:jc w:val="left"/>
      </w:pPr>
      <w:r>
        <w:rPr>
          <w:w w:val="105"/>
        </w:rPr>
        <w:t>МКБ-10</w:t>
        <w:tab/>
        <w:t>–</w:t>
        <w:tab/>
      </w:r>
      <w:r>
        <w:rPr/>
        <w:t>Международная</w:t>
        <w:tab/>
        <w:t>классификация</w:t>
        <w:tab/>
      </w:r>
      <w:r>
        <w:rPr>
          <w:w w:val="105"/>
        </w:rPr>
        <w:t>болезней</w:t>
        <w:tab/>
      </w:r>
      <w:r>
        <w:rPr>
          <w:spacing w:val="-5"/>
          <w:w w:val="105"/>
        </w:rPr>
        <w:t>10-го </w:t>
      </w:r>
      <w:r>
        <w:rPr>
          <w:w w:val="105"/>
        </w:rPr>
        <w:t>пересмотра</w:t>
      </w:r>
    </w:p>
    <w:p>
      <w:pPr>
        <w:pStyle w:val="BodyText"/>
        <w:jc w:val="left"/>
      </w:pPr>
      <w:r>
        <w:rPr>
          <w:w w:val="110"/>
        </w:rPr>
        <w:t>МРТ – магнитно-резонансная томография</w:t>
      </w:r>
    </w:p>
    <w:p>
      <w:pPr>
        <w:pStyle w:val="BodyText"/>
        <w:spacing w:line="256" w:lineRule="auto" w:before="296"/>
        <w:jc w:val="left"/>
      </w:pPr>
      <w:r>
        <w:rPr/>
        <w:t>ПЭТ/КТ – позитронно-эмиссионная томография, совмещенная с компьютерной</w:t>
      </w:r>
      <w:r>
        <w:rPr>
          <w:spacing w:val="-3"/>
        </w:rPr>
        <w:t> </w:t>
      </w:r>
      <w:r>
        <w:rPr/>
        <w:t>томографией</w:t>
      </w:r>
    </w:p>
    <w:p>
      <w:pPr>
        <w:pStyle w:val="BodyText"/>
        <w:jc w:val="left"/>
      </w:pPr>
      <w:r>
        <w:rPr>
          <w:spacing w:val="-4"/>
          <w:w w:val="105"/>
        </w:rPr>
        <w:t>РОД</w:t>
      </w:r>
      <w:r>
        <w:rPr>
          <w:spacing w:val="-35"/>
          <w:w w:val="105"/>
        </w:rPr>
        <w:t> </w:t>
      </w:r>
      <w:r>
        <w:rPr>
          <w:w w:val="105"/>
        </w:rPr>
        <w:t>–</w:t>
      </w:r>
      <w:r>
        <w:rPr>
          <w:spacing w:val="-34"/>
          <w:w w:val="105"/>
        </w:rPr>
        <w:t> </w:t>
      </w:r>
      <w:r>
        <w:rPr>
          <w:w w:val="105"/>
        </w:rPr>
        <w:t>разовая</w:t>
      </w:r>
      <w:r>
        <w:rPr>
          <w:spacing w:val="-35"/>
          <w:w w:val="105"/>
        </w:rPr>
        <w:t> </w:t>
      </w:r>
      <w:r>
        <w:rPr>
          <w:w w:val="105"/>
        </w:rPr>
        <w:t>очаговая</w:t>
      </w:r>
      <w:r>
        <w:rPr>
          <w:spacing w:val="-34"/>
          <w:w w:val="105"/>
        </w:rPr>
        <w:t> </w:t>
      </w:r>
      <w:r>
        <w:rPr>
          <w:w w:val="105"/>
        </w:rPr>
        <w:t>доза</w:t>
      </w:r>
    </w:p>
    <w:p>
      <w:pPr>
        <w:spacing w:after="0"/>
        <w:jc w:val="left"/>
        <w:sectPr>
          <w:pgSz w:w="11900" w:h="16840"/>
          <w:pgMar w:top="600" w:bottom="0" w:left="1560" w:right="340"/>
        </w:sectPr>
      </w:pPr>
    </w:p>
    <w:p>
      <w:pPr>
        <w:pStyle w:val="BodyText"/>
        <w:spacing w:before="16"/>
        <w:jc w:val="left"/>
      </w:pPr>
      <w:r>
        <w:rPr>
          <w:w w:val="105"/>
        </w:rPr>
        <w:t>СОД – суммарная очаговая доза</w:t>
      </w:r>
    </w:p>
    <w:p>
      <w:pPr>
        <w:pStyle w:val="BodyText"/>
        <w:spacing w:line="434" w:lineRule="auto" w:before="296"/>
        <w:ind w:right="4965"/>
        <w:jc w:val="left"/>
      </w:pPr>
      <w:r>
        <w:rPr/>
        <w:t>США</w:t>
      </w:r>
      <w:r>
        <w:rPr>
          <w:spacing w:val="-26"/>
        </w:rPr>
        <w:t> </w:t>
      </w:r>
      <w:r>
        <w:rPr/>
        <w:t>–</w:t>
      </w:r>
      <w:r>
        <w:rPr>
          <w:spacing w:val="-25"/>
        </w:rPr>
        <w:t> </w:t>
      </w:r>
      <w:r>
        <w:rPr/>
        <w:t>Соединенные</w:t>
      </w:r>
      <w:r>
        <w:rPr>
          <w:spacing w:val="-26"/>
        </w:rPr>
        <w:t> </w:t>
      </w:r>
      <w:r>
        <w:rPr/>
        <w:t>Штаты</w:t>
      </w:r>
      <w:r>
        <w:rPr>
          <w:spacing w:val="-25"/>
        </w:rPr>
        <w:t> </w:t>
      </w:r>
      <w:r>
        <w:rPr/>
        <w:t>Америки УЗИ – ультразвуковое</w:t>
      </w:r>
      <w:r>
        <w:rPr>
          <w:spacing w:val="4"/>
        </w:rPr>
        <w:t> </w:t>
      </w:r>
      <w:r>
        <w:rPr/>
        <w:t>исследование</w:t>
      </w:r>
    </w:p>
    <w:p>
      <w:pPr>
        <w:pStyle w:val="BodyText"/>
        <w:tabs>
          <w:tab w:pos="1152" w:val="left" w:leader="none"/>
          <w:tab w:pos="2667" w:val="left" w:leader="none"/>
          <w:tab w:pos="4642" w:val="left" w:leader="none"/>
          <w:tab w:pos="5053" w:val="left" w:leader="none"/>
          <w:tab w:pos="6765" w:val="left" w:leader="none"/>
        </w:tabs>
        <w:spacing w:line="256" w:lineRule="auto" w:before="2"/>
        <w:ind w:right="1323" w:firstLine="496"/>
        <w:jc w:val="left"/>
      </w:pPr>
      <w:r>
        <w:rPr/>
        <w:pict>
          <v:group style="position:absolute;margin-left:90.787827pt;margin-top:4.272382pt;width:11.05pt;height:5pt;mso-position-horizontal-relative:page;mso-position-vertical-relative:paragraph;z-index:-255125504" coordorigin="1816,85" coordsize="221,100">
            <v:shape style="position:absolute;left:1815;top:85;width:95;height:100" type="#_x0000_t75" stroked="false">
              <v:imagedata r:id="rId6" o:title=""/>
            </v:shape>
            <v:shape style="position:absolute;left:1941;top:85;width:95;height:100" type="#_x0000_t75" stroked="false">
              <v:imagedata r:id="rId6" o:title=""/>
            </v:shape>
            <w10:wrap type="none"/>
          </v:group>
        </w:pict>
      </w:r>
      <w:r>
        <w:rPr>
          <w:w w:val="105"/>
        </w:rPr>
        <w:t>–</w:t>
        <w:tab/>
        <w:t>жизненно</w:t>
        <w:tab/>
        <w:t>необходимые</w:t>
        <w:tab/>
        <w:t>и</w:t>
        <w:tab/>
        <w:t>важнейшие</w:t>
        <w:tab/>
      </w:r>
      <w:r>
        <w:rPr>
          <w:spacing w:val="-3"/>
        </w:rPr>
        <w:t>лекарственные </w:t>
      </w:r>
      <w:r>
        <w:rPr>
          <w:w w:val="105"/>
        </w:rPr>
        <w:t>препараты</w:t>
      </w:r>
    </w:p>
    <w:p>
      <w:pPr>
        <w:pStyle w:val="BodyText"/>
        <w:spacing w:line="256" w:lineRule="auto"/>
        <w:ind w:right="1313"/>
      </w:pPr>
      <w:r>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(офф-лейбл)</w:t>
      </w:r>
    </w:p>
    <w:p>
      <w:pPr>
        <w:spacing w:after="0" w:line="256" w:lineRule="auto"/>
        <w:sectPr>
          <w:pgSz w:w="11900" w:h="16840"/>
          <w:pgMar w:top="0" w:bottom="280" w:left="1560" w:right="340"/>
        </w:sectPr>
      </w:pPr>
    </w:p>
    <w:p>
      <w:pPr>
        <w:pStyle w:val="Heading1"/>
        <w:jc w:val="both"/>
      </w:pPr>
      <w:r>
        <w:rPr/>
        <w:t>Термины и определения</w:t>
      </w:r>
    </w:p>
    <w:p>
      <w:pPr>
        <w:pStyle w:val="BodyText"/>
        <w:spacing w:line="256" w:lineRule="auto" w:before="384"/>
        <w:ind w:right="1322"/>
      </w:pPr>
      <w:r>
        <w:rPr>
          <w:b/>
          <w:i/>
          <w:w w:val="105"/>
        </w:rPr>
        <w:t>BRAF </w:t>
      </w:r>
      <w:r>
        <w:rPr>
          <w:w w:val="105"/>
        </w:rPr>
        <w:t>– человеческий ген (протоонкоген), который кодирует серин-треониновую протеинкиназу B-Raf.</w:t>
      </w:r>
    </w:p>
    <w:p>
      <w:pPr>
        <w:pStyle w:val="BodyText"/>
        <w:spacing w:line="256" w:lineRule="auto" w:before="270"/>
        <w:ind w:right="1309"/>
        <w:rPr>
          <w:i/>
        </w:rPr>
      </w:pPr>
      <w:r>
        <w:rPr>
          <w:b/>
        </w:rPr>
        <w:t>c-Kit </w:t>
      </w:r>
      <w:r>
        <w:rPr/>
        <w:t>– рецептор фактора роста тучных и стволовых клеток (SCFR) или белковая тирозинкиназа Kit (CD117) – рецепторная тирозинкиназа, продукт гена </w:t>
      </w:r>
      <w:r>
        <w:rPr>
          <w:i/>
        </w:rPr>
        <w:t>KIT.</w:t>
      </w:r>
    </w:p>
    <w:p>
      <w:pPr>
        <w:pStyle w:val="BodyText"/>
        <w:spacing w:line="256" w:lineRule="auto" w:before="272"/>
        <w:ind w:right="1313"/>
      </w:pPr>
      <w:r>
        <w:rPr>
          <w:b/>
        </w:rPr>
        <w:t>CTLA4 </w:t>
      </w:r>
      <w:r>
        <w:rPr/>
        <w:t>– антиген цитотоксических Т-лимфоцитов 4-го  типа, также известен как СD152. Выполняет функции рецептора, лигандом служит молекула </w:t>
      </w:r>
      <w:r>
        <w:rPr>
          <w:spacing w:val="-7"/>
        </w:rPr>
        <w:t>B7.1 </w:t>
      </w:r>
      <w:r>
        <w:rPr/>
        <w:t>или</w:t>
      </w:r>
      <w:r>
        <w:rPr>
          <w:spacing w:val="-5"/>
        </w:rPr>
        <w:t> </w:t>
      </w:r>
      <w:r>
        <w:rPr>
          <w:spacing w:val="-6"/>
        </w:rPr>
        <w:t>B7.2.</w:t>
      </w:r>
    </w:p>
    <w:p>
      <w:pPr>
        <w:pStyle w:val="BodyText"/>
        <w:spacing w:line="256" w:lineRule="auto"/>
        <w:ind w:right="1319"/>
      </w:pPr>
      <w:r>
        <w:rPr>
          <w:b/>
        </w:rPr>
        <w:t>MEK </w:t>
      </w:r>
      <w:r>
        <w:rPr/>
        <w:t>– внутриклеточная сигнальная молекула, протеинкиназа, также известная как MAPK/ERK-киназа.</w:t>
      </w:r>
    </w:p>
    <w:p>
      <w:pPr>
        <w:pStyle w:val="BodyText"/>
      </w:pPr>
      <w:r>
        <w:rPr>
          <w:b/>
          <w:w w:val="105"/>
        </w:rPr>
        <w:t>PD1 </w:t>
      </w:r>
      <w:r>
        <w:rPr>
          <w:w w:val="105"/>
        </w:rPr>
        <w:t>– рецептор программируемой смерти 1.</w:t>
      </w:r>
    </w:p>
    <w:p>
      <w:pPr>
        <w:spacing w:line="256" w:lineRule="auto" w:before="296"/>
        <w:ind w:left="240" w:right="1317" w:firstLine="0"/>
        <w:jc w:val="both"/>
        <w:rPr>
          <w:sz w:val="27"/>
        </w:rPr>
      </w:pPr>
      <w:r>
        <w:rPr>
          <w:b/>
          <w:sz w:val="27"/>
        </w:rPr>
        <w:t>Ингибитор CTLA4 </w:t>
      </w:r>
      <w:r>
        <w:rPr>
          <w:sz w:val="27"/>
        </w:rPr>
        <w:t>– моноклональное антитело, блокирующее тормозные сигналы каскада </w:t>
      </w:r>
      <w:r>
        <w:rPr>
          <w:b/>
          <w:sz w:val="27"/>
        </w:rPr>
        <w:t>CTLA4</w:t>
      </w:r>
      <w:r>
        <w:rPr>
          <w:sz w:val="27"/>
        </w:rPr>
        <w:t>.</w:t>
      </w:r>
    </w:p>
    <w:p>
      <w:pPr>
        <w:pStyle w:val="BodyText"/>
        <w:spacing w:line="256" w:lineRule="auto"/>
        <w:ind w:right="1310"/>
      </w:pPr>
      <w:r>
        <w:rPr>
          <w:b/>
        </w:rPr>
        <w:t>Блокатор PD1 </w:t>
      </w:r>
      <w:r>
        <w:rPr/>
        <w:t>– моноклональное антитело, блокирующее взаимодействие между рецептором программируемой смерти (PD-1) и его лигандами.</w:t>
      </w:r>
    </w:p>
    <w:p>
      <w:pPr>
        <w:pStyle w:val="BodyText"/>
        <w:spacing w:line="256" w:lineRule="auto"/>
        <w:ind w:right="1308"/>
      </w:pPr>
      <w:r>
        <w:rPr>
          <w:b/>
        </w:rPr>
        <w:t>Врожденные меланоцитарные невусы </w:t>
      </w:r>
      <w:r>
        <w:rPr/>
        <w:t>(</w:t>
      </w:r>
      <w:r>
        <w:rPr>
          <w:b/>
        </w:rPr>
        <w:t>ВМН</w:t>
      </w:r>
      <w:r>
        <w:rPr/>
        <w:t>) представляют собой доброкачественную пролиферацию меланоцитов, происходящих из нервного гребня и возникающую в утробе матери. Основным критерием для классификации ВМН является их размер. Поскольку размер ВМН увеличивается в детском возрасте пропорционально росту ребенка, ВМН обычно классифицируют в соответствии с максимальным размером, которого, как ожидается, невус достигнет к взрослому возрасту. Б</w:t>
      </w:r>
      <w:r>
        <w:rPr>
          <w:i/>
        </w:rPr>
        <w:t>о</w:t>
      </w:r>
      <w:r>
        <w:rPr/>
        <w:t>льшие размеры ВМН связаны с б</w:t>
      </w:r>
      <w:r>
        <w:rPr>
          <w:i/>
        </w:rPr>
        <w:t>о</w:t>
      </w:r>
      <w:r>
        <w:rPr/>
        <w:t>льшим риском развития меланомы кожи.</w:t>
      </w:r>
    </w:p>
    <w:p>
      <w:pPr>
        <w:pStyle w:val="BodyText"/>
        <w:spacing w:line="256" w:lineRule="auto" w:before="274"/>
        <w:ind w:right="1310"/>
      </w:pPr>
      <w:r>
        <w:rPr>
          <w:b/>
          <w:w w:val="105"/>
        </w:rPr>
        <w:t>Второй этап реабилитации </w:t>
      </w:r>
      <w:r>
        <w:rPr>
          <w:w w:val="105"/>
        </w:rPr>
        <w:t>– реабилитация в стационарных условиях медицинских организаций (реабилитационных </w:t>
      </w:r>
      <w:r>
        <w:rPr/>
        <w:t>центров, отделений реабилитации), в ранний восстановительный </w:t>
      </w:r>
      <w:r>
        <w:rPr>
          <w:w w:val="105"/>
        </w:rPr>
        <w:t>период течения заболевания, поздний реабилитационный период, период остаточных явлений течения заболевания.</w:t>
      </w:r>
    </w:p>
    <w:p>
      <w:pPr>
        <w:spacing w:after="0" w:line="256" w:lineRule="auto"/>
        <w:sectPr>
          <w:pgSz w:w="11900" w:h="16840"/>
          <w:pgMar w:top="600" w:bottom="280" w:left="1560" w:right="340"/>
        </w:sectPr>
      </w:pPr>
    </w:p>
    <w:p>
      <w:pPr>
        <w:pStyle w:val="BodyText"/>
        <w:spacing w:line="256" w:lineRule="auto" w:before="16"/>
        <w:ind w:right="1313"/>
      </w:pPr>
      <w:r>
        <w:rPr>
          <w:b/>
        </w:rPr>
        <w:t>Инцизионная панч-биопсия </w:t>
      </w:r>
      <w:r>
        <w:rPr/>
        <w:t>– метод получения образца тканей кожи на всю его толщину, при этом латеральные края резекции могут содержать элементы опухоли (или невуса). Выполняется при помощи специальной панч-иглы (диаметром от 1 до 5 мм). Применяется в исключительных случаях, когда эксцизионная биопсия не может быть применена.</w:t>
      </w:r>
    </w:p>
    <w:p>
      <w:pPr>
        <w:pStyle w:val="BodyText"/>
        <w:spacing w:line="256" w:lineRule="auto" w:before="273"/>
        <w:ind w:right="1310"/>
      </w:pPr>
      <w:r>
        <w:rPr>
          <w:b/>
        </w:rPr>
        <w:t>Меланоцитарный невус </w:t>
      </w:r>
      <w:r>
        <w:rPr/>
        <w:t>– доброкачественное новооьразование </w:t>
      </w:r>
      <w:r>
        <w:rPr>
          <w:w w:val="105"/>
        </w:rPr>
        <w:t>кожи, патогенез которого лежит в дефекте развития эпидермальных и дермальных меланоцитов, синтезирующих пигмент меланин. Основные различия между обычными меланоцитами,</w:t>
      </w:r>
      <w:r>
        <w:rPr>
          <w:spacing w:val="-38"/>
          <w:w w:val="105"/>
        </w:rPr>
        <w:t> </w:t>
      </w:r>
      <w:r>
        <w:rPr>
          <w:w w:val="105"/>
        </w:rPr>
        <w:t>которые</w:t>
      </w:r>
      <w:r>
        <w:rPr>
          <w:spacing w:val="-37"/>
          <w:w w:val="105"/>
        </w:rPr>
        <w:t> </w:t>
      </w:r>
      <w:r>
        <w:rPr>
          <w:w w:val="105"/>
        </w:rPr>
        <w:t>находятся</w:t>
      </w:r>
      <w:r>
        <w:rPr>
          <w:spacing w:val="-38"/>
          <w:w w:val="105"/>
        </w:rPr>
        <w:t> </w:t>
      </w:r>
      <w:r>
        <w:rPr>
          <w:w w:val="105"/>
        </w:rPr>
        <w:t>в</w:t>
      </w:r>
      <w:r>
        <w:rPr>
          <w:spacing w:val="-37"/>
          <w:w w:val="105"/>
        </w:rPr>
        <w:t> </w:t>
      </w:r>
      <w:r>
        <w:rPr>
          <w:w w:val="105"/>
        </w:rPr>
        <w:t>базальном</w:t>
      </w:r>
      <w:r>
        <w:rPr>
          <w:spacing w:val="-37"/>
          <w:w w:val="105"/>
        </w:rPr>
        <w:t> </w:t>
      </w:r>
      <w:r>
        <w:rPr>
          <w:w w:val="105"/>
        </w:rPr>
        <w:t>слое</w:t>
      </w:r>
      <w:r>
        <w:rPr>
          <w:spacing w:val="-38"/>
          <w:w w:val="105"/>
        </w:rPr>
        <w:t> </w:t>
      </w:r>
      <w:r>
        <w:rPr>
          <w:w w:val="105"/>
        </w:rPr>
        <w:t>эпидермиса и клетками невуса, заключаются в том, что клетки невуса </w:t>
      </w:r>
      <w:r>
        <w:rPr/>
        <w:t>группируются наподобие гнезд либо на уровне эпидермиса, либо </w:t>
      </w:r>
      <w:r>
        <w:rPr>
          <w:w w:val="105"/>
        </w:rPr>
        <w:t>в дерме, </w:t>
      </w:r>
      <w:r>
        <w:rPr>
          <w:spacing w:val="-3"/>
          <w:w w:val="105"/>
        </w:rPr>
        <w:t>тогда </w:t>
      </w:r>
      <w:r>
        <w:rPr>
          <w:w w:val="105"/>
        </w:rPr>
        <w:t>как эпидермальные меланоциты равномерно распределяются между базальными кератиноцитами как самостоятельные</w:t>
      </w:r>
      <w:r>
        <w:rPr>
          <w:spacing w:val="-25"/>
          <w:w w:val="105"/>
        </w:rPr>
        <w:t> </w:t>
      </w:r>
      <w:r>
        <w:rPr>
          <w:w w:val="105"/>
        </w:rPr>
        <w:t>единицы.</w:t>
      </w:r>
      <w:r>
        <w:rPr>
          <w:spacing w:val="-25"/>
          <w:w w:val="105"/>
        </w:rPr>
        <w:t> </w:t>
      </w:r>
      <w:r>
        <w:rPr>
          <w:w w:val="105"/>
        </w:rPr>
        <w:t>Клетки</w:t>
      </w:r>
      <w:r>
        <w:rPr>
          <w:spacing w:val="-25"/>
          <w:w w:val="105"/>
        </w:rPr>
        <w:t> </w:t>
      </w:r>
      <w:r>
        <w:rPr>
          <w:w w:val="105"/>
        </w:rPr>
        <w:t>невуса</w:t>
      </w:r>
      <w:r>
        <w:rPr>
          <w:spacing w:val="-24"/>
          <w:w w:val="105"/>
        </w:rPr>
        <w:t> </w:t>
      </w:r>
      <w:r>
        <w:rPr>
          <w:w w:val="105"/>
        </w:rPr>
        <w:t>не</w:t>
      </w:r>
      <w:r>
        <w:rPr>
          <w:spacing w:val="-25"/>
          <w:w w:val="105"/>
        </w:rPr>
        <w:t> </w:t>
      </w:r>
      <w:r>
        <w:rPr>
          <w:w w:val="105"/>
        </w:rPr>
        <w:t>имеют</w:t>
      </w:r>
      <w:r>
        <w:rPr>
          <w:spacing w:val="-25"/>
          <w:w w:val="105"/>
        </w:rPr>
        <w:t> </w:t>
      </w:r>
      <w:r>
        <w:rPr>
          <w:w w:val="105"/>
        </w:rPr>
        <w:t>дендритных отростков.</w:t>
      </w:r>
    </w:p>
    <w:p>
      <w:pPr>
        <w:pStyle w:val="BodyText"/>
        <w:spacing w:line="256" w:lineRule="auto" w:before="274"/>
        <w:ind w:right="1313"/>
      </w:pPr>
      <w:r>
        <w:rPr>
          <w:b/>
        </w:rPr>
        <w:t>Первый этап реабилитации </w:t>
      </w:r>
      <w:r>
        <w:rPr/>
        <w:t>– реабилитация в период специализированного лечения основного заболевания (включая хирургическое лечение/химиотерапию/лучевую терапию) в отделениях медицинских организаций по профилю основного заболевания.</w:t>
      </w:r>
    </w:p>
    <w:p>
      <w:pPr>
        <w:pStyle w:val="Heading3"/>
        <w:spacing w:before="273"/>
      </w:pPr>
      <w:r>
        <w:rPr/>
        <w:t>Плоскостная (бритвенная) резекция новообразований кожи</w:t>
      </w:r>
    </w:p>
    <w:p>
      <w:pPr>
        <w:pStyle w:val="BodyText"/>
        <w:spacing w:line="256" w:lineRule="auto" w:before="25"/>
        <w:ind w:right="1310"/>
      </w:pPr>
      <w:r>
        <w:rPr/>
        <w:t>– способ удаления экзофитных и плоских новообразований кожи в плоскости кожи при помощи бритвенного лезвия </w:t>
      </w:r>
      <w:r>
        <w:rPr>
          <w:spacing w:val="-4"/>
        </w:rPr>
        <w:t>или</w:t>
      </w:r>
      <w:r>
        <w:rPr>
          <w:spacing w:val="59"/>
        </w:rPr>
        <w:t> </w:t>
      </w:r>
      <w:r>
        <w:rPr/>
        <w:t>скальпеля. В случае подозрений на меланому кожи является субоптимальным методом диагностики, так как не позволяет гарантированно определить толщину новообразования и тем самым правильно стадировать</w:t>
      </w:r>
      <w:r>
        <w:rPr>
          <w:spacing w:val="-2"/>
        </w:rPr>
        <w:t> </w:t>
      </w:r>
      <w:r>
        <w:rPr/>
        <w:t>заболевание.</w:t>
      </w:r>
    </w:p>
    <w:p>
      <w:pPr>
        <w:spacing w:line="256" w:lineRule="auto" w:before="273"/>
        <w:ind w:left="240" w:right="1313" w:firstLine="0"/>
        <w:jc w:val="both"/>
        <w:rPr>
          <w:sz w:val="27"/>
        </w:rPr>
      </w:pPr>
      <w:r>
        <w:rPr>
          <w:b/>
          <w:sz w:val="27"/>
        </w:rPr>
        <w:t>Предреабилитация (prehabilitation) </w:t>
      </w:r>
      <w:r>
        <w:rPr>
          <w:sz w:val="27"/>
        </w:rPr>
        <w:t>– реабилитация с момента постановки диагноза до начала лечения (хирургического лечения/химиотерапии/лучевой терапии).</w:t>
      </w:r>
    </w:p>
    <w:p>
      <w:pPr>
        <w:pStyle w:val="BodyText"/>
        <w:tabs>
          <w:tab w:pos="2793" w:val="left" w:leader="none"/>
          <w:tab w:pos="5345" w:val="left" w:leader="none"/>
        </w:tabs>
        <w:spacing w:line="256" w:lineRule="auto"/>
        <w:ind w:right="1310"/>
      </w:pPr>
      <w:r>
        <w:rPr>
          <w:b/>
        </w:rPr>
        <w:t>Радиологическая оценка ответа на лечение </w:t>
      </w:r>
      <w:r>
        <w:rPr/>
        <w:t>- оценка ответа на лечение с использованием результатов радиологических исследований (компьютерной томографии, магнитно- резонансной</w:t>
        <w:tab/>
        <w:t>томографии,</w:t>
        <w:tab/>
      </w:r>
      <w:r>
        <w:rPr>
          <w:spacing w:val="-2"/>
        </w:rPr>
        <w:t>позитронно-эмиссионной </w:t>
      </w:r>
      <w:r>
        <w:rPr/>
        <w:t>томографии,</w:t>
      </w:r>
      <w:r>
        <w:rPr>
          <w:spacing w:val="35"/>
        </w:rPr>
        <w:t> </w:t>
      </w:r>
      <w:r>
        <w:rPr/>
        <w:t>рентгенографии</w:t>
      </w:r>
      <w:r>
        <w:rPr>
          <w:spacing w:val="36"/>
        </w:rPr>
        <w:t> </w:t>
      </w:r>
      <w:r>
        <w:rPr/>
        <w:t>и</w:t>
      </w:r>
      <w:r>
        <w:rPr>
          <w:spacing w:val="35"/>
        </w:rPr>
        <w:t> </w:t>
      </w:r>
      <w:r>
        <w:rPr/>
        <w:t>т.д.)</w:t>
      </w:r>
      <w:r>
        <w:rPr>
          <w:spacing w:val="36"/>
        </w:rPr>
        <w:t> </w:t>
      </w:r>
      <w:r>
        <w:rPr/>
        <w:t>в</w:t>
      </w:r>
      <w:r>
        <w:rPr>
          <w:spacing w:val="36"/>
        </w:rPr>
        <w:t> </w:t>
      </w:r>
      <w:r>
        <w:rPr/>
        <w:t>сравнении</w:t>
      </w:r>
      <w:r>
        <w:rPr>
          <w:spacing w:val="35"/>
        </w:rPr>
        <w:t> </w:t>
      </w:r>
      <w:r>
        <w:rPr/>
        <w:t>с</w:t>
      </w:r>
      <w:r>
        <w:rPr>
          <w:spacing w:val="36"/>
        </w:rPr>
        <w:t> </w:t>
      </w:r>
      <w:r>
        <w:rPr/>
        <w:t>результатами</w:t>
      </w:r>
    </w:p>
    <w:p>
      <w:pPr>
        <w:spacing w:after="0" w:line="256" w:lineRule="auto"/>
        <w:sectPr>
          <w:pgSz w:w="11900" w:h="16840"/>
          <w:pgMar w:top="0" w:bottom="280" w:left="1560" w:right="340"/>
        </w:sectPr>
      </w:pPr>
    </w:p>
    <w:p>
      <w:pPr>
        <w:pStyle w:val="BodyText"/>
        <w:spacing w:line="256" w:lineRule="auto" w:before="16"/>
        <w:ind w:right="1314"/>
      </w:pPr>
      <w:r>
        <w:rPr/>
        <w:t>ранее проведенных радиологических исследований в  соответствии с одной или несколькими системами оценки ответа (такими как RECIST или</w:t>
      </w:r>
      <w:r>
        <w:rPr>
          <w:spacing w:val="-11"/>
        </w:rPr>
        <w:t> </w:t>
      </w:r>
      <w:r>
        <w:rPr/>
        <w:t>ВОЗ)</w:t>
      </w:r>
    </w:p>
    <w:p>
      <w:pPr>
        <w:pStyle w:val="BodyText"/>
        <w:spacing w:line="256" w:lineRule="auto" w:before="272"/>
        <w:ind w:right="1309"/>
      </w:pPr>
      <w:r>
        <w:rPr>
          <w:b/>
        </w:rPr>
        <w:t>Резектабельная меланома </w:t>
      </w:r>
      <w:r>
        <w:rPr>
          <w:b/>
          <w:spacing w:val="-3"/>
        </w:rPr>
        <w:t>кожи </w:t>
      </w:r>
      <w:r>
        <w:rPr>
          <w:b/>
        </w:rPr>
        <w:t>и/или резектабельные метастазы меланомы </w:t>
      </w:r>
      <w:r>
        <w:rPr>
          <w:b/>
          <w:spacing w:val="-3"/>
        </w:rPr>
        <w:t>кожи </w:t>
      </w:r>
      <w:r>
        <w:rPr/>
        <w:t>– меланома кожи или ее метастазы (как правило, метастазы в регионарные лимфатические узлы), которые могут быть подвергнуты радикальному хирургическому удалению R0. На оценку резектабельности могут влиять такие факторы, как объем (количество и размеры) метастатического поражения лимфатических узлов, соотношение с магистральными сосудами, наличие сателлитов и транзитных метастазов, лимфангоита и др. Оценка резектабельности  процесса весьма субъективна и может варьировать </w:t>
      </w:r>
      <w:r>
        <w:rPr>
          <w:spacing w:val="-3"/>
        </w:rPr>
        <w:t>от </w:t>
      </w:r>
      <w:r>
        <w:rPr/>
        <w:t>учреждения к учреждению и </w:t>
      </w:r>
      <w:r>
        <w:rPr>
          <w:spacing w:val="-3"/>
        </w:rPr>
        <w:t>от </w:t>
      </w:r>
      <w:r>
        <w:rPr/>
        <w:t>хирурга к</w:t>
      </w:r>
      <w:r>
        <w:rPr>
          <w:spacing w:val="-14"/>
        </w:rPr>
        <w:t> </w:t>
      </w:r>
      <w:r>
        <w:rPr/>
        <w:t>хирургу.</w:t>
      </w:r>
    </w:p>
    <w:p>
      <w:pPr>
        <w:pStyle w:val="BodyText"/>
        <w:spacing w:line="256" w:lineRule="auto" w:before="274"/>
        <w:ind w:right="1309"/>
      </w:pPr>
      <w:r>
        <w:rPr>
          <w:b/>
        </w:rPr>
        <w:t>Третий этап реабилитации </w:t>
      </w:r>
      <w:r>
        <w:rPr/>
        <w:t>– реабилитация в ранний и поздний </w:t>
      </w:r>
      <w:r>
        <w:rPr>
          <w:w w:val="105"/>
        </w:rPr>
        <w:t>реабилитационный периоды, период остаточных явлений течения заболевания в отделениях (кабинетах) реабилитации, физиотерапии, лечебной физкультуры, рефлексотерапии, мануальной</w:t>
      </w:r>
      <w:r>
        <w:rPr>
          <w:spacing w:val="-19"/>
          <w:w w:val="105"/>
        </w:rPr>
        <w:t> </w:t>
      </w:r>
      <w:r>
        <w:rPr>
          <w:w w:val="105"/>
        </w:rPr>
        <w:t>терапии,</w:t>
      </w:r>
      <w:r>
        <w:rPr>
          <w:spacing w:val="-18"/>
          <w:w w:val="105"/>
        </w:rPr>
        <w:t> </w:t>
      </w:r>
      <w:r>
        <w:rPr>
          <w:w w:val="105"/>
        </w:rPr>
        <w:t>психотерапии,</w:t>
      </w:r>
      <w:r>
        <w:rPr>
          <w:spacing w:val="-18"/>
          <w:w w:val="105"/>
        </w:rPr>
        <w:t> </w:t>
      </w:r>
      <w:r>
        <w:rPr>
          <w:w w:val="105"/>
        </w:rPr>
        <w:t>медицинской</w:t>
      </w:r>
      <w:r>
        <w:rPr>
          <w:spacing w:val="-19"/>
          <w:w w:val="105"/>
        </w:rPr>
        <w:t> </w:t>
      </w:r>
      <w:r>
        <w:rPr>
          <w:w w:val="105"/>
        </w:rPr>
        <w:t>психологии, кабинетах логопеда (учителя-дефектолога), оказывающих медицинскую помощь в амбулаторных условиях,</w:t>
      </w:r>
      <w:r>
        <w:rPr>
          <w:spacing w:val="48"/>
          <w:w w:val="105"/>
        </w:rPr>
        <w:t> </w:t>
      </w:r>
      <w:r>
        <w:rPr>
          <w:w w:val="105"/>
        </w:rPr>
        <w:t>дневных стационарах,</w:t>
      </w:r>
      <w:r>
        <w:rPr>
          <w:spacing w:val="-35"/>
          <w:w w:val="105"/>
        </w:rPr>
        <w:t> </w:t>
      </w:r>
      <w:r>
        <w:rPr>
          <w:w w:val="105"/>
        </w:rPr>
        <w:t>а</w:t>
      </w:r>
      <w:r>
        <w:rPr>
          <w:spacing w:val="-34"/>
          <w:w w:val="105"/>
        </w:rPr>
        <w:t> </w:t>
      </w:r>
      <w:r>
        <w:rPr>
          <w:w w:val="105"/>
        </w:rPr>
        <w:t>также</w:t>
      </w:r>
      <w:r>
        <w:rPr>
          <w:spacing w:val="-34"/>
          <w:w w:val="105"/>
        </w:rPr>
        <w:t> </w:t>
      </w:r>
      <w:r>
        <w:rPr>
          <w:w w:val="105"/>
        </w:rPr>
        <w:t>выездными</w:t>
      </w:r>
      <w:r>
        <w:rPr>
          <w:spacing w:val="-35"/>
          <w:w w:val="105"/>
        </w:rPr>
        <w:t> </w:t>
      </w:r>
      <w:r>
        <w:rPr>
          <w:w w:val="105"/>
        </w:rPr>
        <w:t>бригадами</w:t>
      </w:r>
      <w:r>
        <w:rPr>
          <w:spacing w:val="-34"/>
          <w:w w:val="105"/>
        </w:rPr>
        <w:t> </w:t>
      </w:r>
      <w:r>
        <w:rPr>
          <w:w w:val="105"/>
        </w:rPr>
        <w:t>на</w:t>
      </w:r>
      <w:r>
        <w:rPr>
          <w:spacing w:val="-34"/>
          <w:w w:val="105"/>
        </w:rPr>
        <w:t> </w:t>
      </w:r>
      <w:r>
        <w:rPr>
          <w:w w:val="105"/>
        </w:rPr>
        <w:t>дому</w:t>
      </w:r>
      <w:r>
        <w:rPr>
          <w:spacing w:val="-34"/>
          <w:w w:val="105"/>
        </w:rPr>
        <w:t> </w:t>
      </w:r>
      <w:r>
        <w:rPr>
          <w:w w:val="105"/>
        </w:rPr>
        <w:t>(в</w:t>
      </w:r>
      <w:r>
        <w:rPr>
          <w:spacing w:val="-35"/>
          <w:w w:val="105"/>
        </w:rPr>
        <w:t> </w:t>
      </w:r>
      <w:r>
        <w:rPr>
          <w:w w:val="105"/>
        </w:rPr>
        <w:t>том</w:t>
      </w:r>
      <w:r>
        <w:rPr>
          <w:spacing w:val="-34"/>
          <w:w w:val="105"/>
        </w:rPr>
        <w:t> </w:t>
      </w:r>
      <w:r>
        <w:rPr>
          <w:w w:val="105"/>
        </w:rPr>
        <w:t>числе в условиях санаторно-курортных</w:t>
      </w:r>
      <w:r>
        <w:rPr>
          <w:spacing w:val="-35"/>
          <w:w w:val="105"/>
        </w:rPr>
        <w:t> </w:t>
      </w:r>
      <w:r>
        <w:rPr>
          <w:w w:val="105"/>
        </w:rPr>
        <w:t>организаций).</w:t>
      </w:r>
    </w:p>
    <w:p>
      <w:pPr>
        <w:pStyle w:val="BodyText"/>
        <w:spacing w:line="256" w:lineRule="auto" w:before="274"/>
        <w:ind w:right="1313"/>
      </w:pPr>
      <w:r>
        <w:rPr>
          <w:b/>
        </w:rPr>
        <w:t>Эксцизионная биопсия новообразования кожи </w:t>
      </w:r>
      <w:r>
        <w:rPr/>
        <w:t>– метод получения образца тканей кожи, при котором новообразование удаляется тотально (целиком) с небольшим (1–3 мм) захватом прилежащих здоровых тканей. Такой способ получения морфологического материала является предпочтительным при подозрении на меланому кожи.</w:t>
      </w:r>
    </w:p>
    <w:p>
      <w:pPr>
        <w:pStyle w:val="BodyText"/>
        <w:spacing w:line="256" w:lineRule="auto" w:before="273"/>
        <w:ind w:right="1309"/>
      </w:pPr>
      <w:r>
        <w:rPr>
          <w:b/>
        </w:rPr>
        <w:t>Эпилюминесцентная микроскопия (дерматоскопия) </w:t>
      </w:r>
      <w:r>
        <w:rPr/>
        <w:t>– неинвазивная техника исследования кожи при помощи дерматоскопа, который обычно состоит из лупы (×10), неполяризованного источника света, прозрачной пластины и жидкой среды между инструментом и </w:t>
      </w:r>
      <w:r>
        <w:rPr>
          <w:spacing w:val="-2"/>
        </w:rPr>
        <w:t>кожей. </w:t>
      </w:r>
      <w:r>
        <w:rPr/>
        <w:t>Современные дерматоскопы могут работать с использованием жидкой среды или вместо этого применяют поляризованный свет, чтобы компенсировать отражения поверхности кожи. </w:t>
      </w:r>
      <w:r>
        <w:rPr>
          <w:spacing w:val="-4"/>
        </w:rPr>
        <w:t>Когда </w:t>
      </w:r>
      <w:r>
        <w:rPr/>
        <w:t>получаемые изображения или видеоклипы записываются либо обрабатываются цифровым способом, прибор можно называть цифровым эпилюминесцентным дерматоскопом.</w:t>
      </w:r>
    </w:p>
    <w:p>
      <w:pPr>
        <w:spacing w:after="0" w:line="256" w:lineRule="auto"/>
        <w:sectPr>
          <w:pgSz w:w="11900" w:h="16840"/>
          <w:pgMar w:top="0" w:bottom="0" w:left="1560" w:right="340"/>
        </w:sectPr>
      </w:pPr>
    </w:p>
    <w:p>
      <w:pPr>
        <w:pStyle w:val="Heading1"/>
        <w:numPr>
          <w:ilvl w:val="0"/>
          <w:numId w:val="2"/>
        </w:numPr>
        <w:tabs>
          <w:tab w:pos="784" w:val="left" w:leader="none"/>
        </w:tabs>
        <w:spacing w:line="240" w:lineRule="auto" w:before="66" w:after="0"/>
        <w:ind w:left="783" w:right="0" w:hanging="544"/>
        <w:jc w:val="left"/>
      </w:pPr>
      <w:r>
        <w:rPr/>
        <w:t>Краткая</w:t>
      </w:r>
      <w:r>
        <w:rPr>
          <w:spacing w:val="7"/>
        </w:rPr>
        <w:t> </w:t>
      </w:r>
      <w:r>
        <w:rPr/>
        <w:t>информация</w:t>
      </w:r>
    </w:p>
    <w:p>
      <w:pPr>
        <w:pStyle w:val="BodyText"/>
        <w:spacing w:before="7"/>
        <w:ind w:left="0"/>
        <w:jc w:val="left"/>
        <w:rPr>
          <w:b/>
          <w:sz w:val="51"/>
        </w:rPr>
      </w:pPr>
    </w:p>
    <w:p>
      <w:pPr>
        <w:pStyle w:val="Heading2"/>
        <w:numPr>
          <w:ilvl w:val="1"/>
          <w:numId w:val="2"/>
        </w:numPr>
        <w:tabs>
          <w:tab w:pos="899" w:val="left" w:leader="none"/>
        </w:tabs>
        <w:spacing w:line="177" w:lineRule="auto" w:before="1" w:after="0"/>
        <w:ind w:left="240" w:right="2182" w:firstLine="0"/>
        <w:jc w:val="left"/>
      </w:pPr>
      <w:r>
        <w:rPr/>
        <w:t>Определение заболевания или</w:t>
      </w:r>
      <w:r>
        <w:rPr>
          <w:spacing w:val="-21"/>
        </w:rPr>
        <w:t> </w:t>
      </w:r>
      <w:r>
        <w:rPr/>
        <w:t>состояния (группы заболеваний или</w:t>
      </w:r>
      <w:r>
        <w:rPr>
          <w:spacing w:val="21"/>
        </w:rPr>
        <w:t> </w:t>
      </w:r>
      <w:r>
        <w:rPr/>
        <w:t>состояний)</w:t>
      </w:r>
    </w:p>
    <w:p>
      <w:pPr>
        <w:pStyle w:val="BodyText"/>
        <w:spacing w:before="7"/>
        <w:ind w:left="0"/>
        <w:jc w:val="left"/>
        <w:rPr>
          <w:b/>
          <w:sz w:val="32"/>
        </w:rPr>
      </w:pPr>
    </w:p>
    <w:p>
      <w:pPr>
        <w:pStyle w:val="BodyText"/>
        <w:tabs>
          <w:tab w:pos="2331" w:val="left" w:leader="none"/>
          <w:tab w:pos="3774" w:val="left" w:leader="none"/>
          <w:tab w:pos="4737" w:val="left" w:leader="none"/>
          <w:tab w:pos="7667" w:val="left" w:leader="none"/>
        </w:tabs>
        <w:spacing w:line="256" w:lineRule="auto" w:before="0"/>
        <w:ind w:right="1308"/>
      </w:pPr>
      <w:r>
        <w:rPr/>
        <w:t>Меланома</w:t>
        <w:tab/>
        <w:t>кожи</w:t>
        <w:tab/>
        <w:t>–</w:t>
        <w:tab/>
        <w:t>злокачественная</w:t>
        <w:tab/>
      </w:r>
      <w:r>
        <w:rPr>
          <w:spacing w:val="-1"/>
          <w:w w:val="95"/>
        </w:rPr>
        <w:t>опухоль </w:t>
      </w:r>
      <w:r>
        <w:rPr/>
        <w:t>нейроэктодермального происхождения, исходящая из меланоцитов (пигментных клеток) кожи [1]. В некоторых случаях при наличии отдаленных метастазов первичный очаг на </w:t>
      </w:r>
      <w:r>
        <w:rPr>
          <w:spacing w:val="-3"/>
        </w:rPr>
        <w:t>коже </w:t>
      </w:r>
      <w:r>
        <w:rPr/>
        <w:t>(или в других органах) не может быть обнаружен (например, вследствие так называемой спонтанной регрессии первичной опухоли или удаления очага во время медицинской или косметологической манипуляции без морфологического исследования) – такую болезнь </w:t>
      </w:r>
      <w:r>
        <w:rPr>
          <w:spacing w:val="-3"/>
        </w:rPr>
        <w:t>следует </w:t>
      </w:r>
      <w:r>
        <w:rPr/>
        <w:t>называть метастазами меланомы без выявленного первичного очага. С учетом того, что меланоциты в норме представлены в различных  органах (включая слизистые оболочки желудочно-кишечного тракта, половых путей, мозговые оболочки, сосудистую оболочку глаза и </w:t>
      </w:r>
      <w:r>
        <w:rPr>
          <w:spacing w:val="-3"/>
        </w:rPr>
        <w:t>др.) </w:t>
      </w:r>
      <w:r>
        <w:rPr/>
        <w:t>[2], первичная опухоль (меланома) может возникнуть  в любом из этих органов. В этом случае опухоль </w:t>
      </w:r>
      <w:r>
        <w:rPr>
          <w:spacing w:val="-3"/>
        </w:rPr>
        <w:t>следует </w:t>
      </w:r>
      <w:r>
        <w:rPr/>
        <w:t>называть меланомой соответствующего органа, например, меланомой слизистой оболочки подвздошной кишки или меланомой сосудистой оболочки</w:t>
      </w:r>
      <w:r>
        <w:rPr>
          <w:spacing w:val="-5"/>
        </w:rPr>
        <w:t> </w:t>
      </w:r>
      <w:r>
        <w:rPr/>
        <w:t>глаза.</w:t>
      </w:r>
    </w:p>
    <w:p>
      <w:pPr>
        <w:pStyle w:val="BodyText"/>
        <w:spacing w:before="0"/>
        <w:ind w:left="0"/>
        <w:jc w:val="left"/>
        <w:rPr>
          <w:sz w:val="36"/>
        </w:rPr>
      </w:pPr>
    </w:p>
    <w:p>
      <w:pPr>
        <w:pStyle w:val="Heading2"/>
        <w:numPr>
          <w:ilvl w:val="1"/>
          <w:numId w:val="2"/>
        </w:numPr>
        <w:tabs>
          <w:tab w:pos="899" w:val="left" w:leader="none"/>
        </w:tabs>
        <w:spacing w:line="177" w:lineRule="auto" w:before="284" w:after="0"/>
        <w:ind w:left="240" w:right="1703" w:firstLine="0"/>
        <w:jc w:val="left"/>
      </w:pPr>
      <w:r>
        <w:rPr/>
        <w:t>Этиология и патогенез заболевания или состояния (группы заболеваний или</w:t>
      </w:r>
      <w:r>
        <w:rPr>
          <w:spacing w:val="11"/>
        </w:rPr>
        <w:t> </w:t>
      </w:r>
      <w:r>
        <w:rPr/>
        <w:t>состояний)</w:t>
      </w:r>
    </w:p>
    <w:p>
      <w:pPr>
        <w:pStyle w:val="BodyText"/>
        <w:spacing w:before="8"/>
        <w:ind w:left="0"/>
        <w:jc w:val="left"/>
        <w:rPr>
          <w:b/>
          <w:sz w:val="32"/>
        </w:rPr>
      </w:pPr>
    </w:p>
    <w:p>
      <w:pPr>
        <w:pStyle w:val="BodyText"/>
        <w:spacing w:line="256" w:lineRule="auto" w:before="0"/>
        <w:ind w:right="1311"/>
      </w:pPr>
      <w:r>
        <w:rPr>
          <w:w w:val="105"/>
        </w:rPr>
        <w:t>Не существует единого этиологического фактора для развития меланомы. Самым значимым фактором риска спорадических (ненаследственных) форм меланомы кожи </w:t>
      </w:r>
      <w:r>
        <w:rPr>
          <w:spacing w:val="-3"/>
          <w:w w:val="105"/>
        </w:rPr>
        <w:t>следует </w:t>
      </w:r>
      <w:r>
        <w:rPr>
          <w:w w:val="105"/>
        </w:rPr>
        <w:t>считать </w:t>
      </w:r>
      <w:r>
        <w:rPr/>
        <w:t>воздействие на кожу ультрафиолетового излучения типа В (длина </w:t>
      </w:r>
      <w:r>
        <w:rPr>
          <w:w w:val="105"/>
        </w:rPr>
        <w:t>волны</w:t>
      </w:r>
      <w:r>
        <w:rPr>
          <w:spacing w:val="-14"/>
          <w:w w:val="105"/>
        </w:rPr>
        <w:t> </w:t>
      </w:r>
      <w:r>
        <w:rPr>
          <w:w w:val="105"/>
        </w:rPr>
        <w:t>290–320</w:t>
      </w:r>
      <w:r>
        <w:rPr>
          <w:spacing w:val="-14"/>
          <w:w w:val="105"/>
        </w:rPr>
        <w:t> </w:t>
      </w:r>
      <w:r>
        <w:rPr>
          <w:w w:val="105"/>
        </w:rPr>
        <w:t>нм)</w:t>
      </w:r>
      <w:r>
        <w:rPr>
          <w:spacing w:val="-13"/>
          <w:w w:val="105"/>
        </w:rPr>
        <w:t> </w:t>
      </w:r>
      <w:r>
        <w:rPr>
          <w:w w:val="105"/>
        </w:rPr>
        <w:t>и</w:t>
      </w:r>
      <w:r>
        <w:rPr>
          <w:spacing w:val="-14"/>
          <w:w w:val="105"/>
        </w:rPr>
        <w:t> </w:t>
      </w:r>
      <w:r>
        <w:rPr>
          <w:w w:val="105"/>
        </w:rPr>
        <w:t>типа</w:t>
      </w:r>
      <w:r>
        <w:rPr>
          <w:spacing w:val="-13"/>
          <w:w w:val="105"/>
        </w:rPr>
        <w:t> </w:t>
      </w:r>
      <w:r>
        <w:rPr>
          <w:w w:val="105"/>
        </w:rPr>
        <w:t>А</w:t>
      </w:r>
      <w:r>
        <w:rPr>
          <w:spacing w:val="-14"/>
          <w:w w:val="105"/>
        </w:rPr>
        <w:t> </w:t>
      </w:r>
      <w:r>
        <w:rPr>
          <w:w w:val="105"/>
        </w:rPr>
        <w:t>(длина</w:t>
      </w:r>
      <w:r>
        <w:rPr>
          <w:spacing w:val="-14"/>
          <w:w w:val="105"/>
        </w:rPr>
        <w:t> </w:t>
      </w:r>
      <w:r>
        <w:rPr>
          <w:w w:val="105"/>
        </w:rPr>
        <w:t>волны</w:t>
      </w:r>
      <w:r>
        <w:rPr>
          <w:spacing w:val="-13"/>
          <w:w w:val="105"/>
        </w:rPr>
        <w:t> </w:t>
      </w:r>
      <w:r>
        <w:rPr>
          <w:w w:val="105"/>
        </w:rPr>
        <w:t>320–400</w:t>
      </w:r>
      <w:r>
        <w:rPr>
          <w:spacing w:val="-14"/>
          <w:w w:val="105"/>
        </w:rPr>
        <w:t> </w:t>
      </w:r>
      <w:r>
        <w:rPr>
          <w:w w:val="105"/>
        </w:rPr>
        <w:t>нм).</w:t>
      </w:r>
      <w:r>
        <w:rPr>
          <w:spacing w:val="-13"/>
          <w:w w:val="105"/>
        </w:rPr>
        <w:t> </w:t>
      </w:r>
      <w:r>
        <w:rPr>
          <w:w w:val="105"/>
        </w:rPr>
        <w:t>При</w:t>
      </w:r>
      <w:r>
        <w:rPr>
          <w:spacing w:val="-14"/>
          <w:w w:val="105"/>
        </w:rPr>
        <w:t> </w:t>
      </w:r>
      <w:r>
        <w:rPr>
          <w:w w:val="105"/>
        </w:rPr>
        <w:t>этом чувствительность кожи к ультрафиолетовому воздействию различается</w:t>
      </w:r>
      <w:r>
        <w:rPr>
          <w:spacing w:val="-42"/>
          <w:w w:val="105"/>
        </w:rPr>
        <w:t> </w:t>
      </w:r>
      <w:r>
        <w:rPr>
          <w:w w:val="105"/>
        </w:rPr>
        <w:t>у</w:t>
      </w:r>
      <w:r>
        <w:rPr>
          <w:spacing w:val="-41"/>
          <w:w w:val="105"/>
        </w:rPr>
        <w:t> </w:t>
      </w:r>
      <w:r>
        <w:rPr>
          <w:w w:val="105"/>
        </w:rPr>
        <w:t>людей</w:t>
      </w:r>
      <w:r>
        <w:rPr>
          <w:spacing w:val="-41"/>
          <w:w w:val="105"/>
        </w:rPr>
        <w:t> </w:t>
      </w:r>
      <w:r>
        <w:rPr>
          <w:w w:val="105"/>
        </w:rPr>
        <w:t>и</w:t>
      </w:r>
      <w:r>
        <w:rPr>
          <w:spacing w:val="-42"/>
          <w:w w:val="105"/>
        </w:rPr>
        <w:t> </w:t>
      </w:r>
      <w:r>
        <w:rPr>
          <w:w w:val="105"/>
        </w:rPr>
        <w:t>может</w:t>
      </w:r>
      <w:r>
        <w:rPr>
          <w:spacing w:val="-41"/>
          <w:w w:val="105"/>
        </w:rPr>
        <w:t> </w:t>
      </w:r>
      <w:r>
        <w:rPr>
          <w:w w:val="105"/>
        </w:rPr>
        <w:t>быть</w:t>
      </w:r>
      <w:r>
        <w:rPr>
          <w:spacing w:val="-41"/>
          <w:w w:val="105"/>
        </w:rPr>
        <w:t> </w:t>
      </w:r>
      <w:r>
        <w:rPr>
          <w:w w:val="105"/>
        </w:rPr>
        <w:t>классифицирована</w:t>
      </w:r>
      <w:r>
        <w:rPr>
          <w:spacing w:val="-42"/>
          <w:w w:val="105"/>
        </w:rPr>
        <w:t> </w:t>
      </w:r>
      <w:r>
        <w:rPr>
          <w:w w:val="105"/>
        </w:rPr>
        <w:t>на</w:t>
      </w:r>
      <w:r>
        <w:rPr>
          <w:spacing w:val="-41"/>
          <w:w w:val="105"/>
        </w:rPr>
        <w:t> </w:t>
      </w:r>
      <w:r>
        <w:rPr>
          <w:w w:val="105"/>
        </w:rPr>
        <w:t>6</w:t>
      </w:r>
      <w:r>
        <w:rPr>
          <w:spacing w:val="-41"/>
          <w:w w:val="105"/>
        </w:rPr>
        <w:t> </w:t>
      </w:r>
      <w:r>
        <w:rPr>
          <w:w w:val="105"/>
        </w:rPr>
        <w:t>типов, </w:t>
      </w:r>
      <w:r>
        <w:rPr>
          <w:spacing w:val="-4"/>
          <w:w w:val="105"/>
        </w:rPr>
        <w:t>где </w:t>
      </w:r>
      <w:r>
        <w:rPr>
          <w:w w:val="105"/>
        </w:rPr>
        <w:t>1-й и 2-й </w:t>
      </w:r>
      <w:r>
        <w:rPr>
          <w:spacing w:val="-3"/>
          <w:w w:val="105"/>
        </w:rPr>
        <w:t>отличаются </w:t>
      </w:r>
      <w:r>
        <w:rPr>
          <w:w w:val="105"/>
        </w:rPr>
        <w:t>наибольшей чувствительностью (и, </w:t>
      </w:r>
      <w:r>
        <w:rPr/>
        <w:t>соответственно, вероятностью возникновения солнечного ожога),  </w:t>
      </w:r>
      <w:r>
        <w:rPr>
          <w:w w:val="105"/>
        </w:rPr>
        <w:t>а 5-й и 6-й – наименьшей</w:t>
      </w:r>
      <w:r>
        <w:rPr>
          <w:spacing w:val="-38"/>
          <w:w w:val="105"/>
        </w:rPr>
        <w:t> </w:t>
      </w:r>
      <w:r>
        <w:rPr>
          <w:w w:val="105"/>
        </w:rPr>
        <w:t>[3].</w:t>
      </w:r>
    </w:p>
    <w:p>
      <w:pPr>
        <w:spacing w:after="0" w:line="256" w:lineRule="auto"/>
        <w:sectPr>
          <w:pgSz w:w="11900" w:h="16840"/>
          <w:pgMar w:top="600" w:bottom="280" w:left="1560" w:right="340"/>
        </w:sectPr>
      </w:pPr>
    </w:p>
    <w:p>
      <w:pPr>
        <w:pStyle w:val="BodyText"/>
        <w:spacing w:line="256" w:lineRule="auto" w:before="16"/>
        <w:ind w:right="1308"/>
      </w:pPr>
      <w:r>
        <w:rPr/>
        <w:t>Большинство случаев меланомы у детей являются спорадическими, чаще связаны с ультрафиолетовым излучением (УФ), и по своим биологическим характеристикам этот вариант меланомы наиболее близок к меланоме у взрослых [4, 5].</w:t>
      </w:r>
    </w:p>
    <w:p>
      <w:pPr>
        <w:pStyle w:val="BodyText"/>
        <w:spacing w:line="256" w:lineRule="auto" w:before="272"/>
        <w:ind w:right="1309"/>
      </w:pPr>
      <w:r>
        <w:rPr/>
        <w:t>Этиология меланомы кожи у детей является предметом обсуждений. Вполне вероятно, что существует взаимодействие наследуемых факторов и факторов окружающей среды. Есть, однако, несколько известных факторов риска у детей, к которым,  в том числе, относят и врожденный гигантский меланоцитарный невус (ВГМН) [6], ретинобластому, пигментную ксеродерму и случаи семейной меланомы [7], врожденный или приобретенный иммунодефицит (например, после трансплантации органов или других заболеваниях, связанных с необходимостью принимать иммунносупрессоры)</w:t>
      </w:r>
      <w:r>
        <w:rPr>
          <w:spacing w:val="-3"/>
        </w:rPr>
        <w:t> </w:t>
      </w:r>
      <w:r>
        <w:rPr/>
        <w:t>[8].</w:t>
      </w:r>
    </w:p>
    <w:p>
      <w:pPr>
        <w:pStyle w:val="BodyText"/>
        <w:spacing w:line="256" w:lineRule="auto" w:before="274"/>
        <w:ind w:right="1308"/>
      </w:pPr>
      <w:r>
        <w:rPr>
          <w:w w:val="105"/>
        </w:rPr>
        <w:t>Например,</w:t>
      </w:r>
      <w:r>
        <w:rPr>
          <w:spacing w:val="-26"/>
          <w:w w:val="105"/>
        </w:rPr>
        <w:t> </w:t>
      </w:r>
      <w:r>
        <w:rPr>
          <w:w w:val="105"/>
        </w:rPr>
        <w:t>в</w:t>
      </w:r>
      <w:r>
        <w:rPr>
          <w:spacing w:val="-25"/>
          <w:w w:val="105"/>
        </w:rPr>
        <w:t> </w:t>
      </w:r>
      <w:r>
        <w:rPr>
          <w:w w:val="105"/>
        </w:rPr>
        <w:t>исследовании</w:t>
      </w:r>
      <w:r>
        <w:rPr>
          <w:spacing w:val="-25"/>
          <w:w w:val="105"/>
        </w:rPr>
        <w:t> </w:t>
      </w:r>
      <w:r>
        <w:rPr>
          <w:w w:val="105"/>
        </w:rPr>
        <w:t>подростков</w:t>
      </w:r>
      <w:r>
        <w:rPr>
          <w:spacing w:val="-25"/>
          <w:w w:val="105"/>
        </w:rPr>
        <w:t> </w:t>
      </w:r>
      <w:r>
        <w:rPr>
          <w:w w:val="105"/>
        </w:rPr>
        <w:t>в</w:t>
      </w:r>
      <w:r>
        <w:rPr>
          <w:spacing w:val="-25"/>
          <w:w w:val="105"/>
        </w:rPr>
        <w:t> </w:t>
      </w:r>
      <w:r>
        <w:rPr>
          <w:w w:val="105"/>
        </w:rPr>
        <w:t>возрасте</w:t>
      </w:r>
      <w:r>
        <w:rPr>
          <w:spacing w:val="-25"/>
          <w:w w:val="105"/>
        </w:rPr>
        <w:t> </w:t>
      </w:r>
      <w:r>
        <w:rPr>
          <w:w w:val="105"/>
        </w:rPr>
        <w:t>15–19</w:t>
      </w:r>
      <w:r>
        <w:rPr>
          <w:spacing w:val="-25"/>
          <w:w w:val="105"/>
        </w:rPr>
        <w:t> </w:t>
      </w:r>
      <w:r>
        <w:rPr>
          <w:w w:val="105"/>
        </w:rPr>
        <w:t>лет</w:t>
      </w:r>
      <w:r>
        <w:rPr>
          <w:spacing w:val="-26"/>
          <w:w w:val="105"/>
        </w:rPr>
        <w:t> </w:t>
      </w:r>
      <w:r>
        <w:rPr>
          <w:w w:val="105"/>
        </w:rPr>
        <w:t>было выявлено,</w:t>
      </w:r>
      <w:r>
        <w:rPr>
          <w:spacing w:val="-7"/>
          <w:w w:val="105"/>
        </w:rPr>
        <w:t> </w:t>
      </w:r>
      <w:r>
        <w:rPr>
          <w:w w:val="105"/>
        </w:rPr>
        <w:t>что</w:t>
      </w:r>
      <w:r>
        <w:rPr>
          <w:spacing w:val="-7"/>
          <w:w w:val="105"/>
        </w:rPr>
        <w:t> </w:t>
      </w:r>
      <w:r>
        <w:rPr>
          <w:w w:val="105"/>
        </w:rPr>
        <w:t>риск</w:t>
      </w:r>
      <w:r>
        <w:rPr>
          <w:spacing w:val="-6"/>
          <w:w w:val="105"/>
        </w:rPr>
        <w:t> </w:t>
      </w:r>
      <w:r>
        <w:rPr>
          <w:w w:val="105"/>
        </w:rPr>
        <w:t>развития</w:t>
      </w:r>
      <w:r>
        <w:rPr>
          <w:spacing w:val="-7"/>
          <w:w w:val="105"/>
        </w:rPr>
        <w:t> </w:t>
      </w:r>
      <w:r>
        <w:rPr>
          <w:w w:val="105"/>
        </w:rPr>
        <w:t>меланомы</w:t>
      </w:r>
      <w:r>
        <w:rPr>
          <w:spacing w:val="-6"/>
          <w:w w:val="105"/>
        </w:rPr>
        <w:t> </w:t>
      </w:r>
      <w:r>
        <w:rPr>
          <w:w w:val="105"/>
        </w:rPr>
        <w:t>в</w:t>
      </w:r>
      <w:r>
        <w:rPr>
          <w:spacing w:val="-7"/>
          <w:w w:val="105"/>
        </w:rPr>
        <w:t> </w:t>
      </w:r>
      <w:r>
        <w:rPr>
          <w:w w:val="105"/>
        </w:rPr>
        <w:t>34</w:t>
      </w:r>
      <w:r>
        <w:rPr>
          <w:spacing w:val="-6"/>
          <w:w w:val="105"/>
        </w:rPr>
        <w:t> </w:t>
      </w:r>
      <w:r>
        <w:rPr>
          <w:w w:val="105"/>
        </w:rPr>
        <w:t>раза</w:t>
      </w:r>
      <w:r>
        <w:rPr>
          <w:spacing w:val="-7"/>
          <w:w w:val="105"/>
        </w:rPr>
        <w:t> </w:t>
      </w:r>
      <w:r>
        <w:rPr>
          <w:w w:val="105"/>
        </w:rPr>
        <w:t>выше</w:t>
      </w:r>
      <w:r>
        <w:rPr>
          <w:spacing w:val="-6"/>
          <w:w w:val="105"/>
        </w:rPr>
        <w:t> </w:t>
      </w:r>
      <w:r>
        <w:rPr>
          <w:w w:val="105"/>
        </w:rPr>
        <w:t>у</w:t>
      </w:r>
      <w:r>
        <w:rPr>
          <w:spacing w:val="-7"/>
          <w:w w:val="105"/>
        </w:rPr>
        <w:t> </w:t>
      </w:r>
      <w:r>
        <w:rPr>
          <w:w w:val="105"/>
        </w:rPr>
        <w:t>детей</w:t>
      </w:r>
      <w:r>
        <w:rPr>
          <w:spacing w:val="-6"/>
          <w:w w:val="105"/>
        </w:rPr>
        <w:t> </w:t>
      </w:r>
      <w:r>
        <w:rPr>
          <w:w w:val="105"/>
        </w:rPr>
        <w:t>с наличием 100+ невусов на </w:t>
      </w:r>
      <w:r>
        <w:rPr>
          <w:spacing w:val="-3"/>
          <w:w w:val="105"/>
        </w:rPr>
        <w:t>коже </w:t>
      </w:r>
      <w:r>
        <w:rPr>
          <w:w w:val="105"/>
        </w:rPr>
        <w:t>и в 15 раз выше у детей с наличием 10+ крупных невусов диаметром &gt; 5 мм. [4, 9] В </w:t>
      </w:r>
      <w:r>
        <w:rPr/>
        <w:t>исследовании, проведенном в Австралии, были обследованы дети </w:t>
      </w:r>
      <w:r>
        <w:rPr>
          <w:w w:val="105"/>
        </w:rPr>
        <w:t>младше</w:t>
      </w:r>
      <w:r>
        <w:rPr>
          <w:spacing w:val="-35"/>
          <w:w w:val="105"/>
        </w:rPr>
        <w:t> </w:t>
      </w:r>
      <w:r>
        <w:rPr>
          <w:w w:val="105"/>
        </w:rPr>
        <w:t>15</w:t>
      </w:r>
      <w:r>
        <w:rPr>
          <w:spacing w:val="-35"/>
          <w:w w:val="105"/>
        </w:rPr>
        <w:t> </w:t>
      </w:r>
      <w:r>
        <w:rPr>
          <w:w w:val="105"/>
        </w:rPr>
        <w:t>лет.</w:t>
      </w:r>
      <w:r>
        <w:rPr>
          <w:spacing w:val="-35"/>
          <w:w w:val="105"/>
        </w:rPr>
        <w:t> </w:t>
      </w:r>
      <w:r>
        <w:rPr>
          <w:w w:val="105"/>
        </w:rPr>
        <w:t>В</w:t>
      </w:r>
      <w:r>
        <w:rPr>
          <w:spacing w:val="-35"/>
          <w:w w:val="105"/>
        </w:rPr>
        <w:t> </w:t>
      </w:r>
      <w:r>
        <w:rPr>
          <w:w w:val="105"/>
        </w:rPr>
        <w:t>этом</w:t>
      </w:r>
      <w:r>
        <w:rPr>
          <w:spacing w:val="-35"/>
          <w:w w:val="105"/>
        </w:rPr>
        <w:t> </w:t>
      </w:r>
      <w:r>
        <w:rPr>
          <w:w w:val="105"/>
        </w:rPr>
        <w:t>исследовании</w:t>
      </w:r>
      <w:r>
        <w:rPr>
          <w:spacing w:val="-35"/>
          <w:w w:val="105"/>
        </w:rPr>
        <w:t> </w:t>
      </w:r>
      <w:r>
        <w:rPr>
          <w:w w:val="105"/>
        </w:rPr>
        <w:t>Whiteman</w:t>
      </w:r>
      <w:r>
        <w:rPr>
          <w:spacing w:val="-35"/>
          <w:w w:val="105"/>
        </w:rPr>
        <w:t> </w:t>
      </w:r>
      <w:r>
        <w:rPr>
          <w:w w:val="105"/>
        </w:rPr>
        <w:t>et</w:t>
      </w:r>
      <w:r>
        <w:rPr>
          <w:spacing w:val="-35"/>
          <w:w w:val="105"/>
        </w:rPr>
        <w:t> </w:t>
      </w:r>
      <w:r>
        <w:rPr>
          <w:w w:val="105"/>
        </w:rPr>
        <w:t>al.</w:t>
      </w:r>
      <w:r>
        <w:rPr>
          <w:spacing w:val="-35"/>
          <w:w w:val="105"/>
        </w:rPr>
        <w:t> </w:t>
      </w:r>
      <w:r>
        <w:rPr>
          <w:w w:val="105"/>
        </w:rPr>
        <w:t>обнаружили, что наличие многочисленных невусов, веснушек на лице, повышенная чувствительность к ультрафиолетовому воздействию кожных покровов и меньшая способность к</w:t>
      </w:r>
      <w:r>
        <w:rPr>
          <w:spacing w:val="-37"/>
          <w:w w:val="105"/>
        </w:rPr>
        <w:t> </w:t>
      </w:r>
      <w:r>
        <w:rPr>
          <w:w w:val="105"/>
        </w:rPr>
        <w:t>загару свидетельствуют о более высокой частоте развития меланомы [10].</w:t>
      </w:r>
    </w:p>
    <w:p>
      <w:pPr>
        <w:pStyle w:val="BodyText"/>
        <w:spacing w:line="256" w:lineRule="auto" w:before="275"/>
        <w:ind w:right="1315"/>
      </w:pPr>
      <w:r>
        <w:rPr/>
        <w:t>Меланома у детей традиционно подразделяется на три основные варианта, которые </w:t>
      </w:r>
      <w:r>
        <w:rPr>
          <w:spacing w:val="-3"/>
        </w:rPr>
        <w:t>отличаются </w:t>
      </w:r>
      <w:r>
        <w:rPr/>
        <w:t>друг </w:t>
      </w:r>
      <w:r>
        <w:rPr>
          <w:spacing w:val="-3"/>
        </w:rPr>
        <w:t>от </w:t>
      </w:r>
      <w:r>
        <w:rPr/>
        <w:t>друга этиологически, механизмами канцерогенеза и клиническим течением [11,</w:t>
      </w:r>
      <w:r>
        <w:rPr>
          <w:spacing w:val="54"/>
        </w:rPr>
        <w:t> </w:t>
      </w:r>
      <w:r>
        <w:rPr/>
        <w:t>12]:</w:t>
      </w:r>
    </w:p>
    <w:p>
      <w:pPr>
        <w:pStyle w:val="ListParagraph"/>
        <w:numPr>
          <w:ilvl w:val="0"/>
          <w:numId w:val="3"/>
        </w:numPr>
        <w:tabs>
          <w:tab w:pos="609" w:val="left" w:leader="none"/>
        </w:tabs>
        <w:spacing w:line="256" w:lineRule="auto" w:before="271" w:after="0"/>
        <w:ind w:left="240" w:right="1316" w:firstLine="0"/>
        <w:jc w:val="both"/>
        <w:rPr>
          <w:sz w:val="27"/>
        </w:rPr>
      </w:pPr>
      <w:r>
        <w:rPr>
          <w:sz w:val="27"/>
        </w:rPr>
        <w:t>Меланома, возникшая на фоне ВГМН [13] – редкий вариант меланомы с наиболее неблагоприятным</w:t>
      </w:r>
      <w:r>
        <w:rPr>
          <w:spacing w:val="-5"/>
          <w:sz w:val="27"/>
        </w:rPr>
        <w:t> </w:t>
      </w:r>
      <w:r>
        <w:rPr>
          <w:sz w:val="27"/>
        </w:rPr>
        <w:t>прогнозом;</w:t>
      </w:r>
    </w:p>
    <w:p>
      <w:pPr>
        <w:pStyle w:val="ListParagraph"/>
        <w:numPr>
          <w:ilvl w:val="0"/>
          <w:numId w:val="3"/>
        </w:numPr>
        <w:tabs>
          <w:tab w:pos="624" w:val="left" w:leader="none"/>
        </w:tabs>
        <w:spacing w:line="256" w:lineRule="auto" w:before="271" w:after="0"/>
        <w:ind w:left="240" w:right="1310" w:firstLine="0"/>
        <w:jc w:val="both"/>
        <w:rPr>
          <w:sz w:val="27"/>
        </w:rPr>
      </w:pPr>
      <w:r>
        <w:rPr>
          <w:sz w:val="27"/>
        </w:rPr>
        <w:t>Спитцоидная (Spitzoid) меланома – на ее долю приходится примерно половина случаев </w:t>
      </w:r>
      <w:r>
        <w:rPr>
          <w:spacing w:val="-3"/>
          <w:sz w:val="27"/>
        </w:rPr>
        <w:t>всех </w:t>
      </w:r>
      <w:r>
        <w:rPr>
          <w:sz w:val="27"/>
        </w:rPr>
        <w:t>меланом у подростков, и она характеризуется благоприятным</w:t>
      </w:r>
      <w:r>
        <w:rPr>
          <w:spacing w:val="-2"/>
          <w:sz w:val="27"/>
        </w:rPr>
        <w:t> </w:t>
      </w:r>
      <w:r>
        <w:rPr>
          <w:sz w:val="27"/>
        </w:rPr>
        <w:t>течением;</w:t>
      </w:r>
    </w:p>
    <w:p>
      <w:pPr>
        <w:pStyle w:val="ListParagraph"/>
        <w:numPr>
          <w:ilvl w:val="0"/>
          <w:numId w:val="3"/>
        </w:numPr>
        <w:tabs>
          <w:tab w:pos="617" w:val="left" w:leader="none"/>
        </w:tabs>
        <w:spacing w:line="256" w:lineRule="auto" w:before="271" w:after="0"/>
        <w:ind w:left="240" w:right="1314" w:firstLine="0"/>
        <w:jc w:val="both"/>
        <w:rPr>
          <w:sz w:val="27"/>
        </w:rPr>
      </w:pPr>
      <w:r>
        <w:rPr>
          <w:sz w:val="27"/>
        </w:rPr>
        <w:t>Меланома кожи, возникшая de </w:t>
      </w:r>
      <w:r>
        <w:rPr>
          <w:spacing w:val="-3"/>
          <w:sz w:val="27"/>
        </w:rPr>
        <w:t>novo </w:t>
      </w:r>
      <w:r>
        <w:rPr>
          <w:sz w:val="27"/>
        </w:rPr>
        <w:t>– порядка 40-50% </w:t>
      </w:r>
      <w:r>
        <w:rPr>
          <w:spacing w:val="-6"/>
          <w:sz w:val="27"/>
        </w:rPr>
        <w:t>всех </w:t>
      </w:r>
      <w:r>
        <w:rPr>
          <w:sz w:val="27"/>
        </w:rPr>
        <w:t>меланом кожи у детей, характеризуется узловым типом роста и агрессивным течением, по своим биологическим и молекулярно- генетическим характеристикам близка к меланоме</w:t>
      </w:r>
      <w:r>
        <w:rPr>
          <w:spacing w:val="7"/>
          <w:sz w:val="27"/>
        </w:rPr>
        <w:t> </w:t>
      </w:r>
      <w:r>
        <w:rPr>
          <w:sz w:val="27"/>
        </w:rPr>
        <w:t>кожи</w:t>
      </w:r>
    </w:p>
    <w:p>
      <w:pPr>
        <w:spacing w:after="0" w:line="256" w:lineRule="auto"/>
        <w:jc w:val="both"/>
        <w:rPr>
          <w:sz w:val="27"/>
        </w:rPr>
        <w:sectPr>
          <w:pgSz w:w="11900" w:h="16840"/>
          <w:pgMar w:top="0" w:bottom="280" w:left="1560" w:right="340"/>
        </w:sectPr>
      </w:pPr>
    </w:p>
    <w:p>
      <w:pPr>
        <w:pStyle w:val="BodyText"/>
        <w:spacing w:line="256" w:lineRule="auto" w:before="16"/>
        <w:ind w:right="1311"/>
      </w:pPr>
      <w:r>
        <w:rPr/>
        <w:t>взрослых. Различие между этими подтипами важно для понимания, потому что существуют свои факторы риска и морфологические характеристики.</w:t>
      </w:r>
    </w:p>
    <w:p>
      <w:pPr>
        <w:pStyle w:val="BodyText"/>
        <w:spacing w:line="256" w:lineRule="auto" w:before="272"/>
        <w:ind w:right="1310"/>
      </w:pPr>
      <w:r>
        <w:rPr/>
        <w:t>Меланома кожи, возникшая de novo, демонстрирует генетическое сходство с меланомой кожи у взрослых и в 40-60% случаев встречается мутация в гене BRAF. Меланома, возникающая на фоне ВГМН, имеет более низкую частоту, связанных с ультрафиолетом, мутаций.</w:t>
      </w:r>
    </w:p>
    <w:p>
      <w:pPr>
        <w:pStyle w:val="BodyText"/>
        <w:spacing w:line="256" w:lineRule="auto" w:before="272"/>
        <w:ind w:right="1309"/>
      </w:pPr>
      <w:r>
        <w:rPr/>
        <w:t>Некоторые механизмы канцерогенеза при меланоме были изучены </w:t>
      </w:r>
      <w:r>
        <w:rPr>
          <w:i/>
        </w:rPr>
        <w:t>in vitro </w:t>
      </w:r>
      <w:r>
        <w:rPr/>
        <w:t>и </w:t>
      </w:r>
      <w:r>
        <w:rPr>
          <w:i/>
        </w:rPr>
        <w:t>in vivo</w:t>
      </w:r>
      <w:r>
        <w:rPr/>
        <w:t>: способность ультрафиолетового излучения индуцировать и стимулировать рост меланомы также была показана на нескольких моделях животных. </w:t>
      </w:r>
      <w:r>
        <w:rPr>
          <w:spacing w:val="-3"/>
        </w:rPr>
        <w:t>Ультрафиолетовое </w:t>
      </w:r>
      <w:r>
        <w:rPr/>
        <w:t>излучение может способствовать меланомагенезу через различные пути. Мутации, характерные для ультрафиолетового облучения (особенно мутации, индуцированные ультрафиолетовым излучением типа B), встречаются в генах, участвующих в развитии меланомы. </w:t>
      </w:r>
      <w:r>
        <w:rPr>
          <w:spacing w:val="-3"/>
        </w:rPr>
        <w:t>Ультрафиолетовое </w:t>
      </w:r>
      <w:r>
        <w:rPr/>
        <w:t>излучение инактивирует белок-супрессор опухолей p16INK4A, тем самым способствуя прогрессированию меланомы. </w:t>
      </w:r>
      <w:r>
        <w:rPr>
          <w:spacing w:val="-3"/>
        </w:rPr>
        <w:t>Ультрафиолетовое </w:t>
      </w:r>
      <w:r>
        <w:rPr/>
        <w:t>излучение уменьшает экспрессию E- и P-кадгерина как на нормальных, так и на злокачественных меланоцитах, повышая передачу сигналов B-катенина, что способствует появлению злокачественного фенотипа у меланоцитов, а также нарушает клеточную адгезию, что, в свою очередь, позволяет клеткам меланомы отсоединяться </w:t>
      </w:r>
      <w:r>
        <w:rPr>
          <w:spacing w:val="-3"/>
        </w:rPr>
        <w:t>от </w:t>
      </w:r>
      <w:r>
        <w:rPr/>
        <w:t>соседних кератиноцитов, тем самым способствуя инвазивному фенотипу [14].</w:t>
      </w:r>
    </w:p>
    <w:p>
      <w:pPr>
        <w:pStyle w:val="BodyText"/>
        <w:spacing w:before="0"/>
        <w:ind w:left="0"/>
        <w:jc w:val="left"/>
        <w:rPr>
          <w:sz w:val="36"/>
        </w:rPr>
      </w:pPr>
    </w:p>
    <w:p>
      <w:pPr>
        <w:pStyle w:val="Heading2"/>
        <w:numPr>
          <w:ilvl w:val="1"/>
          <w:numId w:val="2"/>
        </w:numPr>
        <w:tabs>
          <w:tab w:pos="899" w:val="left" w:leader="none"/>
        </w:tabs>
        <w:spacing w:line="177" w:lineRule="auto" w:before="284" w:after="0"/>
        <w:ind w:left="240" w:right="1717" w:firstLine="0"/>
        <w:jc w:val="left"/>
      </w:pPr>
      <w:r>
        <w:rPr/>
        <w:t>Эпидемиология заболевания или состояния (группы заболеваний или</w:t>
      </w:r>
      <w:r>
        <w:rPr>
          <w:spacing w:val="21"/>
        </w:rPr>
        <w:t> </w:t>
      </w:r>
      <w:r>
        <w:rPr/>
        <w:t>состояний)</w:t>
      </w:r>
    </w:p>
    <w:p>
      <w:pPr>
        <w:pStyle w:val="BodyText"/>
        <w:spacing w:before="8"/>
        <w:ind w:left="0"/>
        <w:jc w:val="left"/>
        <w:rPr>
          <w:b/>
          <w:sz w:val="32"/>
        </w:rPr>
      </w:pPr>
    </w:p>
    <w:p>
      <w:pPr>
        <w:pStyle w:val="BodyText"/>
        <w:spacing w:line="256" w:lineRule="auto" w:before="0"/>
        <w:ind w:right="1309"/>
      </w:pPr>
      <w:r>
        <w:rPr>
          <w:w w:val="105"/>
        </w:rPr>
        <w:t>Меланома</w:t>
      </w:r>
      <w:r>
        <w:rPr>
          <w:spacing w:val="-26"/>
          <w:w w:val="105"/>
        </w:rPr>
        <w:t> </w:t>
      </w:r>
      <w:r>
        <w:rPr>
          <w:w w:val="105"/>
        </w:rPr>
        <w:t>является</w:t>
      </w:r>
      <w:r>
        <w:rPr>
          <w:spacing w:val="-25"/>
          <w:w w:val="105"/>
        </w:rPr>
        <w:t> </w:t>
      </w:r>
      <w:r>
        <w:rPr>
          <w:w w:val="105"/>
        </w:rPr>
        <w:t>одной</w:t>
      </w:r>
      <w:r>
        <w:rPr>
          <w:spacing w:val="-25"/>
          <w:w w:val="105"/>
        </w:rPr>
        <w:t> </w:t>
      </w:r>
      <w:r>
        <w:rPr>
          <w:w w:val="105"/>
        </w:rPr>
        <w:t>из</w:t>
      </w:r>
      <w:r>
        <w:rPr>
          <w:spacing w:val="-26"/>
          <w:w w:val="105"/>
        </w:rPr>
        <w:t> </w:t>
      </w:r>
      <w:r>
        <w:rPr>
          <w:w w:val="105"/>
        </w:rPr>
        <w:t>самых</w:t>
      </w:r>
      <w:r>
        <w:rPr>
          <w:spacing w:val="-25"/>
          <w:w w:val="105"/>
        </w:rPr>
        <w:t> </w:t>
      </w:r>
      <w:r>
        <w:rPr>
          <w:w w:val="105"/>
        </w:rPr>
        <w:t>агрессивных</w:t>
      </w:r>
      <w:r>
        <w:rPr>
          <w:spacing w:val="-25"/>
          <w:w w:val="105"/>
        </w:rPr>
        <w:t> </w:t>
      </w:r>
      <w:r>
        <w:rPr>
          <w:w w:val="105"/>
        </w:rPr>
        <w:t>форм</w:t>
      </w:r>
      <w:r>
        <w:rPr>
          <w:spacing w:val="-25"/>
          <w:w w:val="105"/>
        </w:rPr>
        <w:t> </w:t>
      </w:r>
      <w:r>
        <w:rPr>
          <w:w w:val="105"/>
        </w:rPr>
        <w:t>опухолей кожи и является второй по значимости причиной ЗНО у подростков и молодых людей в возрасте 15–29 лет [15]. Заболеваемость</w:t>
      </w:r>
      <w:r>
        <w:rPr>
          <w:spacing w:val="-21"/>
          <w:w w:val="105"/>
        </w:rPr>
        <w:t> </w:t>
      </w:r>
      <w:r>
        <w:rPr>
          <w:w w:val="105"/>
        </w:rPr>
        <w:t>меланомой</w:t>
      </w:r>
      <w:r>
        <w:rPr>
          <w:spacing w:val="-20"/>
          <w:w w:val="105"/>
        </w:rPr>
        <w:t> </w:t>
      </w:r>
      <w:r>
        <w:rPr>
          <w:w w:val="105"/>
        </w:rPr>
        <w:t>резко</w:t>
      </w:r>
      <w:r>
        <w:rPr>
          <w:spacing w:val="-20"/>
          <w:w w:val="105"/>
        </w:rPr>
        <w:t> </w:t>
      </w:r>
      <w:r>
        <w:rPr>
          <w:w w:val="105"/>
        </w:rPr>
        <w:t>возрастает</w:t>
      </w:r>
      <w:r>
        <w:rPr>
          <w:spacing w:val="-21"/>
          <w:w w:val="105"/>
        </w:rPr>
        <w:t> </w:t>
      </w:r>
      <w:r>
        <w:rPr>
          <w:w w:val="105"/>
        </w:rPr>
        <w:t>с</w:t>
      </w:r>
      <w:r>
        <w:rPr>
          <w:spacing w:val="-20"/>
          <w:w w:val="105"/>
        </w:rPr>
        <w:t> </w:t>
      </w:r>
      <w:r>
        <w:rPr>
          <w:w w:val="105"/>
        </w:rPr>
        <w:t>возрастом</w:t>
      </w:r>
      <w:r>
        <w:rPr>
          <w:spacing w:val="-20"/>
          <w:w w:val="105"/>
        </w:rPr>
        <w:t> </w:t>
      </w:r>
      <w:r>
        <w:rPr>
          <w:w w:val="105"/>
        </w:rPr>
        <w:t>с</w:t>
      </w:r>
      <w:r>
        <w:rPr>
          <w:spacing w:val="-21"/>
          <w:w w:val="105"/>
        </w:rPr>
        <w:t> </w:t>
      </w:r>
      <w:r>
        <w:rPr>
          <w:w w:val="105"/>
        </w:rPr>
        <w:t>1,1</w:t>
      </w:r>
      <w:r>
        <w:rPr>
          <w:spacing w:val="-20"/>
          <w:w w:val="105"/>
        </w:rPr>
        <w:t> </w:t>
      </w:r>
      <w:r>
        <w:rPr>
          <w:w w:val="105"/>
        </w:rPr>
        <w:t>на миллион</w:t>
      </w:r>
      <w:r>
        <w:rPr>
          <w:spacing w:val="-17"/>
          <w:w w:val="105"/>
        </w:rPr>
        <w:t> </w:t>
      </w:r>
      <w:r>
        <w:rPr>
          <w:w w:val="105"/>
        </w:rPr>
        <w:t>в</w:t>
      </w:r>
      <w:r>
        <w:rPr>
          <w:spacing w:val="-17"/>
          <w:w w:val="105"/>
        </w:rPr>
        <w:t> </w:t>
      </w:r>
      <w:r>
        <w:rPr>
          <w:w w:val="105"/>
        </w:rPr>
        <w:t>возрасте</w:t>
      </w:r>
      <w:r>
        <w:rPr>
          <w:spacing w:val="-17"/>
          <w:w w:val="105"/>
        </w:rPr>
        <w:t> </w:t>
      </w:r>
      <w:r>
        <w:rPr>
          <w:spacing w:val="-3"/>
          <w:w w:val="105"/>
        </w:rPr>
        <w:t>от</w:t>
      </w:r>
      <w:r>
        <w:rPr>
          <w:spacing w:val="-17"/>
          <w:w w:val="105"/>
        </w:rPr>
        <w:t> </w:t>
      </w:r>
      <w:r>
        <w:rPr>
          <w:w w:val="105"/>
        </w:rPr>
        <w:t>1</w:t>
      </w:r>
      <w:r>
        <w:rPr>
          <w:spacing w:val="-17"/>
          <w:w w:val="105"/>
        </w:rPr>
        <w:t> </w:t>
      </w:r>
      <w:r>
        <w:rPr>
          <w:w w:val="105"/>
        </w:rPr>
        <w:t>до</w:t>
      </w:r>
      <w:r>
        <w:rPr>
          <w:spacing w:val="-17"/>
          <w:w w:val="105"/>
        </w:rPr>
        <w:t> </w:t>
      </w:r>
      <w:r>
        <w:rPr>
          <w:w w:val="105"/>
        </w:rPr>
        <w:t>4</w:t>
      </w:r>
      <w:r>
        <w:rPr>
          <w:spacing w:val="-17"/>
          <w:w w:val="105"/>
        </w:rPr>
        <w:t> </w:t>
      </w:r>
      <w:r>
        <w:rPr>
          <w:w w:val="105"/>
        </w:rPr>
        <w:t>лет</w:t>
      </w:r>
      <w:r>
        <w:rPr>
          <w:spacing w:val="-16"/>
          <w:w w:val="105"/>
        </w:rPr>
        <w:t> </w:t>
      </w:r>
      <w:r>
        <w:rPr>
          <w:w w:val="105"/>
        </w:rPr>
        <w:t>до</w:t>
      </w:r>
      <w:r>
        <w:rPr>
          <w:spacing w:val="-17"/>
          <w:w w:val="105"/>
        </w:rPr>
        <w:t> </w:t>
      </w:r>
      <w:r>
        <w:rPr>
          <w:w w:val="105"/>
        </w:rPr>
        <w:t>10,4</w:t>
      </w:r>
      <w:r>
        <w:rPr>
          <w:spacing w:val="-17"/>
          <w:w w:val="105"/>
        </w:rPr>
        <w:t> </w:t>
      </w:r>
      <w:r>
        <w:rPr>
          <w:w w:val="105"/>
        </w:rPr>
        <w:t>на</w:t>
      </w:r>
      <w:r>
        <w:rPr>
          <w:spacing w:val="-17"/>
          <w:w w:val="105"/>
        </w:rPr>
        <w:t> </w:t>
      </w:r>
      <w:r>
        <w:rPr>
          <w:w w:val="105"/>
        </w:rPr>
        <w:t>миллион</w:t>
      </w:r>
      <w:r>
        <w:rPr>
          <w:spacing w:val="-17"/>
          <w:w w:val="105"/>
        </w:rPr>
        <w:t> </w:t>
      </w:r>
      <w:r>
        <w:rPr>
          <w:w w:val="105"/>
        </w:rPr>
        <w:t>в</w:t>
      </w:r>
      <w:r>
        <w:rPr>
          <w:spacing w:val="-17"/>
          <w:w w:val="105"/>
        </w:rPr>
        <w:t> </w:t>
      </w:r>
      <w:r>
        <w:rPr>
          <w:w w:val="105"/>
        </w:rPr>
        <w:t>возрасте</w:t>
      </w:r>
      <w:r>
        <w:rPr>
          <w:spacing w:val="-17"/>
          <w:w w:val="105"/>
        </w:rPr>
        <w:t> </w:t>
      </w:r>
      <w:r>
        <w:rPr>
          <w:spacing w:val="-3"/>
          <w:w w:val="105"/>
        </w:rPr>
        <w:t>от </w:t>
      </w:r>
      <w:r>
        <w:rPr>
          <w:w w:val="105"/>
        </w:rPr>
        <w:t>15 до 19 лет [16]. С 1970-х годов заболеваемость меланомой у детей увеличилась </w:t>
      </w:r>
      <w:r>
        <w:rPr>
          <w:spacing w:val="-3"/>
          <w:w w:val="105"/>
        </w:rPr>
        <w:t>со </w:t>
      </w:r>
      <w:r>
        <w:rPr>
          <w:w w:val="105"/>
        </w:rPr>
        <w:t>среднегодовым процентным изменением на 2–2,9% [7, 17, 18]. </w:t>
      </w:r>
      <w:r>
        <w:rPr>
          <w:spacing w:val="-3"/>
          <w:w w:val="105"/>
        </w:rPr>
        <w:t>Однако </w:t>
      </w:r>
      <w:r>
        <w:rPr>
          <w:w w:val="105"/>
        </w:rPr>
        <w:t>обновленные анализы базы данных </w:t>
      </w:r>
      <w:r>
        <w:rPr/>
        <w:t>SEER (Surveillance, Epidemiology and End Results) демонстрируют </w:t>
      </w:r>
      <w:r>
        <w:rPr>
          <w:w w:val="105"/>
        </w:rPr>
        <w:t>снижение общих тенденций в период с 2000 по 2010 </w:t>
      </w:r>
      <w:r>
        <w:rPr>
          <w:spacing w:val="-3"/>
          <w:w w:val="105"/>
        </w:rPr>
        <w:t>год </w:t>
      </w:r>
      <w:r>
        <w:rPr>
          <w:w w:val="105"/>
        </w:rPr>
        <w:t>[19,</w:t>
      </w:r>
      <w:r>
        <w:rPr>
          <w:spacing w:val="-7"/>
          <w:w w:val="105"/>
        </w:rPr>
        <w:t> </w:t>
      </w:r>
      <w:r>
        <w:rPr>
          <w:w w:val="105"/>
        </w:rPr>
        <w:t>20].</w:t>
      </w:r>
    </w:p>
    <w:p>
      <w:pPr>
        <w:spacing w:after="0" w:line="256" w:lineRule="auto"/>
        <w:sectPr>
          <w:pgSz w:w="11900" w:h="16840"/>
          <w:pgMar w:top="0" w:bottom="0" w:left="1560" w:right="340"/>
        </w:sectPr>
      </w:pPr>
    </w:p>
    <w:p>
      <w:pPr>
        <w:pStyle w:val="BodyText"/>
        <w:spacing w:line="256" w:lineRule="auto" w:before="16"/>
        <w:ind w:right="1314"/>
      </w:pPr>
      <w:r>
        <w:rPr/>
        <w:t>По данным базы SEER, ежегодно в США заболевает 4 ребенка на 1 миллион населения, и большинство детей находится в возрасте старше 10 лет [21]. Кэмпбелл и соавторы отметили снижение заболеваемостью меланомой у детей на 11,6% в год в возрасте до</w:t>
      </w:r>
    </w:p>
    <w:p>
      <w:pPr>
        <w:pStyle w:val="BodyText"/>
        <w:spacing w:line="256" w:lineRule="auto" w:before="2"/>
        <w:ind w:right="1312"/>
      </w:pPr>
      <w:r>
        <w:rPr>
          <w:w w:val="105"/>
        </w:rPr>
        <w:t>20 лет в период с 2004 по 2010 годы [20]. Существуют также различия</w:t>
      </w:r>
      <w:r>
        <w:rPr>
          <w:spacing w:val="-7"/>
          <w:w w:val="105"/>
        </w:rPr>
        <w:t> </w:t>
      </w:r>
      <w:r>
        <w:rPr>
          <w:w w:val="105"/>
        </w:rPr>
        <w:t>по</w:t>
      </w:r>
      <w:r>
        <w:rPr>
          <w:spacing w:val="-7"/>
          <w:w w:val="105"/>
        </w:rPr>
        <w:t> </w:t>
      </w:r>
      <w:r>
        <w:rPr>
          <w:w w:val="105"/>
        </w:rPr>
        <w:t>полу:</w:t>
      </w:r>
      <w:r>
        <w:rPr>
          <w:spacing w:val="-6"/>
          <w:w w:val="105"/>
        </w:rPr>
        <w:t> </w:t>
      </w:r>
      <w:r>
        <w:rPr>
          <w:w w:val="105"/>
        </w:rPr>
        <w:t>у</w:t>
      </w:r>
      <w:r>
        <w:rPr>
          <w:spacing w:val="-7"/>
          <w:w w:val="105"/>
        </w:rPr>
        <w:t> </w:t>
      </w:r>
      <w:r>
        <w:rPr>
          <w:w w:val="105"/>
        </w:rPr>
        <w:t>лиц</w:t>
      </w:r>
      <w:r>
        <w:rPr>
          <w:spacing w:val="-6"/>
          <w:w w:val="105"/>
        </w:rPr>
        <w:t> </w:t>
      </w:r>
      <w:r>
        <w:rPr>
          <w:w w:val="105"/>
        </w:rPr>
        <w:t>женского</w:t>
      </w:r>
      <w:r>
        <w:rPr>
          <w:spacing w:val="-7"/>
          <w:w w:val="105"/>
        </w:rPr>
        <w:t> </w:t>
      </w:r>
      <w:r>
        <w:rPr>
          <w:w w:val="105"/>
        </w:rPr>
        <w:t>пола</w:t>
      </w:r>
      <w:r>
        <w:rPr>
          <w:spacing w:val="-6"/>
          <w:w w:val="105"/>
        </w:rPr>
        <w:t> </w:t>
      </w:r>
      <w:r>
        <w:rPr>
          <w:w w:val="105"/>
        </w:rPr>
        <w:t>наблюдается</w:t>
      </w:r>
      <w:r>
        <w:rPr>
          <w:spacing w:val="-7"/>
          <w:w w:val="105"/>
        </w:rPr>
        <w:t> </w:t>
      </w:r>
      <w:r>
        <w:rPr>
          <w:w w:val="105"/>
        </w:rPr>
        <w:t>несколько более высокий уровень заболеваемости [20]. У девочек старше</w:t>
      </w:r>
      <w:r>
        <w:rPr>
          <w:spacing w:val="-17"/>
          <w:w w:val="105"/>
        </w:rPr>
        <w:t> </w:t>
      </w:r>
      <w:r>
        <w:rPr>
          <w:w w:val="105"/>
        </w:rPr>
        <w:t>4 лет чаще встречается меланома нижней части туловища, а у мальчиков</w:t>
      </w:r>
      <w:r>
        <w:rPr>
          <w:spacing w:val="-32"/>
          <w:w w:val="105"/>
        </w:rPr>
        <w:t> </w:t>
      </w:r>
      <w:r>
        <w:rPr>
          <w:w w:val="105"/>
        </w:rPr>
        <w:t>старше</w:t>
      </w:r>
      <w:r>
        <w:rPr>
          <w:spacing w:val="-31"/>
          <w:w w:val="105"/>
        </w:rPr>
        <w:t> </w:t>
      </w:r>
      <w:r>
        <w:rPr>
          <w:w w:val="105"/>
        </w:rPr>
        <w:t>10</w:t>
      </w:r>
      <w:r>
        <w:rPr>
          <w:spacing w:val="-32"/>
          <w:w w:val="105"/>
        </w:rPr>
        <w:t> </w:t>
      </w:r>
      <w:r>
        <w:rPr>
          <w:w w:val="105"/>
        </w:rPr>
        <w:t>лет</w:t>
      </w:r>
      <w:r>
        <w:rPr>
          <w:spacing w:val="-31"/>
          <w:w w:val="105"/>
        </w:rPr>
        <w:t> </w:t>
      </w:r>
      <w:r>
        <w:rPr>
          <w:w w:val="105"/>
        </w:rPr>
        <w:t>-</w:t>
      </w:r>
      <w:r>
        <w:rPr>
          <w:spacing w:val="-32"/>
          <w:w w:val="105"/>
        </w:rPr>
        <w:t> </w:t>
      </w:r>
      <w:r>
        <w:rPr>
          <w:w w:val="105"/>
        </w:rPr>
        <w:t>меланома</w:t>
      </w:r>
      <w:r>
        <w:rPr>
          <w:spacing w:val="-31"/>
          <w:w w:val="105"/>
        </w:rPr>
        <w:t> </w:t>
      </w:r>
      <w:r>
        <w:rPr>
          <w:w w:val="105"/>
        </w:rPr>
        <w:t>в</w:t>
      </w:r>
      <w:r>
        <w:rPr>
          <w:spacing w:val="-32"/>
          <w:w w:val="105"/>
        </w:rPr>
        <w:t> </w:t>
      </w:r>
      <w:r>
        <w:rPr>
          <w:w w:val="105"/>
        </w:rPr>
        <w:t>области</w:t>
      </w:r>
      <w:r>
        <w:rPr>
          <w:spacing w:val="-31"/>
          <w:w w:val="105"/>
        </w:rPr>
        <w:t> </w:t>
      </w:r>
      <w:r>
        <w:rPr>
          <w:w w:val="105"/>
        </w:rPr>
        <w:t>головы</w:t>
      </w:r>
      <w:r>
        <w:rPr>
          <w:spacing w:val="-32"/>
          <w:w w:val="105"/>
        </w:rPr>
        <w:t> </w:t>
      </w:r>
      <w:r>
        <w:rPr>
          <w:w w:val="105"/>
        </w:rPr>
        <w:t>и</w:t>
      </w:r>
      <w:r>
        <w:rPr>
          <w:spacing w:val="-32"/>
          <w:w w:val="105"/>
        </w:rPr>
        <w:t> </w:t>
      </w:r>
      <w:r>
        <w:rPr>
          <w:w w:val="105"/>
        </w:rPr>
        <w:t>шеи</w:t>
      </w:r>
      <w:r>
        <w:rPr>
          <w:spacing w:val="-31"/>
          <w:w w:val="105"/>
        </w:rPr>
        <w:t> </w:t>
      </w:r>
      <w:r>
        <w:rPr>
          <w:w w:val="105"/>
        </w:rPr>
        <w:t>[17].</w:t>
      </w:r>
    </w:p>
    <w:p>
      <w:pPr>
        <w:pStyle w:val="BodyText"/>
        <w:spacing w:line="256" w:lineRule="auto" w:before="272"/>
        <w:ind w:right="1309"/>
      </w:pPr>
      <w:r>
        <w:rPr>
          <w:w w:val="105"/>
        </w:rPr>
        <w:t>В 2018 г. в Российской Федерации меланомой кожи заболело 11258 человек [22], при этом лиц до 18 лет (0-17 лет) – 19 пациентов.</w:t>
      </w:r>
      <w:r>
        <w:rPr>
          <w:spacing w:val="-22"/>
          <w:w w:val="105"/>
        </w:rPr>
        <w:t> </w:t>
      </w:r>
      <w:r>
        <w:rPr>
          <w:w w:val="105"/>
        </w:rPr>
        <w:t>В</w:t>
      </w:r>
      <w:r>
        <w:rPr>
          <w:spacing w:val="-22"/>
          <w:w w:val="105"/>
        </w:rPr>
        <w:t> </w:t>
      </w:r>
      <w:r>
        <w:rPr>
          <w:w w:val="105"/>
        </w:rPr>
        <w:t>возрасте</w:t>
      </w:r>
      <w:r>
        <w:rPr>
          <w:spacing w:val="-22"/>
          <w:w w:val="105"/>
        </w:rPr>
        <w:t> </w:t>
      </w:r>
      <w:r>
        <w:rPr>
          <w:w w:val="105"/>
        </w:rPr>
        <w:t>0-14</w:t>
      </w:r>
      <w:r>
        <w:rPr>
          <w:spacing w:val="-22"/>
          <w:w w:val="105"/>
        </w:rPr>
        <w:t> </w:t>
      </w:r>
      <w:r>
        <w:rPr>
          <w:w w:val="105"/>
        </w:rPr>
        <w:t>лет</w:t>
      </w:r>
      <w:r>
        <w:rPr>
          <w:spacing w:val="-22"/>
          <w:w w:val="105"/>
        </w:rPr>
        <w:t> </w:t>
      </w:r>
      <w:r>
        <w:rPr>
          <w:w w:val="105"/>
        </w:rPr>
        <w:t>заболело</w:t>
      </w:r>
      <w:r>
        <w:rPr>
          <w:spacing w:val="-22"/>
          <w:w w:val="105"/>
        </w:rPr>
        <w:t> </w:t>
      </w:r>
      <w:r>
        <w:rPr>
          <w:w w:val="105"/>
        </w:rPr>
        <w:t>6</w:t>
      </w:r>
      <w:r>
        <w:rPr>
          <w:spacing w:val="-21"/>
          <w:w w:val="105"/>
        </w:rPr>
        <w:t> </w:t>
      </w:r>
      <w:r>
        <w:rPr>
          <w:w w:val="105"/>
        </w:rPr>
        <w:t>пациентов</w:t>
      </w:r>
      <w:r>
        <w:rPr>
          <w:spacing w:val="-22"/>
          <w:w w:val="105"/>
        </w:rPr>
        <w:t> </w:t>
      </w:r>
      <w:r>
        <w:rPr>
          <w:w w:val="105"/>
        </w:rPr>
        <w:t>(4</w:t>
      </w:r>
      <w:r>
        <w:rPr>
          <w:spacing w:val="-22"/>
          <w:w w:val="105"/>
        </w:rPr>
        <w:t> </w:t>
      </w:r>
      <w:r>
        <w:rPr>
          <w:w w:val="105"/>
        </w:rPr>
        <w:t>мальчика и 2 девочки), а возрасте 15-17 лет – 13 пациентов. В 2018 г. грубый</w:t>
      </w:r>
      <w:r>
        <w:rPr>
          <w:spacing w:val="-44"/>
          <w:w w:val="105"/>
        </w:rPr>
        <w:t> </w:t>
      </w:r>
      <w:r>
        <w:rPr>
          <w:w w:val="105"/>
        </w:rPr>
        <w:t>показатель</w:t>
      </w:r>
      <w:r>
        <w:rPr>
          <w:spacing w:val="-43"/>
          <w:w w:val="105"/>
        </w:rPr>
        <w:t> </w:t>
      </w:r>
      <w:r>
        <w:rPr>
          <w:w w:val="105"/>
        </w:rPr>
        <w:t>заболеваемости</w:t>
      </w:r>
      <w:r>
        <w:rPr>
          <w:spacing w:val="-43"/>
          <w:w w:val="105"/>
        </w:rPr>
        <w:t> </w:t>
      </w:r>
      <w:r>
        <w:rPr>
          <w:w w:val="105"/>
        </w:rPr>
        <w:t>(оба</w:t>
      </w:r>
      <w:r>
        <w:rPr>
          <w:spacing w:val="-44"/>
          <w:w w:val="105"/>
        </w:rPr>
        <w:t> </w:t>
      </w:r>
      <w:r>
        <w:rPr>
          <w:w w:val="105"/>
        </w:rPr>
        <w:t>пола)</w:t>
      </w:r>
      <w:r>
        <w:rPr>
          <w:spacing w:val="-43"/>
          <w:w w:val="105"/>
        </w:rPr>
        <w:t> </w:t>
      </w:r>
      <w:r>
        <w:rPr>
          <w:w w:val="105"/>
        </w:rPr>
        <w:t>составил</w:t>
      </w:r>
      <w:r>
        <w:rPr>
          <w:spacing w:val="-43"/>
          <w:w w:val="105"/>
        </w:rPr>
        <w:t> </w:t>
      </w:r>
      <w:r>
        <w:rPr>
          <w:w w:val="105"/>
        </w:rPr>
        <w:t>0,02</w:t>
      </w:r>
      <w:r>
        <w:rPr>
          <w:spacing w:val="-44"/>
          <w:w w:val="105"/>
        </w:rPr>
        <w:t> </w:t>
      </w:r>
      <w:r>
        <w:rPr>
          <w:w w:val="105"/>
        </w:rPr>
        <w:t>на</w:t>
      </w:r>
      <w:r>
        <w:rPr>
          <w:spacing w:val="-43"/>
          <w:w w:val="105"/>
        </w:rPr>
        <w:t> </w:t>
      </w:r>
      <w:r>
        <w:rPr>
          <w:w w:val="105"/>
        </w:rPr>
        <w:t>100 000 населения в возрастной группе 0-14 лет и 0,04 в возрастной группе</w:t>
      </w:r>
      <w:r>
        <w:rPr>
          <w:spacing w:val="-23"/>
          <w:w w:val="105"/>
        </w:rPr>
        <w:t> </w:t>
      </w:r>
      <w:r>
        <w:rPr>
          <w:w w:val="105"/>
        </w:rPr>
        <w:t>15-17</w:t>
      </w:r>
      <w:r>
        <w:rPr>
          <w:spacing w:val="-23"/>
          <w:w w:val="105"/>
        </w:rPr>
        <w:t> </w:t>
      </w:r>
      <w:r>
        <w:rPr>
          <w:w w:val="105"/>
        </w:rPr>
        <w:t>лет,</w:t>
      </w:r>
      <w:r>
        <w:rPr>
          <w:spacing w:val="-23"/>
          <w:w w:val="105"/>
        </w:rPr>
        <w:t> </w:t>
      </w:r>
      <w:r>
        <w:rPr>
          <w:w w:val="105"/>
        </w:rPr>
        <w:t>стандартизованный</w:t>
      </w:r>
      <w:r>
        <w:rPr>
          <w:spacing w:val="-23"/>
          <w:w w:val="105"/>
        </w:rPr>
        <w:t> </w:t>
      </w:r>
      <w:r>
        <w:rPr>
          <w:w w:val="105"/>
        </w:rPr>
        <w:t>–</w:t>
      </w:r>
      <w:r>
        <w:rPr>
          <w:spacing w:val="-23"/>
          <w:w w:val="105"/>
        </w:rPr>
        <w:t> </w:t>
      </w:r>
      <w:r>
        <w:rPr>
          <w:w w:val="105"/>
        </w:rPr>
        <w:t>численно</w:t>
      </w:r>
      <w:r>
        <w:rPr>
          <w:spacing w:val="-23"/>
          <w:w w:val="105"/>
        </w:rPr>
        <w:t> </w:t>
      </w:r>
      <w:r>
        <w:rPr>
          <w:w w:val="105"/>
        </w:rPr>
        <w:t>не</w:t>
      </w:r>
      <w:r>
        <w:rPr>
          <w:spacing w:val="-23"/>
          <w:w w:val="105"/>
        </w:rPr>
        <w:t> </w:t>
      </w:r>
      <w:r>
        <w:rPr>
          <w:w w:val="105"/>
        </w:rPr>
        <w:t>отличался</w:t>
      </w:r>
      <w:r>
        <w:rPr>
          <w:spacing w:val="-23"/>
          <w:w w:val="105"/>
        </w:rPr>
        <w:t> </w:t>
      </w:r>
      <w:r>
        <w:rPr>
          <w:spacing w:val="-3"/>
          <w:w w:val="105"/>
        </w:rPr>
        <w:t>от </w:t>
      </w:r>
      <w:r>
        <w:rPr/>
        <w:t>грубого </w:t>
      </w:r>
      <w:r>
        <w:rPr>
          <w:strike/>
          <w:spacing w:val="-3"/>
        </w:rPr>
        <w:t>(</w:t>
      </w:r>
      <w:r>
        <w:rPr>
          <w:strike w:val="0"/>
          <w:spacing w:val="-3"/>
        </w:rPr>
        <w:t>Таблица </w:t>
      </w:r>
      <w:r>
        <w:rPr>
          <w:strike w:val="0"/>
        </w:rPr>
        <w:t>1). В структуре заболеваемости меланома кожи в </w:t>
      </w:r>
      <w:r>
        <w:rPr>
          <w:strike w:val="0"/>
          <w:w w:val="105"/>
        </w:rPr>
        <w:t>2018 г. составила менее 1 % и мальчиков и у девочек в обеих возрастных</w:t>
      </w:r>
      <w:r>
        <w:rPr>
          <w:strike w:val="0"/>
          <w:spacing w:val="-16"/>
          <w:w w:val="105"/>
        </w:rPr>
        <w:t> </w:t>
      </w:r>
      <w:r>
        <w:rPr>
          <w:strike w:val="0"/>
          <w:w w:val="105"/>
        </w:rPr>
        <w:t>группах</w:t>
      </w:r>
      <w:r>
        <w:rPr>
          <w:strike w:val="0"/>
          <w:spacing w:val="-15"/>
          <w:w w:val="105"/>
        </w:rPr>
        <w:t> </w:t>
      </w:r>
      <w:r>
        <w:rPr>
          <w:strike w:val="0"/>
          <w:w w:val="105"/>
        </w:rPr>
        <w:t>.</w:t>
      </w:r>
      <w:r>
        <w:rPr>
          <w:strike w:val="0"/>
          <w:spacing w:val="40"/>
          <w:w w:val="105"/>
        </w:rPr>
        <w:t> </w:t>
      </w:r>
      <w:r>
        <w:rPr>
          <w:strike w:val="0"/>
          <w:w w:val="105"/>
        </w:rPr>
        <w:t>В</w:t>
      </w:r>
      <w:r>
        <w:rPr>
          <w:strike w:val="0"/>
          <w:spacing w:val="-15"/>
          <w:w w:val="105"/>
        </w:rPr>
        <w:t> </w:t>
      </w:r>
      <w:r>
        <w:rPr>
          <w:strike w:val="0"/>
          <w:w w:val="105"/>
        </w:rPr>
        <w:t>таблицах</w:t>
      </w:r>
      <w:r>
        <w:rPr>
          <w:strike w:val="0"/>
          <w:spacing w:val="-15"/>
          <w:w w:val="105"/>
        </w:rPr>
        <w:t> </w:t>
      </w:r>
      <w:r>
        <w:rPr>
          <w:strike w:val="0"/>
          <w:w w:val="105"/>
        </w:rPr>
        <w:t>ниже</w:t>
      </w:r>
      <w:r>
        <w:rPr>
          <w:strike w:val="0"/>
          <w:spacing w:val="-16"/>
          <w:w w:val="105"/>
        </w:rPr>
        <w:t> </w:t>
      </w:r>
      <w:r>
        <w:rPr>
          <w:strike w:val="0"/>
          <w:w w:val="105"/>
        </w:rPr>
        <w:t>(см.</w:t>
      </w:r>
      <w:r>
        <w:rPr>
          <w:strike w:val="0"/>
          <w:spacing w:val="-15"/>
          <w:w w:val="105"/>
        </w:rPr>
        <w:t> </w:t>
      </w:r>
      <w:r>
        <w:rPr>
          <w:strike w:val="0"/>
          <w:spacing w:val="-3"/>
          <w:w w:val="105"/>
        </w:rPr>
        <w:t>Таблица</w:t>
      </w:r>
      <w:r>
        <w:rPr>
          <w:strike w:val="0"/>
          <w:spacing w:val="-15"/>
          <w:w w:val="105"/>
        </w:rPr>
        <w:t> </w:t>
      </w:r>
      <w:r>
        <w:rPr>
          <w:strike w:val="0"/>
          <w:w w:val="105"/>
        </w:rPr>
        <w:t>1</w:t>
      </w:r>
      <w:r>
        <w:rPr>
          <w:strike w:val="0"/>
          <w:spacing w:val="-16"/>
          <w:w w:val="105"/>
        </w:rPr>
        <w:t> </w:t>
      </w:r>
      <w:r>
        <w:rPr>
          <w:strike w:val="0"/>
          <w:w w:val="105"/>
        </w:rPr>
        <w:t>и</w:t>
      </w:r>
      <w:r>
        <w:rPr>
          <w:strike w:val="0"/>
          <w:spacing w:val="-15"/>
          <w:w w:val="105"/>
        </w:rPr>
        <w:t> </w:t>
      </w:r>
      <w:r>
        <w:rPr>
          <w:strike w:val="0"/>
          <w:spacing w:val="-3"/>
          <w:w w:val="105"/>
        </w:rPr>
        <w:t>Таблица</w:t>
      </w:r>
    </w:p>
    <w:p>
      <w:pPr>
        <w:pStyle w:val="BodyText"/>
        <w:spacing w:line="256" w:lineRule="auto" w:before="4"/>
        <w:ind w:right="1321"/>
      </w:pPr>
      <w:r>
        <w:rPr/>
        <w:t>2) приведены данные по заболеваемости и смертности от меланомы у детей в России в 2018 году [22, 23]</w:t>
      </w:r>
    </w:p>
    <w:p>
      <w:pPr>
        <w:pStyle w:val="BodyText"/>
        <w:spacing w:line="256" w:lineRule="auto"/>
        <w:ind w:right="1312"/>
      </w:pPr>
      <w:r>
        <w:rPr>
          <w:spacing w:val="-3"/>
        </w:rPr>
        <w:t>Таблица </w:t>
      </w:r>
      <w:r>
        <w:rPr/>
        <w:t>1. Заболеваемость меланомой кожи в </w:t>
      </w:r>
      <w:r>
        <w:rPr>
          <w:spacing w:val="-3"/>
        </w:rPr>
        <w:t>России </w:t>
      </w:r>
      <w:r>
        <w:rPr/>
        <w:t>по полу и возрасту среди детей в 2018</w:t>
      </w:r>
      <w:r>
        <w:rPr>
          <w:spacing w:val="-5"/>
        </w:rPr>
        <w:t> </w:t>
      </w:r>
      <w:r>
        <w:rPr/>
        <w:t>году</w:t>
      </w:r>
    </w:p>
    <w:p>
      <w:pPr>
        <w:pStyle w:val="BodyText"/>
        <w:spacing w:before="11"/>
        <w:ind w:left="0"/>
        <w:jc w:val="left"/>
        <w:rPr>
          <w:sz w:val="18"/>
        </w:r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1"/>
        <w:gridCol w:w="1666"/>
        <w:gridCol w:w="1666"/>
        <w:gridCol w:w="1681"/>
        <w:gridCol w:w="1681"/>
      </w:tblGrid>
      <w:tr>
        <w:trPr>
          <w:trHeight w:val="460" w:hRule="atLeast"/>
        </w:trPr>
        <w:tc>
          <w:tcPr>
            <w:tcW w:w="1741" w:type="dxa"/>
          </w:tcPr>
          <w:p>
            <w:pPr>
              <w:pStyle w:val="TableParagraph"/>
              <w:rPr>
                <w:sz w:val="16"/>
              </w:rPr>
            </w:pPr>
            <w:r>
              <w:rPr>
                <w:w w:val="105"/>
                <w:sz w:val="16"/>
              </w:rPr>
              <w:t>Пол/Возраст</w:t>
            </w:r>
          </w:p>
        </w:tc>
        <w:tc>
          <w:tcPr>
            <w:tcW w:w="1666" w:type="dxa"/>
          </w:tcPr>
          <w:p>
            <w:pPr>
              <w:pStyle w:val="TableParagraph"/>
              <w:ind w:left="154"/>
              <w:rPr>
                <w:sz w:val="16"/>
              </w:rPr>
            </w:pPr>
            <w:r>
              <w:rPr>
                <w:w w:val="105"/>
                <w:sz w:val="16"/>
              </w:rPr>
              <w:t>0-4</w:t>
            </w:r>
          </w:p>
        </w:tc>
        <w:tc>
          <w:tcPr>
            <w:tcW w:w="1666" w:type="dxa"/>
          </w:tcPr>
          <w:p>
            <w:pPr>
              <w:pStyle w:val="TableParagraph"/>
              <w:ind w:left="154"/>
              <w:rPr>
                <w:sz w:val="16"/>
              </w:rPr>
            </w:pPr>
            <w:r>
              <w:rPr>
                <w:w w:val="105"/>
                <w:sz w:val="16"/>
              </w:rPr>
              <w:t>5-9 лет</w:t>
            </w:r>
          </w:p>
        </w:tc>
        <w:tc>
          <w:tcPr>
            <w:tcW w:w="1681" w:type="dxa"/>
          </w:tcPr>
          <w:p>
            <w:pPr>
              <w:pStyle w:val="TableParagraph"/>
              <w:ind w:left="154"/>
              <w:rPr>
                <w:sz w:val="16"/>
              </w:rPr>
            </w:pPr>
            <w:r>
              <w:rPr>
                <w:w w:val="105"/>
                <w:sz w:val="16"/>
              </w:rPr>
              <w:t>10-14 лет</w:t>
            </w:r>
          </w:p>
        </w:tc>
        <w:tc>
          <w:tcPr>
            <w:tcW w:w="1681" w:type="dxa"/>
          </w:tcPr>
          <w:p>
            <w:pPr>
              <w:pStyle w:val="TableParagraph"/>
              <w:ind w:left="153"/>
              <w:rPr>
                <w:sz w:val="16"/>
              </w:rPr>
            </w:pPr>
            <w:r>
              <w:rPr>
                <w:w w:val="105"/>
                <w:sz w:val="16"/>
              </w:rPr>
              <w:t>15-19 лет</w:t>
            </w:r>
          </w:p>
        </w:tc>
      </w:tr>
      <w:tr>
        <w:trPr>
          <w:trHeight w:val="625" w:hRule="atLeast"/>
        </w:trPr>
        <w:tc>
          <w:tcPr>
            <w:tcW w:w="1741" w:type="dxa"/>
          </w:tcPr>
          <w:p>
            <w:pPr>
              <w:pStyle w:val="TableParagraph"/>
              <w:rPr>
                <w:sz w:val="16"/>
              </w:rPr>
            </w:pPr>
            <w:r>
              <w:rPr>
                <w:w w:val="105"/>
                <w:sz w:val="16"/>
              </w:rPr>
              <w:t>Оба пола</w:t>
            </w:r>
          </w:p>
        </w:tc>
        <w:tc>
          <w:tcPr>
            <w:tcW w:w="1666" w:type="dxa"/>
          </w:tcPr>
          <w:p>
            <w:pPr>
              <w:pStyle w:val="TableParagraph"/>
              <w:spacing w:line="180" w:lineRule="exact"/>
              <w:ind w:left="154"/>
              <w:rPr>
                <w:sz w:val="16"/>
              </w:rPr>
            </w:pPr>
            <w:r>
              <w:rPr>
                <w:w w:val="105"/>
                <w:sz w:val="16"/>
              </w:rPr>
              <w:t>1 (0,01 на 100</w:t>
            </w:r>
          </w:p>
          <w:p>
            <w:pPr>
              <w:pStyle w:val="TableParagraph"/>
              <w:spacing w:line="180" w:lineRule="exact" w:before="0"/>
              <w:ind w:left="154"/>
              <w:rPr>
                <w:sz w:val="16"/>
              </w:rPr>
            </w:pPr>
            <w:r>
              <w:rPr>
                <w:w w:val="105"/>
                <w:sz w:val="16"/>
              </w:rPr>
              <w:t>тыс)</w:t>
            </w:r>
          </w:p>
        </w:tc>
        <w:tc>
          <w:tcPr>
            <w:tcW w:w="1666" w:type="dxa"/>
          </w:tcPr>
          <w:p>
            <w:pPr>
              <w:pStyle w:val="TableParagraph"/>
              <w:spacing w:line="180" w:lineRule="exact"/>
              <w:ind w:left="154"/>
              <w:rPr>
                <w:sz w:val="16"/>
              </w:rPr>
            </w:pPr>
            <w:r>
              <w:rPr>
                <w:w w:val="105"/>
                <w:sz w:val="16"/>
              </w:rPr>
              <w:t>3 (0,03 на 100</w:t>
            </w:r>
          </w:p>
          <w:p>
            <w:pPr>
              <w:pStyle w:val="TableParagraph"/>
              <w:spacing w:line="180" w:lineRule="exact" w:before="0"/>
              <w:ind w:left="154"/>
              <w:rPr>
                <w:sz w:val="16"/>
              </w:rPr>
            </w:pPr>
            <w:r>
              <w:rPr>
                <w:w w:val="105"/>
                <w:sz w:val="16"/>
              </w:rPr>
              <w:t>тыс.)</w:t>
            </w:r>
          </w:p>
        </w:tc>
        <w:tc>
          <w:tcPr>
            <w:tcW w:w="1681" w:type="dxa"/>
          </w:tcPr>
          <w:p>
            <w:pPr>
              <w:pStyle w:val="TableParagraph"/>
              <w:spacing w:line="180" w:lineRule="exact"/>
              <w:ind w:left="154"/>
              <w:rPr>
                <w:sz w:val="16"/>
              </w:rPr>
            </w:pPr>
            <w:r>
              <w:rPr>
                <w:w w:val="105"/>
                <w:sz w:val="16"/>
              </w:rPr>
              <w:t>2 (0,03 на 100</w:t>
            </w:r>
          </w:p>
          <w:p>
            <w:pPr>
              <w:pStyle w:val="TableParagraph"/>
              <w:spacing w:line="180" w:lineRule="exact" w:before="0"/>
              <w:ind w:left="154"/>
              <w:rPr>
                <w:sz w:val="16"/>
              </w:rPr>
            </w:pPr>
            <w:r>
              <w:rPr>
                <w:w w:val="105"/>
                <w:sz w:val="16"/>
              </w:rPr>
              <w:t>тыс.)</w:t>
            </w:r>
          </w:p>
        </w:tc>
        <w:tc>
          <w:tcPr>
            <w:tcW w:w="1681" w:type="dxa"/>
          </w:tcPr>
          <w:p>
            <w:pPr>
              <w:pStyle w:val="TableParagraph"/>
              <w:spacing w:line="180" w:lineRule="exact"/>
              <w:ind w:left="153"/>
              <w:rPr>
                <w:sz w:val="16"/>
              </w:rPr>
            </w:pPr>
            <w:r>
              <w:rPr>
                <w:w w:val="105"/>
                <w:sz w:val="16"/>
              </w:rPr>
              <w:t>27 (0,39 на 100</w:t>
            </w:r>
          </w:p>
          <w:p>
            <w:pPr>
              <w:pStyle w:val="TableParagraph"/>
              <w:spacing w:line="180" w:lineRule="exact" w:before="0"/>
              <w:ind w:left="153"/>
              <w:rPr>
                <w:sz w:val="16"/>
              </w:rPr>
            </w:pPr>
            <w:r>
              <w:rPr>
                <w:w w:val="105"/>
                <w:sz w:val="16"/>
              </w:rPr>
              <w:t>тыс.)</w:t>
            </w:r>
          </w:p>
        </w:tc>
      </w:tr>
      <w:tr>
        <w:trPr>
          <w:trHeight w:val="625" w:hRule="atLeast"/>
        </w:trPr>
        <w:tc>
          <w:tcPr>
            <w:tcW w:w="1741" w:type="dxa"/>
          </w:tcPr>
          <w:p>
            <w:pPr>
              <w:pStyle w:val="TableParagraph"/>
              <w:rPr>
                <w:sz w:val="16"/>
              </w:rPr>
            </w:pPr>
            <w:r>
              <w:rPr>
                <w:w w:val="105"/>
                <w:sz w:val="16"/>
              </w:rPr>
              <w:t>Мальчики</w:t>
            </w:r>
          </w:p>
        </w:tc>
        <w:tc>
          <w:tcPr>
            <w:tcW w:w="1666" w:type="dxa"/>
          </w:tcPr>
          <w:p>
            <w:pPr>
              <w:pStyle w:val="TableParagraph"/>
              <w:spacing w:line="180" w:lineRule="exact"/>
              <w:ind w:left="154"/>
              <w:rPr>
                <w:sz w:val="16"/>
              </w:rPr>
            </w:pPr>
            <w:r>
              <w:rPr>
                <w:w w:val="105"/>
                <w:sz w:val="16"/>
              </w:rPr>
              <w:t>0 (0,00 на 100</w:t>
            </w:r>
          </w:p>
          <w:p>
            <w:pPr>
              <w:pStyle w:val="TableParagraph"/>
              <w:spacing w:line="180" w:lineRule="exact" w:before="0"/>
              <w:ind w:left="154"/>
              <w:rPr>
                <w:sz w:val="16"/>
              </w:rPr>
            </w:pPr>
            <w:r>
              <w:rPr>
                <w:w w:val="105"/>
                <w:sz w:val="16"/>
              </w:rPr>
              <w:t>тыс)</w:t>
            </w:r>
          </w:p>
        </w:tc>
        <w:tc>
          <w:tcPr>
            <w:tcW w:w="1666" w:type="dxa"/>
          </w:tcPr>
          <w:p>
            <w:pPr>
              <w:pStyle w:val="TableParagraph"/>
              <w:spacing w:line="180" w:lineRule="exact"/>
              <w:ind w:left="154"/>
              <w:rPr>
                <w:sz w:val="16"/>
              </w:rPr>
            </w:pPr>
            <w:r>
              <w:rPr>
                <w:w w:val="105"/>
                <w:sz w:val="16"/>
              </w:rPr>
              <w:t>2 (0,04 на 100</w:t>
            </w:r>
          </w:p>
          <w:p>
            <w:pPr>
              <w:pStyle w:val="TableParagraph"/>
              <w:spacing w:line="180" w:lineRule="exact" w:before="0"/>
              <w:ind w:left="154"/>
              <w:rPr>
                <w:sz w:val="16"/>
              </w:rPr>
            </w:pPr>
            <w:r>
              <w:rPr>
                <w:w w:val="105"/>
                <w:sz w:val="16"/>
              </w:rPr>
              <w:t>тыс.)</w:t>
            </w:r>
          </w:p>
        </w:tc>
        <w:tc>
          <w:tcPr>
            <w:tcW w:w="1681" w:type="dxa"/>
          </w:tcPr>
          <w:p>
            <w:pPr>
              <w:pStyle w:val="TableParagraph"/>
              <w:spacing w:line="180" w:lineRule="exact"/>
              <w:ind w:left="154"/>
              <w:rPr>
                <w:sz w:val="16"/>
              </w:rPr>
            </w:pPr>
            <w:r>
              <w:rPr>
                <w:w w:val="105"/>
                <w:sz w:val="16"/>
              </w:rPr>
              <w:t>2 (0,05 на 100</w:t>
            </w:r>
          </w:p>
          <w:p>
            <w:pPr>
              <w:pStyle w:val="TableParagraph"/>
              <w:spacing w:line="180" w:lineRule="exact" w:before="0"/>
              <w:ind w:left="154"/>
              <w:rPr>
                <w:sz w:val="16"/>
              </w:rPr>
            </w:pPr>
            <w:r>
              <w:rPr>
                <w:w w:val="105"/>
                <w:sz w:val="16"/>
              </w:rPr>
              <w:t>тыс.)</w:t>
            </w:r>
          </w:p>
        </w:tc>
        <w:tc>
          <w:tcPr>
            <w:tcW w:w="1681" w:type="dxa"/>
          </w:tcPr>
          <w:p>
            <w:pPr>
              <w:pStyle w:val="TableParagraph"/>
              <w:spacing w:line="180" w:lineRule="exact"/>
              <w:ind w:left="153"/>
              <w:rPr>
                <w:sz w:val="16"/>
              </w:rPr>
            </w:pPr>
            <w:r>
              <w:rPr>
                <w:w w:val="105"/>
                <w:sz w:val="16"/>
              </w:rPr>
              <w:t>17 (0,48 на 100</w:t>
            </w:r>
          </w:p>
          <w:p>
            <w:pPr>
              <w:pStyle w:val="TableParagraph"/>
              <w:spacing w:line="180" w:lineRule="exact" w:before="0"/>
              <w:ind w:left="153"/>
              <w:rPr>
                <w:sz w:val="16"/>
              </w:rPr>
            </w:pPr>
            <w:r>
              <w:rPr>
                <w:w w:val="105"/>
                <w:sz w:val="16"/>
              </w:rPr>
              <w:t>тыс.)</w:t>
            </w:r>
          </w:p>
        </w:tc>
      </w:tr>
      <w:tr>
        <w:trPr>
          <w:trHeight w:val="625" w:hRule="atLeast"/>
        </w:trPr>
        <w:tc>
          <w:tcPr>
            <w:tcW w:w="1741" w:type="dxa"/>
          </w:tcPr>
          <w:p>
            <w:pPr>
              <w:pStyle w:val="TableParagraph"/>
              <w:rPr>
                <w:sz w:val="16"/>
              </w:rPr>
            </w:pPr>
            <w:r>
              <w:rPr>
                <w:w w:val="105"/>
                <w:sz w:val="16"/>
              </w:rPr>
              <w:t>Девочки</w:t>
            </w:r>
          </w:p>
        </w:tc>
        <w:tc>
          <w:tcPr>
            <w:tcW w:w="1666" w:type="dxa"/>
          </w:tcPr>
          <w:p>
            <w:pPr>
              <w:pStyle w:val="TableParagraph"/>
              <w:spacing w:line="180" w:lineRule="exact"/>
              <w:ind w:left="154"/>
              <w:rPr>
                <w:sz w:val="16"/>
              </w:rPr>
            </w:pPr>
            <w:r>
              <w:rPr>
                <w:w w:val="105"/>
                <w:sz w:val="16"/>
              </w:rPr>
              <w:t>1 (0,02 на 100</w:t>
            </w:r>
          </w:p>
          <w:p>
            <w:pPr>
              <w:pStyle w:val="TableParagraph"/>
              <w:spacing w:line="180" w:lineRule="exact" w:before="0"/>
              <w:ind w:left="154"/>
              <w:rPr>
                <w:sz w:val="16"/>
              </w:rPr>
            </w:pPr>
            <w:r>
              <w:rPr>
                <w:w w:val="105"/>
                <w:sz w:val="16"/>
              </w:rPr>
              <w:t>тыс)</w:t>
            </w:r>
          </w:p>
        </w:tc>
        <w:tc>
          <w:tcPr>
            <w:tcW w:w="1666" w:type="dxa"/>
          </w:tcPr>
          <w:p>
            <w:pPr>
              <w:pStyle w:val="TableParagraph"/>
              <w:spacing w:line="180" w:lineRule="exact"/>
              <w:ind w:left="154"/>
              <w:rPr>
                <w:sz w:val="16"/>
              </w:rPr>
            </w:pPr>
            <w:r>
              <w:rPr>
                <w:w w:val="105"/>
                <w:sz w:val="16"/>
              </w:rPr>
              <w:t>1 (0,02 на 100</w:t>
            </w:r>
          </w:p>
          <w:p>
            <w:pPr>
              <w:pStyle w:val="TableParagraph"/>
              <w:spacing w:line="180" w:lineRule="exact" w:before="0"/>
              <w:ind w:left="154"/>
              <w:rPr>
                <w:sz w:val="16"/>
              </w:rPr>
            </w:pPr>
            <w:r>
              <w:rPr>
                <w:w w:val="105"/>
                <w:sz w:val="16"/>
              </w:rPr>
              <w:t>тыс.)</w:t>
            </w:r>
          </w:p>
        </w:tc>
        <w:tc>
          <w:tcPr>
            <w:tcW w:w="1681" w:type="dxa"/>
          </w:tcPr>
          <w:p>
            <w:pPr>
              <w:pStyle w:val="TableParagraph"/>
              <w:spacing w:line="180" w:lineRule="exact"/>
              <w:ind w:left="154"/>
              <w:rPr>
                <w:sz w:val="16"/>
              </w:rPr>
            </w:pPr>
            <w:r>
              <w:rPr>
                <w:w w:val="105"/>
                <w:sz w:val="16"/>
              </w:rPr>
              <w:t>0 (0,00 на 100</w:t>
            </w:r>
          </w:p>
          <w:p>
            <w:pPr>
              <w:pStyle w:val="TableParagraph"/>
              <w:spacing w:line="180" w:lineRule="exact" w:before="0"/>
              <w:ind w:left="154"/>
              <w:rPr>
                <w:sz w:val="16"/>
              </w:rPr>
            </w:pPr>
            <w:r>
              <w:rPr>
                <w:w w:val="105"/>
                <w:sz w:val="16"/>
              </w:rPr>
              <w:t>тыс.)</w:t>
            </w:r>
          </w:p>
        </w:tc>
        <w:tc>
          <w:tcPr>
            <w:tcW w:w="1681" w:type="dxa"/>
          </w:tcPr>
          <w:p>
            <w:pPr>
              <w:pStyle w:val="TableParagraph"/>
              <w:spacing w:line="180" w:lineRule="exact"/>
              <w:ind w:left="153"/>
              <w:rPr>
                <w:sz w:val="16"/>
              </w:rPr>
            </w:pPr>
            <w:r>
              <w:rPr>
                <w:w w:val="105"/>
                <w:sz w:val="16"/>
              </w:rPr>
              <w:t>10 (0,30 на 100</w:t>
            </w:r>
          </w:p>
          <w:p>
            <w:pPr>
              <w:pStyle w:val="TableParagraph"/>
              <w:spacing w:line="180" w:lineRule="exact" w:before="0"/>
              <w:ind w:left="153"/>
              <w:rPr>
                <w:sz w:val="16"/>
              </w:rPr>
            </w:pPr>
            <w:r>
              <w:rPr>
                <w:w w:val="105"/>
                <w:sz w:val="16"/>
              </w:rPr>
              <w:t>тыс.)</w:t>
            </w:r>
          </w:p>
        </w:tc>
      </w:tr>
    </w:tbl>
    <w:p>
      <w:pPr>
        <w:pStyle w:val="BodyText"/>
        <w:spacing w:line="256" w:lineRule="auto" w:before="16"/>
        <w:ind w:right="1311"/>
      </w:pPr>
      <w:r>
        <w:rPr>
          <w:spacing w:val="-3"/>
        </w:rPr>
        <w:t>Таблица </w:t>
      </w:r>
      <w:r>
        <w:rPr/>
        <w:t>2. Смертность </w:t>
      </w:r>
      <w:r>
        <w:rPr>
          <w:spacing w:val="-3"/>
        </w:rPr>
        <w:t>от </w:t>
      </w:r>
      <w:r>
        <w:rPr/>
        <w:t>меланомы кожи в </w:t>
      </w:r>
      <w:r>
        <w:rPr>
          <w:spacing w:val="-3"/>
        </w:rPr>
        <w:t>России </w:t>
      </w:r>
      <w:r>
        <w:rPr/>
        <w:t>по полу и возрасту среди детей в 2018</w:t>
      </w:r>
      <w:r>
        <w:rPr>
          <w:spacing w:val="-5"/>
        </w:rPr>
        <w:t> </w:t>
      </w:r>
      <w:r>
        <w:rPr/>
        <w:t>году</w:t>
      </w:r>
    </w:p>
    <w:p>
      <w:pPr>
        <w:pStyle w:val="BodyText"/>
        <w:spacing w:before="12"/>
        <w:ind w:left="0"/>
        <w:jc w:val="left"/>
        <w:rPr>
          <w:sz w:val="18"/>
        </w:r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1"/>
        <w:gridCol w:w="1666"/>
        <w:gridCol w:w="1666"/>
        <w:gridCol w:w="1681"/>
        <w:gridCol w:w="1681"/>
      </w:tblGrid>
      <w:tr>
        <w:trPr>
          <w:trHeight w:val="460" w:hRule="atLeast"/>
        </w:trPr>
        <w:tc>
          <w:tcPr>
            <w:tcW w:w="1741" w:type="dxa"/>
          </w:tcPr>
          <w:p>
            <w:pPr>
              <w:pStyle w:val="TableParagraph"/>
              <w:rPr>
                <w:sz w:val="16"/>
              </w:rPr>
            </w:pPr>
            <w:r>
              <w:rPr>
                <w:w w:val="105"/>
                <w:sz w:val="16"/>
              </w:rPr>
              <w:t>Пол/Возраст</w:t>
            </w:r>
          </w:p>
        </w:tc>
        <w:tc>
          <w:tcPr>
            <w:tcW w:w="1666" w:type="dxa"/>
          </w:tcPr>
          <w:p>
            <w:pPr>
              <w:pStyle w:val="TableParagraph"/>
              <w:ind w:left="154"/>
              <w:rPr>
                <w:sz w:val="16"/>
              </w:rPr>
            </w:pPr>
            <w:r>
              <w:rPr>
                <w:w w:val="105"/>
                <w:sz w:val="16"/>
              </w:rPr>
              <w:t>0-4</w:t>
            </w:r>
          </w:p>
        </w:tc>
        <w:tc>
          <w:tcPr>
            <w:tcW w:w="1666" w:type="dxa"/>
          </w:tcPr>
          <w:p>
            <w:pPr>
              <w:pStyle w:val="TableParagraph"/>
              <w:ind w:left="154"/>
              <w:rPr>
                <w:sz w:val="16"/>
              </w:rPr>
            </w:pPr>
            <w:r>
              <w:rPr>
                <w:w w:val="105"/>
                <w:sz w:val="16"/>
              </w:rPr>
              <w:t>5-9 лет</w:t>
            </w:r>
          </w:p>
        </w:tc>
        <w:tc>
          <w:tcPr>
            <w:tcW w:w="1681" w:type="dxa"/>
          </w:tcPr>
          <w:p>
            <w:pPr>
              <w:pStyle w:val="TableParagraph"/>
              <w:ind w:left="154"/>
              <w:rPr>
                <w:sz w:val="16"/>
              </w:rPr>
            </w:pPr>
            <w:r>
              <w:rPr>
                <w:w w:val="105"/>
                <w:sz w:val="16"/>
              </w:rPr>
              <w:t>10-14 лет</w:t>
            </w:r>
          </w:p>
        </w:tc>
        <w:tc>
          <w:tcPr>
            <w:tcW w:w="1681" w:type="dxa"/>
          </w:tcPr>
          <w:p>
            <w:pPr>
              <w:pStyle w:val="TableParagraph"/>
              <w:ind w:left="153"/>
              <w:rPr>
                <w:sz w:val="16"/>
              </w:rPr>
            </w:pPr>
            <w:r>
              <w:rPr>
                <w:w w:val="105"/>
                <w:sz w:val="16"/>
              </w:rPr>
              <w:t>15-19 лет</w:t>
            </w:r>
          </w:p>
        </w:tc>
      </w:tr>
      <w:tr>
        <w:trPr>
          <w:trHeight w:val="625" w:hRule="atLeast"/>
        </w:trPr>
        <w:tc>
          <w:tcPr>
            <w:tcW w:w="1741" w:type="dxa"/>
          </w:tcPr>
          <w:p>
            <w:pPr>
              <w:pStyle w:val="TableParagraph"/>
              <w:rPr>
                <w:sz w:val="16"/>
              </w:rPr>
            </w:pPr>
            <w:r>
              <w:rPr>
                <w:w w:val="105"/>
                <w:sz w:val="16"/>
              </w:rPr>
              <w:t>Оба пола</w:t>
            </w:r>
          </w:p>
        </w:tc>
        <w:tc>
          <w:tcPr>
            <w:tcW w:w="1666" w:type="dxa"/>
          </w:tcPr>
          <w:p>
            <w:pPr>
              <w:pStyle w:val="TableParagraph"/>
              <w:spacing w:line="180" w:lineRule="exact"/>
              <w:ind w:left="154"/>
              <w:rPr>
                <w:sz w:val="16"/>
              </w:rPr>
            </w:pPr>
            <w:r>
              <w:rPr>
                <w:w w:val="105"/>
                <w:sz w:val="16"/>
              </w:rPr>
              <w:t>0 (0,00 на 100</w:t>
            </w:r>
          </w:p>
          <w:p>
            <w:pPr>
              <w:pStyle w:val="TableParagraph"/>
              <w:spacing w:line="180" w:lineRule="exact" w:before="0"/>
              <w:ind w:left="154"/>
              <w:rPr>
                <w:sz w:val="16"/>
              </w:rPr>
            </w:pPr>
            <w:r>
              <w:rPr>
                <w:w w:val="105"/>
                <w:sz w:val="16"/>
              </w:rPr>
              <w:t>тыс)</w:t>
            </w:r>
          </w:p>
        </w:tc>
        <w:tc>
          <w:tcPr>
            <w:tcW w:w="1666" w:type="dxa"/>
          </w:tcPr>
          <w:p>
            <w:pPr>
              <w:pStyle w:val="TableParagraph"/>
              <w:spacing w:line="180" w:lineRule="exact"/>
              <w:ind w:left="154"/>
              <w:rPr>
                <w:sz w:val="16"/>
              </w:rPr>
            </w:pPr>
            <w:r>
              <w:rPr>
                <w:w w:val="105"/>
                <w:sz w:val="16"/>
              </w:rPr>
              <w:t>2 (0,02 на 100</w:t>
            </w:r>
          </w:p>
          <w:p>
            <w:pPr>
              <w:pStyle w:val="TableParagraph"/>
              <w:spacing w:line="180" w:lineRule="exact" w:before="0"/>
              <w:ind w:left="154"/>
              <w:rPr>
                <w:sz w:val="16"/>
              </w:rPr>
            </w:pPr>
            <w:r>
              <w:rPr>
                <w:w w:val="105"/>
                <w:sz w:val="16"/>
              </w:rPr>
              <w:t>тыс.)</w:t>
            </w:r>
          </w:p>
        </w:tc>
        <w:tc>
          <w:tcPr>
            <w:tcW w:w="1681" w:type="dxa"/>
          </w:tcPr>
          <w:p>
            <w:pPr>
              <w:pStyle w:val="TableParagraph"/>
              <w:spacing w:line="180" w:lineRule="exact"/>
              <w:ind w:left="154"/>
              <w:rPr>
                <w:sz w:val="16"/>
              </w:rPr>
            </w:pPr>
            <w:r>
              <w:rPr>
                <w:w w:val="105"/>
                <w:sz w:val="16"/>
              </w:rPr>
              <w:t>0 (0,00 на 100</w:t>
            </w:r>
          </w:p>
          <w:p>
            <w:pPr>
              <w:pStyle w:val="TableParagraph"/>
              <w:spacing w:line="180" w:lineRule="exact" w:before="0"/>
              <w:ind w:left="154"/>
              <w:rPr>
                <w:sz w:val="16"/>
              </w:rPr>
            </w:pPr>
            <w:r>
              <w:rPr>
                <w:w w:val="105"/>
                <w:sz w:val="16"/>
              </w:rPr>
              <w:t>тыс.)</w:t>
            </w:r>
          </w:p>
        </w:tc>
        <w:tc>
          <w:tcPr>
            <w:tcW w:w="1681" w:type="dxa"/>
          </w:tcPr>
          <w:p>
            <w:pPr>
              <w:pStyle w:val="TableParagraph"/>
              <w:spacing w:line="180" w:lineRule="exact"/>
              <w:ind w:left="153"/>
              <w:rPr>
                <w:sz w:val="16"/>
              </w:rPr>
            </w:pPr>
            <w:r>
              <w:rPr>
                <w:w w:val="105"/>
                <w:sz w:val="16"/>
              </w:rPr>
              <w:t>1 (0,01 на 100</w:t>
            </w:r>
          </w:p>
          <w:p>
            <w:pPr>
              <w:pStyle w:val="TableParagraph"/>
              <w:spacing w:line="180" w:lineRule="exact" w:before="0"/>
              <w:ind w:left="153"/>
              <w:rPr>
                <w:sz w:val="16"/>
              </w:rPr>
            </w:pPr>
            <w:r>
              <w:rPr>
                <w:w w:val="105"/>
                <w:sz w:val="16"/>
              </w:rPr>
              <w:t>тыс.)</w:t>
            </w:r>
          </w:p>
        </w:tc>
      </w:tr>
      <w:tr>
        <w:trPr>
          <w:trHeight w:val="625" w:hRule="atLeast"/>
        </w:trPr>
        <w:tc>
          <w:tcPr>
            <w:tcW w:w="1741" w:type="dxa"/>
          </w:tcPr>
          <w:p>
            <w:pPr>
              <w:pStyle w:val="TableParagraph"/>
              <w:rPr>
                <w:sz w:val="16"/>
              </w:rPr>
            </w:pPr>
            <w:r>
              <w:rPr>
                <w:w w:val="105"/>
                <w:sz w:val="16"/>
              </w:rPr>
              <w:t>Мальчики</w:t>
            </w:r>
          </w:p>
        </w:tc>
        <w:tc>
          <w:tcPr>
            <w:tcW w:w="1666" w:type="dxa"/>
          </w:tcPr>
          <w:p>
            <w:pPr>
              <w:pStyle w:val="TableParagraph"/>
              <w:spacing w:line="180" w:lineRule="exact"/>
              <w:ind w:left="154"/>
              <w:rPr>
                <w:sz w:val="16"/>
              </w:rPr>
            </w:pPr>
            <w:r>
              <w:rPr>
                <w:w w:val="105"/>
                <w:sz w:val="16"/>
              </w:rPr>
              <w:t>0 (0,00 на 100</w:t>
            </w:r>
          </w:p>
          <w:p>
            <w:pPr>
              <w:pStyle w:val="TableParagraph"/>
              <w:spacing w:line="180" w:lineRule="exact" w:before="0"/>
              <w:ind w:left="154"/>
              <w:rPr>
                <w:sz w:val="16"/>
              </w:rPr>
            </w:pPr>
            <w:r>
              <w:rPr>
                <w:w w:val="105"/>
                <w:sz w:val="16"/>
              </w:rPr>
              <w:t>тыс)</w:t>
            </w:r>
          </w:p>
        </w:tc>
        <w:tc>
          <w:tcPr>
            <w:tcW w:w="1666" w:type="dxa"/>
          </w:tcPr>
          <w:p>
            <w:pPr>
              <w:pStyle w:val="TableParagraph"/>
              <w:spacing w:line="180" w:lineRule="exact"/>
              <w:ind w:left="154"/>
              <w:rPr>
                <w:sz w:val="16"/>
              </w:rPr>
            </w:pPr>
            <w:r>
              <w:rPr>
                <w:w w:val="105"/>
                <w:sz w:val="16"/>
              </w:rPr>
              <w:t>0 (0,04 на 100</w:t>
            </w:r>
          </w:p>
          <w:p>
            <w:pPr>
              <w:pStyle w:val="TableParagraph"/>
              <w:spacing w:line="180" w:lineRule="exact" w:before="0"/>
              <w:ind w:left="154"/>
              <w:rPr>
                <w:sz w:val="16"/>
              </w:rPr>
            </w:pPr>
            <w:r>
              <w:rPr>
                <w:w w:val="105"/>
                <w:sz w:val="16"/>
              </w:rPr>
              <w:t>тыс.)</w:t>
            </w:r>
          </w:p>
        </w:tc>
        <w:tc>
          <w:tcPr>
            <w:tcW w:w="1681" w:type="dxa"/>
          </w:tcPr>
          <w:p>
            <w:pPr>
              <w:pStyle w:val="TableParagraph"/>
              <w:spacing w:line="180" w:lineRule="exact"/>
              <w:ind w:left="154"/>
              <w:rPr>
                <w:sz w:val="16"/>
              </w:rPr>
            </w:pPr>
            <w:r>
              <w:rPr>
                <w:w w:val="105"/>
                <w:sz w:val="16"/>
              </w:rPr>
              <w:t>0 (0,05 на 100</w:t>
            </w:r>
          </w:p>
          <w:p>
            <w:pPr>
              <w:pStyle w:val="TableParagraph"/>
              <w:spacing w:line="180" w:lineRule="exact" w:before="0"/>
              <w:ind w:left="154"/>
              <w:rPr>
                <w:sz w:val="16"/>
              </w:rPr>
            </w:pPr>
            <w:r>
              <w:rPr>
                <w:w w:val="105"/>
                <w:sz w:val="16"/>
              </w:rPr>
              <w:t>тыс.)</w:t>
            </w:r>
          </w:p>
        </w:tc>
        <w:tc>
          <w:tcPr>
            <w:tcW w:w="1681" w:type="dxa"/>
          </w:tcPr>
          <w:p>
            <w:pPr>
              <w:pStyle w:val="TableParagraph"/>
              <w:spacing w:line="180" w:lineRule="exact"/>
              <w:ind w:left="153"/>
              <w:rPr>
                <w:sz w:val="16"/>
              </w:rPr>
            </w:pPr>
            <w:r>
              <w:rPr>
                <w:w w:val="105"/>
                <w:sz w:val="16"/>
              </w:rPr>
              <w:t>1 (0,03 на 100</w:t>
            </w:r>
          </w:p>
          <w:p>
            <w:pPr>
              <w:pStyle w:val="TableParagraph"/>
              <w:spacing w:line="180" w:lineRule="exact" w:before="0"/>
              <w:ind w:left="153"/>
              <w:rPr>
                <w:sz w:val="16"/>
              </w:rPr>
            </w:pPr>
            <w:r>
              <w:rPr>
                <w:w w:val="105"/>
                <w:sz w:val="16"/>
              </w:rPr>
              <w:t>тыс.)</w:t>
            </w:r>
          </w:p>
        </w:tc>
      </w:tr>
      <w:tr>
        <w:trPr>
          <w:trHeight w:val="625" w:hRule="atLeast"/>
        </w:trPr>
        <w:tc>
          <w:tcPr>
            <w:tcW w:w="1741" w:type="dxa"/>
          </w:tcPr>
          <w:p>
            <w:pPr>
              <w:pStyle w:val="TableParagraph"/>
              <w:rPr>
                <w:sz w:val="16"/>
              </w:rPr>
            </w:pPr>
            <w:r>
              <w:rPr>
                <w:w w:val="105"/>
                <w:sz w:val="16"/>
              </w:rPr>
              <w:t>Девочки</w:t>
            </w:r>
          </w:p>
        </w:tc>
        <w:tc>
          <w:tcPr>
            <w:tcW w:w="1666" w:type="dxa"/>
          </w:tcPr>
          <w:p>
            <w:pPr>
              <w:pStyle w:val="TableParagraph"/>
              <w:spacing w:line="180" w:lineRule="exact"/>
              <w:ind w:left="154"/>
              <w:rPr>
                <w:sz w:val="16"/>
              </w:rPr>
            </w:pPr>
            <w:r>
              <w:rPr>
                <w:w w:val="105"/>
                <w:sz w:val="16"/>
              </w:rPr>
              <w:t>0 (0,02 на 100</w:t>
            </w:r>
          </w:p>
          <w:p>
            <w:pPr>
              <w:pStyle w:val="TableParagraph"/>
              <w:spacing w:line="180" w:lineRule="exact" w:before="0"/>
              <w:ind w:left="154"/>
              <w:rPr>
                <w:sz w:val="16"/>
              </w:rPr>
            </w:pPr>
            <w:r>
              <w:rPr>
                <w:w w:val="105"/>
                <w:sz w:val="16"/>
              </w:rPr>
              <w:t>тыс)</w:t>
            </w:r>
          </w:p>
        </w:tc>
        <w:tc>
          <w:tcPr>
            <w:tcW w:w="1666" w:type="dxa"/>
          </w:tcPr>
          <w:p>
            <w:pPr>
              <w:pStyle w:val="TableParagraph"/>
              <w:spacing w:line="180" w:lineRule="exact"/>
              <w:ind w:left="154"/>
              <w:rPr>
                <w:sz w:val="16"/>
              </w:rPr>
            </w:pPr>
            <w:r>
              <w:rPr>
                <w:w w:val="105"/>
                <w:sz w:val="16"/>
              </w:rPr>
              <w:t>2 (0,05 на 100</w:t>
            </w:r>
          </w:p>
          <w:p>
            <w:pPr>
              <w:pStyle w:val="TableParagraph"/>
              <w:spacing w:line="180" w:lineRule="exact" w:before="0"/>
              <w:ind w:left="154"/>
              <w:rPr>
                <w:sz w:val="16"/>
              </w:rPr>
            </w:pPr>
            <w:r>
              <w:rPr>
                <w:w w:val="105"/>
                <w:sz w:val="16"/>
              </w:rPr>
              <w:t>тыс.)</w:t>
            </w:r>
          </w:p>
        </w:tc>
        <w:tc>
          <w:tcPr>
            <w:tcW w:w="1681" w:type="dxa"/>
          </w:tcPr>
          <w:p>
            <w:pPr>
              <w:pStyle w:val="TableParagraph"/>
              <w:spacing w:line="180" w:lineRule="exact"/>
              <w:ind w:left="154"/>
              <w:rPr>
                <w:sz w:val="16"/>
              </w:rPr>
            </w:pPr>
            <w:r>
              <w:rPr>
                <w:w w:val="105"/>
                <w:sz w:val="16"/>
              </w:rPr>
              <w:t>0 (0,00 на 100</w:t>
            </w:r>
          </w:p>
          <w:p>
            <w:pPr>
              <w:pStyle w:val="TableParagraph"/>
              <w:spacing w:line="180" w:lineRule="exact" w:before="0"/>
              <w:ind w:left="154"/>
              <w:rPr>
                <w:sz w:val="16"/>
              </w:rPr>
            </w:pPr>
            <w:r>
              <w:rPr>
                <w:w w:val="105"/>
                <w:sz w:val="16"/>
              </w:rPr>
              <w:t>тыс.)</w:t>
            </w:r>
          </w:p>
        </w:tc>
        <w:tc>
          <w:tcPr>
            <w:tcW w:w="1681" w:type="dxa"/>
          </w:tcPr>
          <w:p>
            <w:pPr>
              <w:pStyle w:val="TableParagraph"/>
              <w:spacing w:line="180" w:lineRule="exact"/>
              <w:ind w:left="153"/>
              <w:rPr>
                <w:sz w:val="16"/>
              </w:rPr>
            </w:pPr>
            <w:r>
              <w:rPr>
                <w:w w:val="105"/>
                <w:sz w:val="16"/>
              </w:rPr>
              <w:t>0 (0,00 на 100</w:t>
            </w:r>
          </w:p>
          <w:p>
            <w:pPr>
              <w:pStyle w:val="TableParagraph"/>
              <w:spacing w:line="180" w:lineRule="exact" w:before="0"/>
              <w:ind w:left="153"/>
              <w:rPr>
                <w:sz w:val="16"/>
              </w:rPr>
            </w:pPr>
            <w:r>
              <w:rPr>
                <w:w w:val="105"/>
                <w:sz w:val="16"/>
              </w:rPr>
              <w:t>тыс.)</w:t>
            </w:r>
          </w:p>
        </w:tc>
      </w:tr>
    </w:tbl>
    <w:p>
      <w:pPr>
        <w:spacing w:after="0" w:line="180" w:lineRule="exact"/>
        <w:rPr>
          <w:sz w:val="16"/>
        </w:rPr>
        <w:sectPr>
          <w:pgSz w:w="11900" w:h="16840"/>
          <w:pgMar w:top="0" w:bottom="280" w:left="1560" w:right="340"/>
        </w:sectPr>
      </w:pPr>
    </w:p>
    <w:p>
      <w:pPr>
        <w:pStyle w:val="Heading2"/>
        <w:numPr>
          <w:ilvl w:val="1"/>
          <w:numId w:val="2"/>
        </w:numPr>
        <w:tabs>
          <w:tab w:pos="899" w:val="left" w:leader="none"/>
        </w:tabs>
        <w:spacing w:line="177" w:lineRule="auto" w:before="28" w:after="0"/>
        <w:ind w:left="240" w:right="1681" w:firstLine="0"/>
        <w:jc w:val="left"/>
      </w:pPr>
      <w:r>
        <w:rPr/>
        <w:t>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w:t>
      </w:r>
      <w:r>
        <w:rPr>
          <w:spacing w:val="-3"/>
        </w:rPr>
        <w:t>со</w:t>
      </w:r>
      <w:r>
        <w:rPr>
          <w:spacing w:val="6"/>
        </w:rPr>
        <w:t> </w:t>
      </w:r>
      <w:r>
        <w:rPr/>
        <w:t>здоровьем</w:t>
      </w:r>
    </w:p>
    <w:p>
      <w:pPr>
        <w:pStyle w:val="BodyText"/>
        <w:spacing w:before="10"/>
        <w:ind w:left="0"/>
        <w:jc w:val="left"/>
        <w:rPr>
          <w:b/>
          <w:sz w:val="32"/>
        </w:rPr>
      </w:pPr>
    </w:p>
    <w:p>
      <w:pPr>
        <w:pStyle w:val="BodyText"/>
        <w:spacing w:line="256" w:lineRule="auto" w:before="0"/>
        <w:ind w:right="1310"/>
      </w:pPr>
      <w:r>
        <w:rPr>
          <w:w w:val="105"/>
        </w:rPr>
        <w:t>В связи с тем, что меланома может развиваться в различных органах (не только в </w:t>
      </w:r>
      <w:r>
        <w:rPr>
          <w:spacing w:val="-2"/>
          <w:w w:val="105"/>
        </w:rPr>
        <w:t>коже), </w:t>
      </w:r>
      <w:r>
        <w:rPr>
          <w:w w:val="105"/>
        </w:rPr>
        <w:t>по Международной статистической классификации болезней и проблем, связанных </w:t>
      </w:r>
      <w:r>
        <w:rPr>
          <w:spacing w:val="-3"/>
          <w:w w:val="105"/>
        </w:rPr>
        <w:t>со </w:t>
      </w:r>
      <w:r>
        <w:rPr>
          <w:w w:val="105"/>
        </w:rPr>
        <w:t>здоровьем (далее - МКБ-10) такие опухоли классифицируются в соответствии</w:t>
      </w:r>
      <w:r>
        <w:rPr>
          <w:spacing w:val="-13"/>
          <w:w w:val="105"/>
        </w:rPr>
        <w:t> </w:t>
      </w:r>
      <w:r>
        <w:rPr>
          <w:w w:val="105"/>
        </w:rPr>
        <w:t>с</w:t>
      </w:r>
      <w:r>
        <w:rPr>
          <w:spacing w:val="-12"/>
          <w:w w:val="105"/>
        </w:rPr>
        <w:t> </w:t>
      </w:r>
      <w:r>
        <w:rPr>
          <w:w w:val="105"/>
        </w:rPr>
        <w:t>органом</w:t>
      </w:r>
      <w:r>
        <w:rPr>
          <w:spacing w:val="-13"/>
          <w:w w:val="105"/>
        </w:rPr>
        <w:t> </w:t>
      </w:r>
      <w:r>
        <w:rPr>
          <w:w w:val="105"/>
        </w:rPr>
        <w:t>первичного</w:t>
      </w:r>
      <w:r>
        <w:rPr>
          <w:spacing w:val="-12"/>
          <w:w w:val="105"/>
        </w:rPr>
        <w:t> </w:t>
      </w:r>
      <w:r>
        <w:rPr>
          <w:w w:val="105"/>
        </w:rPr>
        <w:t>происхождения,</w:t>
      </w:r>
      <w:r>
        <w:rPr>
          <w:spacing w:val="-12"/>
          <w:w w:val="105"/>
        </w:rPr>
        <w:t> </w:t>
      </w:r>
      <w:r>
        <w:rPr>
          <w:w w:val="105"/>
        </w:rPr>
        <w:t>например, меланома</w:t>
      </w:r>
      <w:r>
        <w:rPr>
          <w:spacing w:val="-21"/>
          <w:w w:val="105"/>
        </w:rPr>
        <w:t> </w:t>
      </w:r>
      <w:r>
        <w:rPr>
          <w:w w:val="105"/>
        </w:rPr>
        <w:t>подвздошной</w:t>
      </w:r>
      <w:r>
        <w:rPr>
          <w:spacing w:val="-20"/>
          <w:w w:val="105"/>
        </w:rPr>
        <w:t> </w:t>
      </w:r>
      <w:r>
        <w:rPr>
          <w:w w:val="105"/>
        </w:rPr>
        <w:t>кишки</w:t>
      </w:r>
      <w:r>
        <w:rPr>
          <w:spacing w:val="-20"/>
          <w:w w:val="105"/>
        </w:rPr>
        <w:t> </w:t>
      </w:r>
      <w:r>
        <w:rPr>
          <w:spacing w:val="-3"/>
          <w:w w:val="105"/>
        </w:rPr>
        <w:t>будет</w:t>
      </w:r>
      <w:r>
        <w:rPr>
          <w:spacing w:val="-20"/>
          <w:w w:val="105"/>
        </w:rPr>
        <w:t> </w:t>
      </w:r>
      <w:r>
        <w:rPr>
          <w:w w:val="105"/>
        </w:rPr>
        <w:t>иметь</w:t>
      </w:r>
      <w:r>
        <w:rPr>
          <w:spacing w:val="-20"/>
          <w:w w:val="105"/>
        </w:rPr>
        <w:t> </w:t>
      </w:r>
      <w:r>
        <w:rPr>
          <w:spacing w:val="-4"/>
          <w:w w:val="105"/>
        </w:rPr>
        <w:t>код</w:t>
      </w:r>
      <w:r>
        <w:rPr>
          <w:spacing w:val="-20"/>
          <w:w w:val="105"/>
        </w:rPr>
        <w:t> </w:t>
      </w:r>
      <w:r>
        <w:rPr>
          <w:spacing w:val="-5"/>
          <w:w w:val="105"/>
        </w:rPr>
        <w:t>С17.2,</w:t>
      </w:r>
      <w:r>
        <w:rPr>
          <w:spacing w:val="-20"/>
          <w:w w:val="105"/>
        </w:rPr>
        <w:t> </w:t>
      </w:r>
      <w:r>
        <w:rPr>
          <w:w w:val="105"/>
        </w:rPr>
        <w:t>меланома сосудистой</w:t>
      </w:r>
      <w:r>
        <w:rPr>
          <w:spacing w:val="-18"/>
          <w:w w:val="105"/>
        </w:rPr>
        <w:t> </w:t>
      </w:r>
      <w:r>
        <w:rPr>
          <w:w w:val="105"/>
        </w:rPr>
        <w:t>оболочки</w:t>
      </w:r>
      <w:r>
        <w:rPr>
          <w:spacing w:val="-17"/>
          <w:w w:val="105"/>
        </w:rPr>
        <w:t> </w:t>
      </w:r>
      <w:r>
        <w:rPr>
          <w:w w:val="105"/>
        </w:rPr>
        <w:t>глаза</w:t>
      </w:r>
      <w:r>
        <w:rPr>
          <w:spacing w:val="-18"/>
          <w:w w:val="105"/>
        </w:rPr>
        <w:t> </w:t>
      </w:r>
      <w:r>
        <w:rPr>
          <w:w w:val="105"/>
        </w:rPr>
        <w:t>–</w:t>
      </w:r>
      <w:r>
        <w:rPr>
          <w:spacing w:val="-17"/>
          <w:w w:val="105"/>
        </w:rPr>
        <w:t> </w:t>
      </w:r>
      <w:r>
        <w:rPr>
          <w:w w:val="105"/>
        </w:rPr>
        <w:t>С69.3,</w:t>
      </w:r>
      <w:r>
        <w:rPr>
          <w:spacing w:val="-18"/>
          <w:w w:val="105"/>
        </w:rPr>
        <w:t> </w:t>
      </w:r>
      <w:r>
        <w:rPr>
          <w:w w:val="105"/>
        </w:rPr>
        <w:t>меланома</w:t>
      </w:r>
      <w:r>
        <w:rPr>
          <w:spacing w:val="-17"/>
          <w:w w:val="105"/>
        </w:rPr>
        <w:t> </w:t>
      </w:r>
      <w:r>
        <w:rPr>
          <w:w w:val="105"/>
        </w:rPr>
        <w:t>кожи</w:t>
      </w:r>
      <w:r>
        <w:rPr>
          <w:spacing w:val="-18"/>
          <w:w w:val="105"/>
        </w:rPr>
        <w:t> </w:t>
      </w:r>
      <w:r>
        <w:rPr>
          <w:w w:val="105"/>
        </w:rPr>
        <w:t>–</w:t>
      </w:r>
      <w:r>
        <w:rPr>
          <w:spacing w:val="-17"/>
          <w:w w:val="105"/>
        </w:rPr>
        <w:t> </w:t>
      </w:r>
      <w:r>
        <w:rPr>
          <w:w w:val="105"/>
        </w:rPr>
        <w:t>С43.</w:t>
      </w:r>
    </w:p>
    <w:p>
      <w:pPr>
        <w:spacing w:line="660" w:lineRule="exact" w:before="29"/>
        <w:ind w:left="555" w:right="1448" w:hanging="316"/>
        <w:jc w:val="both"/>
        <w:rPr>
          <w:sz w:val="27"/>
        </w:rPr>
      </w:pPr>
      <w:r>
        <w:rPr/>
        <w:pict>
          <v:shape style="position:absolute;margin-left:91.538452pt;margin-top:54.110737pt;width:4.55pt;height:4.55pt;mso-position-horizontal-relative:page;mso-position-vertical-relative:paragraph;z-index:-255124480" coordorigin="1831,1082" coordsize="91,91" path="m1888,1172l1863,1172,1853,1168,1835,1150,1831,1140,1831,1115,1835,1104,1853,1087,1863,1082,1888,1082,1899,1087,1916,1104,1921,1115,1921,1140,1916,1150,1899,1168,1888,1172xe" filled="true" fillcolor="#000000" stroked="false">
            <v:path arrowok="t"/>
            <v:fill type="solid"/>
            <w10:wrap type="none"/>
          </v:shape>
        </w:pict>
      </w:r>
      <w:r>
        <w:rPr>
          <w:b/>
          <w:w w:val="105"/>
          <w:sz w:val="27"/>
        </w:rPr>
        <w:t>Злокачественная</w:t>
      </w:r>
      <w:r>
        <w:rPr>
          <w:b/>
          <w:spacing w:val="-18"/>
          <w:w w:val="105"/>
          <w:sz w:val="27"/>
        </w:rPr>
        <w:t> </w:t>
      </w:r>
      <w:r>
        <w:rPr>
          <w:b/>
          <w:w w:val="105"/>
          <w:sz w:val="27"/>
        </w:rPr>
        <w:t>меланома</w:t>
      </w:r>
      <w:r>
        <w:rPr>
          <w:b/>
          <w:spacing w:val="-18"/>
          <w:w w:val="105"/>
          <w:sz w:val="27"/>
        </w:rPr>
        <w:t> </w:t>
      </w:r>
      <w:r>
        <w:rPr>
          <w:b/>
          <w:spacing w:val="-3"/>
          <w:w w:val="105"/>
          <w:sz w:val="27"/>
        </w:rPr>
        <w:t>кожи</w:t>
      </w:r>
      <w:r>
        <w:rPr>
          <w:b/>
          <w:spacing w:val="-17"/>
          <w:w w:val="105"/>
          <w:sz w:val="27"/>
        </w:rPr>
        <w:t> </w:t>
      </w:r>
      <w:r>
        <w:rPr>
          <w:b/>
          <w:w w:val="105"/>
          <w:sz w:val="27"/>
        </w:rPr>
        <w:t>(С43,</w:t>
      </w:r>
      <w:r>
        <w:rPr>
          <w:b/>
          <w:spacing w:val="-18"/>
          <w:w w:val="105"/>
          <w:sz w:val="27"/>
        </w:rPr>
        <w:t> </w:t>
      </w:r>
      <w:r>
        <w:rPr>
          <w:b/>
          <w:w w:val="105"/>
          <w:sz w:val="27"/>
        </w:rPr>
        <w:t>C51,</w:t>
      </w:r>
      <w:r>
        <w:rPr>
          <w:b/>
          <w:spacing w:val="-18"/>
          <w:w w:val="105"/>
          <w:sz w:val="27"/>
        </w:rPr>
        <w:t> </w:t>
      </w:r>
      <w:r>
        <w:rPr>
          <w:b/>
          <w:w w:val="105"/>
          <w:sz w:val="27"/>
        </w:rPr>
        <w:t>C60.9,</w:t>
      </w:r>
      <w:r>
        <w:rPr>
          <w:b/>
          <w:spacing w:val="-17"/>
          <w:w w:val="105"/>
          <w:sz w:val="27"/>
        </w:rPr>
        <w:t> </w:t>
      </w:r>
      <w:r>
        <w:rPr>
          <w:b/>
          <w:w w:val="105"/>
          <w:sz w:val="27"/>
        </w:rPr>
        <w:t>C63.2)</w:t>
      </w:r>
      <w:r>
        <w:rPr>
          <w:b/>
          <w:spacing w:val="-23"/>
          <w:w w:val="105"/>
          <w:sz w:val="27"/>
        </w:rPr>
        <w:t> </w:t>
      </w:r>
      <w:r>
        <w:rPr>
          <w:w w:val="105"/>
          <w:sz w:val="27"/>
        </w:rPr>
        <w:t>[24]: C43.0 Злокачественная меланома</w:t>
      </w:r>
      <w:r>
        <w:rPr>
          <w:spacing w:val="-26"/>
          <w:w w:val="105"/>
          <w:sz w:val="27"/>
        </w:rPr>
        <w:t> </w:t>
      </w:r>
      <w:r>
        <w:rPr>
          <w:w w:val="105"/>
          <w:sz w:val="27"/>
        </w:rPr>
        <w:t>губы;</w:t>
      </w:r>
    </w:p>
    <w:p>
      <w:pPr>
        <w:pStyle w:val="BodyText"/>
        <w:spacing w:line="339" w:lineRule="exact" w:before="0"/>
        <w:ind w:left="555"/>
      </w:pPr>
      <w:r>
        <w:rPr/>
        <w:pict>
          <v:shape style="position:absolute;margin-left:91.538452pt;margin-top:6.168932pt;width:4.55pt;height:4.55pt;mso-position-horizontal-relative:page;mso-position-vertical-relative:paragraph;z-index:251678720" coordorigin="1831,123" coordsize="91,91" path="m1888,213l1863,213,1853,209,1835,191,1831,181,1831,156,1835,145,1853,128,1863,123,1888,123,1899,128,1916,145,1921,156,1921,181,1916,191,1899,209,1888,213xe" filled="true" fillcolor="#000000" stroked="false">
            <v:path arrowok="t"/>
            <v:fill type="solid"/>
            <w10:wrap type="none"/>
          </v:shape>
        </w:pict>
      </w:r>
      <w:r>
        <w:rPr>
          <w:w w:val="105"/>
        </w:rPr>
        <w:t>C43.1 Злокачественная меланома века, включая спайку век;</w:t>
      </w:r>
    </w:p>
    <w:p>
      <w:pPr>
        <w:pStyle w:val="BodyText"/>
        <w:spacing w:line="256" w:lineRule="auto" w:before="26"/>
        <w:ind w:left="555" w:right="1308"/>
      </w:pPr>
      <w:r>
        <w:rPr/>
        <w:pict>
          <v:shape style="position:absolute;margin-left:91.538452pt;margin-top:8.719188pt;width:4.55pt;height:4.55pt;mso-position-horizontal-relative:page;mso-position-vertical-relative:paragraph;z-index:251679744" coordorigin="1831,174" coordsize="91,91" path="m1888,264l1863,264,1853,260,1835,242,1831,232,1831,207,1835,196,1853,179,1863,174,1888,174,1899,179,1916,196,1921,207,1921,232,1916,242,1899,260,1888,264xe" filled="true" fillcolor="#000000" stroked="false">
            <v:path arrowok="t"/>
            <v:fill type="solid"/>
            <w10:wrap type="none"/>
          </v:shape>
        </w:pict>
      </w:r>
      <w:r>
        <w:rPr/>
        <w:t>C43.2 Злокачественная меланома уха и наружного слухового прохода;</w:t>
      </w:r>
    </w:p>
    <w:p>
      <w:pPr>
        <w:pStyle w:val="BodyText"/>
        <w:spacing w:line="256" w:lineRule="auto" w:before="0"/>
        <w:ind w:left="555" w:right="1322"/>
      </w:pPr>
      <w:r>
        <w:rPr/>
        <w:pict>
          <v:shape style="position:absolute;margin-left:91.538452pt;margin-top:7.419191pt;width:4.55pt;height:4.55pt;mso-position-horizontal-relative:page;mso-position-vertical-relative:paragraph;z-index:251680768" coordorigin="1831,148" coordsize="91,91" path="m1888,238l1863,238,1853,234,1835,216,1831,206,1831,181,1835,170,1853,153,1863,148,1888,148,1899,153,1916,170,1921,181,1921,206,1916,216,1899,234,1888,238xe" filled="true" fillcolor="#000000" stroked="false">
            <v:path arrowok="t"/>
            <v:fill type="solid"/>
            <w10:wrap type="none"/>
          </v:shape>
        </w:pict>
      </w:r>
      <w:r>
        <w:rPr/>
        <w:t>C43.3 Злокачественная меланома других и неуточненных  частей</w:t>
      </w:r>
      <w:r>
        <w:rPr>
          <w:spacing w:val="-2"/>
        </w:rPr>
        <w:t> </w:t>
      </w:r>
      <w:r>
        <w:rPr/>
        <w:t>лица;</w:t>
      </w:r>
    </w:p>
    <w:p>
      <w:pPr>
        <w:pStyle w:val="BodyText"/>
        <w:spacing w:line="256" w:lineRule="auto" w:before="1"/>
        <w:ind w:left="555" w:right="1311"/>
      </w:pPr>
      <w:r>
        <w:rPr/>
        <w:pict>
          <v:shape style="position:absolute;margin-left:91.538452pt;margin-top:7.469195pt;width:4.55pt;height:4.55pt;mso-position-horizontal-relative:page;mso-position-vertical-relative:paragraph;z-index:251681792" coordorigin="1831,149" coordsize="91,91" path="m1888,239l1863,239,1853,235,1835,217,1831,207,1831,182,1835,171,1853,154,1863,149,1888,149,1899,154,1916,171,1921,182,1921,207,1916,217,1899,235,1888,239xe" filled="true" fillcolor="#000000" stroked="false">
            <v:path arrowok="t"/>
            <v:fill type="solid"/>
            <w10:wrap type="none"/>
          </v:shape>
        </w:pict>
      </w:r>
      <w:r>
        <w:rPr/>
        <w:t>C43.4 Злокачественная меланома волосистой части головы и шеи;</w:t>
      </w:r>
    </w:p>
    <w:p>
      <w:pPr>
        <w:pStyle w:val="BodyText"/>
        <w:spacing w:line="256" w:lineRule="auto" w:before="1"/>
        <w:ind w:left="555" w:right="1317"/>
      </w:pPr>
      <w:r>
        <w:rPr/>
        <w:pict>
          <v:shape style="position:absolute;margin-left:91.538452pt;margin-top:7.469199pt;width:4.55pt;height:4.55pt;mso-position-horizontal-relative:page;mso-position-vertical-relative:paragraph;z-index:251682816" coordorigin="1831,149" coordsize="91,91" path="m1888,239l1863,239,1853,235,1835,217,1831,207,1831,182,1835,171,1853,154,1863,149,1888,149,1899,154,1916,171,1921,182,1921,207,1916,217,1899,235,1888,239xe" filled="true" fillcolor="#000000" stroked="false">
            <v:path arrowok="t"/>
            <v:fill type="solid"/>
            <w10:wrap type="none"/>
          </v:shape>
        </w:pict>
      </w:r>
      <w:r>
        <w:rPr/>
        <w:t>C43.5 Злокачественная меланома туловища (включая кожу перианальной области, ануса и пограничной зоны, грудной железы);</w:t>
      </w:r>
    </w:p>
    <w:p>
      <w:pPr>
        <w:pStyle w:val="BodyText"/>
        <w:spacing w:line="256" w:lineRule="auto" w:before="1"/>
        <w:ind w:left="555" w:right="1322"/>
      </w:pPr>
      <w:r>
        <w:rPr/>
        <w:pict>
          <v:shape style="position:absolute;margin-left:91.538452pt;margin-top:7.46919pt;width:4.55pt;height:4.55pt;mso-position-horizontal-relative:page;mso-position-vertical-relative:paragraph;z-index:251683840" coordorigin="1831,149" coordsize="91,91" path="m1888,239l1863,239,1853,235,1835,217,1831,207,1831,182,1835,171,1853,154,1863,149,1888,149,1899,154,1916,171,1921,182,1921,207,1916,217,1899,235,1888,239xe" filled="true" fillcolor="#000000" stroked="false">
            <v:path arrowok="t"/>
            <v:fill type="solid"/>
            <w10:wrap type="none"/>
          </v:shape>
        </w:pict>
      </w:r>
      <w:r>
        <w:rPr/>
        <w:t>C43.6 Злокачественная меланома верхней конечности, включая </w:t>
      </w:r>
      <w:r>
        <w:rPr>
          <w:w w:val="105"/>
        </w:rPr>
        <w:t>область плечевого сустава;</w:t>
      </w:r>
    </w:p>
    <w:p>
      <w:pPr>
        <w:pStyle w:val="BodyText"/>
        <w:spacing w:line="256" w:lineRule="auto" w:before="1"/>
        <w:ind w:left="555" w:right="1320"/>
      </w:pPr>
      <w:r>
        <w:rPr/>
        <w:pict>
          <v:shape style="position:absolute;margin-left:91.538452pt;margin-top:7.469194pt;width:4.55pt;height:4.55pt;mso-position-horizontal-relative:page;mso-position-vertical-relative:paragraph;z-index:251684864" coordorigin="1831,149" coordsize="91,91" path="m1888,239l1863,239,1853,235,1835,217,1831,207,1831,182,1835,171,1853,154,1863,149,1888,149,1899,154,1916,171,1921,182,1921,207,1916,217,1899,235,1888,239xe" filled="true" fillcolor="#000000" stroked="false">
            <v:path arrowok="t"/>
            <v:fill type="solid"/>
            <w10:wrap type="none"/>
          </v:shape>
        </w:pict>
      </w:r>
      <w:r>
        <w:rPr/>
        <w:t>C43.7 Злокачественная меланома нижней конечности, включая область тазобедренного сустава;</w:t>
      </w:r>
    </w:p>
    <w:p>
      <w:pPr>
        <w:pStyle w:val="BodyText"/>
        <w:spacing w:line="256" w:lineRule="auto" w:before="1"/>
        <w:ind w:left="555" w:right="1308"/>
      </w:pPr>
      <w:r>
        <w:rPr/>
        <w:pict>
          <v:shape style="position:absolute;margin-left:91.538452pt;margin-top:7.469198pt;width:4.55pt;height:4.55pt;mso-position-horizontal-relative:page;mso-position-vertical-relative:paragraph;z-index:251685888" coordorigin="1831,149" coordsize="91,91" path="m1888,239l1863,239,1853,235,1835,217,1831,207,1831,182,1835,171,1853,154,1863,149,1888,149,1899,154,1916,171,1921,182,1921,207,1916,217,1899,235,1888,239xe" filled="true" fillcolor="#000000" stroked="false">
            <v:path arrowok="t"/>
            <v:fill type="solid"/>
            <w10:wrap type="none"/>
          </v:shape>
        </w:pict>
      </w:r>
      <w:r>
        <w:rPr/>
        <w:t>C43.8 Злокачественная меланома кожи, выходящая за пределы одной и более вышеуказанных локализаций;</w:t>
      </w:r>
    </w:p>
    <w:p>
      <w:pPr>
        <w:pStyle w:val="BodyText"/>
        <w:spacing w:line="256" w:lineRule="auto" w:before="1"/>
        <w:ind w:left="555" w:right="2570"/>
        <w:jc w:val="left"/>
      </w:pPr>
      <w:r>
        <w:rPr/>
        <w:pict>
          <v:shape style="position:absolute;margin-left:91.538452pt;margin-top:7.469186pt;width:4.55pt;height:4.55pt;mso-position-horizontal-relative:page;mso-position-vertical-relative:paragraph;z-index:251686912" coordorigin="1831,149" coordsize="91,91" path="m1888,239l1863,239,1853,235,1835,217,1831,207,1831,182,1835,171,1853,154,1863,149,1888,149,1899,154,1916,171,1921,182,1921,207,1916,217,1899,235,1888,239xe" filled="true" fillcolor="#000000" stroked="false">
            <v:path arrowok="t"/>
            <v:fill type="solid"/>
            <w10:wrap type="none"/>
          </v:shape>
        </w:pict>
      </w:r>
      <w:r>
        <w:rPr/>
        <w:pict>
          <v:shape style="position:absolute;margin-left:91.538452pt;margin-top:26.977383pt;width:4.55pt;height:4.55pt;mso-position-horizontal-relative:page;mso-position-vertical-relative:paragraph;z-index:251687936" coordorigin="1831,540" coordsize="91,91" path="m1888,630l1863,630,1853,625,1835,608,1831,597,1831,572,1835,562,1853,544,1863,540,1888,540,1899,544,1916,562,1921,572,1921,597,1916,608,1899,625,1888,630xe" filled="true" fillcolor="#000000" stroked="false">
            <v:path arrowok="t"/>
            <v:fill type="solid"/>
            <w10:wrap type="none"/>
          </v:shape>
        </w:pict>
      </w:r>
      <w:r>
        <w:rPr/>
        <w:t>C43.9 Злокачественная меланома кожи неуточненная; </w:t>
      </w:r>
      <w:r>
        <w:rPr>
          <w:w w:val="105"/>
        </w:rPr>
        <w:t>С51 Злокачественное новообразование вульвы;</w:t>
      </w:r>
    </w:p>
    <w:p>
      <w:pPr>
        <w:pStyle w:val="BodyText"/>
        <w:tabs>
          <w:tab w:pos="1512" w:val="left" w:leader="none"/>
          <w:tab w:pos="4005" w:val="left" w:leader="none"/>
          <w:tab w:pos="6502" w:val="left" w:leader="none"/>
          <w:tab w:pos="7939" w:val="left" w:leader="none"/>
        </w:tabs>
        <w:spacing w:line="256" w:lineRule="auto" w:before="0"/>
        <w:ind w:left="555" w:right="1323"/>
        <w:jc w:val="left"/>
      </w:pPr>
      <w:r>
        <w:rPr/>
        <w:pict>
          <v:shape style="position:absolute;margin-left:91.538452pt;margin-top:7.41919pt;width:4.55pt;height:4.55pt;mso-position-horizontal-relative:page;mso-position-vertical-relative:paragraph;z-index:251688960" coordorigin="1831,148" coordsize="91,91" path="m1888,238l1863,238,1853,234,1835,216,1831,206,1831,181,1835,170,1853,153,1863,148,1888,148,1899,153,1916,170,1921,181,1921,206,1916,216,1899,234,1888,238xe" filled="true" fillcolor="#000000" stroked="false">
            <v:path arrowok="t"/>
            <v:fill type="solid"/>
            <w10:wrap type="none"/>
          </v:shape>
        </w:pict>
      </w:r>
      <w:r>
        <w:rPr/>
        <w:t>C60.9</w:t>
        <w:tab/>
        <w:t>Злокачественные</w:t>
        <w:tab/>
        <w:t>новообразования</w:t>
        <w:tab/>
        <w:t>полового</w:t>
        <w:tab/>
      </w:r>
      <w:r>
        <w:rPr>
          <w:spacing w:val="-4"/>
        </w:rPr>
        <w:t>члена </w:t>
      </w:r>
      <w:r>
        <w:rPr/>
        <w:t>неуточненной</w:t>
      </w:r>
      <w:r>
        <w:rPr>
          <w:spacing w:val="-2"/>
        </w:rPr>
        <w:t> </w:t>
      </w:r>
      <w:r>
        <w:rPr/>
        <w:t>локализации;</w:t>
      </w:r>
    </w:p>
    <w:p>
      <w:pPr>
        <w:pStyle w:val="BodyText"/>
        <w:spacing w:line="256" w:lineRule="auto" w:before="1"/>
        <w:ind w:left="555" w:right="1983"/>
        <w:jc w:val="left"/>
      </w:pPr>
      <w:r>
        <w:rPr/>
        <w:pict>
          <v:shape style="position:absolute;margin-left:91.538452pt;margin-top:7.469194pt;width:4.55pt;height:4.55pt;mso-position-horizontal-relative:page;mso-position-vertical-relative:paragraph;z-index:251689984" coordorigin="1831,149" coordsize="91,91" path="m1888,239l1863,239,1853,235,1835,217,1831,207,1831,182,1835,171,1853,154,1863,149,1888,149,1899,154,1916,171,1921,182,1921,207,1916,217,1899,235,1888,239xe" filled="true" fillcolor="#000000" stroked="false">
            <v:path arrowok="t"/>
            <v:fill type="solid"/>
            <w10:wrap type="none"/>
          </v:shape>
        </w:pict>
      </w:r>
      <w:r>
        <w:rPr/>
        <w:pict>
          <v:shape style="position:absolute;margin-left:91.538452pt;margin-top:26.97739pt;width:4.55pt;height:4.55pt;mso-position-horizontal-relative:page;mso-position-vertical-relative:paragraph;z-index:251691008" coordorigin="1831,540" coordsize="91,91" path="m1888,630l1863,630,1853,625,1835,608,1831,597,1831,572,1835,562,1853,544,1863,540,1888,540,1899,544,1916,562,1921,572,1921,597,1916,608,1899,625,1888,630xe" filled="true" fillcolor="#000000" stroked="false">
            <v:path arrowok="t"/>
            <v:fill type="solid"/>
            <w10:wrap type="none"/>
          </v:shape>
        </w:pict>
      </w:r>
      <w:r>
        <w:rPr>
          <w:w w:val="105"/>
        </w:rPr>
        <w:t>C63.2 Злокачественные новообразования мошонки. </w:t>
      </w:r>
      <w:r>
        <w:rPr/>
        <w:t>C69.0 Злокачественное новообразование конъюнктивы</w:t>
      </w:r>
    </w:p>
    <w:p>
      <w:pPr>
        <w:pStyle w:val="Heading3"/>
      </w:pPr>
      <w:r>
        <w:rPr>
          <w:w w:val="105"/>
        </w:rPr>
        <w:t>Метастазы меланомы без выявленного первичного очага:</w:t>
      </w:r>
    </w:p>
    <w:p>
      <w:pPr>
        <w:pStyle w:val="BodyText"/>
        <w:tabs>
          <w:tab w:pos="2331" w:val="left" w:leader="none"/>
          <w:tab w:pos="3998" w:val="left" w:leader="none"/>
          <w:tab w:pos="4461" w:val="left" w:leader="none"/>
          <w:tab w:pos="6539" w:val="left" w:leader="none"/>
        </w:tabs>
        <w:spacing w:line="256" w:lineRule="auto" w:before="296"/>
        <w:ind w:left="555" w:right="1323"/>
        <w:jc w:val="left"/>
        <w:rPr>
          <w:i/>
        </w:rPr>
      </w:pPr>
      <w:r>
        <w:rPr/>
        <w:pict>
          <v:shape style="position:absolute;margin-left:91.538452pt;margin-top:22.219185pt;width:4.55pt;height:4.55pt;mso-position-horizontal-relative:page;mso-position-vertical-relative:paragraph;z-index:251692032" coordorigin="1831,444" coordsize="91,91" path="m1888,534l1863,534,1853,530,1835,512,1831,502,1831,477,1835,466,1853,449,1863,444,1888,444,1899,449,1916,466,1921,477,1921,502,1916,512,1899,530,1888,534xe" filled="true" fillcolor="#000000" stroked="false">
            <v:path arrowok="t"/>
            <v:fill type="solid"/>
            <w10:wrap type="none"/>
          </v:shape>
        </w:pict>
      </w:r>
      <w:r>
        <w:rPr>
          <w:spacing w:val="-6"/>
          <w:w w:val="105"/>
        </w:rPr>
        <w:t>C77.0–C77.9</w:t>
        <w:tab/>
      </w:r>
      <w:r>
        <w:rPr>
          <w:w w:val="105"/>
        </w:rPr>
        <w:t>Вторичное</w:t>
        <w:tab/>
        <w:t>и</w:t>
        <w:tab/>
        <w:t>неуточненное</w:t>
        <w:tab/>
      </w:r>
      <w:r>
        <w:rPr>
          <w:spacing w:val="-1"/>
        </w:rPr>
        <w:t>злокачественное </w:t>
      </w:r>
      <w:r>
        <w:rPr>
          <w:w w:val="105"/>
        </w:rPr>
        <w:t>новообразование лимфатических узлов </w:t>
      </w:r>
      <w:r>
        <w:rPr>
          <w:i/>
          <w:w w:val="105"/>
        </w:rPr>
        <w:t>(для случаев</w:t>
      </w:r>
      <w:r>
        <w:rPr>
          <w:i/>
          <w:spacing w:val="48"/>
          <w:w w:val="105"/>
        </w:rPr>
        <w:t> </w:t>
      </w:r>
      <w:r>
        <w:rPr>
          <w:i/>
          <w:w w:val="105"/>
        </w:rPr>
        <w:t>впервые</w:t>
      </w:r>
    </w:p>
    <w:p>
      <w:pPr>
        <w:spacing w:after="0" w:line="256" w:lineRule="auto"/>
        <w:jc w:val="left"/>
        <w:sectPr>
          <w:pgSz w:w="11900" w:h="16840"/>
          <w:pgMar w:top="0" w:bottom="280" w:left="1560" w:right="340"/>
        </w:sectPr>
      </w:pPr>
    </w:p>
    <w:p>
      <w:pPr>
        <w:spacing w:line="256" w:lineRule="auto" w:before="16"/>
        <w:ind w:left="555" w:right="0" w:firstLine="0"/>
        <w:jc w:val="left"/>
        <w:rPr>
          <w:sz w:val="27"/>
        </w:rPr>
      </w:pPr>
      <w:r>
        <w:rPr>
          <w:i/>
          <w:w w:val="110"/>
          <w:sz w:val="27"/>
        </w:rPr>
        <w:t>выявленных метастазов меланомы в лимфатические узлы без </w:t>
      </w:r>
      <w:r>
        <w:rPr>
          <w:i/>
          <w:w w:val="110"/>
          <w:sz w:val="27"/>
        </w:rPr>
        <w:t>выявленного первичного очага)</w:t>
      </w:r>
      <w:r>
        <w:rPr>
          <w:w w:val="110"/>
          <w:sz w:val="27"/>
        </w:rPr>
        <w:t>;</w:t>
      </w:r>
    </w:p>
    <w:p>
      <w:pPr>
        <w:pStyle w:val="BodyText"/>
        <w:tabs>
          <w:tab w:pos="1248" w:val="left" w:leader="none"/>
          <w:tab w:pos="2847" w:val="left" w:leader="none"/>
          <w:tab w:pos="5221" w:val="left" w:leader="none"/>
          <w:tab w:pos="7666" w:val="left" w:leader="none"/>
        </w:tabs>
        <w:spacing w:line="256" w:lineRule="auto" w:before="1"/>
        <w:ind w:left="555" w:right="1318"/>
        <w:jc w:val="left"/>
      </w:pPr>
      <w:r>
        <w:rPr/>
        <w:pict>
          <v:shape style="position:absolute;margin-left:91.538452pt;margin-top:7.469206pt;width:4.55pt;height:4.55pt;mso-position-horizontal-relative:page;mso-position-vertical-relative:paragraph;z-index:251694080" coordorigin="1831,149" coordsize="91,91" path="m1888,239l1863,239,1853,235,1835,217,1831,207,1831,182,1835,171,1853,154,1863,149,1888,149,1899,154,1916,171,1921,182,1921,207,1916,217,1899,235,1888,239xe" filled="true" fillcolor="#000000" stroked="false">
            <v:path arrowok="t"/>
            <v:fill type="solid"/>
            <w10:wrap type="none"/>
          </v:shape>
        </w:pict>
      </w:r>
      <w:r>
        <w:rPr/>
        <w:t>C78</w:t>
        <w:tab/>
        <w:t>Вторичное</w:t>
        <w:tab/>
        <w:t>злокачественное</w:t>
        <w:tab/>
        <w:t>новообразование</w:t>
        <w:tab/>
      </w:r>
      <w:r>
        <w:rPr>
          <w:spacing w:val="-3"/>
        </w:rPr>
        <w:t>органов </w:t>
      </w:r>
      <w:r>
        <w:rPr/>
        <w:t>дыхания и</w:t>
      </w:r>
      <w:r>
        <w:rPr>
          <w:spacing w:val="-4"/>
        </w:rPr>
        <w:t> </w:t>
      </w:r>
      <w:r>
        <w:rPr/>
        <w:t>пищеварения;</w:t>
      </w:r>
    </w:p>
    <w:p>
      <w:pPr>
        <w:pStyle w:val="BodyText"/>
        <w:tabs>
          <w:tab w:pos="1285" w:val="left" w:leader="none"/>
          <w:tab w:pos="2922" w:val="left" w:leader="none"/>
          <w:tab w:pos="5334" w:val="left" w:leader="none"/>
          <w:tab w:pos="7816" w:val="left" w:leader="none"/>
        </w:tabs>
        <w:spacing w:line="256" w:lineRule="auto" w:before="1"/>
        <w:ind w:left="555" w:right="1318"/>
        <w:jc w:val="left"/>
      </w:pPr>
      <w:r>
        <w:rPr/>
        <w:pict>
          <v:shape style="position:absolute;margin-left:91.538452pt;margin-top:7.46918pt;width:4.55pt;height:4.55pt;mso-position-horizontal-relative:page;mso-position-vertical-relative:paragraph;z-index:251695104" coordorigin="1831,149" coordsize="91,91" path="m1888,239l1863,239,1853,235,1835,217,1831,207,1831,182,1835,171,1853,154,1863,149,1888,149,1899,154,1916,171,1921,182,1921,207,1916,217,1899,235,1888,239xe" filled="true" fillcolor="#000000" stroked="false">
            <v:path arrowok="t"/>
            <v:fill type="solid"/>
            <w10:wrap type="none"/>
          </v:shape>
        </w:pict>
      </w:r>
      <w:r>
        <w:rPr/>
        <w:t>C79</w:t>
        <w:tab/>
        <w:t>Вторичное</w:t>
        <w:tab/>
        <w:t>злокачественное</w:t>
        <w:tab/>
        <w:t>новообразование</w:t>
        <w:tab/>
      </w:r>
      <w:r>
        <w:rPr>
          <w:spacing w:val="-4"/>
        </w:rPr>
        <w:t>других </w:t>
      </w:r>
      <w:r>
        <w:rPr/>
        <w:t>локализаций;</w:t>
      </w:r>
    </w:p>
    <w:p>
      <w:pPr>
        <w:pStyle w:val="Heading3"/>
        <w:jc w:val="left"/>
      </w:pPr>
      <w:r>
        <w:rPr/>
        <w:t>Меланома слизистых оболочек:</w:t>
      </w:r>
    </w:p>
    <w:p>
      <w:pPr>
        <w:pStyle w:val="BodyText"/>
        <w:spacing w:line="256" w:lineRule="auto" w:before="296"/>
        <w:ind w:left="555" w:right="1311"/>
      </w:pPr>
      <w:r>
        <w:rPr/>
        <w:pict>
          <v:shape style="position:absolute;margin-left:91.538452pt;margin-top:22.219166pt;width:4.55pt;height:4.55pt;mso-position-horizontal-relative:page;mso-position-vertical-relative:paragraph;z-index:251696128" coordorigin="1831,444" coordsize="91,91" path="m1888,534l1863,534,1853,530,1835,512,1831,502,1831,477,1835,466,1853,449,1863,444,1888,444,1899,449,1916,466,1921,477,1921,502,1916,512,1899,530,1888,534xe" filled="true" fillcolor="#000000" stroked="false">
            <v:path arrowok="t"/>
            <v:fill type="solid"/>
            <w10:wrap type="none"/>
          </v:shape>
        </w:pict>
      </w:r>
      <w:r>
        <w:rPr/>
        <w:t>C00–С14 Злокачественные новообразования губы, полости рта  и</w:t>
      </w:r>
      <w:r>
        <w:rPr>
          <w:spacing w:val="-2"/>
        </w:rPr>
        <w:t> </w:t>
      </w:r>
      <w:r>
        <w:rPr>
          <w:spacing w:val="-3"/>
        </w:rPr>
        <w:t>глотки;</w:t>
      </w:r>
    </w:p>
    <w:p>
      <w:pPr>
        <w:pStyle w:val="BodyText"/>
        <w:spacing w:line="256" w:lineRule="auto" w:before="1"/>
        <w:ind w:left="555" w:right="1320"/>
      </w:pPr>
      <w:r>
        <w:rPr/>
        <w:pict>
          <v:shape style="position:absolute;margin-left:91.538452pt;margin-top:7.4692pt;width:4.55pt;height:4.55pt;mso-position-horizontal-relative:page;mso-position-vertical-relative:paragraph;z-index:251697152" coordorigin="1831,149" coordsize="91,91" path="m1888,239l1863,239,1853,235,1835,217,1831,207,1831,182,1835,171,1853,154,1863,149,1888,149,1899,154,1916,171,1921,182,1921,207,1916,217,1899,235,1888,239xe" filled="true" fillcolor="#000000" stroked="false">
            <v:path arrowok="t"/>
            <v:fill type="solid"/>
            <w10:wrap type="none"/>
          </v:shape>
        </w:pict>
      </w:r>
      <w:r>
        <w:rPr>
          <w:w w:val="105"/>
        </w:rPr>
        <w:t>С15–С26 Злокачественные новообразования органов пищеварения;</w:t>
      </w:r>
    </w:p>
    <w:p>
      <w:pPr>
        <w:pStyle w:val="BodyText"/>
        <w:spacing w:line="256" w:lineRule="auto" w:before="1"/>
        <w:ind w:left="555" w:right="1315"/>
      </w:pPr>
      <w:r>
        <w:rPr/>
        <w:pict>
          <v:shape style="position:absolute;margin-left:91.538452pt;margin-top:7.469174pt;width:4.55pt;height:4.55pt;mso-position-horizontal-relative:page;mso-position-vertical-relative:paragraph;z-index:251698176" coordorigin="1831,149" coordsize="91,91" path="m1888,239l1863,239,1853,235,1835,217,1831,207,1831,182,1835,171,1853,154,1863,149,1888,149,1899,154,1916,171,1921,182,1921,207,1916,217,1899,235,1888,239xe" filled="true" fillcolor="#000000" stroked="false">
            <v:path arrowok="t"/>
            <v:fill type="solid"/>
            <w10:wrap type="none"/>
          </v:shape>
        </w:pict>
      </w:r>
      <w:r>
        <w:rPr/>
        <w:t>С30-С32: Злокачественное новообразование полости носа и среднего уха, Злокачественное новообразование придаточных пазух, Злокачественное новообразование гортани</w:t>
      </w:r>
    </w:p>
    <w:p>
      <w:pPr>
        <w:pStyle w:val="BodyText"/>
        <w:spacing w:line="256" w:lineRule="auto" w:before="1"/>
        <w:ind w:left="555" w:right="1309"/>
      </w:pPr>
      <w:r>
        <w:rPr/>
        <w:pict>
          <v:shape style="position:absolute;margin-left:91.538452pt;margin-top:7.469164pt;width:4.55pt;height:4.55pt;mso-position-horizontal-relative:page;mso-position-vertical-relative:paragraph;z-index:251699200" coordorigin="1831,149" coordsize="91,91" path="m1888,239l1863,239,1853,235,1835,217,1831,207,1831,182,1835,171,1853,154,1863,149,1888,149,1899,154,1916,171,1921,182,1921,207,1916,217,1899,235,1888,239xe" filled="true" fillcolor="#000000" stroked="false">
            <v:path arrowok="t"/>
            <v:fill type="solid"/>
            <w10:wrap type="none"/>
          </v:shape>
        </w:pict>
      </w:r>
      <w:r>
        <w:rPr>
          <w:w w:val="105"/>
        </w:rPr>
        <w:t>С51–С53</w:t>
      </w:r>
      <w:r>
        <w:rPr>
          <w:spacing w:val="-26"/>
          <w:w w:val="105"/>
        </w:rPr>
        <w:t> </w:t>
      </w:r>
      <w:r>
        <w:rPr>
          <w:w w:val="105"/>
        </w:rPr>
        <w:t>Злокачественные</w:t>
      </w:r>
      <w:r>
        <w:rPr>
          <w:spacing w:val="-26"/>
          <w:w w:val="105"/>
        </w:rPr>
        <w:t> </w:t>
      </w:r>
      <w:r>
        <w:rPr>
          <w:w w:val="105"/>
        </w:rPr>
        <w:t>новообразования</w:t>
      </w:r>
      <w:r>
        <w:rPr>
          <w:spacing w:val="-26"/>
          <w:w w:val="105"/>
        </w:rPr>
        <w:t> </w:t>
      </w:r>
      <w:r>
        <w:rPr>
          <w:w w:val="105"/>
        </w:rPr>
        <w:t>женских</w:t>
      </w:r>
      <w:r>
        <w:rPr>
          <w:spacing w:val="-26"/>
          <w:w w:val="105"/>
        </w:rPr>
        <w:t> </w:t>
      </w:r>
      <w:r>
        <w:rPr>
          <w:w w:val="105"/>
        </w:rPr>
        <w:t>половых органов;</w:t>
      </w:r>
    </w:p>
    <w:p>
      <w:pPr>
        <w:pStyle w:val="BodyText"/>
        <w:spacing w:line="256" w:lineRule="auto" w:before="1"/>
        <w:ind w:left="555" w:right="1323"/>
      </w:pPr>
      <w:r>
        <w:rPr/>
        <w:pict>
          <v:shape style="position:absolute;margin-left:91.538452pt;margin-top:7.469168pt;width:4.55pt;height:4.55pt;mso-position-horizontal-relative:page;mso-position-vertical-relative:paragraph;z-index:251700224" coordorigin="1831,149" coordsize="91,91" path="m1888,239l1863,239,1853,235,1835,217,1831,207,1831,182,1835,171,1853,154,1863,149,1888,149,1899,154,1916,171,1921,182,1921,207,1916,217,1899,235,1888,239xe" filled="true" fillcolor="#000000" stroked="false">
            <v:path arrowok="t"/>
            <v:fill type="solid"/>
            <w10:wrap type="none"/>
          </v:shape>
        </w:pict>
      </w:r>
      <w:r>
        <w:rPr/>
        <w:t>C60.9 Злокачественные новообразования полового члена неуточненной локализации;</w:t>
      </w:r>
    </w:p>
    <w:p>
      <w:pPr>
        <w:pStyle w:val="Heading3"/>
        <w:spacing w:before="270"/>
        <w:jc w:val="left"/>
      </w:pPr>
      <w:r>
        <w:rPr>
          <w:w w:val="105"/>
        </w:rPr>
        <w:t>Меланома in situ:</w:t>
      </w:r>
    </w:p>
    <w:p>
      <w:pPr>
        <w:pStyle w:val="BodyText"/>
        <w:spacing w:before="296"/>
        <w:ind w:left="555"/>
        <w:jc w:val="left"/>
      </w:pPr>
      <w:r>
        <w:rPr/>
        <w:pict>
          <v:shape style="position:absolute;margin-left:91.538452pt;margin-top:22.219185pt;width:4.55pt;height:4.55pt;mso-position-horizontal-relative:page;mso-position-vertical-relative:paragraph;z-index:251701248" coordorigin="1831,444" coordsize="91,91" path="m1888,534l1863,534,1853,530,1835,512,1831,502,1831,477,1835,466,1853,449,1863,444,1888,444,1899,449,1916,466,1921,477,1921,502,1916,512,1899,530,1888,534xe" filled="true" fillcolor="#000000" stroked="false">
            <v:path arrowok="t"/>
            <v:fill type="solid"/>
            <w10:wrap type="none"/>
          </v:shape>
        </w:pict>
      </w:r>
      <w:r>
        <w:rPr>
          <w:w w:val="105"/>
        </w:rPr>
        <w:t>D03.0 Меланома in situ губы;</w:t>
      </w:r>
    </w:p>
    <w:p>
      <w:pPr>
        <w:pStyle w:val="BodyText"/>
        <w:spacing w:before="26"/>
        <w:ind w:left="555"/>
        <w:jc w:val="left"/>
      </w:pPr>
      <w:r>
        <w:rPr/>
        <w:pict>
          <v:shape style="position:absolute;margin-left:91.538452pt;margin-top:8.719172pt;width:4.55pt;height:4.55pt;mso-position-horizontal-relative:page;mso-position-vertical-relative:paragraph;z-index:251702272" coordorigin="1831,174" coordsize="91,91" path="m1888,264l1863,264,1853,260,1835,242,1831,232,1831,207,1835,196,1853,179,1863,174,1888,174,1899,179,1916,196,1921,207,1921,232,1916,242,1899,260,1888,264xe" filled="true" fillcolor="#000000" stroked="false">
            <v:path arrowok="t"/>
            <v:fill type="solid"/>
            <w10:wrap type="none"/>
          </v:shape>
        </w:pict>
      </w:r>
      <w:r>
        <w:rPr>
          <w:w w:val="105"/>
        </w:rPr>
        <w:t>D03.1 Меланома in situ века, включая спайку век</w:t>
      </w:r>
    </w:p>
    <w:p>
      <w:pPr>
        <w:pStyle w:val="BodyText"/>
        <w:spacing w:line="256" w:lineRule="auto" w:before="26"/>
        <w:ind w:left="555" w:right="1799"/>
        <w:jc w:val="left"/>
      </w:pPr>
      <w:r>
        <w:rPr/>
        <w:pict>
          <v:shape style="position:absolute;margin-left:91.538452pt;margin-top:8.719158pt;width:4.55pt;height:4.55pt;mso-position-horizontal-relative:page;mso-position-vertical-relative:paragraph;z-index:251703296" coordorigin="1831,174" coordsize="91,91" path="m1888,264l1863,264,1853,260,1835,242,1831,232,1831,207,1835,196,1853,179,1863,174,1888,174,1899,179,1916,196,1921,207,1921,232,1916,242,1899,260,1888,264xe" filled="true" fillcolor="#000000" stroked="false">
            <v:path arrowok="t"/>
            <v:fill type="solid"/>
            <w10:wrap type="none"/>
          </v:shape>
        </w:pict>
      </w:r>
      <w:r>
        <w:rPr/>
        <w:pict>
          <v:shape style="position:absolute;margin-left:91.538452pt;margin-top:28.227354pt;width:4.55pt;height:4.55pt;mso-position-horizontal-relative:page;mso-position-vertical-relative:paragraph;z-index:251704320" coordorigin="1831,565" coordsize="91,91" path="m1888,655l1863,655,1853,650,1835,633,1831,622,1831,597,1835,586,1853,569,1863,565,1888,565,1899,569,1916,586,1921,597,1921,622,1916,633,1899,650,1888,655xe" filled="true" fillcolor="#000000" stroked="false">
            <v:path arrowok="t"/>
            <v:fill type="solid"/>
            <w10:wrap type="none"/>
          </v:shape>
        </w:pict>
      </w:r>
      <w:r>
        <w:rPr/>
        <w:pict>
          <v:shape style="position:absolute;margin-left:91.538452pt;margin-top:47.73555pt;width:4.55pt;height:4.55pt;mso-position-horizontal-relative:page;mso-position-vertical-relative:paragraph;z-index:251705344" coordorigin="1831,955" coordsize="91,91" path="m1876,1045l1863,1045,1853,1040,1835,1023,1831,1012,1831,987,1835,977,1853,959,1863,955,1888,955,1899,959,1916,977,1921,987,1921,1012,1916,1023,1899,1040,1888,1045,1876,1045xe" filled="true" fillcolor="#000000" stroked="false">
            <v:path arrowok="t"/>
            <v:fill type="solid"/>
            <w10:wrap type="none"/>
          </v:shape>
        </w:pict>
      </w:r>
      <w:r>
        <w:rPr/>
        <w:pict>
          <v:shape style="position:absolute;margin-left:91.538452pt;margin-top:67.243744pt;width:4.55pt;height:4.55pt;mso-position-horizontal-relative:page;mso-position-vertical-relative:paragraph;z-index:251706368" coordorigin="1831,1345" coordsize="91,91" path="m1876,1435l1863,1435,1853,1430,1835,1413,1831,1402,1831,1377,1835,1367,1853,1349,1863,1345,1888,1345,1899,1349,1916,1367,1921,1377,1921,1402,1916,1413,1899,1430,1888,1435,1876,1435xe" filled="true" fillcolor="#000000" stroked="false">
            <v:path arrowok="t"/>
            <v:fill type="solid"/>
            <w10:wrap type="none"/>
          </v:shape>
        </w:pict>
      </w:r>
      <w:r>
        <w:rPr>
          <w:w w:val="105"/>
        </w:rPr>
        <w:t>D03.2</w:t>
      </w:r>
      <w:r>
        <w:rPr>
          <w:spacing w:val="-43"/>
          <w:w w:val="105"/>
        </w:rPr>
        <w:t> </w:t>
      </w:r>
      <w:r>
        <w:rPr>
          <w:w w:val="105"/>
        </w:rPr>
        <w:t>Меланома</w:t>
      </w:r>
      <w:r>
        <w:rPr>
          <w:spacing w:val="-42"/>
          <w:w w:val="105"/>
        </w:rPr>
        <w:t> </w:t>
      </w:r>
      <w:r>
        <w:rPr>
          <w:w w:val="105"/>
        </w:rPr>
        <w:t>in</w:t>
      </w:r>
      <w:r>
        <w:rPr>
          <w:spacing w:val="-42"/>
          <w:w w:val="105"/>
        </w:rPr>
        <w:t> </w:t>
      </w:r>
      <w:r>
        <w:rPr>
          <w:w w:val="105"/>
        </w:rPr>
        <w:t>situ</w:t>
      </w:r>
      <w:r>
        <w:rPr>
          <w:spacing w:val="-42"/>
          <w:w w:val="105"/>
        </w:rPr>
        <w:t> </w:t>
      </w:r>
      <w:r>
        <w:rPr>
          <w:w w:val="105"/>
        </w:rPr>
        <w:t>уха</w:t>
      </w:r>
      <w:r>
        <w:rPr>
          <w:spacing w:val="-42"/>
          <w:w w:val="105"/>
        </w:rPr>
        <w:t> </w:t>
      </w:r>
      <w:r>
        <w:rPr>
          <w:w w:val="105"/>
        </w:rPr>
        <w:t>и</w:t>
      </w:r>
      <w:r>
        <w:rPr>
          <w:spacing w:val="-42"/>
          <w:w w:val="105"/>
        </w:rPr>
        <w:t> </w:t>
      </w:r>
      <w:r>
        <w:rPr>
          <w:w w:val="105"/>
        </w:rPr>
        <w:t>наружного</w:t>
      </w:r>
      <w:r>
        <w:rPr>
          <w:spacing w:val="-42"/>
          <w:w w:val="105"/>
        </w:rPr>
        <w:t> </w:t>
      </w:r>
      <w:r>
        <w:rPr>
          <w:w w:val="105"/>
        </w:rPr>
        <w:t>слухового</w:t>
      </w:r>
      <w:r>
        <w:rPr>
          <w:spacing w:val="-42"/>
          <w:w w:val="105"/>
        </w:rPr>
        <w:t> </w:t>
      </w:r>
      <w:r>
        <w:rPr>
          <w:w w:val="105"/>
        </w:rPr>
        <w:t>прохода; D03.3</w:t>
      </w:r>
      <w:r>
        <w:rPr>
          <w:spacing w:val="-40"/>
          <w:w w:val="105"/>
        </w:rPr>
        <w:t> </w:t>
      </w:r>
      <w:r>
        <w:rPr>
          <w:w w:val="105"/>
        </w:rPr>
        <w:t>Меланома</w:t>
      </w:r>
      <w:r>
        <w:rPr>
          <w:spacing w:val="-39"/>
          <w:w w:val="105"/>
        </w:rPr>
        <w:t> </w:t>
      </w:r>
      <w:r>
        <w:rPr>
          <w:w w:val="105"/>
        </w:rPr>
        <w:t>in</w:t>
      </w:r>
      <w:r>
        <w:rPr>
          <w:spacing w:val="-39"/>
          <w:w w:val="105"/>
        </w:rPr>
        <w:t> </w:t>
      </w:r>
      <w:r>
        <w:rPr>
          <w:w w:val="105"/>
        </w:rPr>
        <w:t>situ</w:t>
      </w:r>
      <w:r>
        <w:rPr>
          <w:spacing w:val="-39"/>
          <w:w w:val="105"/>
        </w:rPr>
        <w:t> </w:t>
      </w:r>
      <w:r>
        <w:rPr>
          <w:w w:val="105"/>
        </w:rPr>
        <w:t>других</w:t>
      </w:r>
      <w:r>
        <w:rPr>
          <w:spacing w:val="-39"/>
          <w:w w:val="105"/>
        </w:rPr>
        <w:t> </w:t>
      </w:r>
      <w:r>
        <w:rPr>
          <w:w w:val="105"/>
        </w:rPr>
        <w:t>и</w:t>
      </w:r>
      <w:r>
        <w:rPr>
          <w:spacing w:val="-39"/>
          <w:w w:val="105"/>
        </w:rPr>
        <w:t> </w:t>
      </w:r>
      <w:r>
        <w:rPr>
          <w:w w:val="105"/>
        </w:rPr>
        <w:t>неуточненных</w:t>
      </w:r>
      <w:r>
        <w:rPr>
          <w:spacing w:val="-39"/>
          <w:w w:val="105"/>
        </w:rPr>
        <w:t> </w:t>
      </w:r>
      <w:r>
        <w:rPr>
          <w:w w:val="105"/>
        </w:rPr>
        <w:t>частей</w:t>
      </w:r>
      <w:r>
        <w:rPr>
          <w:spacing w:val="-39"/>
          <w:w w:val="105"/>
        </w:rPr>
        <w:t> </w:t>
      </w:r>
      <w:r>
        <w:rPr>
          <w:w w:val="105"/>
        </w:rPr>
        <w:t>лица; D03.4 Меланома in situ волосистой части головы и шеи; D03.5 Меланома in situ</w:t>
      </w:r>
      <w:r>
        <w:rPr>
          <w:spacing w:val="-35"/>
          <w:w w:val="105"/>
        </w:rPr>
        <w:t> </w:t>
      </w:r>
      <w:r>
        <w:rPr>
          <w:w w:val="105"/>
        </w:rPr>
        <w:t>туловища;</w:t>
      </w:r>
    </w:p>
    <w:p>
      <w:pPr>
        <w:pStyle w:val="BodyText"/>
        <w:spacing w:line="256" w:lineRule="auto" w:before="2"/>
        <w:ind w:left="555" w:right="283"/>
        <w:jc w:val="left"/>
      </w:pPr>
      <w:r>
        <w:rPr/>
        <w:pict>
          <v:shape style="position:absolute;margin-left:91.538452pt;margin-top:7.519166pt;width:4.55pt;height:4.55pt;mso-position-horizontal-relative:page;mso-position-vertical-relative:paragraph;z-index:251707392" coordorigin="1831,150" coordsize="91,91" path="m1876,240l1863,240,1853,236,1835,218,1831,208,1831,183,1835,172,1853,155,1863,150,1888,150,1899,155,1916,172,1921,183,1921,208,1916,218,1899,236,1888,240,1876,240xe" filled="true" fillcolor="#000000" stroked="false">
            <v:path arrowok="t"/>
            <v:fill type="solid"/>
            <w10:wrap type="none"/>
          </v:shape>
        </w:pict>
      </w:r>
      <w:r>
        <w:rPr>
          <w:w w:val="105"/>
        </w:rPr>
        <w:t>D03.6 Меланома in situ верхней конечности, включая область плечевого пояса;</w:t>
      </w:r>
    </w:p>
    <w:p>
      <w:pPr>
        <w:pStyle w:val="BodyText"/>
        <w:tabs>
          <w:tab w:pos="1557" w:val="left" w:leader="none"/>
          <w:tab w:pos="3158" w:val="left" w:leader="none"/>
          <w:tab w:pos="3703" w:val="left" w:leader="none"/>
          <w:tab w:pos="4460" w:val="left" w:leader="none"/>
          <w:tab w:pos="5755" w:val="left" w:leader="none"/>
          <w:tab w:pos="7609" w:val="left" w:leader="none"/>
        </w:tabs>
        <w:spacing w:line="256" w:lineRule="auto" w:before="1"/>
        <w:ind w:left="555" w:right="1314"/>
        <w:jc w:val="left"/>
      </w:pPr>
      <w:r>
        <w:rPr/>
        <w:pict>
          <v:shape style="position:absolute;margin-left:91.538452pt;margin-top:7.46917pt;width:4.55pt;height:4.55pt;mso-position-horizontal-relative:page;mso-position-vertical-relative:paragraph;z-index:251708416" coordorigin="1831,149" coordsize="91,91" path="m1876,239l1863,239,1853,235,1835,217,1831,207,1831,182,1835,171,1853,154,1863,149,1888,149,1899,154,1916,171,1921,182,1921,207,1916,217,1899,235,1888,239,1876,239xe" filled="true" fillcolor="#000000" stroked="false">
            <v:path arrowok="t"/>
            <v:fill type="solid"/>
            <w10:wrap type="none"/>
          </v:shape>
        </w:pict>
      </w:r>
      <w:r>
        <w:rPr/>
        <w:t>D03.7</w:t>
        <w:tab/>
        <w:t>Меланома</w:t>
        <w:tab/>
        <w:t>in</w:t>
        <w:tab/>
        <w:t>situ</w:t>
        <w:tab/>
        <w:t>нижней</w:t>
        <w:tab/>
        <w:t>конечности,</w:t>
        <w:tab/>
      </w:r>
      <w:r>
        <w:rPr>
          <w:spacing w:val="-4"/>
        </w:rPr>
        <w:t>включая </w:t>
      </w:r>
      <w:r>
        <w:rPr/>
        <w:t>тазобедренную</w:t>
      </w:r>
      <w:r>
        <w:rPr>
          <w:spacing w:val="-2"/>
        </w:rPr>
        <w:t> </w:t>
      </w:r>
      <w:r>
        <w:rPr/>
        <w:t>область;</w:t>
      </w:r>
    </w:p>
    <w:p>
      <w:pPr>
        <w:pStyle w:val="BodyText"/>
        <w:spacing w:before="1"/>
        <w:ind w:left="555"/>
        <w:jc w:val="left"/>
      </w:pPr>
      <w:r>
        <w:rPr/>
        <w:pict>
          <v:shape style="position:absolute;margin-left:91.538452pt;margin-top:7.469159pt;width:4.55pt;height:4.55pt;mso-position-horizontal-relative:page;mso-position-vertical-relative:paragraph;z-index:251709440" coordorigin="1831,149" coordsize="91,91" path="m1876,239l1863,239,1853,235,1835,217,1831,207,1831,182,1835,171,1853,154,1863,149,1888,149,1899,154,1916,171,1921,182,1921,207,1916,217,1899,235,1888,239,1876,239xe" filled="true" fillcolor="#000000" stroked="false">
            <v:path arrowok="t"/>
            <v:fill type="solid"/>
            <w10:wrap type="none"/>
          </v:shape>
        </w:pict>
      </w:r>
      <w:r>
        <w:rPr/>
        <w:t>D03.8 Меланома in situ других локализаций;</w:t>
      </w:r>
    </w:p>
    <w:p>
      <w:pPr>
        <w:pStyle w:val="BodyText"/>
        <w:spacing w:before="25"/>
        <w:ind w:left="555"/>
        <w:jc w:val="left"/>
      </w:pPr>
      <w:r>
        <w:rPr/>
        <w:pict>
          <v:shape style="position:absolute;margin-left:91.538452pt;margin-top:8.669161pt;width:4.55pt;height:4.55pt;mso-position-horizontal-relative:page;mso-position-vertical-relative:paragraph;z-index:251710464" coordorigin="1831,173" coordsize="91,91" path="m1876,263l1863,263,1853,259,1835,241,1831,231,1831,206,1835,195,1853,178,1863,173,1888,173,1899,178,1916,195,1921,206,1921,231,1916,241,1899,259,1888,263,1876,263xe" filled="true" fillcolor="#000000" stroked="false">
            <v:path arrowok="t"/>
            <v:fill type="solid"/>
            <w10:wrap type="none"/>
          </v:shape>
        </w:pict>
      </w:r>
      <w:r>
        <w:rPr/>
        <w:t>D03.9 Меланома in situ неуточненной локализации.</w:t>
      </w:r>
    </w:p>
    <w:p>
      <w:pPr>
        <w:pStyle w:val="BodyText"/>
        <w:spacing w:before="0"/>
        <w:ind w:left="0"/>
        <w:jc w:val="left"/>
        <w:rPr>
          <w:sz w:val="36"/>
        </w:rPr>
      </w:pPr>
    </w:p>
    <w:p>
      <w:pPr>
        <w:pStyle w:val="Heading2"/>
        <w:numPr>
          <w:ilvl w:val="1"/>
          <w:numId w:val="2"/>
        </w:numPr>
        <w:tabs>
          <w:tab w:pos="899" w:val="left" w:leader="none"/>
        </w:tabs>
        <w:spacing w:line="177" w:lineRule="auto" w:before="303" w:after="0"/>
        <w:ind w:left="240" w:right="1731" w:firstLine="0"/>
        <w:jc w:val="left"/>
      </w:pPr>
      <w:r>
        <w:rPr/>
        <w:t>Классификация заболевания или состояния (группы заболеваний или</w:t>
      </w:r>
      <w:r>
        <w:rPr>
          <w:spacing w:val="21"/>
        </w:rPr>
        <w:t> </w:t>
      </w:r>
      <w:r>
        <w:rPr/>
        <w:t>состояний)</w:t>
      </w:r>
    </w:p>
    <w:p>
      <w:pPr>
        <w:pStyle w:val="BodyText"/>
        <w:spacing w:before="12"/>
        <w:ind w:left="0"/>
        <w:jc w:val="left"/>
        <w:rPr>
          <w:b/>
          <w:sz w:val="20"/>
        </w:rPr>
      </w:pPr>
    </w:p>
    <w:p>
      <w:pPr>
        <w:pStyle w:val="ListParagraph"/>
        <w:numPr>
          <w:ilvl w:val="2"/>
          <w:numId w:val="2"/>
        </w:numPr>
        <w:tabs>
          <w:tab w:pos="1462" w:val="left" w:leader="none"/>
        </w:tabs>
        <w:spacing w:line="240" w:lineRule="auto" w:before="98" w:after="0"/>
        <w:ind w:left="1461" w:right="0" w:hanging="772"/>
        <w:jc w:val="left"/>
        <w:rPr>
          <w:b/>
          <w:sz w:val="27"/>
        </w:rPr>
      </w:pPr>
      <w:r>
        <w:rPr>
          <w:b/>
          <w:sz w:val="27"/>
          <w:u w:val="single"/>
        </w:rPr>
        <w:t>Меж</w:t>
      </w:r>
      <w:r>
        <w:rPr>
          <w:b/>
          <w:sz w:val="27"/>
        </w:rPr>
        <w:t>ду</w:t>
      </w:r>
      <w:r>
        <w:rPr>
          <w:b/>
          <w:sz w:val="27"/>
          <w:u w:val="single"/>
        </w:rPr>
        <w:t>на</w:t>
      </w:r>
      <w:r>
        <w:rPr>
          <w:b/>
          <w:sz w:val="27"/>
        </w:rPr>
        <w:t>р</w:t>
      </w:r>
      <w:r>
        <w:rPr>
          <w:b/>
          <w:sz w:val="27"/>
          <w:u w:val="single"/>
        </w:rPr>
        <w:t>о</w:t>
      </w:r>
      <w:r>
        <w:rPr>
          <w:b/>
          <w:sz w:val="27"/>
        </w:rPr>
        <w:t>д</w:t>
      </w:r>
      <w:r>
        <w:rPr>
          <w:b/>
          <w:sz w:val="27"/>
          <w:u w:val="single"/>
        </w:rPr>
        <w:t>ная гистологическая</w:t>
      </w:r>
      <w:r>
        <w:rPr>
          <w:b/>
          <w:spacing w:val="6"/>
          <w:sz w:val="27"/>
          <w:u w:val="single"/>
        </w:rPr>
        <w:t> </w:t>
      </w:r>
      <w:r>
        <w:rPr>
          <w:b/>
          <w:sz w:val="27"/>
          <w:u w:val="single"/>
        </w:rPr>
        <w:t>классификация</w:t>
      </w:r>
    </w:p>
    <w:p>
      <w:pPr>
        <w:tabs>
          <w:tab w:pos="3363" w:val="left" w:leader="none"/>
          <w:tab w:pos="6540" w:val="left" w:leader="none"/>
        </w:tabs>
        <w:spacing w:line="256" w:lineRule="auto" w:before="116"/>
        <w:ind w:left="240" w:right="1323" w:firstLine="0"/>
        <w:jc w:val="left"/>
        <w:rPr>
          <w:b/>
          <w:sz w:val="27"/>
        </w:rPr>
      </w:pPr>
      <w:r>
        <w:rPr/>
        <w:pict>
          <v:group style="position:absolute;margin-left:90.037827pt;margin-top:73.994698pt;width:422.45pt;height:.1pt;mso-position-horizontal-relative:page;mso-position-vertical-relative:paragraph;z-index:251693056" coordorigin="1801,1480" coordsize="8449,2">
            <v:line style="position:absolute" from="1801,1480" to="10249,1480" stroked="true" strokeweight=".000584pt" strokecolor="#000000">
              <v:stroke dashstyle="solid"/>
            </v:line>
            <w10:wrap type="none"/>
          </v:group>
        </w:pict>
      </w:r>
      <w:r>
        <w:rPr>
          <w:b/>
          <w:sz w:val="27"/>
        </w:rPr>
        <w:t>Международная</w:t>
        <w:tab/>
        <w:t>гистологическая</w:t>
        <w:tab/>
      </w:r>
      <w:r>
        <w:rPr>
          <w:b/>
          <w:spacing w:val="-3"/>
          <w:sz w:val="27"/>
        </w:rPr>
        <w:t>классификация </w:t>
      </w:r>
      <w:r>
        <w:rPr>
          <w:b/>
          <w:sz w:val="27"/>
        </w:rPr>
        <w:t>меланоцитарных опухолей </w:t>
      </w:r>
      <w:r>
        <w:rPr>
          <w:b/>
          <w:spacing w:val="-3"/>
          <w:sz w:val="27"/>
        </w:rPr>
        <w:t>кожи</w:t>
      </w:r>
      <w:r>
        <w:rPr>
          <w:b/>
          <w:spacing w:val="16"/>
          <w:sz w:val="27"/>
        </w:rPr>
        <w:t> </w:t>
      </w:r>
      <w:r>
        <w:rPr>
          <w:b/>
          <w:sz w:val="27"/>
        </w:rPr>
        <w:t>[25]:</w:t>
      </w:r>
    </w:p>
    <w:p>
      <w:pPr>
        <w:spacing w:after="0" w:line="256" w:lineRule="auto"/>
        <w:jc w:val="left"/>
        <w:rPr>
          <w:sz w:val="27"/>
        </w:rPr>
        <w:sectPr>
          <w:pgSz w:w="11900" w:h="16840"/>
          <w:pgMar w:top="0" w:bottom="0" w:left="1560" w:right="340"/>
        </w:sect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06"/>
        <w:gridCol w:w="591"/>
        <w:gridCol w:w="268"/>
        <w:gridCol w:w="3428"/>
        <w:gridCol w:w="2341"/>
      </w:tblGrid>
      <w:tr>
        <w:trPr>
          <w:trHeight w:val="460" w:hRule="atLeast"/>
        </w:trPr>
        <w:tc>
          <w:tcPr>
            <w:tcW w:w="8434" w:type="dxa"/>
            <w:gridSpan w:val="5"/>
          </w:tcPr>
          <w:p>
            <w:pPr>
              <w:pStyle w:val="TableParagraph"/>
              <w:rPr>
                <w:sz w:val="16"/>
              </w:rPr>
            </w:pPr>
            <w:r>
              <w:rPr>
                <w:w w:val="105"/>
                <w:sz w:val="16"/>
              </w:rPr>
              <w:t>Меланоцитарные опухоли кожи, эпизодически подвергающейся солнечному воздействию:</w:t>
            </w:r>
          </w:p>
        </w:tc>
      </w:tr>
      <w:tr>
        <w:trPr>
          <w:trHeight w:val="1465" w:hRule="atLeast"/>
        </w:trPr>
        <w:tc>
          <w:tcPr>
            <w:tcW w:w="1806" w:type="dxa"/>
            <w:tcBorders>
              <w:right w:val="nil"/>
            </w:tcBorders>
          </w:tcPr>
          <w:p>
            <w:pPr>
              <w:pStyle w:val="TableParagraph"/>
              <w:spacing w:before="12"/>
              <w:ind w:left="0"/>
              <w:rPr>
                <w:rFonts w:ascii="Palatino Linotype"/>
                <w:b/>
                <w:sz w:val="17"/>
              </w:rPr>
            </w:pPr>
          </w:p>
          <w:p>
            <w:pPr>
              <w:pStyle w:val="TableParagraph"/>
              <w:spacing w:line="482" w:lineRule="auto" w:before="0"/>
              <w:ind w:left="470" w:right="62"/>
              <w:jc w:val="both"/>
              <w:rPr>
                <w:sz w:val="16"/>
              </w:rPr>
            </w:pPr>
            <w:r>
              <w:rPr>
                <w:w w:val="105"/>
                <w:sz w:val="16"/>
              </w:rPr>
              <w:t>меланома на </w:t>
            </w:r>
            <w:r>
              <w:rPr>
                <w:sz w:val="16"/>
              </w:rPr>
              <w:t>повреждением </w:t>
            </w:r>
            <w:r>
              <w:rPr>
                <w:w w:val="105"/>
                <w:sz w:val="16"/>
              </w:rPr>
              <w:t>меланома):</w:t>
            </w:r>
          </w:p>
        </w:tc>
        <w:tc>
          <w:tcPr>
            <w:tcW w:w="591" w:type="dxa"/>
            <w:tcBorders>
              <w:left w:val="nil"/>
              <w:right w:val="nil"/>
            </w:tcBorders>
          </w:tcPr>
          <w:p>
            <w:pPr>
              <w:pStyle w:val="TableParagraph"/>
              <w:spacing w:before="12"/>
              <w:ind w:left="0"/>
              <w:rPr>
                <w:rFonts w:ascii="Palatino Linotype"/>
                <w:b/>
                <w:sz w:val="17"/>
              </w:rPr>
            </w:pPr>
          </w:p>
          <w:p>
            <w:pPr>
              <w:pStyle w:val="TableParagraph"/>
              <w:spacing w:before="0"/>
              <w:ind w:left="78"/>
              <w:rPr>
                <w:sz w:val="16"/>
              </w:rPr>
            </w:pPr>
            <w:r>
              <w:rPr>
                <w:w w:val="105"/>
                <w:sz w:val="16"/>
              </w:rPr>
              <w:t>коже</w:t>
            </w:r>
          </w:p>
        </w:tc>
        <w:tc>
          <w:tcPr>
            <w:tcW w:w="268" w:type="dxa"/>
            <w:tcBorders>
              <w:left w:val="nil"/>
              <w:right w:val="nil"/>
            </w:tcBorders>
          </w:tcPr>
          <w:p>
            <w:pPr>
              <w:pStyle w:val="TableParagraph"/>
              <w:spacing w:before="12"/>
              <w:ind w:left="0"/>
              <w:rPr>
                <w:rFonts w:ascii="Palatino Linotype"/>
                <w:b/>
                <w:sz w:val="17"/>
              </w:rPr>
            </w:pPr>
          </w:p>
          <w:p>
            <w:pPr>
              <w:pStyle w:val="TableParagraph"/>
              <w:spacing w:before="0"/>
              <w:ind w:left="98"/>
              <w:rPr>
                <w:sz w:val="16"/>
              </w:rPr>
            </w:pPr>
            <w:r>
              <w:rPr>
                <w:w w:val="103"/>
                <w:sz w:val="16"/>
              </w:rPr>
              <w:t>с</w:t>
            </w:r>
          </w:p>
        </w:tc>
        <w:tc>
          <w:tcPr>
            <w:tcW w:w="3428" w:type="dxa"/>
            <w:tcBorders>
              <w:left w:val="nil"/>
            </w:tcBorders>
          </w:tcPr>
          <w:p>
            <w:pPr>
              <w:pStyle w:val="TableParagraph"/>
              <w:spacing w:before="12"/>
              <w:ind w:left="0"/>
              <w:rPr>
                <w:rFonts w:ascii="Palatino Linotype"/>
                <w:b/>
                <w:sz w:val="17"/>
              </w:rPr>
            </w:pPr>
          </w:p>
          <w:p>
            <w:pPr>
              <w:pStyle w:val="TableParagraph"/>
              <w:spacing w:line="482" w:lineRule="auto" w:before="0"/>
              <w:ind w:left="95" w:right="139" w:firstLine="7"/>
              <w:rPr>
                <w:sz w:val="16"/>
              </w:rPr>
            </w:pPr>
            <w:r>
              <w:rPr>
                <w:w w:val="105"/>
                <w:sz w:val="16"/>
              </w:rPr>
              <w:t>низким кумулятивным солнечным </w:t>
            </w:r>
            <w:r>
              <w:rPr>
                <w:sz w:val="16"/>
              </w:rPr>
              <w:t>(поверхностно-распространяющаяся</w:t>
            </w:r>
          </w:p>
        </w:tc>
        <w:tc>
          <w:tcPr>
            <w:tcW w:w="2341" w:type="dxa"/>
          </w:tcPr>
          <w:p>
            <w:pPr>
              <w:pStyle w:val="TableParagraph"/>
              <w:ind w:left="154"/>
              <w:rPr>
                <w:sz w:val="16"/>
              </w:rPr>
            </w:pPr>
            <w:r>
              <w:rPr>
                <w:w w:val="105"/>
                <w:sz w:val="16"/>
              </w:rPr>
              <w:t>8743/3</w:t>
            </w:r>
          </w:p>
        </w:tc>
      </w:tr>
      <w:tr>
        <w:trPr>
          <w:trHeight w:val="685" w:hRule="atLeast"/>
        </w:trPr>
        <w:tc>
          <w:tcPr>
            <w:tcW w:w="6093" w:type="dxa"/>
            <w:gridSpan w:val="4"/>
          </w:tcPr>
          <w:p>
            <w:pPr>
              <w:pStyle w:val="TableParagraph"/>
              <w:spacing w:before="12"/>
              <w:ind w:left="0"/>
              <w:rPr>
                <w:rFonts w:ascii="Palatino Linotype"/>
                <w:b/>
                <w:sz w:val="17"/>
              </w:rPr>
            </w:pPr>
          </w:p>
          <w:p>
            <w:pPr>
              <w:pStyle w:val="TableParagraph"/>
              <w:spacing w:before="0"/>
              <w:ind w:left="470"/>
              <w:rPr>
                <w:sz w:val="16"/>
              </w:rPr>
            </w:pPr>
            <w:r>
              <w:rPr>
                <w:w w:val="105"/>
                <w:sz w:val="16"/>
              </w:rPr>
              <w:t>простое лентиго и лентигинозный меланоцитарный невус</w:t>
            </w:r>
          </w:p>
        </w:tc>
        <w:tc>
          <w:tcPr>
            <w:tcW w:w="2341" w:type="dxa"/>
          </w:tcPr>
          <w:p>
            <w:pPr>
              <w:pStyle w:val="TableParagraph"/>
              <w:ind w:left="154"/>
              <w:rPr>
                <w:sz w:val="16"/>
              </w:rPr>
            </w:pPr>
            <w:r>
              <w:rPr>
                <w:w w:val="105"/>
                <w:sz w:val="16"/>
              </w:rPr>
              <w:t>8742/0 (новый код)</w:t>
            </w:r>
          </w:p>
        </w:tc>
      </w:tr>
      <w:tr>
        <w:trPr>
          <w:trHeight w:val="685" w:hRule="atLeast"/>
        </w:trPr>
        <w:tc>
          <w:tcPr>
            <w:tcW w:w="6093" w:type="dxa"/>
            <w:gridSpan w:val="4"/>
          </w:tcPr>
          <w:p>
            <w:pPr>
              <w:pStyle w:val="TableParagraph"/>
              <w:spacing w:before="12"/>
              <w:ind w:left="0"/>
              <w:rPr>
                <w:rFonts w:ascii="Palatino Linotype"/>
                <w:b/>
                <w:sz w:val="17"/>
              </w:rPr>
            </w:pPr>
          </w:p>
          <w:p>
            <w:pPr>
              <w:pStyle w:val="TableParagraph"/>
              <w:spacing w:before="0"/>
              <w:ind w:left="470"/>
              <w:rPr>
                <w:sz w:val="16"/>
              </w:rPr>
            </w:pPr>
            <w:r>
              <w:rPr>
                <w:w w:val="105"/>
                <w:sz w:val="16"/>
              </w:rPr>
              <w:t>пограничный невус</w:t>
            </w:r>
          </w:p>
        </w:tc>
        <w:tc>
          <w:tcPr>
            <w:tcW w:w="2341" w:type="dxa"/>
          </w:tcPr>
          <w:p>
            <w:pPr>
              <w:pStyle w:val="TableParagraph"/>
              <w:ind w:left="154"/>
              <w:rPr>
                <w:sz w:val="16"/>
              </w:rPr>
            </w:pPr>
            <w:r>
              <w:rPr>
                <w:w w:val="105"/>
                <w:sz w:val="16"/>
              </w:rPr>
              <w:t>8740/0</w:t>
            </w:r>
          </w:p>
        </w:tc>
      </w:tr>
      <w:tr>
        <w:trPr>
          <w:trHeight w:val="685" w:hRule="atLeast"/>
        </w:trPr>
        <w:tc>
          <w:tcPr>
            <w:tcW w:w="6093" w:type="dxa"/>
            <w:gridSpan w:val="4"/>
          </w:tcPr>
          <w:p>
            <w:pPr>
              <w:pStyle w:val="TableParagraph"/>
              <w:spacing w:before="12"/>
              <w:ind w:left="0"/>
              <w:rPr>
                <w:rFonts w:ascii="Palatino Linotype"/>
                <w:b/>
                <w:sz w:val="17"/>
              </w:rPr>
            </w:pPr>
          </w:p>
          <w:p>
            <w:pPr>
              <w:pStyle w:val="TableParagraph"/>
              <w:spacing w:before="0"/>
              <w:ind w:left="470"/>
              <w:rPr>
                <w:sz w:val="16"/>
              </w:rPr>
            </w:pPr>
            <w:r>
              <w:rPr>
                <w:w w:val="105"/>
                <w:sz w:val="16"/>
              </w:rPr>
              <w:t>сложный невус</w:t>
            </w:r>
          </w:p>
        </w:tc>
        <w:tc>
          <w:tcPr>
            <w:tcW w:w="2341" w:type="dxa"/>
          </w:tcPr>
          <w:p>
            <w:pPr>
              <w:pStyle w:val="TableParagraph"/>
              <w:ind w:left="154"/>
              <w:rPr>
                <w:sz w:val="16"/>
              </w:rPr>
            </w:pPr>
            <w:r>
              <w:rPr>
                <w:w w:val="105"/>
                <w:sz w:val="16"/>
              </w:rPr>
              <w:t>8760/0</w:t>
            </w:r>
          </w:p>
        </w:tc>
      </w:tr>
      <w:tr>
        <w:trPr>
          <w:trHeight w:val="685" w:hRule="atLeast"/>
        </w:trPr>
        <w:tc>
          <w:tcPr>
            <w:tcW w:w="6093" w:type="dxa"/>
            <w:gridSpan w:val="4"/>
          </w:tcPr>
          <w:p>
            <w:pPr>
              <w:pStyle w:val="TableParagraph"/>
              <w:spacing w:before="12"/>
              <w:ind w:left="0"/>
              <w:rPr>
                <w:rFonts w:ascii="Palatino Linotype"/>
                <w:b/>
                <w:sz w:val="17"/>
              </w:rPr>
            </w:pPr>
          </w:p>
          <w:p>
            <w:pPr>
              <w:pStyle w:val="TableParagraph"/>
              <w:spacing w:before="0"/>
              <w:ind w:left="470"/>
              <w:rPr>
                <w:sz w:val="16"/>
              </w:rPr>
            </w:pPr>
            <w:r>
              <w:rPr>
                <w:w w:val="105"/>
                <w:sz w:val="16"/>
              </w:rPr>
              <w:t>дермальный невус</w:t>
            </w:r>
          </w:p>
        </w:tc>
        <w:tc>
          <w:tcPr>
            <w:tcW w:w="2341" w:type="dxa"/>
          </w:tcPr>
          <w:p>
            <w:pPr>
              <w:pStyle w:val="TableParagraph"/>
              <w:ind w:left="154"/>
              <w:rPr>
                <w:sz w:val="16"/>
              </w:rPr>
            </w:pPr>
            <w:r>
              <w:rPr>
                <w:w w:val="105"/>
                <w:sz w:val="16"/>
              </w:rPr>
              <w:t>8750/0</w:t>
            </w:r>
          </w:p>
        </w:tc>
      </w:tr>
      <w:tr>
        <w:trPr>
          <w:trHeight w:val="685" w:hRule="atLeast"/>
        </w:trPr>
        <w:tc>
          <w:tcPr>
            <w:tcW w:w="6093" w:type="dxa"/>
            <w:gridSpan w:val="4"/>
          </w:tcPr>
          <w:p>
            <w:pPr>
              <w:pStyle w:val="TableParagraph"/>
              <w:spacing w:before="12"/>
              <w:ind w:left="0"/>
              <w:rPr>
                <w:rFonts w:ascii="Palatino Linotype"/>
                <w:b/>
                <w:sz w:val="17"/>
              </w:rPr>
            </w:pPr>
          </w:p>
          <w:p>
            <w:pPr>
              <w:pStyle w:val="TableParagraph"/>
              <w:spacing w:before="0"/>
              <w:ind w:left="470"/>
              <w:rPr>
                <w:sz w:val="16"/>
              </w:rPr>
            </w:pPr>
            <w:r>
              <w:rPr>
                <w:w w:val="105"/>
                <w:sz w:val="16"/>
              </w:rPr>
              <w:t>диспластический невус</w:t>
            </w:r>
          </w:p>
        </w:tc>
        <w:tc>
          <w:tcPr>
            <w:tcW w:w="2341" w:type="dxa"/>
          </w:tcPr>
          <w:p>
            <w:pPr>
              <w:pStyle w:val="TableParagraph"/>
              <w:ind w:left="154"/>
              <w:rPr>
                <w:sz w:val="16"/>
              </w:rPr>
            </w:pPr>
            <w:r>
              <w:rPr>
                <w:w w:val="105"/>
                <w:sz w:val="16"/>
              </w:rPr>
              <w:t>8727/0</w:t>
            </w:r>
          </w:p>
        </w:tc>
      </w:tr>
      <w:tr>
        <w:trPr>
          <w:trHeight w:val="685" w:hRule="atLeast"/>
        </w:trPr>
        <w:tc>
          <w:tcPr>
            <w:tcW w:w="6093" w:type="dxa"/>
            <w:gridSpan w:val="4"/>
          </w:tcPr>
          <w:p>
            <w:pPr>
              <w:pStyle w:val="TableParagraph"/>
              <w:spacing w:before="12"/>
              <w:ind w:left="0"/>
              <w:rPr>
                <w:rFonts w:ascii="Palatino Linotype"/>
                <w:b/>
                <w:sz w:val="17"/>
              </w:rPr>
            </w:pPr>
          </w:p>
          <w:p>
            <w:pPr>
              <w:pStyle w:val="TableParagraph"/>
              <w:spacing w:before="0"/>
              <w:ind w:left="470"/>
              <w:rPr>
                <w:sz w:val="16"/>
              </w:rPr>
            </w:pPr>
            <w:r>
              <w:rPr>
                <w:w w:val="105"/>
                <w:sz w:val="16"/>
              </w:rPr>
              <w:t>пятнистый невус (</w:t>
            </w:r>
            <w:r>
              <w:rPr>
                <w:i/>
                <w:w w:val="105"/>
                <w:sz w:val="16"/>
              </w:rPr>
              <w:t>nevus spilus</w:t>
            </w:r>
            <w:r>
              <w:rPr>
                <w:w w:val="105"/>
                <w:sz w:val="16"/>
              </w:rPr>
              <w:t>)</w:t>
            </w:r>
          </w:p>
        </w:tc>
        <w:tc>
          <w:tcPr>
            <w:tcW w:w="2341" w:type="dxa"/>
          </w:tcPr>
          <w:p>
            <w:pPr>
              <w:pStyle w:val="TableParagraph"/>
              <w:ind w:left="154"/>
              <w:rPr>
                <w:sz w:val="16"/>
              </w:rPr>
            </w:pPr>
            <w:r>
              <w:rPr>
                <w:w w:val="105"/>
                <w:sz w:val="16"/>
              </w:rPr>
              <w:t>8720/0</w:t>
            </w:r>
          </w:p>
        </w:tc>
      </w:tr>
      <w:tr>
        <w:trPr>
          <w:trHeight w:val="1075" w:hRule="atLeast"/>
        </w:trPr>
        <w:tc>
          <w:tcPr>
            <w:tcW w:w="8434" w:type="dxa"/>
            <w:gridSpan w:val="5"/>
          </w:tcPr>
          <w:p>
            <w:pPr>
              <w:pStyle w:val="TableParagraph"/>
              <w:spacing w:before="12"/>
              <w:ind w:left="0"/>
              <w:rPr>
                <w:rFonts w:ascii="Palatino Linotype"/>
                <w:b/>
                <w:sz w:val="17"/>
              </w:rPr>
            </w:pPr>
          </w:p>
          <w:p>
            <w:pPr>
              <w:pStyle w:val="TableParagraph"/>
              <w:spacing w:line="482" w:lineRule="auto" w:before="0"/>
              <w:ind w:left="470"/>
              <w:rPr>
                <w:sz w:val="16"/>
              </w:rPr>
            </w:pPr>
            <w:r>
              <w:rPr>
                <w:w w:val="105"/>
                <w:sz w:val="16"/>
              </w:rPr>
              <w:t>невус особых локализаций (молочной железы, подмышечной области, волосистой части головы и ушной раковины):</w:t>
            </w:r>
          </w:p>
        </w:tc>
      </w:tr>
      <w:tr>
        <w:trPr>
          <w:trHeight w:val="685" w:hRule="atLeast"/>
        </w:trPr>
        <w:tc>
          <w:tcPr>
            <w:tcW w:w="6093" w:type="dxa"/>
            <w:gridSpan w:val="4"/>
          </w:tcPr>
          <w:p>
            <w:pPr>
              <w:pStyle w:val="TableParagraph"/>
              <w:spacing w:before="12"/>
              <w:ind w:left="0"/>
              <w:rPr>
                <w:rFonts w:ascii="Palatino Linotype"/>
                <w:b/>
                <w:sz w:val="17"/>
              </w:rPr>
            </w:pPr>
          </w:p>
          <w:p>
            <w:pPr>
              <w:pStyle w:val="TableParagraph"/>
              <w:spacing w:before="0"/>
              <w:ind w:left="785"/>
              <w:rPr>
                <w:sz w:val="16"/>
              </w:rPr>
            </w:pPr>
            <w:r>
              <w:rPr>
                <w:w w:val="105"/>
                <w:sz w:val="16"/>
              </w:rPr>
              <w:t>гало-невус</w:t>
            </w:r>
          </w:p>
        </w:tc>
        <w:tc>
          <w:tcPr>
            <w:tcW w:w="2341" w:type="dxa"/>
          </w:tcPr>
          <w:p>
            <w:pPr>
              <w:pStyle w:val="TableParagraph"/>
              <w:ind w:left="154"/>
              <w:rPr>
                <w:sz w:val="16"/>
              </w:rPr>
            </w:pPr>
            <w:r>
              <w:rPr>
                <w:w w:val="105"/>
                <w:sz w:val="16"/>
              </w:rPr>
              <w:t>8723/0</w:t>
            </w:r>
          </w:p>
        </w:tc>
      </w:tr>
      <w:tr>
        <w:trPr>
          <w:trHeight w:val="685" w:hRule="atLeast"/>
        </w:trPr>
        <w:tc>
          <w:tcPr>
            <w:tcW w:w="6093" w:type="dxa"/>
            <w:gridSpan w:val="4"/>
          </w:tcPr>
          <w:p>
            <w:pPr>
              <w:pStyle w:val="TableParagraph"/>
              <w:spacing w:before="12"/>
              <w:ind w:left="0"/>
              <w:rPr>
                <w:rFonts w:ascii="Palatino Linotype"/>
                <w:b/>
                <w:sz w:val="17"/>
              </w:rPr>
            </w:pPr>
          </w:p>
          <w:p>
            <w:pPr>
              <w:pStyle w:val="TableParagraph"/>
              <w:spacing w:before="0"/>
              <w:ind w:left="785"/>
              <w:rPr>
                <w:sz w:val="16"/>
              </w:rPr>
            </w:pPr>
            <w:r>
              <w:rPr>
                <w:w w:val="105"/>
                <w:sz w:val="16"/>
              </w:rPr>
              <w:t>невус Мейерсона</w:t>
            </w:r>
          </w:p>
        </w:tc>
        <w:tc>
          <w:tcPr>
            <w:tcW w:w="2341" w:type="dxa"/>
          </w:tcPr>
          <w:p>
            <w:pPr>
              <w:pStyle w:val="TableParagraph"/>
              <w:ind w:left="154"/>
              <w:rPr>
                <w:sz w:val="16"/>
              </w:rPr>
            </w:pPr>
            <w:r>
              <w:rPr>
                <w:w w:val="105"/>
                <w:sz w:val="16"/>
              </w:rPr>
              <w:t>8720/0</w:t>
            </w:r>
          </w:p>
        </w:tc>
      </w:tr>
      <w:tr>
        <w:trPr>
          <w:trHeight w:val="685" w:hRule="atLeast"/>
        </w:trPr>
        <w:tc>
          <w:tcPr>
            <w:tcW w:w="6093" w:type="dxa"/>
            <w:gridSpan w:val="4"/>
          </w:tcPr>
          <w:p>
            <w:pPr>
              <w:pStyle w:val="TableParagraph"/>
              <w:spacing w:before="12"/>
              <w:ind w:left="0"/>
              <w:rPr>
                <w:rFonts w:ascii="Palatino Linotype"/>
                <w:b/>
                <w:sz w:val="17"/>
              </w:rPr>
            </w:pPr>
          </w:p>
          <w:p>
            <w:pPr>
              <w:pStyle w:val="TableParagraph"/>
              <w:spacing w:before="0"/>
              <w:ind w:left="470"/>
              <w:rPr>
                <w:sz w:val="16"/>
              </w:rPr>
            </w:pPr>
            <w:r>
              <w:rPr>
                <w:w w:val="105"/>
                <w:sz w:val="16"/>
              </w:rPr>
              <w:t>рецидивирующий невус</w:t>
            </w:r>
          </w:p>
        </w:tc>
        <w:tc>
          <w:tcPr>
            <w:tcW w:w="2341" w:type="dxa"/>
          </w:tcPr>
          <w:p>
            <w:pPr>
              <w:pStyle w:val="TableParagraph"/>
              <w:spacing w:before="0"/>
              <w:ind w:left="0"/>
              <w:rPr>
                <w:rFonts w:ascii="Times New Roman"/>
                <w:sz w:val="16"/>
              </w:rPr>
            </w:pPr>
          </w:p>
        </w:tc>
      </w:tr>
      <w:tr>
        <w:trPr>
          <w:trHeight w:val="685" w:hRule="atLeast"/>
        </w:trPr>
        <w:tc>
          <w:tcPr>
            <w:tcW w:w="6093" w:type="dxa"/>
            <w:gridSpan w:val="4"/>
          </w:tcPr>
          <w:p>
            <w:pPr>
              <w:pStyle w:val="TableParagraph"/>
              <w:spacing w:before="12"/>
              <w:ind w:left="0"/>
              <w:rPr>
                <w:rFonts w:ascii="Palatino Linotype"/>
                <w:b/>
                <w:sz w:val="17"/>
              </w:rPr>
            </w:pPr>
          </w:p>
          <w:p>
            <w:pPr>
              <w:pStyle w:val="TableParagraph"/>
              <w:spacing w:before="0"/>
              <w:ind w:left="470"/>
              <w:rPr>
                <w:sz w:val="16"/>
              </w:rPr>
            </w:pPr>
            <w:r>
              <w:rPr>
                <w:w w:val="105"/>
                <w:sz w:val="16"/>
              </w:rPr>
              <w:t>глубокопенетрирующий невус</w:t>
            </w:r>
          </w:p>
        </w:tc>
        <w:tc>
          <w:tcPr>
            <w:tcW w:w="2341" w:type="dxa"/>
          </w:tcPr>
          <w:p>
            <w:pPr>
              <w:pStyle w:val="TableParagraph"/>
              <w:ind w:left="154"/>
              <w:rPr>
                <w:sz w:val="16"/>
              </w:rPr>
            </w:pPr>
            <w:r>
              <w:rPr>
                <w:w w:val="105"/>
                <w:sz w:val="16"/>
              </w:rPr>
              <w:t>8720/0</w:t>
            </w:r>
          </w:p>
        </w:tc>
      </w:tr>
      <w:tr>
        <w:trPr>
          <w:trHeight w:val="685" w:hRule="atLeast"/>
        </w:trPr>
        <w:tc>
          <w:tcPr>
            <w:tcW w:w="6093" w:type="dxa"/>
            <w:gridSpan w:val="4"/>
          </w:tcPr>
          <w:p>
            <w:pPr>
              <w:pStyle w:val="TableParagraph"/>
              <w:spacing w:before="12"/>
              <w:ind w:left="0"/>
              <w:rPr>
                <w:rFonts w:ascii="Palatino Linotype"/>
                <w:b/>
                <w:sz w:val="17"/>
              </w:rPr>
            </w:pPr>
          </w:p>
          <w:p>
            <w:pPr>
              <w:pStyle w:val="TableParagraph"/>
              <w:spacing w:before="0"/>
              <w:ind w:left="470"/>
              <w:rPr>
                <w:sz w:val="16"/>
              </w:rPr>
            </w:pPr>
            <w:r>
              <w:rPr>
                <w:w w:val="105"/>
                <w:sz w:val="16"/>
              </w:rPr>
              <w:t>пигментированная эпителиоидная меланоцитома</w:t>
            </w:r>
          </w:p>
        </w:tc>
        <w:tc>
          <w:tcPr>
            <w:tcW w:w="2341" w:type="dxa"/>
          </w:tcPr>
          <w:p>
            <w:pPr>
              <w:pStyle w:val="TableParagraph"/>
              <w:ind w:left="154"/>
              <w:rPr>
                <w:sz w:val="16"/>
              </w:rPr>
            </w:pPr>
            <w:r>
              <w:rPr>
                <w:w w:val="105"/>
                <w:sz w:val="16"/>
              </w:rPr>
              <w:t>8780/1 (новый код)</w:t>
            </w:r>
          </w:p>
        </w:tc>
      </w:tr>
      <w:tr>
        <w:trPr>
          <w:trHeight w:val="1075" w:hRule="atLeast"/>
        </w:trPr>
        <w:tc>
          <w:tcPr>
            <w:tcW w:w="6093" w:type="dxa"/>
            <w:gridSpan w:val="4"/>
          </w:tcPr>
          <w:p>
            <w:pPr>
              <w:pStyle w:val="TableParagraph"/>
              <w:spacing w:before="12"/>
              <w:ind w:left="0"/>
              <w:rPr>
                <w:rFonts w:ascii="Palatino Linotype"/>
                <w:b/>
                <w:sz w:val="17"/>
              </w:rPr>
            </w:pPr>
          </w:p>
          <w:p>
            <w:pPr>
              <w:pStyle w:val="TableParagraph"/>
              <w:spacing w:line="482" w:lineRule="auto" w:before="0"/>
              <w:ind w:left="470"/>
              <w:rPr>
                <w:sz w:val="16"/>
              </w:rPr>
            </w:pPr>
            <w:r>
              <w:rPr>
                <w:w w:val="105"/>
                <w:sz w:val="16"/>
              </w:rPr>
              <w:t>комбинированный невус, включая невус/меланоцитому с инактивацией BAP1</w:t>
            </w:r>
          </w:p>
        </w:tc>
        <w:tc>
          <w:tcPr>
            <w:tcW w:w="2341" w:type="dxa"/>
          </w:tcPr>
          <w:p>
            <w:pPr>
              <w:pStyle w:val="TableParagraph"/>
              <w:ind w:left="154"/>
              <w:rPr>
                <w:sz w:val="16"/>
              </w:rPr>
            </w:pPr>
            <w:r>
              <w:rPr>
                <w:w w:val="105"/>
                <w:sz w:val="16"/>
              </w:rPr>
              <w:t>8720/0</w:t>
            </w:r>
          </w:p>
        </w:tc>
      </w:tr>
      <w:tr>
        <w:trPr>
          <w:trHeight w:val="460" w:hRule="atLeast"/>
        </w:trPr>
        <w:tc>
          <w:tcPr>
            <w:tcW w:w="8434" w:type="dxa"/>
            <w:gridSpan w:val="5"/>
          </w:tcPr>
          <w:p>
            <w:pPr>
              <w:pStyle w:val="TableParagraph"/>
              <w:rPr>
                <w:sz w:val="16"/>
              </w:rPr>
            </w:pPr>
            <w:r>
              <w:rPr>
                <w:w w:val="105"/>
                <w:sz w:val="16"/>
              </w:rPr>
              <w:t>Меланоцитарные опухоли, возникающие на коже, подвергаемой хронической инсоляции:</w:t>
            </w:r>
          </w:p>
        </w:tc>
      </w:tr>
      <w:tr>
        <w:trPr>
          <w:trHeight w:val="685" w:hRule="atLeast"/>
        </w:trPr>
        <w:tc>
          <w:tcPr>
            <w:tcW w:w="6093" w:type="dxa"/>
            <w:gridSpan w:val="4"/>
          </w:tcPr>
          <w:p>
            <w:pPr>
              <w:pStyle w:val="TableParagraph"/>
              <w:spacing w:before="12"/>
              <w:ind w:left="0"/>
              <w:rPr>
                <w:rFonts w:ascii="Palatino Linotype"/>
                <w:b/>
                <w:sz w:val="17"/>
              </w:rPr>
            </w:pPr>
          </w:p>
          <w:p>
            <w:pPr>
              <w:pStyle w:val="TableParagraph"/>
              <w:spacing w:before="0"/>
              <w:ind w:left="470"/>
              <w:rPr>
                <w:sz w:val="16"/>
              </w:rPr>
            </w:pPr>
            <w:r>
              <w:rPr>
                <w:w w:val="105"/>
                <w:sz w:val="16"/>
              </w:rPr>
              <w:t>меланома по типу злокачественного лентиго</w:t>
            </w:r>
          </w:p>
        </w:tc>
        <w:tc>
          <w:tcPr>
            <w:tcW w:w="2341" w:type="dxa"/>
          </w:tcPr>
          <w:p>
            <w:pPr>
              <w:pStyle w:val="TableParagraph"/>
              <w:ind w:left="154"/>
              <w:rPr>
                <w:sz w:val="16"/>
              </w:rPr>
            </w:pPr>
            <w:r>
              <w:rPr>
                <w:w w:val="105"/>
                <w:sz w:val="16"/>
              </w:rPr>
              <w:t>8742/3</w:t>
            </w:r>
          </w:p>
        </w:tc>
      </w:tr>
      <w:tr>
        <w:trPr>
          <w:trHeight w:val="685" w:hRule="atLeast"/>
        </w:trPr>
        <w:tc>
          <w:tcPr>
            <w:tcW w:w="6093" w:type="dxa"/>
            <w:gridSpan w:val="4"/>
          </w:tcPr>
          <w:p>
            <w:pPr>
              <w:pStyle w:val="TableParagraph"/>
              <w:spacing w:before="12"/>
              <w:ind w:left="0"/>
              <w:rPr>
                <w:rFonts w:ascii="Palatino Linotype"/>
                <w:b/>
                <w:sz w:val="17"/>
              </w:rPr>
            </w:pPr>
          </w:p>
          <w:p>
            <w:pPr>
              <w:pStyle w:val="TableParagraph"/>
              <w:spacing w:before="0"/>
              <w:ind w:left="470"/>
              <w:rPr>
                <w:sz w:val="16"/>
              </w:rPr>
            </w:pPr>
            <w:r>
              <w:rPr>
                <w:w w:val="105"/>
                <w:sz w:val="16"/>
              </w:rPr>
              <w:t>десмопластическая меланома</w:t>
            </w:r>
          </w:p>
        </w:tc>
        <w:tc>
          <w:tcPr>
            <w:tcW w:w="2341" w:type="dxa"/>
          </w:tcPr>
          <w:p>
            <w:pPr>
              <w:pStyle w:val="TableParagraph"/>
              <w:ind w:left="154"/>
              <w:rPr>
                <w:sz w:val="16"/>
              </w:rPr>
            </w:pPr>
            <w:r>
              <w:rPr>
                <w:w w:val="105"/>
                <w:sz w:val="16"/>
              </w:rPr>
              <w:t>8745/3</w:t>
            </w:r>
          </w:p>
        </w:tc>
      </w:tr>
      <w:tr>
        <w:trPr>
          <w:trHeight w:val="460" w:hRule="atLeast"/>
        </w:trPr>
        <w:tc>
          <w:tcPr>
            <w:tcW w:w="8434" w:type="dxa"/>
            <w:gridSpan w:val="5"/>
          </w:tcPr>
          <w:p>
            <w:pPr>
              <w:pStyle w:val="TableParagraph"/>
              <w:rPr>
                <w:sz w:val="16"/>
              </w:rPr>
            </w:pPr>
            <w:r>
              <w:rPr>
                <w:w w:val="105"/>
                <w:sz w:val="16"/>
              </w:rPr>
              <w:t>Спицоидные опухоли:</w:t>
            </w:r>
          </w:p>
        </w:tc>
      </w:tr>
      <w:tr>
        <w:trPr>
          <w:trHeight w:val="685" w:hRule="atLeast"/>
        </w:trPr>
        <w:tc>
          <w:tcPr>
            <w:tcW w:w="6093" w:type="dxa"/>
            <w:gridSpan w:val="4"/>
          </w:tcPr>
          <w:p>
            <w:pPr>
              <w:pStyle w:val="TableParagraph"/>
              <w:spacing w:before="12"/>
              <w:ind w:left="0"/>
              <w:rPr>
                <w:rFonts w:ascii="Palatino Linotype"/>
                <w:b/>
                <w:sz w:val="17"/>
              </w:rPr>
            </w:pPr>
          </w:p>
          <w:p>
            <w:pPr>
              <w:pStyle w:val="TableParagraph"/>
              <w:spacing w:before="0"/>
              <w:ind w:left="470"/>
              <w:rPr>
                <w:sz w:val="16"/>
              </w:rPr>
            </w:pPr>
            <w:r>
              <w:rPr>
                <w:w w:val="105"/>
                <w:sz w:val="16"/>
              </w:rPr>
              <w:t>злокачественная опухоль Спитц (Спитц-меланома)</w:t>
            </w:r>
          </w:p>
        </w:tc>
        <w:tc>
          <w:tcPr>
            <w:tcW w:w="2341" w:type="dxa"/>
          </w:tcPr>
          <w:p>
            <w:pPr>
              <w:pStyle w:val="TableParagraph"/>
              <w:ind w:left="154"/>
              <w:rPr>
                <w:sz w:val="16"/>
              </w:rPr>
            </w:pPr>
            <w:r>
              <w:rPr>
                <w:w w:val="105"/>
                <w:sz w:val="16"/>
              </w:rPr>
              <w:t>8770/3</w:t>
            </w:r>
          </w:p>
        </w:tc>
      </w:tr>
      <w:tr>
        <w:trPr>
          <w:trHeight w:val="685" w:hRule="atLeast"/>
        </w:trPr>
        <w:tc>
          <w:tcPr>
            <w:tcW w:w="6093" w:type="dxa"/>
            <w:gridSpan w:val="4"/>
          </w:tcPr>
          <w:p>
            <w:pPr>
              <w:pStyle w:val="TableParagraph"/>
              <w:spacing w:before="12"/>
              <w:ind w:left="0"/>
              <w:rPr>
                <w:rFonts w:ascii="Palatino Linotype"/>
                <w:b/>
                <w:sz w:val="17"/>
              </w:rPr>
            </w:pPr>
          </w:p>
          <w:p>
            <w:pPr>
              <w:pStyle w:val="TableParagraph"/>
              <w:spacing w:before="0"/>
              <w:ind w:left="470"/>
              <w:rPr>
                <w:sz w:val="16"/>
              </w:rPr>
            </w:pPr>
            <w:r>
              <w:rPr>
                <w:w w:val="105"/>
                <w:sz w:val="16"/>
              </w:rPr>
              <w:t>невус Спитц</w:t>
            </w:r>
          </w:p>
        </w:tc>
        <w:tc>
          <w:tcPr>
            <w:tcW w:w="2341" w:type="dxa"/>
          </w:tcPr>
          <w:p>
            <w:pPr>
              <w:pStyle w:val="TableParagraph"/>
              <w:ind w:left="154"/>
              <w:rPr>
                <w:sz w:val="16"/>
              </w:rPr>
            </w:pPr>
            <w:r>
              <w:rPr>
                <w:w w:val="105"/>
                <w:sz w:val="16"/>
              </w:rPr>
              <w:t>8770/0</w:t>
            </w:r>
          </w:p>
        </w:tc>
      </w:tr>
      <w:tr>
        <w:trPr>
          <w:trHeight w:val="685" w:hRule="atLeast"/>
        </w:trPr>
        <w:tc>
          <w:tcPr>
            <w:tcW w:w="6093" w:type="dxa"/>
            <w:gridSpan w:val="4"/>
          </w:tcPr>
          <w:p>
            <w:pPr>
              <w:pStyle w:val="TableParagraph"/>
              <w:spacing w:before="12"/>
              <w:ind w:left="0"/>
              <w:rPr>
                <w:rFonts w:ascii="Palatino Linotype"/>
                <w:b/>
                <w:sz w:val="17"/>
              </w:rPr>
            </w:pPr>
          </w:p>
          <w:p>
            <w:pPr>
              <w:pStyle w:val="TableParagraph"/>
              <w:spacing w:before="0"/>
              <w:ind w:left="470"/>
              <w:rPr>
                <w:sz w:val="16"/>
              </w:rPr>
            </w:pPr>
            <w:r>
              <w:rPr>
                <w:w w:val="105"/>
                <w:sz w:val="16"/>
              </w:rPr>
              <w:t>пигментированный веретеноклеточный невус (невус Рида)</w:t>
            </w:r>
          </w:p>
        </w:tc>
        <w:tc>
          <w:tcPr>
            <w:tcW w:w="2341" w:type="dxa"/>
          </w:tcPr>
          <w:p>
            <w:pPr>
              <w:pStyle w:val="TableParagraph"/>
              <w:ind w:left="154"/>
              <w:rPr>
                <w:sz w:val="16"/>
              </w:rPr>
            </w:pPr>
            <w:r>
              <w:rPr>
                <w:w w:val="105"/>
                <w:sz w:val="16"/>
              </w:rPr>
              <w:t>8770/0</w:t>
            </w:r>
          </w:p>
        </w:tc>
      </w:tr>
    </w:tbl>
    <w:p>
      <w:pPr>
        <w:rPr>
          <w:sz w:val="2"/>
          <w:szCs w:val="2"/>
        </w:rPr>
      </w:pPr>
      <w:r>
        <w:rPr/>
        <w:pict>
          <v:group style="position:absolute;margin-left:90.037827pt;margin-top:841.853271pt;width:422.45pt;height:.1pt;mso-position-horizontal-relative:page;mso-position-vertical-relative:page;z-index:251711488" coordorigin="1801,16837" coordsize="8449,2">
            <v:line style="position:absolute" from="1801,16837" to="10249,16837" stroked="true" strokeweight=".000067pt" strokecolor="#000000">
              <v:stroke dashstyle="solid"/>
            </v:line>
            <w10:wrap type="none"/>
          </v:group>
        </w:pict>
      </w:r>
      <w:r>
        <w:rPr/>
        <w:pict>
          <v:shape style="position:absolute;margin-left:103.543488pt;margin-top:41.26693pt;width:3.05pt;height:3.05pt;mso-position-horizontal-relative:page;mso-position-vertical-relative:page;z-index:-255089664" coordorigin="2071,825" coordsize="61,61" path="m2101,885l2093,885,2086,882,2074,871,2071,864,2071,847,2074,840,2086,828,2093,825,2109,825,2116,828,2128,840,2131,847,2131,864,2128,871,2116,882,2109,885,2101,885xe" filled="true" fillcolor="#000000" stroked="false">
            <v:path arrowok="t"/>
            <v:fill type="solid"/>
            <w10:wrap type="none"/>
          </v:shape>
        </w:pict>
      </w:r>
      <w:r>
        <w:rPr/>
        <w:pict>
          <v:shape style="position:absolute;margin-left:103.543488pt;margin-top:115.548134pt;width:3.05pt;height:3.05pt;mso-position-horizontal-relative:page;mso-position-vertical-relative:page;z-index:-255088640" coordorigin="2071,2311" coordsize="61,61" path="m2101,2371l2093,2371,2086,2368,2074,2356,2071,2349,2071,2333,2074,2326,2086,2314,2093,2311,2109,2311,2116,2314,2128,2326,2131,2333,2131,2349,2128,2356,2116,2368,2109,2371,2101,2371xe" filled="true" fillcolor="#000000" stroked="false">
            <v:path arrowok="t"/>
            <v:fill type="solid"/>
            <w10:wrap type="none"/>
          </v:shape>
        </w:pict>
      </w:r>
      <w:r>
        <w:rPr/>
        <w:pict>
          <v:shape style="position:absolute;margin-left:103.543488pt;margin-top:150.812958pt;width:3.05pt;height:3.05pt;mso-position-horizontal-relative:page;mso-position-vertical-relative:page;z-index:-255087616" coordorigin="2071,3016" coordsize="61,61" path="m2101,3076l2093,3076,2086,3073,2074,3062,2071,3055,2071,3038,2074,3031,2086,3019,2093,3016,2109,3016,2116,3019,2128,3031,2131,3038,2131,3055,2128,3062,2116,3073,2109,3076,2101,3076xe" filled="true" fillcolor="#000000" stroked="false">
            <v:path arrowok="t"/>
            <v:fill type="solid"/>
            <w10:wrap type="none"/>
          </v:shape>
        </w:pict>
      </w:r>
      <w:r>
        <w:rPr/>
        <w:pict>
          <v:shape style="position:absolute;margin-left:103.543488pt;margin-top:186.077774pt;width:3.05pt;height:3.05pt;mso-position-horizontal-relative:page;mso-position-vertical-relative:page;z-index:-255086592" coordorigin="2071,3722" coordsize="61,61" path="m2101,3782l2093,3782,2086,3779,2074,3767,2071,3760,2071,3743,2074,3736,2086,3724,2093,3722,2109,3722,2116,3724,2128,3736,2131,3743,2131,3760,2128,3767,2116,3779,2109,3782,2101,3782xe" filled="true" fillcolor="#000000" stroked="false">
            <v:path arrowok="t"/>
            <v:fill type="solid"/>
            <w10:wrap type="none"/>
          </v:shape>
        </w:pict>
      </w:r>
      <w:r>
        <w:rPr/>
        <w:pict>
          <v:shape style="position:absolute;margin-left:103.543488pt;margin-top:221.34259pt;width:3.05pt;height:3.05pt;mso-position-horizontal-relative:page;mso-position-vertical-relative:page;z-index:-255085568" coordorigin="2071,4427" coordsize="61,61" path="m2101,4487l2093,4487,2086,4484,2074,4472,2071,4465,2071,4449,2074,4441,2086,4430,2093,4427,2109,4427,2116,4430,2128,4441,2131,4449,2131,4465,2128,4472,2116,4484,2109,4487,2101,4487xe" filled="true" fillcolor="#000000" stroked="false">
            <v:path arrowok="t"/>
            <v:fill type="solid"/>
            <w10:wrap type="none"/>
          </v:shape>
        </w:pict>
      </w:r>
      <w:r>
        <w:rPr/>
        <w:pict>
          <v:shape style="position:absolute;margin-left:103.543488pt;margin-top:256.607391pt;width:3.05pt;height:3.05pt;mso-position-horizontal-relative:page;mso-position-vertical-relative:page;z-index:-255084544" coordorigin="2071,5132" coordsize="61,61" path="m2101,5192l2093,5192,2086,5189,2074,5177,2071,5170,2071,5154,2074,5147,2086,5135,2093,5132,2109,5132,2116,5135,2128,5147,2131,5154,2131,5170,2128,5177,2116,5189,2109,5192,2101,5192xe" filled="true" fillcolor="#000000" stroked="false">
            <v:path arrowok="t"/>
            <v:fill type="solid"/>
            <w10:wrap type="none"/>
          </v:shape>
        </w:pict>
      </w:r>
      <w:r>
        <w:rPr/>
        <w:pict>
          <v:shape style="position:absolute;margin-left:103.543488pt;margin-top:291.872223pt;width:3.05pt;height:3.05pt;mso-position-horizontal-relative:page;mso-position-vertical-relative:page;z-index:-255083520" coordorigin="2071,5837" coordsize="61,61" path="m2101,5897l2093,5897,2086,5895,2074,5883,2071,5876,2071,5859,2074,5852,2086,5840,2093,5837,2109,5837,2116,5840,2128,5852,2131,5859,2131,5876,2128,5883,2116,5895,2109,5897,2101,5897xe" filled="true" fillcolor="#000000" stroked="false">
            <v:path arrowok="t"/>
            <v:fill type="solid"/>
            <w10:wrap type="none"/>
          </v:shape>
        </w:pict>
      </w:r>
      <w:r>
        <w:rPr/>
        <w:pict>
          <v:shape style="position:absolute;margin-left:103.543488pt;margin-top:327.137024pt;width:3.05pt;height:3.05pt;mso-position-horizontal-relative:page;mso-position-vertical-relative:page;z-index:-255082496" coordorigin="2071,6543" coordsize="61,61" path="m2109,6603l2093,6603,2086,6600,2074,6588,2071,6581,2071,6564,2074,6557,2086,6546,2093,6543,2109,6543,2116,6546,2128,6557,2131,6564,2131,6581,2128,6588,2116,6600,2109,6603xe" filled="true" fillcolor="#000000" stroked="false">
            <v:path arrowok="t"/>
            <v:fill type="solid"/>
            <w10:wrap type="none"/>
          </v:shape>
        </w:pict>
      </w:r>
      <w:r>
        <w:rPr/>
        <w:pict>
          <v:shape style="position:absolute;margin-left:103.543495pt;margin-top:381.9104pt;width:3.05pt;height:3.05pt;mso-position-horizontal-relative:page;mso-position-vertical-relative:page;z-index:-255081472" coordorigin="2071,7638" coordsize="61,61" path="m2131,7668l2101,7698,2093,7698,2086,7695,2080,7689,2074,7684,2071,7676,2071,7668,2071,7660,2074,7653,2080,7647,2086,7641,2093,7638,2101,7638,2109,7638,2116,7641,2122,7647,2128,7653,2131,7660,2131,7668xe" filled="false" stroked="true" strokeweight=".750315pt" strokecolor="#000000">
            <v:path arrowok="t"/>
            <v:stroke dashstyle="solid"/>
            <w10:wrap type="none"/>
          </v:shape>
        </w:pict>
      </w:r>
      <w:r>
        <w:rPr/>
        <w:pict>
          <v:shape style="position:absolute;margin-left:119.300125pt;margin-top:381.9104pt;width:3.05pt;height:3.05pt;mso-position-horizontal-relative:page;mso-position-vertical-relative:page;z-index:-255080448" coordorigin="2386,7638" coordsize="61,61" path="m2446,7668l2416,7698,2408,7698,2401,7695,2395,7689,2389,7684,2386,7676,2386,7668,2386,7660,2389,7653,2395,7647,2401,7641,2408,7638,2416,7638,2424,7638,2431,7641,2437,7647,2443,7653,2446,7660,2446,7668xe" filled="false" stroked="true" strokeweight=".750315pt" strokecolor="#000000">
            <v:path arrowok="t"/>
            <v:stroke dashstyle="solid"/>
            <w10:wrap type="none"/>
          </v:shape>
        </w:pict>
      </w:r>
      <w:r>
        <w:rPr/>
        <w:pict>
          <v:shape style="position:absolute;margin-left:103.543495pt;margin-top:417.175232pt;width:3.05pt;height:3.05pt;mso-position-horizontal-relative:page;mso-position-vertical-relative:page;z-index:-255079424" coordorigin="2071,8344" coordsize="61,61" path="m2131,8374l2101,8404,2093,8403,2086,8401,2080,8395,2074,8389,2071,8382,2071,8374,2071,8365,2074,8358,2080,8352,2086,8346,2093,8344,2101,8344,2109,8344,2116,8346,2122,8352,2128,8358,2131,8365,2131,8374xe" filled="false" stroked="true" strokeweight=".750315pt" strokecolor="#000000">
            <v:path arrowok="t"/>
            <v:stroke dashstyle="solid"/>
            <w10:wrap type="none"/>
          </v:shape>
        </w:pict>
      </w:r>
      <w:r>
        <w:rPr/>
        <w:pict>
          <v:shape style="position:absolute;margin-left:119.300125pt;margin-top:417.175232pt;width:3.05pt;height:3.05pt;mso-position-horizontal-relative:page;mso-position-vertical-relative:page;z-index:-255078400" coordorigin="2386,8344" coordsize="61,61" path="m2446,8374l2416,8404,2408,8403,2401,8401,2395,8395,2389,8389,2386,8382,2386,8374,2386,8365,2389,8358,2395,8352,2401,8346,2408,8344,2416,8344,2424,8344,2431,8346,2437,8352,2443,8358,2446,8365,2446,8374xe" filled="false" stroked="true" strokeweight=".750315pt" strokecolor="#000000">
            <v:path arrowok="t"/>
            <v:stroke dashstyle="solid"/>
            <w10:wrap type="none"/>
          </v:shape>
        </w:pict>
      </w:r>
      <w:r>
        <w:rPr/>
        <w:pict>
          <v:shape style="position:absolute;margin-left:103.543488pt;margin-top:452.439667pt;width:3.05pt;height:3.05pt;mso-position-horizontal-relative:page;mso-position-vertical-relative:page;z-index:-255077376" coordorigin="2071,9049" coordsize="61,61" path="m2101,9109l2093,9109,2086,9106,2074,9094,2071,9087,2071,9071,2074,9063,2086,9052,2093,9049,2109,9049,2116,9052,2128,9063,2131,9071,2131,9087,2128,9094,2116,9106,2109,9109,2101,9109xe" filled="true" fillcolor="#000000" stroked="false">
            <v:path arrowok="t"/>
            <v:fill type="solid"/>
            <w10:wrap type="none"/>
          </v:shape>
        </w:pict>
      </w:r>
      <w:r>
        <w:rPr/>
        <w:pict>
          <v:shape style="position:absolute;margin-left:103.543488pt;margin-top:487.704498pt;width:3.05pt;height:3.05pt;mso-position-horizontal-relative:page;mso-position-vertical-relative:page;z-index:-255076352" coordorigin="2071,9754" coordsize="61,61" path="m2101,9814l2093,9814,2086,9811,2074,9799,2071,9792,2071,9776,2074,9769,2086,9757,2093,9754,2109,9754,2116,9757,2128,9769,2131,9776,2131,9792,2128,9799,2116,9811,2109,9814,2101,9814xe" filled="true" fillcolor="#000000" stroked="false">
            <v:path arrowok="t"/>
            <v:fill type="solid"/>
            <w10:wrap type="none"/>
          </v:shape>
        </w:pict>
      </w:r>
      <w:r>
        <w:rPr/>
        <w:pict>
          <v:shape style="position:absolute;margin-left:103.543488pt;margin-top:522.969299pt;width:3.05pt;height:3.05pt;mso-position-horizontal-relative:page;mso-position-vertical-relative:page;z-index:-255075328" coordorigin="2071,10459" coordsize="61,61" path="m2101,10519l2093,10519,2086,10516,2074,10505,2071,10498,2071,10481,2074,10474,2086,10462,2093,10459,2109,10459,2116,10462,2128,10474,2131,10481,2131,10498,2128,10505,2116,10516,2109,10519,2101,10519xe" filled="true" fillcolor="#000000" stroked="false">
            <v:path arrowok="t"/>
            <v:fill type="solid"/>
            <w10:wrap type="none"/>
          </v:shape>
        </w:pict>
      </w:r>
      <w:r>
        <w:rPr/>
        <w:pict>
          <v:shape style="position:absolute;margin-left:103.543488pt;margin-top:558.234131pt;width:3.05pt;height:3.05pt;mso-position-horizontal-relative:page;mso-position-vertical-relative:page;z-index:-255074304" coordorigin="2071,11165" coordsize="61,61" path="m2109,11225l2093,11225,2086,11222,2074,11210,2071,11203,2071,11186,2074,11179,2086,11168,2093,11165,2109,11165,2116,11168,2128,11179,2131,11186,2131,11203,2128,11210,2116,11222,2109,11225xe" filled="true" fillcolor="#000000" stroked="false">
            <v:path arrowok="t"/>
            <v:fill type="solid"/>
            <w10:wrap type="none"/>
          </v:shape>
        </w:pict>
      </w:r>
      <w:r>
        <w:rPr/>
        <w:pict>
          <v:shape style="position:absolute;margin-left:103.543488pt;margin-top:637.017212pt;width:3.05pt;height:3.05pt;mso-position-horizontal-relative:page;mso-position-vertical-relative:page;z-index:-255073280" coordorigin="2071,12740" coordsize="61,61" path="m2109,12800l2093,12800,2086,12797,2074,12786,2071,12779,2071,12762,2074,12755,2086,12743,2093,12740,2109,12740,2116,12743,2128,12755,2131,12762,2131,12779,2128,12786,2116,12797,2109,12800xe" filled="true" fillcolor="#000000" stroked="false">
            <v:path arrowok="t"/>
            <v:fill type="solid"/>
            <w10:wrap type="none"/>
          </v:shape>
        </w:pict>
      </w:r>
      <w:r>
        <w:rPr/>
        <w:pict>
          <v:shape style="position:absolute;margin-left:103.543488pt;margin-top:672.282043pt;width:3.05pt;height:3.05pt;mso-position-horizontal-relative:page;mso-position-vertical-relative:page;z-index:-255072256" coordorigin="2071,13446" coordsize="61,61" path="m2109,13506l2093,13506,2086,13503,2074,13491,2071,13484,2071,13467,2074,13460,2086,13449,2093,13446,2109,13446,2116,13449,2128,13460,2131,13467,2131,13484,2128,13491,2116,13503,2109,13506xe" filled="true" fillcolor="#000000" stroked="false">
            <v:path arrowok="t"/>
            <v:fill type="solid"/>
            <w10:wrap type="none"/>
          </v:shape>
        </w:pict>
      </w:r>
      <w:r>
        <w:rPr/>
        <w:pict>
          <v:shape style="position:absolute;margin-left:103.543488pt;margin-top:731.556946pt;width:3.05pt;height:3.05pt;mso-position-horizontal-relative:page;mso-position-vertical-relative:page;z-index:-255071232" coordorigin="2071,14631" coordsize="61,61" path="m2101,14691l2093,14691,2086,14688,2074,14676,2071,14669,2071,14653,2074,14646,2086,14634,2093,14631,2109,14631,2116,14634,2128,14646,2131,14653,2131,14669,2128,14676,2116,14688,2109,14691,2101,14691xe" filled="true" fillcolor="#000000" stroked="false">
            <v:path arrowok="t"/>
            <v:fill type="solid"/>
            <w10:wrap type="none"/>
          </v:shape>
        </w:pict>
      </w:r>
      <w:r>
        <w:rPr/>
        <w:pict>
          <v:shape style="position:absolute;margin-left:103.543488pt;margin-top:766.821777pt;width:3.05pt;height:3.05pt;mso-position-horizontal-relative:page;mso-position-vertical-relative:page;z-index:-255070208" coordorigin="2071,15336" coordsize="61,61" path="m2101,15396l2093,15396,2086,15394,2074,15382,2071,15375,2071,15358,2074,15351,2086,15339,2093,15336,2109,15336,2116,15339,2128,15351,2131,15358,2131,15375,2128,15382,2116,15394,2109,15396,2101,15396xe" filled="true" fillcolor="#000000" stroked="false">
            <v:path arrowok="t"/>
            <v:fill type="solid"/>
            <w10:wrap type="none"/>
          </v:shape>
        </w:pict>
      </w:r>
      <w:r>
        <w:rPr/>
        <w:pict>
          <v:shape style="position:absolute;margin-left:103.543488pt;margin-top:802.086548pt;width:3.05pt;height:3.05pt;mso-position-horizontal-relative:page;mso-position-vertical-relative:page;z-index:-255069184" coordorigin="2071,16042" coordsize="61,61" path="m2101,16102l2093,16102,2086,16099,2074,16087,2071,16080,2071,16063,2074,16056,2086,16045,2093,16042,2109,16042,2116,16045,2128,16056,2131,16063,2131,16080,2128,16087,2116,16099,2109,16102,2101,16102xe" filled="true" fillcolor="#000000" stroked="false">
            <v:path arrowok="t"/>
            <v:fill type="solid"/>
            <w10:wrap type="none"/>
          </v:shape>
        </w:pict>
      </w:r>
    </w:p>
    <w:p>
      <w:pPr>
        <w:spacing w:after="0"/>
        <w:rPr>
          <w:sz w:val="2"/>
          <w:szCs w:val="2"/>
        </w:rPr>
        <w:sectPr>
          <w:pgSz w:w="11900" w:h="16840"/>
          <w:pgMar w:top="0" w:bottom="0" w:left="1560" w:right="340"/>
        </w:sect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093"/>
        <w:gridCol w:w="2341"/>
      </w:tblGrid>
      <w:tr>
        <w:trPr>
          <w:trHeight w:val="460" w:hRule="atLeast"/>
        </w:trPr>
        <w:tc>
          <w:tcPr>
            <w:tcW w:w="8434" w:type="dxa"/>
            <w:gridSpan w:val="2"/>
          </w:tcPr>
          <w:p>
            <w:pPr>
              <w:pStyle w:val="TableParagraph"/>
              <w:rPr>
                <w:sz w:val="16"/>
              </w:rPr>
            </w:pPr>
            <w:r>
              <w:rPr>
                <w:w w:val="105"/>
                <w:sz w:val="16"/>
              </w:rPr>
              <w:t>Меланоцитарные опухоли, возникающие на коже акральной локализации:</w:t>
            </w: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470"/>
              <w:rPr>
                <w:sz w:val="16"/>
              </w:rPr>
            </w:pPr>
            <w:r>
              <w:rPr>
                <w:w w:val="105"/>
                <w:sz w:val="16"/>
              </w:rPr>
              <w:t>акральная меланома</w:t>
            </w:r>
          </w:p>
        </w:tc>
        <w:tc>
          <w:tcPr>
            <w:tcW w:w="2341" w:type="dxa"/>
          </w:tcPr>
          <w:p>
            <w:pPr>
              <w:pStyle w:val="TableParagraph"/>
              <w:ind w:left="154"/>
              <w:rPr>
                <w:sz w:val="16"/>
              </w:rPr>
            </w:pPr>
            <w:r>
              <w:rPr>
                <w:w w:val="105"/>
                <w:sz w:val="16"/>
              </w:rPr>
              <w:t>8744/3</w:t>
            </w: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470"/>
              <w:rPr>
                <w:sz w:val="16"/>
              </w:rPr>
            </w:pPr>
            <w:r>
              <w:rPr>
                <w:w w:val="105"/>
                <w:sz w:val="16"/>
              </w:rPr>
              <w:t>акральный невус</w:t>
            </w:r>
          </w:p>
        </w:tc>
        <w:tc>
          <w:tcPr>
            <w:tcW w:w="2341" w:type="dxa"/>
          </w:tcPr>
          <w:p>
            <w:pPr>
              <w:pStyle w:val="TableParagraph"/>
              <w:ind w:left="154"/>
              <w:rPr>
                <w:sz w:val="16"/>
              </w:rPr>
            </w:pPr>
            <w:r>
              <w:rPr>
                <w:w w:val="105"/>
                <w:sz w:val="16"/>
              </w:rPr>
              <w:t>8744/0 (новый код)</w:t>
            </w:r>
          </w:p>
        </w:tc>
      </w:tr>
      <w:tr>
        <w:trPr>
          <w:trHeight w:val="460" w:hRule="atLeast"/>
        </w:trPr>
        <w:tc>
          <w:tcPr>
            <w:tcW w:w="8434" w:type="dxa"/>
            <w:gridSpan w:val="2"/>
          </w:tcPr>
          <w:p>
            <w:pPr>
              <w:pStyle w:val="TableParagraph"/>
              <w:rPr>
                <w:sz w:val="16"/>
              </w:rPr>
            </w:pPr>
            <w:r>
              <w:rPr>
                <w:w w:val="105"/>
                <w:sz w:val="16"/>
              </w:rPr>
              <w:t>Меланоцитарные опухоли гениталий и слизистых оболочек:</w:t>
            </w:r>
          </w:p>
        </w:tc>
      </w:tr>
      <w:tr>
        <w:trPr>
          <w:trHeight w:val="1075" w:hRule="atLeast"/>
        </w:trPr>
        <w:tc>
          <w:tcPr>
            <w:tcW w:w="6093" w:type="dxa"/>
          </w:tcPr>
          <w:p>
            <w:pPr>
              <w:pStyle w:val="TableParagraph"/>
              <w:spacing w:before="12"/>
              <w:ind w:left="0"/>
              <w:rPr>
                <w:rFonts w:ascii="Palatino Linotype"/>
                <w:b/>
                <w:sz w:val="17"/>
              </w:rPr>
            </w:pPr>
          </w:p>
          <w:p>
            <w:pPr>
              <w:pStyle w:val="TableParagraph"/>
              <w:spacing w:line="482" w:lineRule="auto" w:before="0"/>
              <w:ind w:left="470" w:right="56"/>
              <w:rPr>
                <w:sz w:val="16"/>
              </w:rPr>
            </w:pPr>
            <w:r>
              <w:rPr>
                <w:w w:val="105"/>
                <w:sz w:val="16"/>
              </w:rPr>
              <w:t>меланомы слизистых оболочек (гениталии, полость рта, пазухи носа):</w:t>
            </w:r>
          </w:p>
        </w:tc>
        <w:tc>
          <w:tcPr>
            <w:tcW w:w="2341" w:type="dxa"/>
          </w:tcPr>
          <w:p>
            <w:pPr>
              <w:pStyle w:val="TableParagraph"/>
              <w:ind w:left="154"/>
              <w:rPr>
                <w:sz w:val="16"/>
              </w:rPr>
            </w:pPr>
            <w:r>
              <w:rPr>
                <w:w w:val="105"/>
                <w:sz w:val="16"/>
              </w:rPr>
              <w:t>8720/3</w:t>
            </w: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785"/>
              <w:rPr>
                <w:sz w:val="16"/>
              </w:rPr>
            </w:pPr>
            <w:r>
              <w:rPr>
                <w:w w:val="105"/>
                <w:sz w:val="16"/>
              </w:rPr>
              <w:t>лентиго-меланома слизистых оболочек</w:t>
            </w:r>
          </w:p>
        </w:tc>
        <w:tc>
          <w:tcPr>
            <w:tcW w:w="2341" w:type="dxa"/>
          </w:tcPr>
          <w:p>
            <w:pPr>
              <w:pStyle w:val="TableParagraph"/>
              <w:ind w:left="154"/>
              <w:rPr>
                <w:sz w:val="16"/>
              </w:rPr>
            </w:pPr>
            <w:r>
              <w:rPr>
                <w:w w:val="105"/>
                <w:sz w:val="16"/>
              </w:rPr>
              <w:t>8746/3</w:t>
            </w: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785"/>
              <w:rPr>
                <w:sz w:val="16"/>
              </w:rPr>
            </w:pPr>
            <w:r>
              <w:rPr>
                <w:w w:val="105"/>
                <w:sz w:val="16"/>
              </w:rPr>
              <w:t>узловая меланома слизистых оболочек</w:t>
            </w:r>
          </w:p>
        </w:tc>
        <w:tc>
          <w:tcPr>
            <w:tcW w:w="2341" w:type="dxa"/>
          </w:tcPr>
          <w:p>
            <w:pPr>
              <w:pStyle w:val="TableParagraph"/>
              <w:ind w:left="154"/>
              <w:rPr>
                <w:sz w:val="16"/>
              </w:rPr>
            </w:pPr>
            <w:r>
              <w:rPr>
                <w:w w:val="105"/>
                <w:sz w:val="16"/>
              </w:rPr>
              <w:t>8721/3</w:t>
            </w: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470"/>
              <w:rPr>
                <w:sz w:val="16"/>
              </w:rPr>
            </w:pPr>
            <w:r>
              <w:rPr>
                <w:w w:val="105"/>
                <w:sz w:val="16"/>
              </w:rPr>
              <w:t>генитальный невус</w:t>
            </w:r>
          </w:p>
        </w:tc>
        <w:tc>
          <w:tcPr>
            <w:tcW w:w="2341" w:type="dxa"/>
          </w:tcPr>
          <w:p>
            <w:pPr>
              <w:pStyle w:val="TableParagraph"/>
              <w:ind w:left="154"/>
              <w:rPr>
                <w:sz w:val="16"/>
              </w:rPr>
            </w:pPr>
            <w:r>
              <w:rPr>
                <w:w w:val="105"/>
                <w:sz w:val="16"/>
              </w:rPr>
              <w:t>8720/0</w:t>
            </w:r>
          </w:p>
        </w:tc>
      </w:tr>
      <w:tr>
        <w:trPr>
          <w:trHeight w:val="460" w:hRule="atLeast"/>
        </w:trPr>
        <w:tc>
          <w:tcPr>
            <w:tcW w:w="8434" w:type="dxa"/>
            <w:gridSpan w:val="2"/>
          </w:tcPr>
          <w:p>
            <w:pPr>
              <w:pStyle w:val="TableParagraph"/>
              <w:rPr>
                <w:sz w:val="16"/>
              </w:rPr>
            </w:pPr>
            <w:r>
              <w:rPr>
                <w:w w:val="105"/>
                <w:sz w:val="16"/>
              </w:rPr>
              <w:t>Меланоцитарные опухоли, происходящие из голубого невуса:</w:t>
            </w: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470"/>
              <w:rPr>
                <w:sz w:val="16"/>
              </w:rPr>
            </w:pPr>
            <w:r>
              <w:rPr>
                <w:w w:val="105"/>
                <w:sz w:val="16"/>
              </w:rPr>
              <w:t>меланома из голубого невуса</w:t>
            </w:r>
          </w:p>
        </w:tc>
        <w:tc>
          <w:tcPr>
            <w:tcW w:w="2341" w:type="dxa"/>
          </w:tcPr>
          <w:p>
            <w:pPr>
              <w:pStyle w:val="TableParagraph"/>
              <w:ind w:left="154"/>
              <w:rPr>
                <w:sz w:val="16"/>
              </w:rPr>
            </w:pPr>
            <w:r>
              <w:rPr>
                <w:w w:val="105"/>
                <w:sz w:val="16"/>
              </w:rPr>
              <w:t>8780/3</w:t>
            </w: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470"/>
              <w:rPr>
                <w:sz w:val="16"/>
              </w:rPr>
            </w:pPr>
            <w:r>
              <w:rPr>
                <w:w w:val="105"/>
                <w:sz w:val="16"/>
              </w:rPr>
              <w:t>голубой невус, без дополнительного уточнения</w:t>
            </w:r>
          </w:p>
        </w:tc>
        <w:tc>
          <w:tcPr>
            <w:tcW w:w="2341" w:type="dxa"/>
          </w:tcPr>
          <w:p>
            <w:pPr>
              <w:pStyle w:val="TableParagraph"/>
              <w:ind w:left="154"/>
              <w:rPr>
                <w:sz w:val="16"/>
              </w:rPr>
            </w:pPr>
            <w:r>
              <w:rPr>
                <w:w w:val="105"/>
                <w:sz w:val="16"/>
              </w:rPr>
              <w:t>8780/0</w:t>
            </w: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470"/>
              <w:rPr>
                <w:sz w:val="16"/>
              </w:rPr>
            </w:pPr>
            <w:r>
              <w:rPr>
                <w:w w:val="105"/>
                <w:sz w:val="16"/>
              </w:rPr>
              <w:t>клеточный голубой невус</w:t>
            </w:r>
          </w:p>
        </w:tc>
        <w:tc>
          <w:tcPr>
            <w:tcW w:w="2341" w:type="dxa"/>
          </w:tcPr>
          <w:p>
            <w:pPr>
              <w:pStyle w:val="TableParagraph"/>
              <w:ind w:left="154"/>
              <w:rPr>
                <w:sz w:val="16"/>
              </w:rPr>
            </w:pPr>
            <w:r>
              <w:rPr>
                <w:w w:val="105"/>
                <w:sz w:val="16"/>
              </w:rPr>
              <w:t>8790/0</w:t>
            </w: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470"/>
              <w:rPr>
                <w:sz w:val="16"/>
              </w:rPr>
            </w:pPr>
            <w:r>
              <w:rPr>
                <w:w w:val="105"/>
                <w:sz w:val="16"/>
              </w:rPr>
              <w:t>монгольское пятно</w:t>
            </w:r>
          </w:p>
        </w:tc>
        <w:tc>
          <w:tcPr>
            <w:tcW w:w="2341" w:type="dxa"/>
          </w:tcPr>
          <w:p>
            <w:pPr>
              <w:pStyle w:val="TableParagraph"/>
              <w:spacing w:before="0"/>
              <w:ind w:left="0"/>
              <w:rPr>
                <w:rFonts w:ascii="Times New Roman"/>
                <w:sz w:val="16"/>
              </w:rPr>
            </w:pP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470"/>
              <w:rPr>
                <w:sz w:val="16"/>
              </w:rPr>
            </w:pPr>
            <w:r>
              <w:rPr>
                <w:w w:val="105"/>
                <w:sz w:val="16"/>
              </w:rPr>
              <w:t>невус Ито</w:t>
            </w:r>
          </w:p>
        </w:tc>
        <w:tc>
          <w:tcPr>
            <w:tcW w:w="2341" w:type="dxa"/>
          </w:tcPr>
          <w:p>
            <w:pPr>
              <w:pStyle w:val="TableParagraph"/>
              <w:spacing w:before="0"/>
              <w:ind w:left="0"/>
              <w:rPr>
                <w:rFonts w:ascii="Times New Roman"/>
                <w:sz w:val="16"/>
              </w:rPr>
            </w:pP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470"/>
              <w:rPr>
                <w:sz w:val="16"/>
              </w:rPr>
            </w:pPr>
            <w:r>
              <w:rPr>
                <w:w w:val="105"/>
                <w:sz w:val="16"/>
              </w:rPr>
              <w:t>невус Ота</w:t>
            </w:r>
          </w:p>
        </w:tc>
        <w:tc>
          <w:tcPr>
            <w:tcW w:w="2341" w:type="dxa"/>
          </w:tcPr>
          <w:p>
            <w:pPr>
              <w:pStyle w:val="TableParagraph"/>
              <w:spacing w:before="0"/>
              <w:ind w:left="0"/>
              <w:rPr>
                <w:rFonts w:ascii="Times New Roman"/>
                <w:sz w:val="16"/>
              </w:rPr>
            </w:pPr>
          </w:p>
        </w:tc>
      </w:tr>
      <w:tr>
        <w:trPr>
          <w:trHeight w:val="460" w:hRule="atLeast"/>
        </w:trPr>
        <w:tc>
          <w:tcPr>
            <w:tcW w:w="8434" w:type="dxa"/>
            <w:gridSpan w:val="2"/>
          </w:tcPr>
          <w:p>
            <w:pPr>
              <w:pStyle w:val="TableParagraph"/>
              <w:rPr>
                <w:sz w:val="16"/>
              </w:rPr>
            </w:pPr>
            <w:r>
              <w:rPr>
                <w:w w:val="105"/>
                <w:sz w:val="16"/>
              </w:rPr>
              <w:t>Меланоциатрные опухоли из врожденных невусов:</w:t>
            </w: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470"/>
              <w:rPr>
                <w:sz w:val="16"/>
              </w:rPr>
            </w:pPr>
            <w:r>
              <w:rPr>
                <w:w w:val="105"/>
                <w:sz w:val="16"/>
              </w:rPr>
              <w:t>меланома из гигантского врожденного невуса</w:t>
            </w:r>
          </w:p>
        </w:tc>
        <w:tc>
          <w:tcPr>
            <w:tcW w:w="2341" w:type="dxa"/>
          </w:tcPr>
          <w:p>
            <w:pPr>
              <w:pStyle w:val="TableParagraph"/>
              <w:ind w:left="154"/>
              <w:rPr>
                <w:sz w:val="16"/>
              </w:rPr>
            </w:pPr>
            <w:r>
              <w:rPr>
                <w:w w:val="105"/>
                <w:sz w:val="16"/>
              </w:rPr>
              <w:t>8761/3</w:t>
            </w: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470"/>
              <w:rPr>
                <w:sz w:val="16"/>
              </w:rPr>
            </w:pPr>
            <w:r>
              <w:rPr>
                <w:w w:val="105"/>
                <w:sz w:val="16"/>
              </w:rPr>
              <w:t>врожденный меланоцитарный невус</w:t>
            </w:r>
          </w:p>
        </w:tc>
        <w:tc>
          <w:tcPr>
            <w:tcW w:w="2341" w:type="dxa"/>
          </w:tcPr>
          <w:p>
            <w:pPr>
              <w:pStyle w:val="TableParagraph"/>
              <w:ind w:left="154"/>
              <w:rPr>
                <w:sz w:val="16"/>
              </w:rPr>
            </w:pPr>
            <w:r>
              <w:rPr>
                <w:w w:val="105"/>
                <w:sz w:val="16"/>
              </w:rPr>
              <w:t>8761/0</w:t>
            </w: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470"/>
              <w:rPr>
                <w:sz w:val="16"/>
              </w:rPr>
            </w:pPr>
            <w:r>
              <w:rPr>
                <w:w w:val="105"/>
                <w:sz w:val="16"/>
              </w:rPr>
              <w:t>пролиферативные узелки во врожденном невусе</w:t>
            </w:r>
          </w:p>
        </w:tc>
        <w:tc>
          <w:tcPr>
            <w:tcW w:w="2341" w:type="dxa"/>
          </w:tcPr>
          <w:p>
            <w:pPr>
              <w:pStyle w:val="TableParagraph"/>
              <w:ind w:left="154"/>
              <w:rPr>
                <w:sz w:val="16"/>
              </w:rPr>
            </w:pPr>
            <w:r>
              <w:rPr>
                <w:w w:val="105"/>
                <w:sz w:val="16"/>
              </w:rPr>
              <w:t>8762/1</w:t>
            </w:r>
          </w:p>
        </w:tc>
      </w:tr>
      <w:tr>
        <w:trPr>
          <w:trHeight w:val="460" w:hRule="atLeast"/>
        </w:trPr>
        <w:tc>
          <w:tcPr>
            <w:tcW w:w="8434" w:type="dxa"/>
            <w:gridSpan w:val="2"/>
          </w:tcPr>
          <w:p>
            <w:pPr>
              <w:pStyle w:val="TableParagraph"/>
              <w:rPr>
                <w:sz w:val="16"/>
              </w:rPr>
            </w:pPr>
            <w:r>
              <w:rPr>
                <w:w w:val="105"/>
                <w:sz w:val="16"/>
              </w:rPr>
              <w:t>Меланоцитарные опухоли глаза:</w:t>
            </w: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470"/>
              <w:rPr>
                <w:sz w:val="16"/>
              </w:rPr>
            </w:pPr>
            <w:r>
              <w:rPr>
                <w:w w:val="105"/>
                <w:sz w:val="16"/>
              </w:rPr>
              <w:t>увеальная меланома</w:t>
            </w:r>
          </w:p>
        </w:tc>
        <w:tc>
          <w:tcPr>
            <w:tcW w:w="2341" w:type="dxa"/>
          </w:tcPr>
          <w:p>
            <w:pPr>
              <w:pStyle w:val="TableParagraph"/>
              <w:spacing w:before="0"/>
              <w:ind w:left="0"/>
              <w:rPr>
                <w:rFonts w:ascii="Times New Roman"/>
                <w:sz w:val="16"/>
              </w:rPr>
            </w:pP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785"/>
              <w:rPr>
                <w:sz w:val="16"/>
              </w:rPr>
            </w:pPr>
            <w:r>
              <w:rPr>
                <w:w w:val="105"/>
                <w:sz w:val="16"/>
              </w:rPr>
              <w:t>эпителиоидноклеточная меланома</w:t>
            </w:r>
          </w:p>
        </w:tc>
        <w:tc>
          <w:tcPr>
            <w:tcW w:w="2341" w:type="dxa"/>
          </w:tcPr>
          <w:p>
            <w:pPr>
              <w:pStyle w:val="TableParagraph"/>
              <w:ind w:left="154"/>
              <w:rPr>
                <w:sz w:val="16"/>
              </w:rPr>
            </w:pPr>
            <w:r>
              <w:rPr>
                <w:w w:val="105"/>
                <w:sz w:val="16"/>
              </w:rPr>
              <w:t>8771/3</w:t>
            </w: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785"/>
              <w:rPr>
                <w:sz w:val="16"/>
              </w:rPr>
            </w:pPr>
            <w:r>
              <w:rPr>
                <w:w w:val="105"/>
                <w:sz w:val="16"/>
              </w:rPr>
              <w:t>веретеноклеточная меланома, тип А</w:t>
            </w:r>
          </w:p>
        </w:tc>
        <w:tc>
          <w:tcPr>
            <w:tcW w:w="2341" w:type="dxa"/>
          </w:tcPr>
          <w:p>
            <w:pPr>
              <w:pStyle w:val="TableParagraph"/>
              <w:ind w:left="154"/>
              <w:rPr>
                <w:sz w:val="16"/>
              </w:rPr>
            </w:pPr>
            <w:r>
              <w:rPr>
                <w:w w:val="105"/>
                <w:sz w:val="16"/>
              </w:rPr>
              <w:t>8773/3</w:t>
            </w: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785"/>
              <w:rPr>
                <w:sz w:val="16"/>
              </w:rPr>
            </w:pPr>
            <w:r>
              <w:rPr>
                <w:w w:val="105"/>
                <w:sz w:val="16"/>
              </w:rPr>
              <w:t>веретеноклеточная меланома, тип В</w:t>
            </w:r>
          </w:p>
        </w:tc>
        <w:tc>
          <w:tcPr>
            <w:tcW w:w="2341" w:type="dxa"/>
          </w:tcPr>
          <w:p>
            <w:pPr>
              <w:pStyle w:val="TableParagraph"/>
              <w:ind w:left="154"/>
              <w:rPr>
                <w:sz w:val="16"/>
              </w:rPr>
            </w:pPr>
            <w:r>
              <w:rPr>
                <w:w w:val="105"/>
                <w:sz w:val="16"/>
              </w:rPr>
              <w:t>8774/3</w:t>
            </w:r>
          </w:p>
        </w:tc>
      </w:tr>
    </w:tbl>
    <w:p>
      <w:pPr>
        <w:rPr>
          <w:sz w:val="2"/>
          <w:szCs w:val="2"/>
        </w:rPr>
      </w:pPr>
      <w:r>
        <w:rPr/>
        <w:pict>
          <v:shape style="position:absolute;margin-left:103.543488pt;margin-top:41.267117pt;width:3.05pt;height:3.05pt;mso-position-horizontal-relative:page;mso-position-vertical-relative:page;z-index:-255068160" coordorigin="2071,825" coordsize="61,61" path="m2101,885l2093,885,2086,882,2074,871,2071,864,2071,847,2074,840,2086,828,2093,825,2109,825,2116,828,2128,840,2131,847,2131,864,2128,871,2116,882,2109,885,2101,885xe" filled="true" fillcolor="#000000" stroked="false">
            <v:path arrowok="t"/>
            <v:fill type="solid"/>
            <w10:wrap type="none"/>
          </v:shape>
        </w:pict>
      </w:r>
      <w:r>
        <w:rPr/>
        <w:pict>
          <v:shape style="position:absolute;margin-left:103.543488pt;margin-top:76.531929pt;width:3.05pt;height:3.05pt;mso-position-horizontal-relative:page;mso-position-vertical-relative:page;z-index:-255067136" coordorigin="2071,1531" coordsize="61,61" path="m2101,1591l2093,1591,2086,1588,2074,1576,2071,1569,2071,1552,2074,1545,2086,1534,2093,1531,2109,1531,2116,1534,2128,1545,2131,1552,2131,1569,2128,1576,2116,1588,2109,1591,2101,1591xe" filled="true" fillcolor="#000000" stroked="false">
            <v:path arrowok="t"/>
            <v:fill type="solid"/>
            <w10:wrap type="none"/>
          </v:shape>
        </w:pict>
      </w:r>
      <w:r>
        <w:rPr/>
        <w:pict>
          <v:shape style="position:absolute;margin-left:103.543488pt;margin-top:135.806839pt;width:3.05pt;height:3.05pt;mso-position-horizontal-relative:page;mso-position-vertical-relative:page;z-index:-255066112" coordorigin="2071,2716" coordsize="61,61" path="m2109,2776l2093,2776,2086,2773,2074,2762,2071,2754,2071,2738,2074,2731,2086,2719,2093,2716,2109,2716,2116,2719,2128,2731,2131,2738,2131,2754,2128,2762,2116,2773,2109,2776xe" filled="true" fillcolor="#000000" stroked="false">
            <v:path arrowok="t"/>
            <v:fill type="solid"/>
            <w10:wrap type="none"/>
          </v:shape>
        </w:pict>
      </w:r>
      <w:r>
        <w:rPr/>
        <w:pict>
          <v:shape style="position:absolute;margin-left:103.543488pt;margin-top:190.579849pt;width:3.05pt;height:3.05pt;mso-position-horizontal-relative:page;mso-position-vertical-relative:page;z-index:-255065088" coordorigin="2071,3812" coordsize="61,61" path="m2101,3872l2093,3872,2086,3869,2074,3857,2071,3850,2071,3833,2074,3826,2086,3815,2093,3812,2109,3812,2116,3815,2128,3826,2131,3833,2131,3850,2128,3857,2116,3869,2109,3872,2101,3872xe" filled="true" fillcolor="#000000" stroked="false">
            <v:path arrowok="t"/>
            <v:fill type="solid"/>
            <w10:wrap type="none"/>
          </v:shape>
        </w:pict>
      </w:r>
      <w:r>
        <w:rPr/>
        <w:pict>
          <v:shape style="position:absolute;margin-left:119.300125pt;margin-top:190.580215pt;width:3.05pt;height:3.05pt;mso-position-horizontal-relative:page;mso-position-vertical-relative:page;z-index:-255064064" coordorigin="2386,3812" coordsize="61,61" path="m2446,3842l2416,3872,2408,3872,2401,3869,2395,3863,2389,3857,2386,3850,2386,3842,2386,3833,2389,3826,2395,3820,2401,3815,2408,3812,2416,3812,2424,3812,2431,3815,2437,3820,2443,3826,2446,3833,2446,3842xe" filled="false" stroked="true" strokeweight=".750315pt" strokecolor="#000000">
            <v:path arrowok="t"/>
            <v:stroke dashstyle="solid"/>
            <w10:wrap type="none"/>
          </v:shape>
        </w:pict>
      </w:r>
      <w:r>
        <w:rPr/>
        <w:pict>
          <v:shape style="position:absolute;margin-left:103.543488pt;margin-top:225.844666pt;width:3.05pt;height:3.05pt;mso-position-horizontal-relative:page;mso-position-vertical-relative:page;z-index:-255063040" coordorigin="2071,4517" coordsize="61,61" path="m2101,4577l2093,4577,2086,4574,2074,4562,2071,4555,2071,4539,2074,4532,2086,4520,2093,4517,2109,4517,2116,4520,2128,4532,2131,4539,2131,4555,2128,4562,2116,4574,2109,4577,2101,4577xe" filled="true" fillcolor="#000000" stroked="false">
            <v:path arrowok="t"/>
            <v:fill type="solid"/>
            <w10:wrap type="none"/>
          </v:shape>
        </w:pict>
      </w:r>
      <w:r>
        <w:rPr/>
        <w:pict>
          <v:shape style="position:absolute;margin-left:119.300125pt;margin-top:225.845047pt;width:3.05pt;height:3.05pt;mso-position-horizontal-relative:page;mso-position-vertical-relative:page;z-index:-255062016" coordorigin="2386,4517" coordsize="61,61" path="m2446,4547l2446,4555,2443,4562,2437,4568,2431,4574,2424,4577,2416,4577,2408,4577,2401,4574,2395,4568,2389,4562,2386,4555,2386,4547,2386,4539,2389,4532,2395,4526,2401,4520,2408,4517,2416,4517,2424,4517,2431,4520,2437,4526,2443,4532,2446,4539,2446,4547xe" filled="false" stroked="true" strokeweight=".750315pt" strokecolor="#000000">
            <v:path arrowok="t"/>
            <v:stroke dashstyle="solid"/>
            <w10:wrap type="none"/>
          </v:shape>
        </w:pict>
      </w:r>
      <w:r>
        <w:rPr/>
        <w:pict>
          <v:shape style="position:absolute;margin-left:103.543488pt;margin-top:261.109467pt;width:3.05pt;height:3.05pt;mso-position-horizontal-relative:page;mso-position-vertical-relative:page;z-index:-255060992" coordorigin="2071,5222" coordsize="61,61" path="m2109,5282l2093,5282,2086,5279,2074,5268,2071,5261,2071,5244,2074,5237,2086,5225,2093,5222,2109,5222,2116,5225,2128,5237,2131,5244,2131,5261,2128,5268,2116,5279,2109,5282xe" filled="true" fillcolor="#000000" stroked="false">
            <v:path arrowok="t"/>
            <v:fill type="solid"/>
            <w10:wrap type="none"/>
          </v:shape>
        </w:pict>
      </w:r>
      <w:r>
        <w:rPr/>
        <w:pict>
          <v:shape style="position:absolute;margin-left:103.543488pt;margin-top:320.384369pt;width:3.05pt;height:3.05pt;mso-position-horizontal-relative:page;mso-position-vertical-relative:page;z-index:-255059968" coordorigin="2071,6408" coordsize="61,61" path="m2101,6468l2093,6468,2086,6465,2074,6453,2071,6446,2071,6429,2074,6422,2086,6411,2093,6408,2109,6408,2116,6411,2128,6422,2131,6429,2131,6446,2128,6453,2116,6465,2109,6468,2101,6468xe" filled="true" fillcolor="#000000" stroked="false">
            <v:path arrowok="t"/>
            <v:fill type="solid"/>
            <w10:wrap type="none"/>
          </v:shape>
        </w:pict>
      </w:r>
      <w:r>
        <w:rPr/>
        <w:pict>
          <v:shape style="position:absolute;margin-left:103.543488pt;margin-top:355.6492pt;width:3.05pt;height:3.05pt;mso-position-horizontal-relative:page;mso-position-vertical-relative:page;z-index:-255058944" coordorigin="2071,7113" coordsize="61,61" path="m2101,7173l2093,7173,2086,7170,2074,7158,2071,7151,2071,7135,2074,7128,2086,7116,2093,7113,2109,7113,2116,7116,2128,7128,2131,7135,2131,7151,2128,7158,2116,7170,2109,7173,2101,7173xe" filled="true" fillcolor="#000000" stroked="false">
            <v:path arrowok="t"/>
            <v:fill type="solid"/>
            <w10:wrap type="none"/>
          </v:shape>
        </w:pict>
      </w:r>
      <w:r>
        <w:rPr/>
        <w:pict>
          <v:shape style="position:absolute;margin-left:103.543488pt;margin-top:390.914001pt;width:3.05pt;height:3.05pt;mso-position-horizontal-relative:page;mso-position-vertical-relative:page;z-index:-255057920" coordorigin="2071,7818" coordsize="61,61" path="m2101,7878l2093,7878,2086,7875,2074,7864,2071,7857,2071,7840,2074,7833,2086,7821,2093,7818,2109,7818,2116,7821,2128,7833,2131,7840,2131,7857,2128,7864,2116,7875,2109,7878,2101,7878xe" filled="true" fillcolor="#000000" stroked="false">
            <v:path arrowok="t"/>
            <v:fill type="solid"/>
            <w10:wrap type="none"/>
          </v:shape>
        </w:pict>
      </w:r>
      <w:r>
        <w:rPr/>
        <w:pict>
          <v:shape style="position:absolute;margin-left:103.543488pt;margin-top:426.178833pt;width:3.05pt;height:3.05pt;mso-position-horizontal-relative:page;mso-position-vertical-relative:page;z-index:-255056896" coordorigin="2071,8524" coordsize="61,61" path="m2101,8584l2093,8584,2086,8581,2074,8569,2071,8562,2071,8545,2074,8538,2086,8527,2093,8524,2109,8524,2116,8527,2128,8538,2131,8545,2131,8562,2128,8569,2116,8581,2109,8584,2101,8584xe" filled="true" fillcolor="#000000" stroked="false">
            <v:path arrowok="t"/>
            <v:fill type="solid"/>
            <w10:wrap type="none"/>
          </v:shape>
        </w:pict>
      </w:r>
      <w:r>
        <w:rPr/>
        <w:pict>
          <v:shape style="position:absolute;margin-left:103.543488pt;margin-top:461.443634pt;width:3.05pt;height:3.05pt;mso-position-horizontal-relative:page;mso-position-vertical-relative:page;z-index:-255055872" coordorigin="2071,9229" coordsize="61,61" path="m2101,9289l2093,9289,2086,9286,2074,9274,2071,9267,2071,9251,2074,9244,2086,9232,2093,9229,2109,9229,2116,9232,2128,9244,2131,9251,2131,9267,2128,9274,2116,9286,2109,9289,2101,9289xe" filled="true" fillcolor="#000000" stroked="false">
            <v:path arrowok="t"/>
            <v:fill type="solid"/>
            <w10:wrap type="none"/>
          </v:shape>
        </w:pict>
      </w:r>
      <w:r>
        <w:rPr/>
        <w:pict>
          <v:shape style="position:absolute;margin-left:103.543488pt;margin-top:496.708466pt;width:3.05pt;height:3.05pt;mso-position-horizontal-relative:page;mso-position-vertical-relative:page;z-index:-255054848" coordorigin="2071,9934" coordsize="61,61" path="m2101,9994l2093,9994,2086,9991,2074,9980,2071,9972,2071,9956,2074,9949,2086,9937,2093,9934,2109,9934,2116,9937,2128,9949,2131,9956,2131,9972,2128,9980,2116,9991,2109,9994,2101,9994xe" filled="true" fillcolor="#000000" stroked="false">
            <v:path arrowok="t"/>
            <v:fill type="solid"/>
            <w10:wrap type="none"/>
          </v:shape>
        </w:pict>
      </w:r>
      <w:r>
        <w:rPr/>
        <w:pict>
          <v:shape style="position:absolute;margin-left:103.543488pt;margin-top:555.983337pt;width:3.05pt;height:3.05pt;mso-position-horizontal-relative:page;mso-position-vertical-relative:page;z-index:-255053824" coordorigin="2071,11120" coordsize="61,61" path="m2101,11180l2093,11180,2086,11177,2074,11165,2071,11158,2071,11141,2074,11134,2086,11123,2093,11120,2109,11120,2116,11123,2128,11134,2131,11141,2131,11158,2128,11165,2116,11177,2109,11180,2101,11180xe" filled="true" fillcolor="#000000" stroked="false">
            <v:path arrowok="t"/>
            <v:fill type="solid"/>
            <w10:wrap type="none"/>
          </v:shape>
        </w:pict>
      </w:r>
      <w:r>
        <w:rPr/>
        <w:pict>
          <v:shape style="position:absolute;margin-left:103.543488pt;margin-top:591.248169pt;width:3.05pt;height:3.05pt;mso-position-horizontal-relative:page;mso-position-vertical-relative:page;z-index:-255052800" coordorigin="2071,11825" coordsize="61,61" path="m2101,11885l2093,11885,2086,11882,2074,11870,2071,11863,2071,11847,2074,11840,2086,11828,2093,11825,2109,11825,2116,11828,2128,11840,2131,11847,2131,11863,2128,11870,2116,11882,2109,11885,2101,11885xe" filled="true" fillcolor="#000000" stroked="false">
            <v:path arrowok="t"/>
            <v:fill type="solid"/>
            <w10:wrap type="none"/>
          </v:shape>
        </w:pict>
      </w:r>
      <w:r>
        <w:rPr/>
        <w:pict>
          <v:shape style="position:absolute;margin-left:103.543488pt;margin-top:626.513pt;width:3.05pt;height:3.05pt;mso-position-horizontal-relative:page;mso-position-vertical-relative:page;z-index:-255051776" coordorigin="2071,12530" coordsize="61,61" path="m2101,12590l2093,12590,2086,12587,2074,12576,2071,12569,2071,12552,2074,12545,2086,12533,2093,12530,2109,12530,2116,12533,2128,12545,2131,12552,2131,12569,2128,12576,2116,12587,2109,12590,2101,12590xe" filled="true" fillcolor="#000000" stroked="false">
            <v:path arrowok="t"/>
            <v:fill type="solid"/>
            <w10:wrap type="none"/>
          </v:shape>
        </w:pict>
      </w:r>
      <w:r>
        <w:rPr/>
        <w:pict>
          <v:shape style="position:absolute;margin-left:103.543488pt;margin-top:685.787903pt;width:3.05pt;height:3.05pt;mso-position-horizontal-relative:page;mso-position-vertical-relative:page;z-index:-255050752" coordorigin="2071,13716" coordsize="61,61" path="m2109,13776l2093,13776,2086,13773,2074,13761,2071,13754,2071,13737,2074,13730,2086,13719,2093,13716,2109,13716,2116,13719,2128,13730,2131,13737,2131,13754,2128,13761,2116,13773,2109,13776xe" filled="true" fillcolor="#000000" stroked="false">
            <v:path arrowok="t"/>
            <v:fill type="solid"/>
            <w10:wrap type="none"/>
          </v:shape>
        </w:pict>
      </w:r>
      <w:r>
        <w:rPr/>
        <w:pict>
          <v:shape style="position:absolute;margin-left:103.543488pt;margin-top:721.052734pt;width:3.05pt;height:3.05pt;mso-position-horizontal-relative:page;mso-position-vertical-relative:page;z-index:-255049728" coordorigin="2071,14421" coordsize="61,61" path="m2109,14481l2093,14481,2086,14478,2074,14466,2071,14459,2071,14443,2074,14436,2086,14424,2093,14421,2109,14421,2116,14424,2128,14436,2131,14443,2131,14459,2128,14466,2116,14478,2109,14481xe" filled="true" fillcolor="#000000" stroked="false">
            <v:path arrowok="t"/>
            <v:fill type="solid"/>
            <w10:wrap type="none"/>
          </v:shape>
        </w:pict>
      </w:r>
      <w:r>
        <w:rPr/>
        <w:pict>
          <v:shape style="position:absolute;margin-left:119.300125pt;margin-top:721.053101pt;width:3.05pt;height:3.05pt;mso-position-horizontal-relative:page;mso-position-vertical-relative:page;z-index:-255048704" coordorigin="2386,14421" coordsize="61,61" path="m2446,14451l2424,14481,2416,14481,2408,14481,2401,14478,2395,14472,2389,14466,2386,14459,2386,14451,2386,14443,2389,14436,2395,14430,2401,14424,2408,14421,2416,14421,2424,14421,2431,14424,2437,14430,2443,14436,2446,14443,2446,14451xe" filled="false" stroked="true" strokeweight=".750315pt" strokecolor="#000000">
            <v:path arrowok="t"/>
            <v:stroke dashstyle="solid"/>
            <w10:wrap type="none"/>
          </v:shape>
        </w:pict>
      </w:r>
      <w:r>
        <w:rPr/>
        <w:pict>
          <v:shape style="position:absolute;margin-left:103.543488pt;margin-top:756.317505pt;width:3.05pt;height:3.05pt;mso-position-horizontal-relative:page;mso-position-vertical-relative:page;z-index:-255047680" coordorigin="2071,15126" coordsize="61,61" path="m2109,15186l2093,15186,2086,15183,2074,15172,2071,15165,2071,15148,2074,15141,2086,15129,2093,15126,2109,15126,2116,15129,2128,15141,2131,15148,2131,15165,2128,15172,2116,15183,2109,15186xe" filled="true" fillcolor="#000000" stroked="false">
            <v:path arrowok="t"/>
            <v:fill type="solid"/>
            <w10:wrap type="none"/>
          </v:shape>
        </w:pict>
      </w:r>
      <w:r>
        <w:rPr/>
        <w:pict>
          <v:shape style="position:absolute;margin-left:119.300125pt;margin-top:756.317932pt;width:3.05pt;height:3.05pt;mso-position-horizontal-relative:page;mso-position-vertical-relative:page;z-index:-255046656" coordorigin="2386,15126" coordsize="61,61" path="m2446,15156l2424,15186,2416,15186,2408,15186,2401,15183,2395,15178,2389,15172,2386,15165,2386,15156,2386,15148,2389,15141,2395,15135,2401,15129,2408,15126,2416,15126,2424,15126,2431,15129,2437,15135,2443,15141,2446,15148,2446,15156xe" filled="false" stroked="true" strokeweight=".750315pt" strokecolor="#000000">
            <v:path arrowok="t"/>
            <v:stroke dashstyle="solid"/>
            <w10:wrap type="none"/>
          </v:shape>
        </w:pict>
      </w:r>
      <w:r>
        <w:rPr/>
        <w:pict>
          <v:shape style="position:absolute;margin-left:103.543488pt;margin-top:791.582336pt;width:3.05pt;height:3.05pt;mso-position-horizontal-relative:page;mso-position-vertical-relative:page;z-index:-255045632" coordorigin="2071,15832" coordsize="61,61" path="m2101,15892l2093,15892,2086,15889,2074,15877,2071,15870,2071,15853,2074,15846,2086,15835,2093,15832,2109,15832,2116,15835,2128,15846,2131,15853,2131,15870,2128,15877,2116,15889,2109,15892,2101,15892xe" filled="true" fillcolor="#000000" stroked="false">
            <v:path arrowok="t"/>
            <v:fill type="solid"/>
            <w10:wrap type="none"/>
          </v:shape>
        </w:pict>
      </w:r>
      <w:r>
        <w:rPr/>
        <w:pict>
          <v:shape style="position:absolute;margin-left:119.300125pt;margin-top:791.582764pt;width:3.05pt;height:3.05pt;mso-position-horizontal-relative:page;mso-position-vertical-relative:page;z-index:-255044608" coordorigin="2386,15832" coordsize="61,61" path="m2446,15862l2416,15892,2408,15892,2401,15889,2395,15883,2389,15877,2386,15870,2386,15862,2386,15853,2389,15846,2395,15840,2401,15835,2408,15832,2416,15832,2424,15832,2431,15835,2437,15840,2443,15846,2446,15853,2446,15862xe" filled="false" stroked="true" strokeweight=".750315pt" strokecolor="#000000">
            <v:path arrowok="t"/>
            <v:stroke dashstyle="solid"/>
            <w10:wrap type="none"/>
          </v:shape>
        </w:pict>
      </w:r>
    </w:p>
    <w:p>
      <w:pPr>
        <w:spacing w:after="0"/>
        <w:rPr>
          <w:sz w:val="2"/>
          <w:szCs w:val="2"/>
        </w:rPr>
        <w:sectPr>
          <w:pgSz w:w="11900" w:h="16840"/>
          <w:pgMar w:top="0" w:bottom="280" w:left="1560" w:right="340"/>
        </w:sect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093"/>
        <w:gridCol w:w="2341"/>
      </w:tblGrid>
      <w:tr>
        <w:trPr>
          <w:trHeight w:val="685" w:hRule="atLeast"/>
        </w:trPr>
        <w:tc>
          <w:tcPr>
            <w:tcW w:w="6093" w:type="dxa"/>
          </w:tcPr>
          <w:p>
            <w:pPr>
              <w:pStyle w:val="TableParagraph"/>
              <w:spacing w:before="12"/>
              <w:ind w:left="0"/>
              <w:rPr>
                <w:rFonts w:ascii="Palatino Linotype"/>
                <w:b/>
                <w:sz w:val="17"/>
              </w:rPr>
            </w:pPr>
          </w:p>
          <w:p>
            <w:pPr>
              <w:pStyle w:val="TableParagraph"/>
              <w:spacing w:before="0"/>
              <w:ind w:left="470"/>
              <w:rPr>
                <w:sz w:val="16"/>
              </w:rPr>
            </w:pPr>
            <w:r>
              <w:rPr>
                <w:w w:val="105"/>
                <w:sz w:val="16"/>
              </w:rPr>
              <w:t>меланома конъюнктивы</w:t>
            </w:r>
          </w:p>
        </w:tc>
        <w:tc>
          <w:tcPr>
            <w:tcW w:w="2341" w:type="dxa"/>
          </w:tcPr>
          <w:p>
            <w:pPr>
              <w:pStyle w:val="TableParagraph"/>
              <w:spacing w:before="0"/>
              <w:ind w:left="0"/>
              <w:rPr>
                <w:rFonts w:ascii="Times New Roman"/>
                <w:sz w:val="20"/>
              </w:rPr>
            </w:pP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470"/>
              <w:rPr>
                <w:sz w:val="16"/>
              </w:rPr>
            </w:pPr>
            <w:r>
              <w:rPr>
                <w:w w:val="105"/>
                <w:sz w:val="16"/>
              </w:rPr>
              <w:t>меланома, без дополнительного уточнения</w:t>
            </w:r>
          </w:p>
        </w:tc>
        <w:tc>
          <w:tcPr>
            <w:tcW w:w="2341" w:type="dxa"/>
          </w:tcPr>
          <w:p>
            <w:pPr>
              <w:pStyle w:val="TableParagraph"/>
              <w:ind w:left="154"/>
              <w:rPr>
                <w:sz w:val="16"/>
              </w:rPr>
            </w:pPr>
            <w:r>
              <w:rPr>
                <w:w w:val="105"/>
                <w:sz w:val="16"/>
              </w:rPr>
              <w:t>8720/3</w:t>
            </w:r>
          </w:p>
        </w:tc>
      </w:tr>
      <w:tr>
        <w:trPr>
          <w:trHeight w:val="1075" w:hRule="atLeast"/>
        </w:trPr>
        <w:tc>
          <w:tcPr>
            <w:tcW w:w="6093" w:type="dxa"/>
          </w:tcPr>
          <w:p>
            <w:pPr>
              <w:pStyle w:val="TableParagraph"/>
              <w:spacing w:before="12"/>
              <w:ind w:left="0"/>
              <w:rPr>
                <w:rFonts w:ascii="Palatino Linotype"/>
                <w:b/>
                <w:sz w:val="17"/>
              </w:rPr>
            </w:pPr>
          </w:p>
          <w:p>
            <w:pPr>
              <w:pStyle w:val="TableParagraph"/>
              <w:spacing w:line="482" w:lineRule="auto" w:before="0"/>
              <w:ind w:left="470"/>
              <w:rPr>
                <w:i/>
                <w:sz w:val="16"/>
              </w:rPr>
            </w:pPr>
            <w:r>
              <w:rPr>
                <w:w w:val="105"/>
                <w:sz w:val="16"/>
              </w:rPr>
              <w:t>конъюнктивальный первичный приобретенный меланоз с атипией/меланома </w:t>
            </w:r>
            <w:r>
              <w:rPr>
                <w:i/>
                <w:w w:val="105"/>
                <w:sz w:val="16"/>
              </w:rPr>
              <w:t>in situ</w:t>
            </w:r>
          </w:p>
        </w:tc>
        <w:tc>
          <w:tcPr>
            <w:tcW w:w="2341" w:type="dxa"/>
          </w:tcPr>
          <w:p>
            <w:pPr>
              <w:pStyle w:val="TableParagraph"/>
              <w:ind w:left="154"/>
              <w:rPr>
                <w:sz w:val="16"/>
              </w:rPr>
            </w:pPr>
            <w:r>
              <w:rPr>
                <w:w w:val="105"/>
                <w:sz w:val="16"/>
              </w:rPr>
              <w:t>8720/2</w:t>
            </w: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470"/>
              <w:rPr>
                <w:sz w:val="16"/>
              </w:rPr>
            </w:pPr>
            <w:r>
              <w:rPr>
                <w:w w:val="105"/>
                <w:sz w:val="16"/>
              </w:rPr>
              <w:t>конъюнктивальный невус</w:t>
            </w:r>
          </w:p>
        </w:tc>
        <w:tc>
          <w:tcPr>
            <w:tcW w:w="2341" w:type="dxa"/>
          </w:tcPr>
          <w:p>
            <w:pPr>
              <w:pStyle w:val="TableParagraph"/>
              <w:ind w:left="154"/>
              <w:rPr>
                <w:sz w:val="16"/>
              </w:rPr>
            </w:pPr>
            <w:r>
              <w:rPr>
                <w:w w:val="105"/>
                <w:sz w:val="16"/>
              </w:rPr>
              <w:t>8720/0</w:t>
            </w:r>
          </w:p>
        </w:tc>
      </w:tr>
      <w:tr>
        <w:trPr>
          <w:trHeight w:val="460" w:hRule="atLeast"/>
        </w:trPr>
        <w:tc>
          <w:tcPr>
            <w:tcW w:w="8434" w:type="dxa"/>
            <w:gridSpan w:val="2"/>
          </w:tcPr>
          <w:p>
            <w:pPr>
              <w:pStyle w:val="TableParagraph"/>
              <w:rPr>
                <w:sz w:val="16"/>
              </w:rPr>
            </w:pPr>
            <w:r>
              <w:rPr>
                <w:w w:val="105"/>
                <w:sz w:val="16"/>
              </w:rPr>
              <w:t>Узловая, невоидная и метастатическая меланома:</w:t>
            </w: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470"/>
              <w:rPr>
                <w:sz w:val="16"/>
              </w:rPr>
            </w:pPr>
            <w:r>
              <w:rPr>
                <w:w w:val="105"/>
                <w:sz w:val="16"/>
              </w:rPr>
              <w:t>узловая меланома</w:t>
            </w:r>
          </w:p>
        </w:tc>
        <w:tc>
          <w:tcPr>
            <w:tcW w:w="2341" w:type="dxa"/>
          </w:tcPr>
          <w:p>
            <w:pPr>
              <w:pStyle w:val="TableParagraph"/>
              <w:ind w:left="154"/>
              <w:rPr>
                <w:sz w:val="16"/>
              </w:rPr>
            </w:pPr>
            <w:r>
              <w:rPr>
                <w:w w:val="105"/>
                <w:sz w:val="16"/>
              </w:rPr>
              <w:t>8721/3</w:t>
            </w: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470"/>
              <w:rPr>
                <w:sz w:val="16"/>
              </w:rPr>
            </w:pPr>
            <w:r>
              <w:rPr>
                <w:w w:val="105"/>
                <w:sz w:val="16"/>
              </w:rPr>
              <w:t>невоидная меланома</w:t>
            </w:r>
          </w:p>
        </w:tc>
        <w:tc>
          <w:tcPr>
            <w:tcW w:w="2341" w:type="dxa"/>
          </w:tcPr>
          <w:p>
            <w:pPr>
              <w:pStyle w:val="TableParagraph"/>
              <w:ind w:left="154"/>
              <w:rPr>
                <w:sz w:val="16"/>
              </w:rPr>
            </w:pPr>
            <w:r>
              <w:rPr>
                <w:w w:val="105"/>
                <w:sz w:val="16"/>
              </w:rPr>
              <w:t>8720/3</w:t>
            </w:r>
          </w:p>
        </w:tc>
      </w:tr>
      <w:tr>
        <w:trPr>
          <w:trHeight w:val="685" w:hRule="atLeast"/>
        </w:trPr>
        <w:tc>
          <w:tcPr>
            <w:tcW w:w="6093" w:type="dxa"/>
          </w:tcPr>
          <w:p>
            <w:pPr>
              <w:pStyle w:val="TableParagraph"/>
              <w:spacing w:before="12"/>
              <w:ind w:left="0"/>
              <w:rPr>
                <w:rFonts w:ascii="Palatino Linotype"/>
                <w:b/>
                <w:sz w:val="17"/>
              </w:rPr>
            </w:pPr>
          </w:p>
          <w:p>
            <w:pPr>
              <w:pStyle w:val="TableParagraph"/>
              <w:spacing w:before="0"/>
              <w:ind w:left="470"/>
              <w:rPr>
                <w:sz w:val="16"/>
              </w:rPr>
            </w:pPr>
            <w:r>
              <w:rPr>
                <w:w w:val="105"/>
                <w:sz w:val="16"/>
              </w:rPr>
              <w:t>метастатическая меланома</w:t>
            </w:r>
          </w:p>
        </w:tc>
        <w:tc>
          <w:tcPr>
            <w:tcW w:w="2341" w:type="dxa"/>
          </w:tcPr>
          <w:p>
            <w:pPr>
              <w:pStyle w:val="TableParagraph"/>
              <w:ind w:left="154"/>
              <w:rPr>
                <w:sz w:val="16"/>
              </w:rPr>
            </w:pPr>
            <w:r>
              <w:rPr>
                <w:w w:val="105"/>
                <w:sz w:val="16"/>
              </w:rPr>
              <w:t>8720/6</w:t>
            </w:r>
          </w:p>
        </w:tc>
      </w:tr>
    </w:tbl>
    <w:p>
      <w:pPr>
        <w:pStyle w:val="ListParagraph"/>
        <w:numPr>
          <w:ilvl w:val="2"/>
          <w:numId w:val="2"/>
        </w:numPr>
        <w:tabs>
          <w:tab w:pos="1462" w:val="left" w:leader="none"/>
        </w:tabs>
        <w:spacing w:line="240" w:lineRule="auto" w:before="106" w:after="0"/>
        <w:ind w:left="1461" w:right="0" w:hanging="772"/>
        <w:jc w:val="both"/>
        <w:rPr>
          <w:b/>
          <w:sz w:val="27"/>
        </w:rPr>
      </w:pPr>
      <w:r>
        <w:rPr/>
        <w:pict>
          <v:group style="position:absolute;margin-left:90.037827pt;margin-top:841.853638pt;width:422.45pt;height:.1pt;mso-position-horizontal-relative:page;mso-position-vertical-relative:page;z-index:251758592" coordorigin="1801,16837" coordsize="8449,2">
            <v:line style="position:absolute" from="7368,16837" to="10249,16837" stroked="true" strokeweight=".001297pt" strokecolor="#000000">
              <v:stroke dashstyle="solid"/>
            </v:line>
            <v:shape style="position:absolute;left:10234;top:16837;width:15;height:2" coordorigin="10234,16837" coordsize="15,1" path="m10234,16837l10249,16837,10234,16837xe" filled="true" fillcolor="#000000" stroked="false">
              <v:path arrowok="t"/>
              <v:fill type="solid"/>
            </v:shape>
            <v:line style="position:absolute" from="4607,16837" to="7383,16837" stroked="true" strokeweight=".001297pt" strokecolor="#000000">
              <v:stroke dashstyle="solid"/>
            </v:line>
            <v:shape style="position:absolute;left:7368;top:16837;width:15;height:2" coordorigin="7368,16837" coordsize="15,1" path="m7368,16837l7383,16837,7368,16837xe" filled="true" fillcolor="#000000" stroked="false">
              <v:path arrowok="t"/>
              <v:fill type="solid"/>
            </v:shape>
            <v:line style="position:absolute" from="1801,16837" to="4622,16837" stroked="true" strokeweight=".001297pt" strokecolor="#000000">
              <v:stroke dashstyle="solid"/>
            </v:line>
            <v:shape style="position:absolute;left:1800;top:16837;width:2822;height:2" coordorigin="1801,16837" coordsize="2822,1" path="m1816,16837l1801,16837,1801,16837,1816,16837,1816,16837m4622,16837l4607,16837,4607,16837,4622,16837,4622,16837e" filled="true" fillcolor="#000000" stroked="false">
              <v:path arrowok="t"/>
              <v:fill type="solid"/>
            </v:shape>
            <w10:wrap type="none"/>
          </v:group>
        </w:pict>
      </w:r>
      <w:r>
        <w:rPr/>
        <w:pict>
          <v:shape style="position:absolute;margin-left:103.543488pt;margin-top:17.257214pt;width:3.05pt;height:3.05pt;mso-position-horizontal-relative:page;mso-position-vertical-relative:page;z-index:-255042560" coordorigin="2071,345" coordsize="61,61" path="m2101,405l2093,405,2086,402,2074,390,2071,383,2071,367,2074,360,2086,348,2093,345,2109,345,2116,348,2128,360,2131,367,2131,383,2128,390,2116,402,2109,405,2101,405xe" filled="true" fillcolor="#000000" stroked="false">
            <v:path arrowok="t"/>
            <v:fill type="solid"/>
            <w10:wrap type="none"/>
          </v:shape>
        </w:pict>
      </w:r>
      <w:r>
        <w:rPr/>
        <w:pict>
          <v:shape style="position:absolute;margin-left:103.543488pt;margin-top:52.52203pt;width:3.05pt;height:3.05pt;mso-position-horizontal-relative:page;mso-position-vertical-relative:page;z-index:-255041536" coordorigin="2071,1050" coordsize="61,61" path="m2101,1110l2093,1110,2086,1108,2074,1096,2071,1089,2071,1072,2074,1065,2086,1053,2093,1050,2109,1050,2116,1053,2128,1065,2131,1072,2131,1089,2128,1096,2116,1108,2109,1110,2101,1110xe" filled="true" fillcolor="#000000" stroked="false">
            <v:path arrowok="t"/>
            <v:fill type="solid"/>
            <w10:wrap type="none"/>
          </v:shape>
        </w:pict>
      </w:r>
      <w:r>
        <w:rPr/>
        <w:pict>
          <v:shape style="position:absolute;margin-left:103.543488pt;margin-top:87.786842pt;width:3.05pt;height:3.05pt;mso-position-horizontal-relative:page;mso-position-vertical-relative:page;z-index:-255040512" coordorigin="2071,1756" coordsize="61,61" path="m2101,1816l2093,1816,2086,1813,2074,1801,2071,1794,2071,1777,2074,1770,2086,1759,2093,1756,2109,1756,2116,1759,2128,1770,2131,1777,2131,1794,2128,1801,2116,1813,2109,1816,2101,1816xe" filled="true" fillcolor="#000000" stroked="false">
            <v:path arrowok="t"/>
            <v:fill type="solid"/>
            <w10:wrap type="none"/>
          </v:shape>
        </w:pict>
      </w:r>
      <w:r>
        <w:rPr/>
        <w:pict>
          <v:shape style="position:absolute;margin-left:103.543488pt;margin-top:142.559860pt;width:3.05pt;height:3.05pt;mso-position-horizontal-relative:page;mso-position-vertical-relative:page;z-index:-255039488" coordorigin="2071,2851" coordsize="61,61" path="m2101,2911l2093,2911,2086,2908,2074,2897,2071,2889,2071,2873,2074,2866,2086,2854,2093,2851,2109,2851,2116,2854,2128,2866,2131,2873,2131,2889,2128,2897,2116,2908,2109,2911,2101,2911xe" filled="true" fillcolor="#000000" stroked="false">
            <v:path arrowok="t"/>
            <v:fill type="solid"/>
            <w10:wrap type="none"/>
          </v:shape>
        </w:pict>
      </w:r>
      <w:r>
        <w:rPr/>
        <w:pict>
          <v:shape style="position:absolute;margin-left:103.543488pt;margin-top:-89.323799pt;width:3.05pt;height:3.05pt;mso-position-horizontal-relative:page;mso-position-vertical-relative:paragraph;z-index:-255038464" coordorigin="2071,-1786" coordsize="61,61" path="m2101,-1726l2093,-1726,2086,-1729,2074,-1741,2071,-1748,2071,-1765,2074,-1772,2086,-1784,2093,-1786,2109,-1786,2116,-1784,2128,-1772,2131,-1765,2131,-1748,2128,-1741,2116,-1729,2109,-1726,2101,-1726xe" filled="true" fillcolor="#000000" stroked="false">
            <v:path arrowok="t"/>
            <v:fill type="solid"/>
            <w10:wrap type="none"/>
          </v:shape>
        </w:pict>
      </w:r>
      <w:r>
        <w:rPr/>
        <w:pict>
          <v:shape style="position:absolute;margin-left:103.543488pt;margin-top:-54.058983pt;width:3.05pt;height:3.05pt;mso-position-horizontal-relative:page;mso-position-vertical-relative:paragraph;z-index:-255037440" coordorigin="2071,-1081" coordsize="61,61" path="m2101,-1021l2093,-1021,2086,-1024,2074,-1036,2071,-1043,2071,-1059,2074,-1067,2086,-1078,2093,-1081,2109,-1081,2116,-1078,2128,-1067,2131,-1059,2131,-1043,2128,-1036,2116,-1024,2109,-1021,2101,-1021xe" filled="true" fillcolor="#000000" stroked="false">
            <v:path arrowok="t"/>
            <v:fill type="solid"/>
            <w10:wrap type="none"/>
          </v:shape>
        </w:pict>
      </w:r>
      <w:r>
        <w:rPr/>
        <w:pict>
          <v:shape style="position:absolute;margin-left:103.543488pt;margin-top:-18.794165pt;width:3.05pt;height:3.05pt;mso-position-horizontal-relative:page;mso-position-vertical-relative:paragraph;z-index:-255036416" coordorigin="2071,-376" coordsize="61,61" path="m2109,-316l2093,-316,2086,-319,2074,-331,2071,-338,2071,-354,2074,-361,2086,-373,2093,-376,2109,-376,2116,-373,2128,-361,2131,-354,2131,-338,2128,-331,2116,-319,2109,-316xe" filled="true" fillcolor="#000000" stroked="false">
            <v:path arrowok="t"/>
            <v:fill type="solid"/>
            <w10:wrap type="none"/>
          </v:shape>
        </w:pict>
      </w:r>
      <w:r>
        <w:rPr>
          <w:b/>
          <w:sz w:val="27"/>
          <w:u w:val="single"/>
        </w:rPr>
        <w:t>Ста</w:t>
      </w:r>
      <w:r>
        <w:rPr>
          <w:b/>
          <w:sz w:val="27"/>
        </w:rPr>
        <w:t>д</w:t>
      </w:r>
      <w:r>
        <w:rPr>
          <w:b/>
          <w:sz w:val="27"/>
          <w:u w:val="single"/>
        </w:rPr>
        <w:t>и</w:t>
      </w:r>
      <w:r>
        <w:rPr>
          <w:b/>
          <w:sz w:val="27"/>
        </w:rPr>
        <w:t>р</w:t>
      </w:r>
      <w:r>
        <w:rPr>
          <w:b/>
          <w:sz w:val="27"/>
          <w:u w:val="single"/>
        </w:rPr>
        <w:t>ование</w:t>
      </w:r>
    </w:p>
    <w:p>
      <w:pPr>
        <w:spacing w:line="256" w:lineRule="auto" w:before="116"/>
        <w:ind w:left="240" w:right="1310" w:firstLine="0"/>
        <w:jc w:val="both"/>
        <w:rPr>
          <w:sz w:val="27"/>
        </w:rPr>
      </w:pPr>
      <w:r>
        <w:rPr>
          <w:b/>
          <w:sz w:val="27"/>
        </w:rPr>
        <w:t>Стадирование меланомы кожи по классификации TNM AJCC/UICC 8-го пересмотра (2017 г.) [26, 27]. </w:t>
      </w:r>
      <w:r>
        <w:rPr>
          <w:sz w:val="27"/>
        </w:rPr>
        <w:t>Для процедуры стадирования меланомы гистологическое подтверждение обязательно. Оценку состояния лимфатических узлов для установления стадии выполняют при помощи клинического осмотра, инструментальных исследований и процедуры биопсии сторожевого лимфатического узла.</w:t>
      </w:r>
    </w:p>
    <w:p>
      <w:pPr>
        <w:pStyle w:val="Heading3"/>
        <w:spacing w:line="256" w:lineRule="auto" w:before="273"/>
        <w:ind w:right="1312"/>
      </w:pPr>
      <w:r>
        <w:rPr/>
        <w:t>Критерий Т отражает распространенность первичной опухоли. Классификация по критерию Т возможна только после удаления первичной опухоли и ее гистологического исследования (</w:t>
      </w:r>
      <w:r>
        <w:rPr>
          <w:b w:val="0"/>
        </w:rPr>
        <w:t>Таблица 3</w:t>
      </w:r>
      <w:r>
        <w:rPr/>
        <w:t>).</w:t>
      </w:r>
    </w:p>
    <w:p>
      <w:pPr>
        <w:pStyle w:val="BodyText"/>
        <w:spacing w:before="272"/>
      </w:pPr>
      <w:r>
        <w:rPr/>
        <w:t>Таблица 3. Критерий Т (первичная опухоль)</w:t>
      </w:r>
    </w:p>
    <w:p>
      <w:pPr>
        <w:pStyle w:val="BodyText"/>
        <w:spacing w:before="9" w:after="1"/>
        <w:ind w:left="0"/>
        <w:jc w:val="left"/>
        <w:rPr>
          <w:sz w:val="20"/>
        </w:r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25"/>
        <w:gridCol w:w="1481"/>
        <w:gridCol w:w="1153"/>
        <w:gridCol w:w="1074"/>
        <w:gridCol w:w="536"/>
        <w:gridCol w:w="1539"/>
        <w:gridCol w:w="1329"/>
      </w:tblGrid>
      <w:tr>
        <w:trPr>
          <w:trHeight w:val="625" w:hRule="atLeast"/>
        </w:trPr>
        <w:tc>
          <w:tcPr>
            <w:tcW w:w="2806" w:type="dxa"/>
            <w:gridSpan w:val="2"/>
          </w:tcPr>
          <w:p>
            <w:pPr>
              <w:pStyle w:val="TableParagraph"/>
              <w:rPr>
                <w:b/>
                <w:sz w:val="16"/>
              </w:rPr>
            </w:pPr>
            <w:r>
              <w:rPr>
                <w:b/>
                <w:w w:val="105"/>
                <w:sz w:val="16"/>
              </w:rPr>
              <w:t>Критерий T</w:t>
            </w:r>
          </w:p>
        </w:tc>
        <w:tc>
          <w:tcPr>
            <w:tcW w:w="1153" w:type="dxa"/>
            <w:tcBorders>
              <w:right w:val="nil"/>
            </w:tcBorders>
          </w:tcPr>
          <w:p>
            <w:pPr>
              <w:pStyle w:val="TableParagraph"/>
              <w:spacing w:line="204" w:lineRule="auto" w:before="161"/>
              <w:rPr>
                <w:b/>
                <w:sz w:val="16"/>
              </w:rPr>
            </w:pPr>
            <w:r>
              <w:rPr>
                <w:b/>
                <w:sz w:val="16"/>
              </w:rPr>
              <w:t>Толщина </w:t>
            </w:r>
            <w:r>
              <w:rPr>
                <w:b/>
                <w:w w:val="105"/>
                <w:sz w:val="16"/>
              </w:rPr>
              <w:t>Бреслоу</w:t>
            </w:r>
          </w:p>
        </w:tc>
        <w:tc>
          <w:tcPr>
            <w:tcW w:w="1074" w:type="dxa"/>
            <w:tcBorders>
              <w:left w:val="nil"/>
              <w:right w:val="nil"/>
            </w:tcBorders>
          </w:tcPr>
          <w:p>
            <w:pPr>
              <w:pStyle w:val="TableParagraph"/>
              <w:ind w:left="144"/>
              <w:rPr>
                <w:b/>
                <w:sz w:val="16"/>
              </w:rPr>
            </w:pPr>
            <w:r>
              <w:rPr>
                <w:b/>
                <w:w w:val="105"/>
                <w:sz w:val="16"/>
              </w:rPr>
              <w:t>опухоли</w:t>
            </w:r>
          </w:p>
        </w:tc>
        <w:tc>
          <w:tcPr>
            <w:tcW w:w="536" w:type="dxa"/>
            <w:tcBorders>
              <w:left w:val="nil"/>
            </w:tcBorders>
          </w:tcPr>
          <w:p>
            <w:pPr>
              <w:pStyle w:val="TableParagraph"/>
              <w:ind w:left="143"/>
              <w:rPr>
                <w:b/>
                <w:sz w:val="16"/>
              </w:rPr>
            </w:pPr>
            <w:r>
              <w:rPr>
                <w:b/>
                <w:w w:val="105"/>
                <w:sz w:val="16"/>
              </w:rPr>
              <w:t>по</w:t>
            </w:r>
          </w:p>
        </w:tc>
        <w:tc>
          <w:tcPr>
            <w:tcW w:w="1539" w:type="dxa"/>
            <w:tcBorders>
              <w:right w:val="nil"/>
            </w:tcBorders>
          </w:tcPr>
          <w:p>
            <w:pPr>
              <w:pStyle w:val="TableParagraph"/>
              <w:spacing w:line="204" w:lineRule="auto" w:before="161"/>
              <w:ind w:left="153"/>
              <w:rPr>
                <w:b/>
                <w:sz w:val="16"/>
              </w:rPr>
            </w:pPr>
            <w:r>
              <w:rPr>
                <w:b/>
                <w:sz w:val="16"/>
              </w:rPr>
              <w:t>Изъязвление </w:t>
            </w:r>
            <w:r>
              <w:rPr>
                <w:b/>
                <w:w w:val="105"/>
                <w:sz w:val="16"/>
              </w:rPr>
              <w:t>опухоли</w:t>
            </w:r>
          </w:p>
        </w:tc>
        <w:tc>
          <w:tcPr>
            <w:tcW w:w="1329" w:type="dxa"/>
            <w:tcBorders>
              <w:left w:val="nil"/>
            </w:tcBorders>
          </w:tcPr>
          <w:p>
            <w:pPr>
              <w:pStyle w:val="TableParagraph"/>
              <w:ind w:left="130"/>
              <w:rPr>
                <w:b/>
                <w:sz w:val="16"/>
              </w:rPr>
            </w:pPr>
            <w:r>
              <w:rPr>
                <w:b/>
                <w:w w:val="105"/>
                <w:sz w:val="16"/>
              </w:rPr>
              <w:t>первичной</w:t>
            </w:r>
          </w:p>
        </w:tc>
      </w:tr>
      <w:tr>
        <w:trPr>
          <w:trHeight w:val="1450" w:hRule="atLeast"/>
        </w:trPr>
        <w:tc>
          <w:tcPr>
            <w:tcW w:w="2806" w:type="dxa"/>
            <w:gridSpan w:val="2"/>
          </w:tcPr>
          <w:p>
            <w:pPr>
              <w:pStyle w:val="TableParagraph"/>
              <w:tabs>
                <w:tab w:pos="1930" w:val="left" w:leader="none"/>
              </w:tabs>
              <w:spacing w:line="204" w:lineRule="auto" w:before="161"/>
              <w:ind w:right="137"/>
              <w:jc w:val="both"/>
              <w:rPr>
                <w:sz w:val="16"/>
              </w:rPr>
            </w:pPr>
            <w:r>
              <w:rPr>
                <w:w w:val="105"/>
                <w:sz w:val="16"/>
              </w:rPr>
              <w:t>Тx: толщина первичной опухоли не может </w:t>
            </w:r>
            <w:r>
              <w:rPr>
                <w:spacing w:val="-4"/>
                <w:w w:val="105"/>
                <w:sz w:val="16"/>
              </w:rPr>
              <w:t>быть </w:t>
            </w:r>
            <w:r>
              <w:rPr>
                <w:w w:val="105"/>
                <w:sz w:val="16"/>
              </w:rPr>
              <w:t>определена (например, </w:t>
            </w:r>
            <w:r>
              <w:rPr>
                <w:spacing w:val="-5"/>
                <w:w w:val="105"/>
                <w:sz w:val="16"/>
              </w:rPr>
              <w:t>при </w:t>
            </w:r>
            <w:r>
              <w:rPr>
                <w:w w:val="105"/>
                <w:sz w:val="16"/>
              </w:rPr>
              <w:t>удалении</w:t>
              <w:tab/>
            </w:r>
            <w:r>
              <w:rPr>
                <w:sz w:val="16"/>
              </w:rPr>
              <w:t>опухоли </w:t>
            </w:r>
            <w:r>
              <w:rPr>
                <w:w w:val="105"/>
                <w:sz w:val="16"/>
              </w:rPr>
              <w:t>кюретажем, бритвенной биопсии или частичной регрессии</w:t>
            </w:r>
            <w:r>
              <w:rPr>
                <w:spacing w:val="-5"/>
                <w:w w:val="105"/>
                <w:sz w:val="16"/>
              </w:rPr>
              <w:t> </w:t>
            </w:r>
            <w:r>
              <w:rPr>
                <w:w w:val="105"/>
                <w:sz w:val="16"/>
              </w:rPr>
              <w:t>меланомы)</w:t>
            </w:r>
          </w:p>
        </w:tc>
        <w:tc>
          <w:tcPr>
            <w:tcW w:w="2763" w:type="dxa"/>
            <w:gridSpan w:val="3"/>
          </w:tcPr>
          <w:p>
            <w:pPr>
              <w:pStyle w:val="TableParagraph"/>
              <w:rPr>
                <w:sz w:val="16"/>
              </w:rPr>
            </w:pPr>
            <w:r>
              <w:rPr>
                <w:w w:val="105"/>
                <w:sz w:val="16"/>
              </w:rPr>
              <w:t>Неприменимо</w:t>
            </w:r>
          </w:p>
        </w:tc>
        <w:tc>
          <w:tcPr>
            <w:tcW w:w="2868" w:type="dxa"/>
            <w:gridSpan w:val="2"/>
          </w:tcPr>
          <w:p>
            <w:pPr>
              <w:pStyle w:val="TableParagraph"/>
              <w:ind w:left="153"/>
              <w:rPr>
                <w:sz w:val="16"/>
              </w:rPr>
            </w:pPr>
            <w:r>
              <w:rPr>
                <w:w w:val="105"/>
                <w:sz w:val="16"/>
              </w:rPr>
              <w:t>Неприменимо</w:t>
            </w:r>
          </w:p>
        </w:tc>
      </w:tr>
      <w:tr>
        <w:trPr>
          <w:trHeight w:val="1285" w:hRule="atLeast"/>
        </w:trPr>
        <w:tc>
          <w:tcPr>
            <w:tcW w:w="1325" w:type="dxa"/>
            <w:tcBorders>
              <w:right w:val="nil"/>
            </w:tcBorders>
          </w:tcPr>
          <w:p>
            <w:pPr>
              <w:pStyle w:val="TableParagraph"/>
              <w:tabs>
                <w:tab w:pos="944" w:val="left" w:leader="none"/>
              </w:tabs>
              <w:spacing w:line="204" w:lineRule="auto" w:before="161"/>
              <w:ind w:right="82"/>
              <w:rPr>
                <w:sz w:val="16"/>
              </w:rPr>
            </w:pPr>
            <w:r>
              <w:rPr>
                <w:w w:val="105"/>
                <w:sz w:val="16"/>
              </w:rPr>
              <w:t>Т0:</w:t>
              <w:tab/>
            </w:r>
            <w:r>
              <w:rPr>
                <w:spacing w:val="-6"/>
                <w:w w:val="105"/>
                <w:sz w:val="16"/>
              </w:rPr>
              <w:t>нет </w:t>
            </w:r>
            <w:r>
              <w:rPr>
                <w:w w:val="105"/>
                <w:sz w:val="16"/>
              </w:rPr>
              <w:t>первичной̆ (например, </w:t>
            </w:r>
            <w:r>
              <w:rPr>
                <w:sz w:val="16"/>
              </w:rPr>
              <w:t>первичный̆ </w:t>
            </w:r>
            <w:r>
              <w:rPr>
                <w:w w:val="105"/>
                <w:sz w:val="16"/>
              </w:rPr>
              <w:t>полная меланомы)</w:t>
            </w:r>
          </w:p>
        </w:tc>
        <w:tc>
          <w:tcPr>
            <w:tcW w:w="1481" w:type="dxa"/>
            <w:tcBorders>
              <w:left w:val="nil"/>
            </w:tcBorders>
          </w:tcPr>
          <w:p>
            <w:pPr>
              <w:pStyle w:val="TableParagraph"/>
              <w:spacing w:line="204" w:lineRule="auto" w:before="161"/>
              <w:ind w:left="614" w:right="144" w:hanging="191"/>
              <w:jc w:val="right"/>
              <w:rPr>
                <w:sz w:val="16"/>
              </w:rPr>
            </w:pPr>
            <w:r>
              <w:rPr>
                <w:sz w:val="16"/>
              </w:rPr>
              <w:t>признаков опухоли</w:t>
            </w:r>
          </w:p>
          <w:p>
            <w:pPr>
              <w:pStyle w:val="TableParagraph"/>
              <w:tabs>
                <w:tab w:pos="593" w:val="left" w:leader="none"/>
                <w:tab w:pos="1005" w:val="left" w:leader="none"/>
              </w:tabs>
              <w:spacing w:line="204" w:lineRule="auto" w:before="0"/>
              <w:ind w:left="262" w:right="138" w:hanging="163"/>
              <w:jc w:val="right"/>
              <w:rPr>
                <w:sz w:val="16"/>
              </w:rPr>
            </w:pPr>
            <w:r>
              <w:rPr>
                <w:w w:val="105"/>
                <w:sz w:val="16"/>
              </w:rPr>
              <w:t>не</w:t>
              <w:tab/>
            </w:r>
            <w:r>
              <w:rPr>
                <w:spacing w:val="-2"/>
                <w:sz w:val="16"/>
              </w:rPr>
              <w:t>выявлен </w:t>
            </w:r>
            <w:r>
              <w:rPr>
                <w:w w:val="105"/>
                <w:sz w:val="16"/>
              </w:rPr>
              <w:t>очаг</w:t>
              <w:tab/>
            </w:r>
            <w:r>
              <w:rPr>
                <w:sz w:val="16"/>
              </w:rPr>
              <w:t>или регрессия</w:t>
            </w:r>
          </w:p>
        </w:tc>
        <w:tc>
          <w:tcPr>
            <w:tcW w:w="2763" w:type="dxa"/>
            <w:gridSpan w:val="3"/>
          </w:tcPr>
          <w:p>
            <w:pPr>
              <w:pStyle w:val="TableParagraph"/>
              <w:rPr>
                <w:sz w:val="16"/>
              </w:rPr>
            </w:pPr>
            <w:r>
              <w:rPr>
                <w:w w:val="105"/>
                <w:sz w:val="16"/>
              </w:rPr>
              <w:t>Неприменимо</w:t>
            </w:r>
          </w:p>
        </w:tc>
        <w:tc>
          <w:tcPr>
            <w:tcW w:w="2868" w:type="dxa"/>
            <w:gridSpan w:val="2"/>
          </w:tcPr>
          <w:p>
            <w:pPr>
              <w:pStyle w:val="TableParagraph"/>
              <w:ind w:left="153"/>
              <w:rPr>
                <w:sz w:val="16"/>
              </w:rPr>
            </w:pPr>
            <w:r>
              <w:rPr>
                <w:w w:val="105"/>
                <w:sz w:val="16"/>
              </w:rPr>
              <w:t>Неприменимо</w:t>
            </w:r>
          </w:p>
        </w:tc>
      </w:tr>
    </w:tbl>
    <w:p>
      <w:pPr>
        <w:spacing w:after="0"/>
        <w:rPr>
          <w:sz w:val="16"/>
        </w:rPr>
        <w:sectPr>
          <w:pgSz w:w="11900" w:h="16840"/>
          <w:pgMar w:top="0" w:bottom="0" w:left="1560" w:right="340"/>
        </w:sect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06"/>
        <w:gridCol w:w="2761"/>
        <w:gridCol w:w="1419"/>
        <w:gridCol w:w="823"/>
        <w:gridCol w:w="623"/>
      </w:tblGrid>
      <w:tr>
        <w:trPr>
          <w:trHeight w:val="1615" w:hRule="atLeast"/>
        </w:trPr>
        <w:tc>
          <w:tcPr>
            <w:tcW w:w="2806" w:type="dxa"/>
          </w:tcPr>
          <w:p>
            <w:pPr>
              <w:pStyle w:val="TableParagraph"/>
              <w:tabs>
                <w:tab w:pos="761" w:val="left" w:leader="none"/>
                <w:tab w:pos="1893" w:val="left" w:leader="none"/>
                <w:tab w:pos="2340" w:val="left" w:leader="none"/>
              </w:tabs>
              <w:spacing w:line="180" w:lineRule="exact"/>
              <w:rPr>
                <w:i/>
                <w:sz w:val="16"/>
              </w:rPr>
            </w:pPr>
            <w:r>
              <w:rPr>
                <w:w w:val="105"/>
                <w:sz w:val="16"/>
              </w:rPr>
              <w:t>Tis:</w:t>
              <w:tab/>
              <w:t>меланома</w:t>
              <w:tab/>
            </w:r>
            <w:r>
              <w:rPr>
                <w:i/>
                <w:w w:val="105"/>
                <w:sz w:val="16"/>
              </w:rPr>
              <w:t>in</w:t>
              <w:tab/>
              <w:t>situ</w:t>
            </w:r>
          </w:p>
          <w:p>
            <w:pPr>
              <w:pStyle w:val="TableParagraph"/>
              <w:spacing w:line="165" w:lineRule="exact" w:before="0"/>
              <w:rPr>
                <w:sz w:val="16"/>
              </w:rPr>
            </w:pPr>
            <w:r>
              <w:rPr>
                <w:w w:val="105"/>
                <w:sz w:val="16"/>
              </w:rPr>
              <w:t>(уровень инвазии по</w:t>
            </w:r>
            <w:r>
              <w:rPr>
                <w:spacing w:val="-32"/>
                <w:w w:val="105"/>
                <w:sz w:val="16"/>
              </w:rPr>
              <w:t> </w:t>
            </w:r>
            <w:r>
              <w:rPr>
                <w:w w:val="105"/>
                <w:sz w:val="16"/>
              </w:rPr>
              <w:t>Кларку</w:t>
            </w:r>
          </w:p>
          <w:p>
            <w:pPr>
              <w:pStyle w:val="TableParagraph"/>
              <w:tabs>
                <w:tab w:pos="1482" w:val="left" w:leader="none"/>
                <w:tab w:pos="1931" w:val="left" w:leader="none"/>
              </w:tabs>
              <w:spacing w:line="204" w:lineRule="auto" w:before="10"/>
              <w:ind w:right="141"/>
              <w:rPr>
                <w:sz w:val="16"/>
              </w:rPr>
            </w:pPr>
            <w:r>
              <w:rPr>
                <w:w w:val="105"/>
                <w:sz w:val="16"/>
              </w:rPr>
              <w:t>I)</w:t>
              <w:tab/>
            </w:r>
            <w:r>
              <w:rPr>
                <w:sz w:val="16"/>
              </w:rPr>
              <w:t>(атипическая </w:t>
            </w:r>
            <w:r>
              <w:rPr>
                <w:w w:val="105"/>
                <w:sz w:val="16"/>
              </w:rPr>
              <w:t>меланоцитарная гиперплазия,</w:t>
              <w:tab/>
              <w:tab/>
            </w:r>
            <w:r>
              <w:rPr>
                <w:spacing w:val="-3"/>
                <w:w w:val="105"/>
                <w:sz w:val="16"/>
              </w:rPr>
              <w:t>тяжелая </w:t>
            </w:r>
            <w:r>
              <w:rPr>
                <w:w w:val="105"/>
                <w:sz w:val="16"/>
              </w:rPr>
              <w:t>меланоцитарная дисплазия, неинвазивная злокачественная</w:t>
            </w:r>
            <w:r>
              <w:rPr>
                <w:spacing w:val="-11"/>
                <w:w w:val="105"/>
                <w:sz w:val="16"/>
              </w:rPr>
              <w:t> </w:t>
            </w:r>
            <w:r>
              <w:rPr>
                <w:w w:val="105"/>
                <w:sz w:val="16"/>
              </w:rPr>
              <w:t>опухоль)</w:t>
            </w:r>
          </w:p>
        </w:tc>
        <w:tc>
          <w:tcPr>
            <w:tcW w:w="2761" w:type="dxa"/>
          </w:tcPr>
          <w:p>
            <w:pPr>
              <w:pStyle w:val="TableParagraph"/>
              <w:rPr>
                <w:sz w:val="16"/>
              </w:rPr>
            </w:pPr>
            <w:r>
              <w:rPr>
                <w:w w:val="105"/>
                <w:sz w:val="16"/>
              </w:rPr>
              <w:t>Неприменимо</w:t>
            </w:r>
          </w:p>
        </w:tc>
        <w:tc>
          <w:tcPr>
            <w:tcW w:w="2865" w:type="dxa"/>
            <w:gridSpan w:val="3"/>
          </w:tcPr>
          <w:p>
            <w:pPr>
              <w:pStyle w:val="TableParagraph"/>
              <w:rPr>
                <w:sz w:val="16"/>
              </w:rPr>
            </w:pPr>
            <w:r>
              <w:rPr>
                <w:w w:val="105"/>
                <w:sz w:val="16"/>
              </w:rPr>
              <w:t>Неприменимо</w:t>
            </w:r>
          </w:p>
        </w:tc>
      </w:tr>
      <w:tr>
        <w:trPr>
          <w:trHeight w:val="625" w:hRule="atLeast"/>
        </w:trPr>
        <w:tc>
          <w:tcPr>
            <w:tcW w:w="2806" w:type="dxa"/>
          </w:tcPr>
          <w:p>
            <w:pPr>
              <w:pStyle w:val="TableParagraph"/>
              <w:rPr>
                <w:sz w:val="16"/>
              </w:rPr>
            </w:pPr>
            <w:r>
              <w:rPr>
                <w:w w:val="105"/>
                <w:sz w:val="16"/>
              </w:rPr>
              <w:t>T1</w:t>
            </w:r>
          </w:p>
        </w:tc>
        <w:tc>
          <w:tcPr>
            <w:tcW w:w="2761" w:type="dxa"/>
          </w:tcPr>
          <w:p>
            <w:pPr>
              <w:pStyle w:val="TableParagraph"/>
              <w:rPr>
                <w:sz w:val="16"/>
              </w:rPr>
            </w:pPr>
            <w:r>
              <w:rPr>
                <w:w w:val="105"/>
                <w:sz w:val="16"/>
              </w:rPr>
              <w:t>≤1,0 мм</w:t>
            </w:r>
          </w:p>
        </w:tc>
        <w:tc>
          <w:tcPr>
            <w:tcW w:w="1419" w:type="dxa"/>
            <w:tcBorders>
              <w:right w:val="nil"/>
            </w:tcBorders>
          </w:tcPr>
          <w:p>
            <w:pPr>
              <w:pStyle w:val="TableParagraph"/>
              <w:spacing w:line="204" w:lineRule="auto" w:before="161"/>
              <w:ind w:right="229"/>
              <w:rPr>
                <w:sz w:val="16"/>
              </w:rPr>
            </w:pPr>
            <w:r>
              <w:rPr>
                <w:w w:val="105"/>
                <w:sz w:val="16"/>
              </w:rPr>
              <w:t>Неизвестно </w:t>
            </w:r>
            <w:r>
              <w:rPr>
                <w:sz w:val="16"/>
              </w:rPr>
              <w:t>определено</w:t>
            </w:r>
          </w:p>
        </w:tc>
        <w:tc>
          <w:tcPr>
            <w:tcW w:w="823" w:type="dxa"/>
            <w:tcBorders>
              <w:left w:val="nil"/>
              <w:right w:val="nil"/>
            </w:tcBorders>
          </w:tcPr>
          <w:p>
            <w:pPr>
              <w:pStyle w:val="TableParagraph"/>
              <w:ind w:left="233" w:right="230"/>
              <w:jc w:val="center"/>
              <w:rPr>
                <w:sz w:val="16"/>
              </w:rPr>
            </w:pPr>
            <w:r>
              <w:rPr>
                <w:w w:val="105"/>
                <w:sz w:val="16"/>
              </w:rPr>
              <w:t>или</w:t>
            </w:r>
          </w:p>
        </w:tc>
        <w:tc>
          <w:tcPr>
            <w:tcW w:w="623" w:type="dxa"/>
            <w:tcBorders>
              <w:left w:val="nil"/>
            </w:tcBorders>
          </w:tcPr>
          <w:p>
            <w:pPr>
              <w:pStyle w:val="TableParagraph"/>
              <w:ind w:left="0" w:right="137"/>
              <w:jc w:val="right"/>
              <w:rPr>
                <w:sz w:val="16"/>
              </w:rPr>
            </w:pPr>
            <w:r>
              <w:rPr>
                <w:sz w:val="16"/>
              </w:rPr>
              <w:t>не</w:t>
            </w:r>
          </w:p>
        </w:tc>
      </w:tr>
      <w:tr>
        <w:trPr>
          <w:trHeight w:val="460" w:hRule="atLeast"/>
        </w:trPr>
        <w:tc>
          <w:tcPr>
            <w:tcW w:w="2806" w:type="dxa"/>
          </w:tcPr>
          <w:p>
            <w:pPr>
              <w:pStyle w:val="TableParagraph"/>
              <w:rPr>
                <w:sz w:val="16"/>
              </w:rPr>
            </w:pPr>
            <w:r>
              <w:rPr>
                <w:w w:val="105"/>
                <w:sz w:val="16"/>
              </w:rPr>
              <w:t>T1a</w:t>
            </w:r>
          </w:p>
        </w:tc>
        <w:tc>
          <w:tcPr>
            <w:tcW w:w="2761" w:type="dxa"/>
          </w:tcPr>
          <w:p>
            <w:pPr>
              <w:pStyle w:val="TableParagraph"/>
              <w:rPr>
                <w:sz w:val="16"/>
              </w:rPr>
            </w:pPr>
            <w:r>
              <w:rPr>
                <w:w w:val="105"/>
                <w:sz w:val="16"/>
              </w:rPr>
              <w:t>&lt;0,8 мм</w:t>
            </w:r>
          </w:p>
        </w:tc>
        <w:tc>
          <w:tcPr>
            <w:tcW w:w="2865" w:type="dxa"/>
            <w:gridSpan w:val="3"/>
          </w:tcPr>
          <w:p>
            <w:pPr>
              <w:pStyle w:val="TableParagraph"/>
              <w:rPr>
                <w:sz w:val="16"/>
              </w:rPr>
            </w:pPr>
            <w:r>
              <w:rPr>
                <w:w w:val="105"/>
                <w:sz w:val="16"/>
              </w:rPr>
              <w:t>Без изъязвления</w:t>
            </w:r>
          </w:p>
        </w:tc>
      </w:tr>
      <w:tr>
        <w:trPr>
          <w:trHeight w:val="460" w:hRule="atLeast"/>
        </w:trPr>
        <w:tc>
          <w:tcPr>
            <w:tcW w:w="2806" w:type="dxa"/>
            <w:vMerge w:val="restart"/>
          </w:tcPr>
          <w:p>
            <w:pPr>
              <w:pStyle w:val="TableParagraph"/>
              <w:rPr>
                <w:sz w:val="16"/>
              </w:rPr>
            </w:pPr>
            <w:r>
              <w:rPr>
                <w:w w:val="105"/>
                <w:sz w:val="16"/>
              </w:rPr>
              <w:t>T1b</w:t>
            </w:r>
          </w:p>
        </w:tc>
        <w:tc>
          <w:tcPr>
            <w:tcW w:w="2761" w:type="dxa"/>
          </w:tcPr>
          <w:p>
            <w:pPr>
              <w:pStyle w:val="TableParagraph"/>
              <w:rPr>
                <w:sz w:val="16"/>
              </w:rPr>
            </w:pPr>
            <w:r>
              <w:rPr>
                <w:w w:val="105"/>
                <w:sz w:val="16"/>
              </w:rPr>
              <w:t>&lt;0,8 мм</w:t>
            </w:r>
          </w:p>
        </w:tc>
        <w:tc>
          <w:tcPr>
            <w:tcW w:w="2865" w:type="dxa"/>
            <w:gridSpan w:val="3"/>
          </w:tcPr>
          <w:p>
            <w:pPr>
              <w:pStyle w:val="TableParagraph"/>
              <w:rPr>
                <w:sz w:val="16"/>
              </w:rPr>
            </w:pPr>
            <w:r>
              <w:rPr>
                <w:w w:val="105"/>
                <w:sz w:val="16"/>
              </w:rPr>
              <w:t>C изъязвлением</w:t>
            </w:r>
          </w:p>
        </w:tc>
      </w:tr>
      <w:tr>
        <w:trPr>
          <w:trHeight w:val="460" w:hRule="atLeast"/>
        </w:trPr>
        <w:tc>
          <w:tcPr>
            <w:tcW w:w="2806" w:type="dxa"/>
            <w:vMerge/>
            <w:tcBorders>
              <w:top w:val="nil"/>
            </w:tcBorders>
          </w:tcPr>
          <w:p>
            <w:pPr>
              <w:rPr>
                <w:sz w:val="2"/>
                <w:szCs w:val="2"/>
              </w:rPr>
            </w:pPr>
          </w:p>
        </w:tc>
        <w:tc>
          <w:tcPr>
            <w:tcW w:w="2761" w:type="dxa"/>
          </w:tcPr>
          <w:p>
            <w:pPr>
              <w:pStyle w:val="TableParagraph"/>
              <w:rPr>
                <w:sz w:val="16"/>
              </w:rPr>
            </w:pPr>
            <w:r>
              <w:rPr>
                <w:w w:val="105"/>
                <w:sz w:val="16"/>
              </w:rPr>
              <w:t>0,8–1,0 мм</w:t>
            </w:r>
          </w:p>
        </w:tc>
        <w:tc>
          <w:tcPr>
            <w:tcW w:w="2865" w:type="dxa"/>
            <w:gridSpan w:val="3"/>
          </w:tcPr>
          <w:p>
            <w:pPr>
              <w:pStyle w:val="TableParagraph"/>
              <w:rPr>
                <w:sz w:val="16"/>
              </w:rPr>
            </w:pPr>
            <w:r>
              <w:rPr>
                <w:w w:val="105"/>
                <w:sz w:val="16"/>
              </w:rPr>
              <w:t>C изъязвлением или без него</w:t>
            </w:r>
          </w:p>
        </w:tc>
      </w:tr>
      <w:tr>
        <w:trPr>
          <w:trHeight w:val="625" w:hRule="atLeast"/>
        </w:trPr>
        <w:tc>
          <w:tcPr>
            <w:tcW w:w="2806" w:type="dxa"/>
          </w:tcPr>
          <w:p>
            <w:pPr>
              <w:pStyle w:val="TableParagraph"/>
              <w:rPr>
                <w:sz w:val="16"/>
              </w:rPr>
            </w:pPr>
            <w:r>
              <w:rPr>
                <w:w w:val="105"/>
                <w:sz w:val="16"/>
              </w:rPr>
              <w:t>T2</w:t>
            </w:r>
          </w:p>
        </w:tc>
        <w:tc>
          <w:tcPr>
            <w:tcW w:w="2761" w:type="dxa"/>
          </w:tcPr>
          <w:p>
            <w:pPr>
              <w:pStyle w:val="TableParagraph"/>
              <w:rPr>
                <w:sz w:val="16"/>
              </w:rPr>
            </w:pPr>
            <w:r>
              <w:rPr>
                <w:w w:val="105"/>
                <w:sz w:val="16"/>
              </w:rPr>
              <w:t>&gt;1,0 и ≤2,0 мм</w:t>
            </w:r>
          </w:p>
        </w:tc>
        <w:tc>
          <w:tcPr>
            <w:tcW w:w="1419" w:type="dxa"/>
            <w:tcBorders>
              <w:right w:val="nil"/>
            </w:tcBorders>
          </w:tcPr>
          <w:p>
            <w:pPr>
              <w:pStyle w:val="TableParagraph"/>
              <w:spacing w:line="204" w:lineRule="auto" w:before="161"/>
              <w:ind w:right="229"/>
              <w:rPr>
                <w:sz w:val="16"/>
              </w:rPr>
            </w:pPr>
            <w:r>
              <w:rPr>
                <w:w w:val="105"/>
                <w:sz w:val="16"/>
              </w:rPr>
              <w:t>Неизвестно </w:t>
            </w:r>
            <w:r>
              <w:rPr>
                <w:sz w:val="16"/>
              </w:rPr>
              <w:t>определено</w:t>
            </w:r>
          </w:p>
        </w:tc>
        <w:tc>
          <w:tcPr>
            <w:tcW w:w="823" w:type="dxa"/>
            <w:tcBorders>
              <w:left w:val="nil"/>
              <w:right w:val="nil"/>
            </w:tcBorders>
          </w:tcPr>
          <w:p>
            <w:pPr>
              <w:pStyle w:val="TableParagraph"/>
              <w:ind w:left="233" w:right="230"/>
              <w:jc w:val="center"/>
              <w:rPr>
                <w:sz w:val="16"/>
              </w:rPr>
            </w:pPr>
            <w:r>
              <w:rPr>
                <w:w w:val="105"/>
                <w:sz w:val="16"/>
              </w:rPr>
              <w:t>или</w:t>
            </w:r>
          </w:p>
        </w:tc>
        <w:tc>
          <w:tcPr>
            <w:tcW w:w="623" w:type="dxa"/>
            <w:tcBorders>
              <w:left w:val="nil"/>
            </w:tcBorders>
          </w:tcPr>
          <w:p>
            <w:pPr>
              <w:pStyle w:val="TableParagraph"/>
              <w:ind w:left="0" w:right="137"/>
              <w:jc w:val="right"/>
              <w:rPr>
                <w:sz w:val="16"/>
              </w:rPr>
            </w:pPr>
            <w:r>
              <w:rPr>
                <w:sz w:val="16"/>
              </w:rPr>
              <w:t>не</w:t>
            </w:r>
          </w:p>
        </w:tc>
      </w:tr>
      <w:tr>
        <w:trPr>
          <w:trHeight w:val="460" w:hRule="atLeast"/>
        </w:trPr>
        <w:tc>
          <w:tcPr>
            <w:tcW w:w="2806" w:type="dxa"/>
          </w:tcPr>
          <w:p>
            <w:pPr>
              <w:pStyle w:val="TableParagraph"/>
              <w:rPr>
                <w:sz w:val="16"/>
              </w:rPr>
            </w:pPr>
            <w:r>
              <w:rPr>
                <w:w w:val="105"/>
                <w:sz w:val="16"/>
              </w:rPr>
              <w:t>T2a</w:t>
            </w:r>
          </w:p>
        </w:tc>
        <w:tc>
          <w:tcPr>
            <w:tcW w:w="2761" w:type="dxa"/>
          </w:tcPr>
          <w:p>
            <w:pPr>
              <w:pStyle w:val="TableParagraph"/>
              <w:rPr>
                <w:sz w:val="16"/>
              </w:rPr>
            </w:pPr>
            <w:r>
              <w:rPr>
                <w:w w:val="105"/>
                <w:sz w:val="16"/>
              </w:rPr>
              <w:t>&gt;1,0 и ≤ 2,0 мм</w:t>
            </w:r>
          </w:p>
        </w:tc>
        <w:tc>
          <w:tcPr>
            <w:tcW w:w="2865" w:type="dxa"/>
            <w:gridSpan w:val="3"/>
          </w:tcPr>
          <w:p>
            <w:pPr>
              <w:pStyle w:val="TableParagraph"/>
              <w:rPr>
                <w:sz w:val="16"/>
              </w:rPr>
            </w:pPr>
            <w:r>
              <w:rPr>
                <w:w w:val="105"/>
                <w:sz w:val="16"/>
              </w:rPr>
              <w:t>Без изъязвления</w:t>
            </w:r>
          </w:p>
        </w:tc>
      </w:tr>
      <w:tr>
        <w:trPr>
          <w:trHeight w:val="460" w:hRule="atLeast"/>
        </w:trPr>
        <w:tc>
          <w:tcPr>
            <w:tcW w:w="2806" w:type="dxa"/>
          </w:tcPr>
          <w:p>
            <w:pPr>
              <w:pStyle w:val="TableParagraph"/>
              <w:rPr>
                <w:sz w:val="16"/>
              </w:rPr>
            </w:pPr>
            <w:r>
              <w:rPr>
                <w:w w:val="105"/>
                <w:sz w:val="16"/>
              </w:rPr>
              <w:t>T2b</w:t>
            </w:r>
          </w:p>
        </w:tc>
        <w:tc>
          <w:tcPr>
            <w:tcW w:w="2761" w:type="dxa"/>
          </w:tcPr>
          <w:p>
            <w:pPr>
              <w:pStyle w:val="TableParagraph"/>
              <w:rPr>
                <w:sz w:val="16"/>
              </w:rPr>
            </w:pPr>
            <w:r>
              <w:rPr>
                <w:w w:val="105"/>
                <w:sz w:val="16"/>
              </w:rPr>
              <w:t>&gt;1,0 и ≤2,0 мм</w:t>
            </w:r>
          </w:p>
        </w:tc>
        <w:tc>
          <w:tcPr>
            <w:tcW w:w="2865" w:type="dxa"/>
            <w:gridSpan w:val="3"/>
          </w:tcPr>
          <w:p>
            <w:pPr>
              <w:pStyle w:val="TableParagraph"/>
              <w:rPr>
                <w:sz w:val="16"/>
              </w:rPr>
            </w:pPr>
            <w:r>
              <w:rPr>
                <w:w w:val="105"/>
                <w:sz w:val="16"/>
              </w:rPr>
              <w:t>C изъязвлением</w:t>
            </w:r>
          </w:p>
        </w:tc>
      </w:tr>
      <w:tr>
        <w:trPr>
          <w:trHeight w:val="625" w:hRule="atLeast"/>
        </w:trPr>
        <w:tc>
          <w:tcPr>
            <w:tcW w:w="2806" w:type="dxa"/>
          </w:tcPr>
          <w:p>
            <w:pPr>
              <w:pStyle w:val="TableParagraph"/>
              <w:rPr>
                <w:sz w:val="16"/>
              </w:rPr>
            </w:pPr>
            <w:r>
              <w:rPr>
                <w:w w:val="105"/>
                <w:sz w:val="16"/>
              </w:rPr>
              <w:t>T3</w:t>
            </w:r>
          </w:p>
        </w:tc>
        <w:tc>
          <w:tcPr>
            <w:tcW w:w="2761" w:type="dxa"/>
          </w:tcPr>
          <w:p>
            <w:pPr>
              <w:pStyle w:val="TableParagraph"/>
              <w:rPr>
                <w:sz w:val="16"/>
              </w:rPr>
            </w:pPr>
            <w:r>
              <w:rPr>
                <w:w w:val="105"/>
                <w:sz w:val="16"/>
              </w:rPr>
              <w:t>&gt;2,0 и ≤4,0 мм</w:t>
            </w:r>
          </w:p>
        </w:tc>
        <w:tc>
          <w:tcPr>
            <w:tcW w:w="1419" w:type="dxa"/>
            <w:tcBorders>
              <w:right w:val="nil"/>
            </w:tcBorders>
          </w:tcPr>
          <w:p>
            <w:pPr>
              <w:pStyle w:val="TableParagraph"/>
              <w:spacing w:line="204" w:lineRule="auto" w:before="161"/>
              <w:ind w:right="229"/>
              <w:rPr>
                <w:sz w:val="16"/>
              </w:rPr>
            </w:pPr>
            <w:r>
              <w:rPr>
                <w:w w:val="105"/>
                <w:sz w:val="16"/>
              </w:rPr>
              <w:t>Неизвестно </w:t>
            </w:r>
            <w:r>
              <w:rPr>
                <w:sz w:val="16"/>
              </w:rPr>
              <w:t>определено</w:t>
            </w:r>
          </w:p>
        </w:tc>
        <w:tc>
          <w:tcPr>
            <w:tcW w:w="823" w:type="dxa"/>
            <w:tcBorders>
              <w:left w:val="nil"/>
              <w:right w:val="nil"/>
            </w:tcBorders>
          </w:tcPr>
          <w:p>
            <w:pPr>
              <w:pStyle w:val="TableParagraph"/>
              <w:ind w:left="233" w:right="230"/>
              <w:jc w:val="center"/>
              <w:rPr>
                <w:sz w:val="16"/>
              </w:rPr>
            </w:pPr>
            <w:r>
              <w:rPr>
                <w:w w:val="105"/>
                <w:sz w:val="16"/>
              </w:rPr>
              <w:t>или</w:t>
            </w:r>
          </w:p>
        </w:tc>
        <w:tc>
          <w:tcPr>
            <w:tcW w:w="623" w:type="dxa"/>
            <w:tcBorders>
              <w:left w:val="nil"/>
            </w:tcBorders>
          </w:tcPr>
          <w:p>
            <w:pPr>
              <w:pStyle w:val="TableParagraph"/>
              <w:ind w:left="0" w:right="137"/>
              <w:jc w:val="right"/>
              <w:rPr>
                <w:sz w:val="16"/>
              </w:rPr>
            </w:pPr>
            <w:r>
              <w:rPr>
                <w:sz w:val="16"/>
              </w:rPr>
              <w:t>не</w:t>
            </w:r>
          </w:p>
        </w:tc>
      </w:tr>
      <w:tr>
        <w:trPr>
          <w:trHeight w:val="460" w:hRule="atLeast"/>
        </w:trPr>
        <w:tc>
          <w:tcPr>
            <w:tcW w:w="2806" w:type="dxa"/>
          </w:tcPr>
          <w:p>
            <w:pPr>
              <w:pStyle w:val="TableParagraph"/>
              <w:rPr>
                <w:sz w:val="16"/>
              </w:rPr>
            </w:pPr>
            <w:r>
              <w:rPr>
                <w:w w:val="105"/>
                <w:sz w:val="16"/>
              </w:rPr>
              <w:t>T3a</w:t>
            </w:r>
          </w:p>
        </w:tc>
        <w:tc>
          <w:tcPr>
            <w:tcW w:w="2761" w:type="dxa"/>
          </w:tcPr>
          <w:p>
            <w:pPr>
              <w:pStyle w:val="TableParagraph"/>
              <w:rPr>
                <w:sz w:val="16"/>
              </w:rPr>
            </w:pPr>
            <w:r>
              <w:rPr>
                <w:w w:val="105"/>
                <w:sz w:val="16"/>
              </w:rPr>
              <w:t>&gt;2,0 и ≤4,0 мм</w:t>
            </w:r>
          </w:p>
        </w:tc>
        <w:tc>
          <w:tcPr>
            <w:tcW w:w="2865" w:type="dxa"/>
            <w:gridSpan w:val="3"/>
          </w:tcPr>
          <w:p>
            <w:pPr>
              <w:pStyle w:val="TableParagraph"/>
              <w:rPr>
                <w:sz w:val="16"/>
              </w:rPr>
            </w:pPr>
            <w:r>
              <w:rPr>
                <w:w w:val="105"/>
                <w:sz w:val="16"/>
              </w:rPr>
              <w:t>Без изъязвления</w:t>
            </w:r>
          </w:p>
        </w:tc>
      </w:tr>
      <w:tr>
        <w:trPr>
          <w:trHeight w:val="460" w:hRule="atLeast"/>
        </w:trPr>
        <w:tc>
          <w:tcPr>
            <w:tcW w:w="2806" w:type="dxa"/>
          </w:tcPr>
          <w:p>
            <w:pPr>
              <w:pStyle w:val="TableParagraph"/>
              <w:rPr>
                <w:sz w:val="16"/>
              </w:rPr>
            </w:pPr>
            <w:r>
              <w:rPr>
                <w:w w:val="105"/>
                <w:sz w:val="16"/>
              </w:rPr>
              <w:t>T3b</w:t>
            </w:r>
          </w:p>
        </w:tc>
        <w:tc>
          <w:tcPr>
            <w:tcW w:w="2761" w:type="dxa"/>
          </w:tcPr>
          <w:p>
            <w:pPr>
              <w:pStyle w:val="TableParagraph"/>
              <w:rPr>
                <w:sz w:val="16"/>
              </w:rPr>
            </w:pPr>
            <w:r>
              <w:rPr>
                <w:w w:val="105"/>
                <w:sz w:val="16"/>
              </w:rPr>
              <w:t>&gt;2,0 и ≤4,0 мм</w:t>
            </w:r>
          </w:p>
        </w:tc>
        <w:tc>
          <w:tcPr>
            <w:tcW w:w="2865" w:type="dxa"/>
            <w:gridSpan w:val="3"/>
          </w:tcPr>
          <w:p>
            <w:pPr>
              <w:pStyle w:val="TableParagraph"/>
              <w:rPr>
                <w:sz w:val="16"/>
              </w:rPr>
            </w:pPr>
            <w:r>
              <w:rPr>
                <w:w w:val="105"/>
                <w:sz w:val="16"/>
              </w:rPr>
              <w:t>C изъязвлением</w:t>
            </w:r>
          </w:p>
        </w:tc>
      </w:tr>
      <w:tr>
        <w:trPr>
          <w:trHeight w:val="625" w:hRule="atLeast"/>
        </w:trPr>
        <w:tc>
          <w:tcPr>
            <w:tcW w:w="2806" w:type="dxa"/>
          </w:tcPr>
          <w:p>
            <w:pPr>
              <w:pStyle w:val="TableParagraph"/>
              <w:rPr>
                <w:sz w:val="16"/>
              </w:rPr>
            </w:pPr>
            <w:r>
              <w:rPr>
                <w:w w:val="105"/>
                <w:sz w:val="16"/>
              </w:rPr>
              <w:t>T4</w:t>
            </w:r>
          </w:p>
        </w:tc>
        <w:tc>
          <w:tcPr>
            <w:tcW w:w="2761" w:type="dxa"/>
          </w:tcPr>
          <w:p>
            <w:pPr>
              <w:pStyle w:val="TableParagraph"/>
              <w:rPr>
                <w:sz w:val="16"/>
              </w:rPr>
            </w:pPr>
            <w:r>
              <w:rPr>
                <w:w w:val="105"/>
                <w:sz w:val="16"/>
              </w:rPr>
              <w:t>&gt;4,0 мм</w:t>
            </w:r>
          </w:p>
        </w:tc>
        <w:tc>
          <w:tcPr>
            <w:tcW w:w="1419" w:type="dxa"/>
            <w:tcBorders>
              <w:right w:val="nil"/>
            </w:tcBorders>
          </w:tcPr>
          <w:p>
            <w:pPr>
              <w:pStyle w:val="TableParagraph"/>
              <w:spacing w:line="204" w:lineRule="auto" w:before="161"/>
              <w:ind w:right="229"/>
              <w:rPr>
                <w:sz w:val="16"/>
              </w:rPr>
            </w:pPr>
            <w:r>
              <w:rPr>
                <w:w w:val="105"/>
                <w:sz w:val="16"/>
              </w:rPr>
              <w:t>Неизвестно </w:t>
            </w:r>
            <w:r>
              <w:rPr>
                <w:sz w:val="16"/>
              </w:rPr>
              <w:t>определено</w:t>
            </w:r>
          </w:p>
        </w:tc>
        <w:tc>
          <w:tcPr>
            <w:tcW w:w="823" w:type="dxa"/>
            <w:tcBorders>
              <w:left w:val="nil"/>
              <w:right w:val="nil"/>
            </w:tcBorders>
          </w:tcPr>
          <w:p>
            <w:pPr>
              <w:pStyle w:val="TableParagraph"/>
              <w:ind w:left="233" w:right="230"/>
              <w:jc w:val="center"/>
              <w:rPr>
                <w:sz w:val="16"/>
              </w:rPr>
            </w:pPr>
            <w:r>
              <w:rPr>
                <w:w w:val="105"/>
                <w:sz w:val="16"/>
              </w:rPr>
              <w:t>или</w:t>
            </w:r>
          </w:p>
        </w:tc>
        <w:tc>
          <w:tcPr>
            <w:tcW w:w="623" w:type="dxa"/>
            <w:tcBorders>
              <w:left w:val="nil"/>
            </w:tcBorders>
          </w:tcPr>
          <w:p>
            <w:pPr>
              <w:pStyle w:val="TableParagraph"/>
              <w:ind w:left="0" w:right="137"/>
              <w:jc w:val="right"/>
              <w:rPr>
                <w:sz w:val="16"/>
              </w:rPr>
            </w:pPr>
            <w:r>
              <w:rPr>
                <w:sz w:val="16"/>
              </w:rPr>
              <w:t>не</w:t>
            </w:r>
          </w:p>
        </w:tc>
      </w:tr>
      <w:tr>
        <w:trPr>
          <w:trHeight w:val="460" w:hRule="atLeast"/>
        </w:trPr>
        <w:tc>
          <w:tcPr>
            <w:tcW w:w="2806" w:type="dxa"/>
          </w:tcPr>
          <w:p>
            <w:pPr>
              <w:pStyle w:val="TableParagraph"/>
              <w:rPr>
                <w:sz w:val="16"/>
              </w:rPr>
            </w:pPr>
            <w:r>
              <w:rPr>
                <w:w w:val="105"/>
                <w:sz w:val="16"/>
              </w:rPr>
              <w:t>T4a</w:t>
            </w:r>
          </w:p>
        </w:tc>
        <w:tc>
          <w:tcPr>
            <w:tcW w:w="2761" w:type="dxa"/>
          </w:tcPr>
          <w:p>
            <w:pPr>
              <w:pStyle w:val="TableParagraph"/>
              <w:rPr>
                <w:sz w:val="16"/>
              </w:rPr>
            </w:pPr>
            <w:r>
              <w:rPr>
                <w:w w:val="105"/>
                <w:sz w:val="16"/>
              </w:rPr>
              <w:t>&gt;4,0 мм</w:t>
            </w:r>
          </w:p>
        </w:tc>
        <w:tc>
          <w:tcPr>
            <w:tcW w:w="2865" w:type="dxa"/>
            <w:gridSpan w:val="3"/>
          </w:tcPr>
          <w:p>
            <w:pPr>
              <w:pStyle w:val="TableParagraph"/>
              <w:rPr>
                <w:sz w:val="16"/>
              </w:rPr>
            </w:pPr>
            <w:r>
              <w:rPr>
                <w:w w:val="105"/>
                <w:sz w:val="16"/>
              </w:rPr>
              <w:t>Без изъязвления</w:t>
            </w:r>
          </w:p>
        </w:tc>
      </w:tr>
      <w:tr>
        <w:trPr>
          <w:trHeight w:val="460" w:hRule="atLeast"/>
        </w:trPr>
        <w:tc>
          <w:tcPr>
            <w:tcW w:w="2806" w:type="dxa"/>
          </w:tcPr>
          <w:p>
            <w:pPr>
              <w:pStyle w:val="TableParagraph"/>
              <w:rPr>
                <w:sz w:val="16"/>
              </w:rPr>
            </w:pPr>
            <w:r>
              <w:rPr>
                <w:w w:val="105"/>
                <w:sz w:val="16"/>
              </w:rPr>
              <w:t>T4b</w:t>
            </w:r>
          </w:p>
        </w:tc>
        <w:tc>
          <w:tcPr>
            <w:tcW w:w="2761" w:type="dxa"/>
          </w:tcPr>
          <w:p>
            <w:pPr>
              <w:pStyle w:val="TableParagraph"/>
              <w:rPr>
                <w:sz w:val="16"/>
              </w:rPr>
            </w:pPr>
            <w:r>
              <w:rPr>
                <w:w w:val="105"/>
                <w:sz w:val="16"/>
              </w:rPr>
              <w:t>&gt;4,0 мм</w:t>
            </w:r>
          </w:p>
        </w:tc>
        <w:tc>
          <w:tcPr>
            <w:tcW w:w="2865" w:type="dxa"/>
            <w:gridSpan w:val="3"/>
          </w:tcPr>
          <w:p>
            <w:pPr>
              <w:pStyle w:val="TableParagraph"/>
              <w:rPr>
                <w:sz w:val="16"/>
              </w:rPr>
            </w:pPr>
            <w:r>
              <w:rPr>
                <w:w w:val="105"/>
                <w:sz w:val="16"/>
              </w:rPr>
              <w:t>C изъязвлением</w:t>
            </w:r>
          </w:p>
        </w:tc>
      </w:tr>
    </w:tbl>
    <w:p>
      <w:pPr>
        <w:pStyle w:val="Heading3"/>
        <w:spacing w:line="256" w:lineRule="auto" w:before="16"/>
        <w:ind w:right="1311"/>
      </w:pPr>
      <w:r>
        <w:rPr/>
        <w:t>Критерий N указывает на наличие или  отсутствие метастазов</w:t>
      </w:r>
      <w:r>
        <w:rPr>
          <w:spacing w:val="20"/>
        </w:rPr>
        <w:t> </w:t>
      </w:r>
      <w:r>
        <w:rPr/>
        <w:t>в</w:t>
      </w:r>
      <w:r>
        <w:rPr>
          <w:spacing w:val="20"/>
        </w:rPr>
        <w:t> </w:t>
      </w:r>
      <w:r>
        <w:rPr/>
        <w:t>регионарных</w:t>
      </w:r>
      <w:r>
        <w:rPr>
          <w:spacing w:val="21"/>
        </w:rPr>
        <w:t> </w:t>
      </w:r>
      <w:r>
        <w:rPr/>
        <w:t>лимфатических</w:t>
      </w:r>
      <w:r>
        <w:rPr>
          <w:spacing w:val="20"/>
        </w:rPr>
        <w:t> </w:t>
      </w:r>
      <w:r>
        <w:rPr/>
        <w:t>узлах</w:t>
      </w:r>
      <w:r>
        <w:rPr>
          <w:spacing w:val="21"/>
        </w:rPr>
        <w:t> </w:t>
      </w:r>
      <w:r>
        <w:rPr>
          <w:spacing w:val="-3"/>
        </w:rPr>
        <w:t>(</w:t>
      </w:r>
      <w:r>
        <w:rPr>
          <w:b w:val="0"/>
          <w:spacing w:val="-3"/>
        </w:rPr>
        <w:t>Таблица</w:t>
      </w:r>
      <w:r>
        <w:rPr>
          <w:b w:val="0"/>
          <w:spacing w:val="12"/>
        </w:rPr>
        <w:t> </w:t>
      </w:r>
      <w:r>
        <w:rPr>
          <w:b w:val="0"/>
        </w:rPr>
        <w:t>4</w:t>
      </w:r>
      <w:r>
        <w:rPr/>
        <w:t>).</w:t>
      </w:r>
    </w:p>
    <w:p>
      <w:pPr>
        <w:pStyle w:val="BodyText"/>
        <w:spacing w:line="256" w:lineRule="auto"/>
        <w:ind w:right="1311"/>
      </w:pPr>
      <w:r>
        <w:rPr/>
        <w:t>Для опухолей, расположенных преимущественно на одной стороне тела (левой или правой), регионарными лимфатическими узлами </w:t>
      </w:r>
      <w:r>
        <w:rPr>
          <w:spacing w:val="-3"/>
        </w:rPr>
        <w:t>следует</w:t>
      </w:r>
      <w:r>
        <w:rPr>
          <w:spacing w:val="-4"/>
        </w:rPr>
        <w:t> </w:t>
      </w:r>
      <w:r>
        <w:rPr/>
        <w:t>считать:</w:t>
      </w:r>
    </w:p>
    <w:p>
      <w:pPr>
        <w:pStyle w:val="BodyText"/>
        <w:spacing w:line="256" w:lineRule="auto" w:before="272"/>
        <w:ind w:left="555" w:right="1323"/>
        <w:jc w:val="left"/>
      </w:pPr>
      <w:r>
        <w:rPr/>
        <w:pict>
          <v:shape style="position:absolute;margin-left:91.538452pt;margin-top:21.019073pt;width:4.55pt;height:4.55pt;mso-position-horizontal-relative:page;mso-position-vertical-relative:paragraph;z-index:251766784" coordorigin="1831,420" coordsize="91,91" path="m1876,510l1863,510,1853,506,1835,488,1831,478,1831,453,1835,442,1853,425,1863,420,1888,420,1899,425,1916,442,1921,453,1921,478,1916,488,1899,506,1888,510,1876,510xe" filled="true" fillcolor="#000000" stroked="false">
            <v:path arrowok="t"/>
            <v:fill type="solid"/>
            <w10:wrap type="none"/>
          </v:shape>
        </w:pict>
      </w:r>
      <w:r>
        <w:rPr/>
        <w:t>голова, шея: ипсилатеральные околоушные, подчелюстные, шейные и надключичные лимфатические узлы;</w:t>
      </w:r>
    </w:p>
    <w:p>
      <w:pPr>
        <w:pStyle w:val="BodyText"/>
        <w:tabs>
          <w:tab w:pos="2247" w:val="left" w:leader="none"/>
          <w:tab w:pos="3870" w:val="left" w:leader="none"/>
          <w:tab w:pos="6816" w:val="left" w:leader="none"/>
        </w:tabs>
        <w:spacing w:line="256" w:lineRule="auto" w:before="0"/>
        <w:ind w:left="555" w:right="1318"/>
        <w:jc w:val="left"/>
      </w:pPr>
      <w:r>
        <w:rPr/>
        <w:pict>
          <v:shape style="position:absolute;margin-left:91.538452pt;margin-top:7.419062pt;width:4.55pt;height:4.55pt;mso-position-horizontal-relative:page;mso-position-vertical-relative:paragraph;z-index:251767808" coordorigin="1831,148" coordsize="91,91" path="m1876,238l1863,238,1853,234,1835,216,1831,206,1831,181,1835,170,1853,153,1863,148,1888,148,1899,153,1916,170,1921,181,1921,206,1916,216,1899,234,1888,238,1876,238xe" filled="true" fillcolor="#000000" stroked="false">
            <v:path arrowok="t"/>
            <v:fill type="solid"/>
            <w10:wrap type="none"/>
          </v:shape>
        </w:pict>
      </w:r>
      <w:r>
        <w:rPr/>
        <w:t>грудная</w:t>
        <w:tab/>
        <w:t>стенка:</w:t>
        <w:tab/>
        <w:t>ипсилатеральные</w:t>
        <w:tab/>
      </w:r>
      <w:r>
        <w:rPr>
          <w:spacing w:val="-4"/>
        </w:rPr>
        <w:t>подмышечные </w:t>
      </w:r>
      <w:r>
        <w:rPr/>
        <w:t>лимфатические</w:t>
      </w:r>
      <w:r>
        <w:rPr>
          <w:spacing w:val="-2"/>
        </w:rPr>
        <w:t> </w:t>
      </w:r>
      <w:r>
        <w:rPr/>
        <w:t>узлы;</w:t>
      </w:r>
    </w:p>
    <w:p>
      <w:pPr>
        <w:pStyle w:val="BodyText"/>
        <w:tabs>
          <w:tab w:pos="2069" w:val="left" w:leader="none"/>
          <w:tab w:pos="4097" w:val="left" w:leader="none"/>
          <w:tab w:pos="6840" w:val="left" w:leader="none"/>
          <w:tab w:pos="8522" w:val="left" w:leader="none"/>
        </w:tabs>
        <w:spacing w:line="256" w:lineRule="auto" w:before="1"/>
        <w:ind w:left="555" w:right="1311"/>
        <w:jc w:val="left"/>
      </w:pPr>
      <w:r>
        <w:rPr/>
        <w:pict>
          <v:shape style="position:absolute;margin-left:91.538452pt;margin-top:7.469066pt;width:4.55pt;height:4.55pt;mso-position-horizontal-relative:page;mso-position-vertical-relative:paragraph;z-index:251768832" coordorigin="1831,149" coordsize="91,91" path="m1876,239l1863,239,1853,235,1835,217,1831,207,1831,182,1835,171,1853,154,1863,149,1888,149,1899,154,1916,171,1921,182,1921,207,1916,217,1899,235,1888,239,1876,239xe" filled="true" fillcolor="#000000" stroked="false">
            <v:path arrowok="t"/>
            <v:fill type="solid"/>
            <w10:wrap type="none"/>
          </v:shape>
        </w:pict>
      </w:r>
      <w:r>
        <w:rPr/>
        <w:t>верхняя</w:t>
        <w:tab/>
        <w:t>конечность:</w:t>
        <w:tab/>
        <w:t>ипсилатеральные</w:t>
        <w:tab/>
        <w:t>локтевые</w:t>
        <w:tab/>
      </w:r>
      <w:r>
        <w:rPr>
          <w:spacing w:val="-19"/>
        </w:rPr>
        <w:t>и </w:t>
      </w:r>
      <w:r>
        <w:rPr/>
        <w:t>подмышечные лимфатические</w:t>
      </w:r>
      <w:r>
        <w:rPr>
          <w:spacing w:val="-3"/>
        </w:rPr>
        <w:t> </w:t>
      </w:r>
      <w:r>
        <w:rPr/>
        <w:t>узлы;</w:t>
      </w:r>
    </w:p>
    <w:p>
      <w:pPr>
        <w:pStyle w:val="BodyText"/>
        <w:tabs>
          <w:tab w:pos="1692" w:val="left" w:leader="none"/>
          <w:tab w:pos="3185" w:val="left" w:leader="none"/>
          <w:tab w:pos="3629" w:val="left" w:leader="none"/>
          <w:tab w:pos="5086" w:val="left" w:leader="none"/>
          <w:tab w:pos="7615" w:val="left" w:leader="none"/>
        </w:tabs>
        <w:spacing w:line="256" w:lineRule="auto" w:before="1"/>
        <w:ind w:left="555" w:right="1323"/>
        <w:jc w:val="left"/>
      </w:pPr>
      <w:r>
        <w:rPr/>
        <w:pict>
          <v:shape style="position:absolute;margin-left:91.538452pt;margin-top:7.46907pt;width:4.55pt;height:4.55pt;mso-position-horizontal-relative:page;mso-position-vertical-relative:paragraph;z-index:251769856" coordorigin="1831,149" coordsize="91,91" path="m1876,239l1863,239,1853,235,1835,217,1831,207,1831,182,1835,171,1853,154,1863,149,1888,149,1899,154,1916,171,1921,182,1921,207,1916,217,1899,235,1888,239,1876,239xe" filled="true" fillcolor="#000000" stroked="false">
            <v:path arrowok="t"/>
            <v:fill type="solid"/>
            <w10:wrap type="none"/>
          </v:shape>
        </w:pict>
      </w:r>
      <w:r>
        <w:rPr/>
        <w:t>живот,</w:t>
        <w:tab/>
        <w:t>поясница</w:t>
        <w:tab/>
        <w:t>и</w:t>
        <w:tab/>
        <w:t>ягодицы:</w:t>
        <w:tab/>
        <w:t>ипсилатеральные</w:t>
        <w:tab/>
      </w:r>
      <w:r>
        <w:rPr>
          <w:spacing w:val="-4"/>
        </w:rPr>
        <w:t>паховые </w:t>
      </w:r>
      <w:r>
        <w:rPr/>
        <w:t>лимфатические</w:t>
      </w:r>
      <w:r>
        <w:rPr>
          <w:spacing w:val="-2"/>
        </w:rPr>
        <w:t> </w:t>
      </w:r>
      <w:r>
        <w:rPr/>
        <w:t>узлы;</w:t>
      </w:r>
    </w:p>
    <w:p>
      <w:pPr>
        <w:pStyle w:val="BodyText"/>
        <w:spacing w:line="256" w:lineRule="auto" w:before="1"/>
        <w:ind w:left="555"/>
        <w:jc w:val="left"/>
      </w:pPr>
      <w:r>
        <w:rPr/>
        <w:pict>
          <v:shape style="position:absolute;margin-left:91.538452pt;margin-top:7.469067pt;width:4.55pt;height:4.55pt;mso-position-horizontal-relative:page;mso-position-vertical-relative:paragraph;z-index:251770880" coordorigin="1831,149" coordsize="91,91" path="m1876,239l1863,239,1853,235,1835,217,1831,207,1831,182,1835,171,1853,154,1863,149,1888,149,1899,154,1916,171,1921,182,1921,207,1916,217,1899,235,1888,239,1876,239xe" filled="true" fillcolor="#000000" stroked="false">
            <v:path arrowok="t"/>
            <v:fill type="solid"/>
            <w10:wrap type="none"/>
          </v:shape>
        </w:pict>
      </w:r>
      <w:r>
        <w:rPr/>
        <w:t>нижняя конечность: ипсилатеральные подколенные и паховые лимфатические</w:t>
      </w:r>
      <w:r>
        <w:rPr>
          <w:spacing w:val="-2"/>
        </w:rPr>
        <w:t> </w:t>
      </w:r>
      <w:r>
        <w:rPr/>
        <w:t>узлы;</w:t>
      </w:r>
    </w:p>
    <w:p>
      <w:pPr>
        <w:pStyle w:val="BodyText"/>
        <w:spacing w:line="256" w:lineRule="auto" w:before="1"/>
        <w:ind w:left="555" w:right="1323"/>
        <w:jc w:val="left"/>
      </w:pPr>
      <w:r>
        <w:rPr/>
        <w:pict>
          <v:shape style="position:absolute;margin-left:91.538452pt;margin-top:7.469063pt;width:4.55pt;height:4.55pt;mso-position-horizontal-relative:page;mso-position-vertical-relative:paragraph;z-index:251771904" coordorigin="1831,149" coordsize="91,91" path="m1876,239l1863,239,1853,235,1835,217,1831,207,1831,182,1835,171,1853,154,1863,149,1888,149,1899,154,1916,171,1921,182,1921,207,1916,217,1899,235,1888,239,1876,239xe" filled="true" fillcolor="#000000" stroked="false">
            <v:path arrowok="t"/>
            <v:fill type="solid"/>
            <w10:wrap type="none"/>
          </v:shape>
        </w:pict>
      </w:r>
      <w:r>
        <w:rPr/>
        <w:t>край ануса и кожа перианальной области: ипсилатеральные паховые лимфатические узлы.</w:t>
      </w:r>
    </w:p>
    <w:p>
      <w:pPr>
        <w:spacing w:after="0" w:line="256" w:lineRule="auto"/>
        <w:jc w:val="left"/>
        <w:sectPr>
          <w:pgSz w:w="11900" w:h="16840"/>
          <w:pgMar w:top="0" w:bottom="280" w:left="1560" w:right="340"/>
        </w:sectPr>
      </w:pPr>
    </w:p>
    <w:p>
      <w:pPr>
        <w:pStyle w:val="BodyText"/>
        <w:spacing w:line="256" w:lineRule="auto" w:before="16"/>
        <w:ind w:right="1308"/>
      </w:pPr>
      <w:r>
        <w:rPr/>
        <w:t>В случае расположения опухоли в пограничных зонах лимфатические узлы с обеих сторон могут считаться регионарными.</w:t>
      </w:r>
    </w:p>
    <w:p>
      <w:pPr>
        <w:pStyle w:val="BodyText"/>
        <w:spacing w:line="256" w:lineRule="auto" w:before="272"/>
        <w:ind w:right="1308"/>
      </w:pPr>
      <w:r>
        <w:rPr/>
        <w:t>Таблица 4. Критерий N (поражение регионарных лимфатических узлов)</w:t>
      </w:r>
    </w:p>
    <w:p>
      <w:pPr>
        <w:pStyle w:val="BodyText"/>
        <w:spacing w:before="11"/>
        <w:ind w:left="0"/>
        <w:jc w:val="left"/>
        <w:rPr>
          <w:sz w:val="18"/>
        </w:r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6"/>
        <w:gridCol w:w="3737"/>
        <w:gridCol w:w="2822"/>
      </w:tblGrid>
      <w:tr>
        <w:trPr>
          <w:trHeight w:val="790" w:hRule="atLeast"/>
        </w:trPr>
        <w:tc>
          <w:tcPr>
            <w:tcW w:w="1876" w:type="dxa"/>
          </w:tcPr>
          <w:p>
            <w:pPr>
              <w:pStyle w:val="TableParagraph"/>
              <w:tabs>
                <w:tab w:pos="1574" w:val="left" w:leader="none"/>
              </w:tabs>
              <w:spacing w:line="204" w:lineRule="auto" w:before="161"/>
              <w:ind w:right="139"/>
              <w:rPr>
                <w:b/>
                <w:sz w:val="16"/>
              </w:rPr>
            </w:pPr>
            <w:r>
              <w:rPr>
                <w:b/>
                <w:w w:val="105"/>
                <w:sz w:val="16"/>
              </w:rPr>
              <w:t>Критерий</w:t>
              <w:tab/>
            </w:r>
            <w:r>
              <w:rPr>
                <w:b/>
                <w:spacing w:val="-17"/>
                <w:w w:val="105"/>
                <w:sz w:val="16"/>
              </w:rPr>
              <w:t>N </w:t>
            </w:r>
            <w:r>
              <w:rPr>
                <w:b/>
                <w:w w:val="105"/>
                <w:sz w:val="16"/>
              </w:rPr>
              <w:t>(соответствует pN)</w:t>
            </w:r>
          </w:p>
        </w:tc>
        <w:tc>
          <w:tcPr>
            <w:tcW w:w="3737" w:type="dxa"/>
          </w:tcPr>
          <w:p>
            <w:pPr>
              <w:pStyle w:val="TableParagraph"/>
              <w:tabs>
                <w:tab w:pos="2327" w:val="left" w:leader="none"/>
              </w:tabs>
              <w:spacing w:line="204" w:lineRule="auto" w:before="161"/>
              <w:ind w:left="154" w:right="151"/>
              <w:rPr>
                <w:b/>
                <w:sz w:val="16"/>
              </w:rPr>
            </w:pPr>
            <w:r>
              <w:rPr>
                <w:b/>
                <w:w w:val="105"/>
                <w:sz w:val="16"/>
              </w:rPr>
              <w:t>Количество</w:t>
              <w:tab/>
            </w:r>
            <w:r>
              <w:rPr>
                <w:b/>
                <w:spacing w:val="-1"/>
                <w:sz w:val="16"/>
              </w:rPr>
              <w:t>пораженных </w:t>
            </w:r>
            <w:r>
              <w:rPr>
                <w:b/>
                <w:w w:val="105"/>
                <w:sz w:val="16"/>
              </w:rPr>
              <w:t>лимфатических</w:t>
            </w:r>
            <w:r>
              <w:rPr>
                <w:b/>
                <w:spacing w:val="-4"/>
                <w:w w:val="105"/>
                <w:sz w:val="16"/>
              </w:rPr>
              <w:t> </w:t>
            </w:r>
            <w:r>
              <w:rPr>
                <w:b/>
                <w:w w:val="105"/>
                <w:sz w:val="16"/>
              </w:rPr>
              <w:t>узлов</w:t>
            </w:r>
          </w:p>
        </w:tc>
        <w:tc>
          <w:tcPr>
            <w:tcW w:w="2822" w:type="dxa"/>
          </w:tcPr>
          <w:p>
            <w:pPr>
              <w:pStyle w:val="TableParagraph"/>
              <w:spacing w:line="204" w:lineRule="auto" w:before="161"/>
              <w:ind w:left="154" w:right="152"/>
              <w:jc w:val="both"/>
              <w:rPr>
                <w:b/>
                <w:sz w:val="16"/>
              </w:rPr>
            </w:pPr>
            <w:r>
              <w:rPr>
                <w:b/>
                <w:sz w:val="16"/>
              </w:rPr>
              <w:t>Транзитные, сателлитные </w:t>
            </w:r>
            <w:r>
              <w:rPr>
                <w:b/>
                <w:w w:val="105"/>
                <w:sz w:val="16"/>
              </w:rPr>
              <w:t>или микросателлитные метастазы</w:t>
            </w:r>
          </w:p>
        </w:tc>
      </w:tr>
      <w:tr>
        <w:trPr>
          <w:trHeight w:val="625" w:hRule="atLeast"/>
        </w:trPr>
        <w:tc>
          <w:tcPr>
            <w:tcW w:w="1876" w:type="dxa"/>
          </w:tcPr>
          <w:p>
            <w:pPr>
              <w:pStyle w:val="TableParagraph"/>
              <w:rPr>
                <w:sz w:val="16"/>
              </w:rPr>
            </w:pPr>
            <w:r>
              <w:rPr>
                <w:w w:val="105"/>
                <w:sz w:val="16"/>
              </w:rPr>
              <w:t>Nх[1]</w:t>
            </w:r>
          </w:p>
        </w:tc>
        <w:tc>
          <w:tcPr>
            <w:tcW w:w="3737" w:type="dxa"/>
          </w:tcPr>
          <w:p>
            <w:pPr>
              <w:pStyle w:val="TableParagraph"/>
              <w:spacing w:line="204" w:lineRule="auto" w:before="161"/>
              <w:ind w:left="154" w:right="151"/>
              <w:rPr>
                <w:sz w:val="16"/>
              </w:rPr>
            </w:pPr>
            <w:r>
              <w:rPr>
                <w:w w:val="105"/>
                <w:sz w:val="16"/>
              </w:rPr>
              <w:t>Регионарные лимфатические узлы не могут быть оценены</w:t>
            </w:r>
          </w:p>
        </w:tc>
        <w:tc>
          <w:tcPr>
            <w:tcW w:w="2822" w:type="dxa"/>
          </w:tcPr>
          <w:p>
            <w:pPr>
              <w:pStyle w:val="TableParagraph"/>
              <w:ind w:left="154"/>
              <w:rPr>
                <w:sz w:val="16"/>
              </w:rPr>
            </w:pPr>
            <w:r>
              <w:rPr>
                <w:w w:val="105"/>
                <w:sz w:val="16"/>
              </w:rPr>
              <w:t>Неприменимо</w:t>
            </w:r>
          </w:p>
        </w:tc>
      </w:tr>
      <w:tr>
        <w:trPr>
          <w:trHeight w:val="625" w:hRule="atLeast"/>
        </w:trPr>
        <w:tc>
          <w:tcPr>
            <w:tcW w:w="1876" w:type="dxa"/>
          </w:tcPr>
          <w:p>
            <w:pPr>
              <w:pStyle w:val="TableParagraph"/>
              <w:rPr>
                <w:sz w:val="16"/>
              </w:rPr>
            </w:pPr>
            <w:r>
              <w:rPr>
                <w:w w:val="105"/>
                <w:sz w:val="16"/>
              </w:rPr>
              <w:t>N0</w:t>
            </w:r>
          </w:p>
        </w:tc>
        <w:tc>
          <w:tcPr>
            <w:tcW w:w="3737" w:type="dxa"/>
          </w:tcPr>
          <w:p>
            <w:pPr>
              <w:pStyle w:val="TableParagraph"/>
              <w:tabs>
                <w:tab w:pos="1087" w:val="left" w:leader="none"/>
                <w:tab w:pos="2616" w:val="left" w:leader="none"/>
              </w:tabs>
              <w:spacing w:line="204" w:lineRule="auto" w:before="161"/>
              <w:ind w:left="154" w:right="151"/>
              <w:rPr>
                <w:sz w:val="16"/>
              </w:rPr>
            </w:pPr>
            <w:r>
              <w:rPr>
                <w:w w:val="105"/>
                <w:sz w:val="16"/>
              </w:rPr>
              <w:t>Нет</w:t>
              <w:tab/>
              <w:t>признаков</w:t>
              <w:tab/>
            </w:r>
            <w:r>
              <w:rPr>
                <w:spacing w:val="-1"/>
                <w:sz w:val="16"/>
              </w:rPr>
              <w:t>поражения </w:t>
            </w:r>
            <w:r>
              <w:rPr>
                <w:w w:val="105"/>
                <w:sz w:val="16"/>
              </w:rPr>
              <w:t>регионарных лимфатических</w:t>
            </w:r>
            <w:r>
              <w:rPr>
                <w:spacing w:val="-17"/>
                <w:w w:val="105"/>
                <w:sz w:val="16"/>
              </w:rPr>
              <w:t> </w:t>
            </w:r>
            <w:r>
              <w:rPr>
                <w:w w:val="105"/>
                <w:sz w:val="16"/>
              </w:rPr>
              <w:t>узлов</w:t>
            </w:r>
          </w:p>
        </w:tc>
        <w:tc>
          <w:tcPr>
            <w:tcW w:w="2822" w:type="dxa"/>
          </w:tcPr>
          <w:p>
            <w:pPr>
              <w:pStyle w:val="TableParagraph"/>
              <w:ind w:left="154"/>
              <w:rPr>
                <w:sz w:val="16"/>
              </w:rPr>
            </w:pPr>
            <w:r>
              <w:rPr>
                <w:w w:val="105"/>
                <w:sz w:val="16"/>
              </w:rPr>
              <w:t>Отсутствуют</w:t>
            </w:r>
          </w:p>
        </w:tc>
      </w:tr>
      <w:tr>
        <w:trPr>
          <w:trHeight w:val="625" w:hRule="atLeast"/>
        </w:trPr>
        <w:tc>
          <w:tcPr>
            <w:tcW w:w="1876" w:type="dxa"/>
          </w:tcPr>
          <w:p>
            <w:pPr>
              <w:pStyle w:val="TableParagraph"/>
              <w:rPr>
                <w:sz w:val="16"/>
              </w:rPr>
            </w:pPr>
            <w:r>
              <w:rPr>
                <w:w w:val="105"/>
                <w:sz w:val="16"/>
              </w:rPr>
              <w:t>N1</w:t>
            </w:r>
          </w:p>
        </w:tc>
        <w:tc>
          <w:tcPr>
            <w:tcW w:w="6559" w:type="dxa"/>
            <w:gridSpan w:val="2"/>
          </w:tcPr>
          <w:p>
            <w:pPr>
              <w:pStyle w:val="TableParagraph"/>
              <w:spacing w:line="204" w:lineRule="auto" w:before="161"/>
              <w:ind w:left="154"/>
              <w:rPr>
                <w:sz w:val="16"/>
              </w:rPr>
            </w:pPr>
            <w:r>
              <w:rPr>
                <w:w w:val="105"/>
                <w:sz w:val="16"/>
              </w:rPr>
              <w:t>Один пораженный регионарный лимфатический узел или наличие транзитных, сателлитных либо микросателлитных метастазов</w:t>
            </w:r>
          </w:p>
        </w:tc>
      </w:tr>
      <w:tr>
        <w:trPr>
          <w:trHeight w:val="1120" w:hRule="atLeast"/>
        </w:trPr>
        <w:tc>
          <w:tcPr>
            <w:tcW w:w="1876" w:type="dxa"/>
          </w:tcPr>
          <w:p>
            <w:pPr>
              <w:pStyle w:val="TableParagraph"/>
              <w:rPr>
                <w:sz w:val="16"/>
              </w:rPr>
            </w:pPr>
            <w:r>
              <w:rPr>
                <w:w w:val="105"/>
                <w:sz w:val="16"/>
              </w:rPr>
              <w:t>N1а</w:t>
            </w:r>
          </w:p>
        </w:tc>
        <w:tc>
          <w:tcPr>
            <w:tcW w:w="3737" w:type="dxa"/>
          </w:tcPr>
          <w:p>
            <w:pPr>
              <w:pStyle w:val="TableParagraph"/>
              <w:tabs>
                <w:tab w:pos="2432" w:val="left" w:leader="none"/>
              </w:tabs>
              <w:spacing w:line="204" w:lineRule="auto" w:before="161"/>
              <w:ind w:left="154" w:right="145"/>
              <w:jc w:val="both"/>
              <w:rPr>
                <w:sz w:val="16"/>
              </w:rPr>
            </w:pPr>
            <w:r>
              <w:rPr>
                <w:w w:val="105"/>
                <w:sz w:val="16"/>
              </w:rPr>
              <w:t>Один пораженный клинически не определяемый</w:t>
              <w:tab/>
            </w:r>
            <w:r>
              <w:rPr>
                <w:spacing w:val="-1"/>
                <w:sz w:val="16"/>
              </w:rPr>
              <w:t>регионарный </w:t>
            </w:r>
            <w:r>
              <w:rPr>
                <w:w w:val="105"/>
                <w:sz w:val="16"/>
              </w:rPr>
              <w:t>лимфатический</w:t>
            </w:r>
            <w:r>
              <w:rPr>
                <w:spacing w:val="-16"/>
                <w:w w:val="105"/>
                <w:sz w:val="16"/>
              </w:rPr>
              <w:t> </w:t>
            </w:r>
            <w:r>
              <w:rPr>
                <w:w w:val="105"/>
                <w:sz w:val="16"/>
              </w:rPr>
              <w:t>узел</w:t>
            </w:r>
            <w:r>
              <w:rPr>
                <w:spacing w:val="-15"/>
                <w:w w:val="105"/>
                <w:sz w:val="16"/>
              </w:rPr>
              <w:t> </w:t>
            </w:r>
            <w:r>
              <w:rPr>
                <w:w w:val="105"/>
                <w:sz w:val="16"/>
              </w:rPr>
              <w:t>(т.</w:t>
            </w:r>
            <w:r>
              <w:rPr>
                <w:spacing w:val="-15"/>
                <w:w w:val="105"/>
                <w:sz w:val="16"/>
              </w:rPr>
              <w:t> </w:t>
            </w:r>
            <w:r>
              <w:rPr>
                <w:w w:val="105"/>
                <w:sz w:val="16"/>
              </w:rPr>
              <w:t>е.</w:t>
            </w:r>
            <w:r>
              <w:rPr>
                <w:spacing w:val="-16"/>
                <w:w w:val="105"/>
                <w:sz w:val="16"/>
              </w:rPr>
              <w:t> </w:t>
            </w:r>
            <w:r>
              <w:rPr>
                <w:w w:val="105"/>
                <w:sz w:val="16"/>
              </w:rPr>
              <w:t>выявленный по данным биопсии сторожевого лимфатического</w:t>
            </w:r>
            <w:r>
              <w:rPr>
                <w:spacing w:val="-4"/>
                <w:w w:val="105"/>
                <w:sz w:val="16"/>
              </w:rPr>
              <w:t> </w:t>
            </w:r>
            <w:r>
              <w:rPr>
                <w:w w:val="105"/>
                <w:sz w:val="16"/>
              </w:rPr>
              <w:t>узла)</w:t>
            </w:r>
          </w:p>
        </w:tc>
        <w:tc>
          <w:tcPr>
            <w:tcW w:w="2822" w:type="dxa"/>
          </w:tcPr>
          <w:p>
            <w:pPr>
              <w:pStyle w:val="TableParagraph"/>
              <w:ind w:left="154"/>
              <w:rPr>
                <w:sz w:val="16"/>
              </w:rPr>
            </w:pPr>
            <w:r>
              <w:rPr>
                <w:w w:val="105"/>
                <w:sz w:val="16"/>
              </w:rPr>
              <w:t>Отсутствуют</w:t>
            </w:r>
          </w:p>
        </w:tc>
      </w:tr>
      <w:tr>
        <w:trPr>
          <w:trHeight w:val="790" w:hRule="atLeast"/>
        </w:trPr>
        <w:tc>
          <w:tcPr>
            <w:tcW w:w="1876" w:type="dxa"/>
          </w:tcPr>
          <w:p>
            <w:pPr>
              <w:pStyle w:val="TableParagraph"/>
              <w:rPr>
                <w:sz w:val="16"/>
              </w:rPr>
            </w:pPr>
            <w:r>
              <w:rPr>
                <w:w w:val="105"/>
                <w:sz w:val="16"/>
              </w:rPr>
              <w:t>N1b</w:t>
            </w:r>
          </w:p>
        </w:tc>
        <w:tc>
          <w:tcPr>
            <w:tcW w:w="3737" w:type="dxa"/>
          </w:tcPr>
          <w:p>
            <w:pPr>
              <w:pStyle w:val="TableParagraph"/>
              <w:tabs>
                <w:tab w:pos="2432" w:val="left" w:leader="none"/>
              </w:tabs>
              <w:spacing w:line="204" w:lineRule="auto" w:before="161"/>
              <w:ind w:left="154" w:right="144"/>
              <w:jc w:val="both"/>
              <w:rPr>
                <w:sz w:val="16"/>
              </w:rPr>
            </w:pPr>
            <w:r>
              <w:rPr>
                <w:w w:val="105"/>
                <w:sz w:val="16"/>
              </w:rPr>
              <w:t>Один пораженный клинически определяемый</w:t>
              <w:tab/>
            </w:r>
            <w:r>
              <w:rPr>
                <w:sz w:val="16"/>
              </w:rPr>
              <w:t>регионарный </w:t>
            </w:r>
            <w:r>
              <w:rPr>
                <w:w w:val="105"/>
                <w:sz w:val="16"/>
              </w:rPr>
              <w:t>лимфатический</w:t>
            </w:r>
            <w:r>
              <w:rPr>
                <w:spacing w:val="-3"/>
                <w:w w:val="105"/>
                <w:sz w:val="16"/>
              </w:rPr>
              <w:t> </w:t>
            </w:r>
            <w:r>
              <w:rPr>
                <w:w w:val="105"/>
                <w:sz w:val="16"/>
              </w:rPr>
              <w:t>узел</w:t>
            </w:r>
          </w:p>
        </w:tc>
        <w:tc>
          <w:tcPr>
            <w:tcW w:w="2822" w:type="dxa"/>
          </w:tcPr>
          <w:p>
            <w:pPr>
              <w:pStyle w:val="TableParagraph"/>
              <w:ind w:left="154"/>
              <w:rPr>
                <w:sz w:val="16"/>
              </w:rPr>
            </w:pPr>
            <w:r>
              <w:rPr>
                <w:w w:val="105"/>
                <w:sz w:val="16"/>
              </w:rPr>
              <w:t>Отсутствуют</w:t>
            </w:r>
          </w:p>
        </w:tc>
      </w:tr>
      <w:tr>
        <w:trPr>
          <w:trHeight w:val="625" w:hRule="atLeast"/>
        </w:trPr>
        <w:tc>
          <w:tcPr>
            <w:tcW w:w="1876" w:type="dxa"/>
          </w:tcPr>
          <w:p>
            <w:pPr>
              <w:pStyle w:val="TableParagraph"/>
              <w:rPr>
                <w:sz w:val="16"/>
              </w:rPr>
            </w:pPr>
            <w:r>
              <w:rPr>
                <w:w w:val="105"/>
                <w:sz w:val="16"/>
              </w:rPr>
              <w:t>N1c</w:t>
            </w:r>
          </w:p>
        </w:tc>
        <w:tc>
          <w:tcPr>
            <w:tcW w:w="3737" w:type="dxa"/>
          </w:tcPr>
          <w:p>
            <w:pPr>
              <w:pStyle w:val="TableParagraph"/>
              <w:tabs>
                <w:tab w:pos="772" w:val="left" w:leader="none"/>
                <w:tab w:pos="2033" w:val="left" w:leader="none"/>
                <w:tab w:pos="2445" w:val="left" w:leader="none"/>
              </w:tabs>
              <w:spacing w:line="204" w:lineRule="auto" w:before="161"/>
              <w:ind w:left="154" w:right="151"/>
              <w:rPr>
                <w:sz w:val="16"/>
              </w:rPr>
            </w:pPr>
            <w:r>
              <w:rPr>
                <w:w w:val="105"/>
                <w:sz w:val="16"/>
              </w:rPr>
              <w:t>Нет</w:t>
              <w:tab/>
              <w:t>метастазов</w:t>
              <w:tab/>
              <w:t>в</w:t>
              <w:tab/>
            </w:r>
            <w:r>
              <w:rPr>
                <w:spacing w:val="-1"/>
                <w:sz w:val="16"/>
              </w:rPr>
              <w:t>регионарных </w:t>
            </w:r>
            <w:r>
              <w:rPr>
                <w:w w:val="105"/>
                <w:sz w:val="16"/>
              </w:rPr>
              <w:t>лимфатических</w:t>
            </w:r>
            <w:r>
              <w:rPr>
                <w:spacing w:val="-3"/>
                <w:w w:val="105"/>
                <w:sz w:val="16"/>
              </w:rPr>
              <w:t> </w:t>
            </w:r>
            <w:r>
              <w:rPr>
                <w:w w:val="105"/>
                <w:sz w:val="16"/>
              </w:rPr>
              <w:t>узлах</w:t>
            </w:r>
          </w:p>
        </w:tc>
        <w:tc>
          <w:tcPr>
            <w:tcW w:w="2822" w:type="dxa"/>
          </w:tcPr>
          <w:p>
            <w:pPr>
              <w:pStyle w:val="TableParagraph"/>
              <w:ind w:left="154"/>
              <w:rPr>
                <w:sz w:val="16"/>
              </w:rPr>
            </w:pPr>
            <w:r>
              <w:rPr>
                <w:w w:val="105"/>
                <w:sz w:val="16"/>
              </w:rPr>
              <w:t>Присутствуют</w:t>
            </w:r>
          </w:p>
        </w:tc>
      </w:tr>
      <w:tr>
        <w:trPr>
          <w:trHeight w:val="790" w:hRule="atLeast"/>
        </w:trPr>
        <w:tc>
          <w:tcPr>
            <w:tcW w:w="1876" w:type="dxa"/>
          </w:tcPr>
          <w:p>
            <w:pPr>
              <w:pStyle w:val="TableParagraph"/>
              <w:rPr>
                <w:sz w:val="16"/>
              </w:rPr>
            </w:pPr>
            <w:r>
              <w:rPr>
                <w:w w:val="105"/>
                <w:sz w:val="16"/>
              </w:rPr>
              <w:t>N2</w:t>
            </w:r>
          </w:p>
        </w:tc>
        <w:tc>
          <w:tcPr>
            <w:tcW w:w="6559" w:type="dxa"/>
            <w:gridSpan w:val="2"/>
          </w:tcPr>
          <w:p>
            <w:pPr>
              <w:pStyle w:val="TableParagraph"/>
              <w:spacing w:line="204" w:lineRule="auto" w:before="161"/>
              <w:ind w:left="154" w:right="145"/>
              <w:jc w:val="both"/>
              <w:rPr>
                <w:sz w:val="16"/>
              </w:rPr>
            </w:pPr>
            <w:r>
              <w:rPr>
                <w:w w:val="105"/>
                <w:sz w:val="16"/>
              </w:rPr>
              <w:t>Два или три пораженных регионарных лимфатических узла или </w:t>
            </w:r>
            <w:r>
              <w:rPr>
                <w:spacing w:val="-4"/>
                <w:w w:val="105"/>
                <w:sz w:val="16"/>
              </w:rPr>
              <w:t>один </w:t>
            </w:r>
            <w:r>
              <w:rPr>
                <w:w w:val="105"/>
                <w:sz w:val="16"/>
              </w:rPr>
              <w:t>пораженный регионарный лимфатический узел в сочетании </w:t>
            </w:r>
            <w:r>
              <w:rPr>
                <w:spacing w:val="-17"/>
                <w:w w:val="105"/>
                <w:sz w:val="16"/>
              </w:rPr>
              <w:t>с </w:t>
            </w:r>
            <w:r>
              <w:rPr>
                <w:w w:val="105"/>
                <w:sz w:val="16"/>
              </w:rPr>
              <w:t>наличием</w:t>
            </w:r>
            <w:r>
              <w:rPr>
                <w:spacing w:val="-18"/>
                <w:w w:val="105"/>
                <w:sz w:val="16"/>
              </w:rPr>
              <w:t> </w:t>
            </w:r>
            <w:r>
              <w:rPr>
                <w:w w:val="105"/>
                <w:sz w:val="16"/>
              </w:rPr>
              <w:t>транзитных,</w:t>
            </w:r>
            <w:r>
              <w:rPr>
                <w:spacing w:val="-17"/>
                <w:w w:val="105"/>
                <w:sz w:val="16"/>
              </w:rPr>
              <w:t> </w:t>
            </w:r>
            <w:r>
              <w:rPr>
                <w:w w:val="105"/>
                <w:sz w:val="16"/>
              </w:rPr>
              <w:t>сателлитных</w:t>
            </w:r>
            <w:r>
              <w:rPr>
                <w:spacing w:val="-18"/>
                <w:w w:val="105"/>
                <w:sz w:val="16"/>
              </w:rPr>
              <w:t> </w:t>
            </w:r>
            <w:r>
              <w:rPr>
                <w:w w:val="105"/>
                <w:sz w:val="16"/>
              </w:rPr>
              <w:t>или</w:t>
            </w:r>
            <w:r>
              <w:rPr>
                <w:spacing w:val="-17"/>
                <w:w w:val="105"/>
                <w:sz w:val="16"/>
              </w:rPr>
              <w:t> </w:t>
            </w:r>
            <w:r>
              <w:rPr>
                <w:w w:val="105"/>
                <w:sz w:val="16"/>
              </w:rPr>
              <w:t>микросателлитных</w:t>
            </w:r>
            <w:r>
              <w:rPr>
                <w:spacing w:val="-18"/>
                <w:w w:val="105"/>
                <w:sz w:val="16"/>
              </w:rPr>
              <w:t> </w:t>
            </w:r>
            <w:r>
              <w:rPr>
                <w:w w:val="105"/>
                <w:sz w:val="16"/>
              </w:rPr>
              <w:t>метастазов</w:t>
            </w:r>
          </w:p>
        </w:tc>
      </w:tr>
      <w:tr>
        <w:trPr>
          <w:trHeight w:val="1120" w:hRule="atLeast"/>
        </w:trPr>
        <w:tc>
          <w:tcPr>
            <w:tcW w:w="1876" w:type="dxa"/>
          </w:tcPr>
          <w:p>
            <w:pPr>
              <w:pStyle w:val="TableParagraph"/>
              <w:rPr>
                <w:sz w:val="16"/>
              </w:rPr>
            </w:pPr>
            <w:r>
              <w:rPr>
                <w:w w:val="105"/>
                <w:sz w:val="16"/>
              </w:rPr>
              <w:t>N2а</w:t>
            </w:r>
          </w:p>
        </w:tc>
        <w:tc>
          <w:tcPr>
            <w:tcW w:w="3737" w:type="dxa"/>
          </w:tcPr>
          <w:p>
            <w:pPr>
              <w:pStyle w:val="TableParagraph"/>
              <w:spacing w:line="204" w:lineRule="auto" w:before="161"/>
              <w:ind w:left="154" w:right="140"/>
              <w:jc w:val="both"/>
              <w:rPr>
                <w:sz w:val="16"/>
              </w:rPr>
            </w:pPr>
            <w:r>
              <w:rPr>
                <w:w w:val="105"/>
                <w:sz w:val="16"/>
              </w:rPr>
              <w:t>Два или три пораженных клинически не определяемых регионарных лимфатических узла (т. е.</w:t>
            </w:r>
            <w:r>
              <w:rPr>
                <w:spacing w:val="-45"/>
                <w:w w:val="105"/>
                <w:sz w:val="16"/>
              </w:rPr>
              <w:t> </w:t>
            </w:r>
            <w:r>
              <w:rPr>
                <w:w w:val="105"/>
                <w:sz w:val="16"/>
              </w:rPr>
              <w:t>выявленных по данным биопсии сторожевого лимфатического</w:t>
            </w:r>
            <w:r>
              <w:rPr>
                <w:spacing w:val="-4"/>
                <w:w w:val="105"/>
                <w:sz w:val="16"/>
              </w:rPr>
              <w:t> </w:t>
            </w:r>
            <w:r>
              <w:rPr>
                <w:w w:val="105"/>
                <w:sz w:val="16"/>
              </w:rPr>
              <w:t>узла)</w:t>
            </w:r>
          </w:p>
        </w:tc>
        <w:tc>
          <w:tcPr>
            <w:tcW w:w="2822" w:type="dxa"/>
          </w:tcPr>
          <w:p>
            <w:pPr>
              <w:pStyle w:val="TableParagraph"/>
              <w:ind w:left="154"/>
              <w:rPr>
                <w:sz w:val="16"/>
              </w:rPr>
            </w:pPr>
            <w:r>
              <w:rPr>
                <w:w w:val="105"/>
                <w:sz w:val="16"/>
              </w:rPr>
              <w:t>Отсутствуют</w:t>
            </w:r>
          </w:p>
        </w:tc>
      </w:tr>
      <w:tr>
        <w:trPr>
          <w:trHeight w:val="790" w:hRule="atLeast"/>
        </w:trPr>
        <w:tc>
          <w:tcPr>
            <w:tcW w:w="1876" w:type="dxa"/>
          </w:tcPr>
          <w:p>
            <w:pPr>
              <w:pStyle w:val="TableParagraph"/>
              <w:rPr>
                <w:sz w:val="16"/>
              </w:rPr>
            </w:pPr>
            <w:r>
              <w:rPr>
                <w:w w:val="105"/>
                <w:sz w:val="16"/>
              </w:rPr>
              <w:t>N2b</w:t>
            </w:r>
          </w:p>
        </w:tc>
        <w:tc>
          <w:tcPr>
            <w:tcW w:w="3737" w:type="dxa"/>
          </w:tcPr>
          <w:p>
            <w:pPr>
              <w:pStyle w:val="TableParagraph"/>
              <w:tabs>
                <w:tab w:pos="2439" w:val="left" w:leader="none"/>
              </w:tabs>
              <w:spacing w:line="204" w:lineRule="auto" w:before="161"/>
              <w:ind w:left="154" w:right="140"/>
              <w:jc w:val="both"/>
              <w:rPr>
                <w:sz w:val="16"/>
              </w:rPr>
            </w:pPr>
            <w:r>
              <w:rPr>
                <w:w w:val="105"/>
                <w:sz w:val="16"/>
              </w:rPr>
              <w:t>Два или три пораженных клинически определяемых</w:t>
              <w:tab/>
            </w:r>
            <w:r>
              <w:rPr>
                <w:sz w:val="16"/>
              </w:rPr>
              <w:t>регионарных </w:t>
            </w:r>
            <w:r>
              <w:rPr>
                <w:w w:val="105"/>
                <w:sz w:val="16"/>
              </w:rPr>
              <w:t>лимфатических</w:t>
            </w:r>
            <w:r>
              <w:rPr>
                <w:spacing w:val="-3"/>
                <w:w w:val="105"/>
                <w:sz w:val="16"/>
              </w:rPr>
              <w:t> </w:t>
            </w:r>
            <w:r>
              <w:rPr>
                <w:w w:val="105"/>
                <w:sz w:val="16"/>
              </w:rPr>
              <w:t>узла</w:t>
            </w:r>
          </w:p>
        </w:tc>
        <w:tc>
          <w:tcPr>
            <w:tcW w:w="2822" w:type="dxa"/>
          </w:tcPr>
          <w:p>
            <w:pPr>
              <w:pStyle w:val="TableParagraph"/>
              <w:ind w:left="154"/>
              <w:rPr>
                <w:sz w:val="16"/>
              </w:rPr>
            </w:pPr>
            <w:r>
              <w:rPr>
                <w:w w:val="105"/>
                <w:sz w:val="16"/>
              </w:rPr>
              <w:t>Отсутствуют</w:t>
            </w:r>
          </w:p>
        </w:tc>
      </w:tr>
      <w:tr>
        <w:trPr>
          <w:trHeight w:val="790" w:hRule="atLeast"/>
        </w:trPr>
        <w:tc>
          <w:tcPr>
            <w:tcW w:w="1876" w:type="dxa"/>
          </w:tcPr>
          <w:p>
            <w:pPr>
              <w:pStyle w:val="TableParagraph"/>
              <w:rPr>
                <w:sz w:val="16"/>
              </w:rPr>
            </w:pPr>
            <w:r>
              <w:rPr>
                <w:w w:val="105"/>
                <w:sz w:val="16"/>
              </w:rPr>
              <w:t>N2c</w:t>
            </w:r>
          </w:p>
        </w:tc>
        <w:tc>
          <w:tcPr>
            <w:tcW w:w="3737" w:type="dxa"/>
          </w:tcPr>
          <w:p>
            <w:pPr>
              <w:pStyle w:val="TableParagraph"/>
              <w:spacing w:line="204" w:lineRule="auto" w:before="161"/>
              <w:ind w:left="154" w:right="147"/>
              <w:jc w:val="both"/>
              <w:rPr>
                <w:sz w:val="16"/>
              </w:rPr>
            </w:pPr>
            <w:r>
              <w:rPr>
                <w:w w:val="105"/>
                <w:sz w:val="16"/>
              </w:rPr>
              <w:t>Один пораженный клинически не определяемый или определяемый регионарный лимфатический узел</w:t>
            </w:r>
          </w:p>
        </w:tc>
        <w:tc>
          <w:tcPr>
            <w:tcW w:w="2822" w:type="dxa"/>
          </w:tcPr>
          <w:p>
            <w:pPr>
              <w:pStyle w:val="TableParagraph"/>
              <w:ind w:left="154"/>
              <w:rPr>
                <w:sz w:val="16"/>
              </w:rPr>
            </w:pPr>
            <w:r>
              <w:rPr>
                <w:w w:val="105"/>
                <w:sz w:val="16"/>
              </w:rPr>
              <w:t>Присутствуют</w:t>
            </w:r>
          </w:p>
        </w:tc>
      </w:tr>
      <w:tr>
        <w:trPr>
          <w:trHeight w:val="955" w:hRule="atLeast"/>
        </w:trPr>
        <w:tc>
          <w:tcPr>
            <w:tcW w:w="1876" w:type="dxa"/>
          </w:tcPr>
          <w:p>
            <w:pPr>
              <w:pStyle w:val="TableParagraph"/>
              <w:rPr>
                <w:sz w:val="16"/>
              </w:rPr>
            </w:pPr>
            <w:r>
              <w:rPr>
                <w:w w:val="105"/>
                <w:sz w:val="16"/>
              </w:rPr>
              <w:t>N3</w:t>
            </w:r>
          </w:p>
        </w:tc>
        <w:tc>
          <w:tcPr>
            <w:tcW w:w="6559" w:type="dxa"/>
            <w:gridSpan w:val="2"/>
          </w:tcPr>
          <w:p>
            <w:pPr>
              <w:pStyle w:val="TableParagraph"/>
              <w:spacing w:line="204" w:lineRule="auto" w:before="161"/>
              <w:ind w:left="154" w:right="146"/>
              <w:jc w:val="both"/>
              <w:rPr>
                <w:sz w:val="16"/>
              </w:rPr>
            </w:pPr>
            <w:r>
              <w:rPr>
                <w:w w:val="105"/>
                <w:sz w:val="16"/>
              </w:rPr>
              <w:t>Четыре и более пораженных регионарных лимфатических узлов или два и более пораженных регионарных лимфатических узлов в сочетании</w:t>
            </w:r>
            <w:r>
              <w:rPr>
                <w:spacing w:val="-19"/>
                <w:w w:val="105"/>
                <w:sz w:val="16"/>
              </w:rPr>
              <w:t> </w:t>
            </w:r>
            <w:r>
              <w:rPr>
                <w:w w:val="105"/>
                <w:sz w:val="16"/>
              </w:rPr>
              <w:t>с</w:t>
            </w:r>
            <w:r>
              <w:rPr>
                <w:spacing w:val="-19"/>
                <w:w w:val="105"/>
                <w:sz w:val="16"/>
              </w:rPr>
              <w:t> </w:t>
            </w:r>
            <w:r>
              <w:rPr>
                <w:w w:val="105"/>
                <w:sz w:val="16"/>
              </w:rPr>
              <w:t>наличием</w:t>
            </w:r>
            <w:r>
              <w:rPr>
                <w:spacing w:val="-18"/>
                <w:w w:val="105"/>
                <w:sz w:val="16"/>
              </w:rPr>
              <w:t> </w:t>
            </w:r>
            <w:r>
              <w:rPr>
                <w:w w:val="105"/>
                <w:sz w:val="16"/>
              </w:rPr>
              <w:t>транзитных,</w:t>
            </w:r>
            <w:r>
              <w:rPr>
                <w:spacing w:val="-19"/>
                <w:w w:val="105"/>
                <w:sz w:val="16"/>
              </w:rPr>
              <w:t> </w:t>
            </w:r>
            <w:r>
              <w:rPr>
                <w:w w:val="105"/>
                <w:sz w:val="16"/>
              </w:rPr>
              <w:t>сателлитных</w:t>
            </w:r>
            <w:r>
              <w:rPr>
                <w:spacing w:val="-19"/>
                <w:w w:val="105"/>
                <w:sz w:val="16"/>
              </w:rPr>
              <w:t> </w:t>
            </w:r>
            <w:r>
              <w:rPr>
                <w:w w:val="105"/>
                <w:sz w:val="16"/>
              </w:rPr>
              <w:t>или</w:t>
            </w:r>
            <w:r>
              <w:rPr>
                <w:spacing w:val="-18"/>
                <w:w w:val="105"/>
                <w:sz w:val="16"/>
              </w:rPr>
              <w:t> </w:t>
            </w:r>
            <w:r>
              <w:rPr>
                <w:w w:val="105"/>
                <w:sz w:val="16"/>
              </w:rPr>
              <w:t>микросателлитных метастазов</w:t>
            </w:r>
          </w:p>
        </w:tc>
      </w:tr>
      <w:tr>
        <w:trPr>
          <w:trHeight w:val="1120" w:hRule="atLeast"/>
        </w:trPr>
        <w:tc>
          <w:tcPr>
            <w:tcW w:w="1876" w:type="dxa"/>
          </w:tcPr>
          <w:p>
            <w:pPr>
              <w:pStyle w:val="TableParagraph"/>
              <w:rPr>
                <w:sz w:val="16"/>
              </w:rPr>
            </w:pPr>
            <w:r>
              <w:rPr>
                <w:w w:val="105"/>
                <w:sz w:val="16"/>
              </w:rPr>
              <w:t>N3а</w:t>
            </w:r>
          </w:p>
        </w:tc>
        <w:tc>
          <w:tcPr>
            <w:tcW w:w="3737" w:type="dxa"/>
          </w:tcPr>
          <w:p>
            <w:pPr>
              <w:pStyle w:val="TableParagraph"/>
              <w:spacing w:line="204" w:lineRule="auto" w:before="161"/>
              <w:ind w:left="154" w:right="142"/>
              <w:jc w:val="both"/>
              <w:rPr>
                <w:b/>
                <w:sz w:val="16"/>
              </w:rPr>
            </w:pPr>
            <w:r>
              <w:rPr>
                <w:w w:val="105"/>
                <w:sz w:val="16"/>
              </w:rPr>
              <w:t>Четыре и более пораженных клинически не определяемых регионарных лимфатических узлов (т. е. выявленных по данным биопсии сторожевого лимфатического узла</w:t>
            </w:r>
            <w:r>
              <w:rPr>
                <w:b/>
                <w:w w:val="105"/>
                <w:sz w:val="16"/>
              </w:rPr>
              <w:t>)</w:t>
            </w:r>
          </w:p>
        </w:tc>
        <w:tc>
          <w:tcPr>
            <w:tcW w:w="2822" w:type="dxa"/>
          </w:tcPr>
          <w:p>
            <w:pPr>
              <w:pStyle w:val="TableParagraph"/>
              <w:ind w:left="154"/>
              <w:rPr>
                <w:sz w:val="16"/>
              </w:rPr>
            </w:pPr>
            <w:r>
              <w:rPr>
                <w:w w:val="105"/>
                <w:sz w:val="16"/>
              </w:rPr>
              <w:t>Отсутствуют</w:t>
            </w:r>
          </w:p>
        </w:tc>
      </w:tr>
      <w:tr>
        <w:trPr>
          <w:trHeight w:val="1285" w:hRule="atLeast"/>
        </w:trPr>
        <w:tc>
          <w:tcPr>
            <w:tcW w:w="1876" w:type="dxa"/>
          </w:tcPr>
          <w:p>
            <w:pPr>
              <w:pStyle w:val="TableParagraph"/>
              <w:rPr>
                <w:sz w:val="16"/>
              </w:rPr>
            </w:pPr>
            <w:r>
              <w:rPr>
                <w:w w:val="105"/>
                <w:sz w:val="16"/>
              </w:rPr>
              <w:t>N3b</w:t>
            </w:r>
          </w:p>
        </w:tc>
        <w:tc>
          <w:tcPr>
            <w:tcW w:w="3737" w:type="dxa"/>
          </w:tcPr>
          <w:p>
            <w:pPr>
              <w:pStyle w:val="TableParagraph"/>
              <w:tabs>
                <w:tab w:pos="2294" w:val="left" w:leader="none"/>
              </w:tabs>
              <w:spacing w:line="204" w:lineRule="auto" w:before="161"/>
              <w:ind w:left="154" w:right="139"/>
              <w:jc w:val="both"/>
              <w:rPr>
                <w:sz w:val="16"/>
              </w:rPr>
            </w:pPr>
            <w:r>
              <w:rPr>
                <w:w w:val="105"/>
                <w:sz w:val="16"/>
              </w:rPr>
              <w:t>Четыре и более пораженных регионарных лимфатических узлов, среди      которых      хотя      </w:t>
            </w:r>
            <w:r>
              <w:rPr>
                <w:spacing w:val="-7"/>
                <w:w w:val="105"/>
                <w:sz w:val="16"/>
              </w:rPr>
              <w:t>бы   </w:t>
            </w:r>
            <w:r>
              <w:rPr>
                <w:w w:val="105"/>
                <w:sz w:val="16"/>
              </w:rPr>
              <w:t>один определяется клинически, или наличие</w:t>
              <w:tab/>
            </w:r>
            <w:r>
              <w:rPr>
                <w:spacing w:val="-2"/>
                <w:w w:val="105"/>
                <w:sz w:val="16"/>
              </w:rPr>
              <w:t>конгломератов </w:t>
            </w:r>
            <w:r>
              <w:rPr>
                <w:w w:val="105"/>
                <w:sz w:val="16"/>
              </w:rPr>
              <w:t>лимфатических</w:t>
            </w:r>
            <w:r>
              <w:rPr>
                <w:spacing w:val="-3"/>
                <w:w w:val="105"/>
                <w:sz w:val="16"/>
              </w:rPr>
              <w:t> </w:t>
            </w:r>
            <w:r>
              <w:rPr>
                <w:w w:val="105"/>
                <w:sz w:val="16"/>
              </w:rPr>
              <w:t>узлов</w:t>
            </w:r>
          </w:p>
        </w:tc>
        <w:tc>
          <w:tcPr>
            <w:tcW w:w="2822" w:type="dxa"/>
          </w:tcPr>
          <w:p>
            <w:pPr>
              <w:pStyle w:val="TableParagraph"/>
              <w:ind w:left="154"/>
              <w:rPr>
                <w:sz w:val="16"/>
              </w:rPr>
            </w:pPr>
            <w:r>
              <w:rPr>
                <w:w w:val="105"/>
                <w:sz w:val="16"/>
              </w:rPr>
              <w:t>Отсутствуют</w:t>
            </w:r>
          </w:p>
        </w:tc>
      </w:tr>
      <w:tr>
        <w:trPr>
          <w:trHeight w:val="1120" w:hRule="atLeast"/>
        </w:trPr>
        <w:tc>
          <w:tcPr>
            <w:tcW w:w="1876" w:type="dxa"/>
          </w:tcPr>
          <w:p>
            <w:pPr>
              <w:pStyle w:val="TableParagraph"/>
              <w:rPr>
                <w:sz w:val="16"/>
              </w:rPr>
            </w:pPr>
            <w:r>
              <w:rPr>
                <w:w w:val="105"/>
                <w:sz w:val="16"/>
              </w:rPr>
              <w:t>N3c</w:t>
            </w:r>
          </w:p>
        </w:tc>
        <w:tc>
          <w:tcPr>
            <w:tcW w:w="3737" w:type="dxa"/>
          </w:tcPr>
          <w:p>
            <w:pPr>
              <w:pStyle w:val="TableParagraph"/>
              <w:tabs>
                <w:tab w:pos="2444" w:val="left" w:leader="none"/>
              </w:tabs>
              <w:spacing w:line="204" w:lineRule="auto" w:before="161"/>
              <w:ind w:left="154" w:right="142"/>
              <w:jc w:val="both"/>
              <w:rPr>
                <w:sz w:val="16"/>
              </w:rPr>
            </w:pPr>
            <w:r>
              <w:rPr>
                <w:w w:val="105"/>
                <w:sz w:val="16"/>
              </w:rPr>
              <w:t>Два или более клинически </w:t>
            </w:r>
            <w:r>
              <w:rPr>
                <w:spacing w:val="-7"/>
                <w:w w:val="105"/>
                <w:sz w:val="16"/>
              </w:rPr>
              <w:t>не </w:t>
            </w:r>
            <w:r>
              <w:rPr>
                <w:w w:val="105"/>
                <w:sz w:val="16"/>
              </w:rPr>
              <w:t>определяемых или определяемых регионарных лимфатических узла,</w:t>
            </w:r>
            <w:r>
              <w:rPr>
                <w:spacing w:val="-45"/>
                <w:w w:val="105"/>
                <w:sz w:val="16"/>
              </w:rPr>
              <w:t> </w:t>
            </w:r>
            <w:r>
              <w:rPr>
                <w:w w:val="105"/>
                <w:sz w:val="16"/>
              </w:rPr>
              <w:t>или конгломераты</w:t>
              <w:tab/>
            </w:r>
            <w:r>
              <w:rPr>
                <w:spacing w:val="-1"/>
                <w:sz w:val="16"/>
              </w:rPr>
              <w:t>регионарных </w:t>
            </w:r>
            <w:r>
              <w:rPr>
                <w:w w:val="105"/>
                <w:sz w:val="16"/>
              </w:rPr>
              <w:t>лимфоузлов</w:t>
            </w:r>
          </w:p>
        </w:tc>
        <w:tc>
          <w:tcPr>
            <w:tcW w:w="2822" w:type="dxa"/>
          </w:tcPr>
          <w:p>
            <w:pPr>
              <w:pStyle w:val="TableParagraph"/>
              <w:ind w:left="154"/>
              <w:rPr>
                <w:sz w:val="16"/>
              </w:rPr>
            </w:pPr>
            <w:r>
              <w:rPr>
                <w:w w:val="105"/>
                <w:sz w:val="16"/>
              </w:rPr>
              <w:t>Присутствуют</w:t>
            </w:r>
          </w:p>
        </w:tc>
      </w:tr>
    </w:tbl>
    <w:p>
      <w:pPr>
        <w:spacing w:after="0"/>
        <w:rPr>
          <w:sz w:val="16"/>
        </w:rPr>
        <w:sectPr>
          <w:pgSz w:w="11900" w:h="16840"/>
          <w:pgMar w:top="0" w:bottom="280" w:left="1560" w:right="340"/>
        </w:sectPr>
      </w:pPr>
    </w:p>
    <w:p>
      <w:pPr>
        <w:spacing w:line="256" w:lineRule="auto" w:before="16"/>
        <w:ind w:left="240" w:right="1311" w:firstLine="0"/>
        <w:jc w:val="both"/>
        <w:rPr>
          <w:i/>
          <w:sz w:val="27"/>
        </w:rPr>
      </w:pPr>
      <w:r>
        <w:rPr/>
        <w:pict>
          <v:group style="position:absolute;margin-left:90.037827pt;margin-top:841.853394pt;width:422.45pt;height:.1pt;mso-position-horizontal-relative:page;mso-position-vertical-relative:page;z-index:251772928" coordorigin="1801,16837" coordsize="8449,2">
            <v:line style="position:absolute" from="7263,16837" to="10249,16837" stroked="true" strokeweight=".000066pt" strokecolor="#000000">
              <v:stroke dashstyle="solid"/>
            </v:line>
            <v:shape style="position:absolute;left:10234;top:16837;width:15;height:2" coordorigin="10234,16837" coordsize="15,0" path="m10234,16837l10249,16837,10234,16837xe" filled="true" fillcolor="#000000" stroked="false">
              <v:path arrowok="t"/>
              <v:fill type="solid"/>
            </v:shape>
            <v:line style="position:absolute" from="3541,16837" to="7278,16837" stroked="true" strokeweight=".000066pt" strokecolor="#000000">
              <v:stroke dashstyle="solid"/>
            </v:line>
            <v:line style="position:absolute" from="1801,16837" to="3556,16837" stroked="true" strokeweight=".000066pt" strokecolor="#000000">
              <v:stroke dashstyle="solid"/>
            </v:line>
            <w10:wrap type="none"/>
          </v:group>
        </w:pict>
      </w:r>
      <w:r>
        <w:rPr>
          <w:b/>
          <w:i/>
          <w:w w:val="105"/>
          <w:sz w:val="27"/>
        </w:rPr>
        <w:t>Примечание</w:t>
      </w:r>
      <w:r>
        <w:rPr>
          <w:b/>
          <w:w w:val="105"/>
          <w:sz w:val="27"/>
        </w:rPr>
        <w:t>. </w:t>
      </w:r>
      <w:r>
        <w:rPr>
          <w:i/>
          <w:w w:val="105"/>
          <w:sz w:val="27"/>
        </w:rPr>
        <w:t>Cателлитами называют опухолевые отсевы или </w:t>
      </w:r>
      <w:r>
        <w:rPr>
          <w:i/>
          <w:w w:val="105"/>
          <w:sz w:val="27"/>
        </w:rPr>
        <w:t>узелки</w:t>
      </w:r>
      <w:r>
        <w:rPr>
          <w:i/>
          <w:spacing w:val="-10"/>
          <w:w w:val="105"/>
          <w:sz w:val="27"/>
        </w:rPr>
        <w:t> </w:t>
      </w:r>
      <w:r>
        <w:rPr>
          <w:i/>
          <w:w w:val="105"/>
          <w:sz w:val="27"/>
        </w:rPr>
        <w:t>(макро-</w:t>
      </w:r>
      <w:r>
        <w:rPr>
          <w:i/>
          <w:spacing w:val="-10"/>
          <w:w w:val="105"/>
          <w:sz w:val="27"/>
        </w:rPr>
        <w:t> </w:t>
      </w:r>
      <w:r>
        <w:rPr>
          <w:i/>
          <w:w w:val="105"/>
          <w:sz w:val="27"/>
        </w:rPr>
        <w:t>или</w:t>
      </w:r>
      <w:r>
        <w:rPr>
          <w:i/>
          <w:spacing w:val="-10"/>
          <w:w w:val="105"/>
          <w:sz w:val="27"/>
        </w:rPr>
        <w:t> </w:t>
      </w:r>
      <w:r>
        <w:rPr>
          <w:i/>
          <w:w w:val="105"/>
          <w:sz w:val="27"/>
        </w:rPr>
        <w:t>микроскопические)</w:t>
      </w:r>
      <w:r>
        <w:rPr>
          <w:i/>
          <w:spacing w:val="-10"/>
          <w:w w:val="105"/>
          <w:sz w:val="27"/>
        </w:rPr>
        <w:t> </w:t>
      </w:r>
      <w:r>
        <w:rPr>
          <w:i/>
          <w:w w:val="105"/>
          <w:sz w:val="27"/>
        </w:rPr>
        <w:t>в</w:t>
      </w:r>
      <w:r>
        <w:rPr>
          <w:i/>
          <w:spacing w:val="-10"/>
          <w:w w:val="105"/>
          <w:sz w:val="27"/>
        </w:rPr>
        <w:t> </w:t>
      </w:r>
      <w:r>
        <w:rPr>
          <w:i/>
          <w:w w:val="105"/>
          <w:sz w:val="27"/>
        </w:rPr>
        <w:t>пределах</w:t>
      </w:r>
      <w:r>
        <w:rPr>
          <w:i/>
          <w:spacing w:val="-10"/>
          <w:w w:val="105"/>
          <w:sz w:val="27"/>
        </w:rPr>
        <w:t> </w:t>
      </w:r>
      <w:r>
        <w:rPr>
          <w:i/>
          <w:w w:val="105"/>
          <w:sz w:val="27"/>
        </w:rPr>
        <w:t>2</w:t>
      </w:r>
      <w:r>
        <w:rPr>
          <w:i/>
          <w:spacing w:val="-10"/>
          <w:w w:val="105"/>
          <w:sz w:val="27"/>
        </w:rPr>
        <w:t> </w:t>
      </w:r>
      <w:r>
        <w:rPr>
          <w:i/>
          <w:w w:val="105"/>
          <w:sz w:val="27"/>
        </w:rPr>
        <w:t>см</w:t>
      </w:r>
      <w:r>
        <w:rPr>
          <w:i/>
          <w:spacing w:val="-10"/>
          <w:w w:val="105"/>
          <w:sz w:val="27"/>
        </w:rPr>
        <w:t> </w:t>
      </w:r>
      <w:r>
        <w:rPr>
          <w:i/>
          <w:w w:val="105"/>
          <w:sz w:val="27"/>
        </w:rPr>
        <w:t>от</w:t>
      </w:r>
      <w:r>
        <w:rPr>
          <w:i/>
          <w:spacing w:val="-10"/>
          <w:w w:val="105"/>
          <w:sz w:val="27"/>
        </w:rPr>
        <w:t> </w:t>
      </w:r>
      <w:r>
        <w:rPr>
          <w:i/>
          <w:w w:val="105"/>
          <w:sz w:val="27"/>
        </w:rPr>
        <w:t>первичной опухоли. Транзитными метастазами называют метастазы в</w:t>
      </w:r>
      <w:r>
        <w:rPr>
          <w:i/>
          <w:spacing w:val="-29"/>
          <w:w w:val="105"/>
          <w:sz w:val="27"/>
        </w:rPr>
        <w:t> </w:t>
      </w:r>
      <w:r>
        <w:rPr>
          <w:i/>
          <w:w w:val="105"/>
          <w:sz w:val="27"/>
        </w:rPr>
        <w:t>кожу или подкожную клетчатку на расстоянии более 2 см от первичной опухоли, но не распространяющиеся за пределы регионарных лимфатических</w:t>
      </w:r>
      <w:r>
        <w:rPr>
          <w:i/>
          <w:spacing w:val="-6"/>
          <w:w w:val="105"/>
          <w:sz w:val="27"/>
        </w:rPr>
        <w:t> </w:t>
      </w:r>
      <w:r>
        <w:rPr>
          <w:i/>
          <w:w w:val="105"/>
          <w:sz w:val="27"/>
        </w:rPr>
        <w:t>узлов.</w:t>
      </w:r>
    </w:p>
    <w:p>
      <w:pPr>
        <w:spacing w:line="256" w:lineRule="auto" w:before="273"/>
        <w:ind w:left="240" w:right="1308" w:firstLine="0"/>
        <w:jc w:val="both"/>
        <w:rPr>
          <w:i/>
          <w:sz w:val="27"/>
        </w:rPr>
      </w:pPr>
      <w:r>
        <w:rPr>
          <w:i/>
          <w:w w:val="105"/>
          <w:sz w:val="27"/>
        </w:rPr>
        <w:t>Изолированные опухолевые клетки, которые представляют собой </w:t>
      </w:r>
      <w:r>
        <w:rPr>
          <w:i/>
          <w:w w:val="105"/>
          <w:sz w:val="27"/>
        </w:rPr>
        <w:t>отдельные клетки или кластеры клеток не более 0,2 мм в наибольшем измерении и которые могут быть обнаружены при помощи рутинного окрашивания гематоксилином и эозином или иммуногистохимического окрашивания, выявляемые в регионарных лимфатических узлах, классифицируются как метастазы (N1, N2 или N3 в зависимости от количества пораженных лимфатических узлов).</w:t>
      </w:r>
    </w:p>
    <w:p>
      <w:pPr>
        <w:pStyle w:val="BodyText"/>
        <w:spacing w:line="256" w:lineRule="auto" w:before="273"/>
        <w:ind w:right="1321"/>
      </w:pPr>
      <w:r>
        <w:rPr/>
        <w:t>В Таблица 5 приведены анатомические ориентиры для определения пограничных зон шириной 4 см.</w:t>
      </w:r>
    </w:p>
    <w:p>
      <w:pPr>
        <w:pStyle w:val="BodyText"/>
        <w:spacing w:line="256" w:lineRule="auto"/>
        <w:ind w:right="1318"/>
      </w:pPr>
      <w:r>
        <w:rPr/>
        <w:t>Таблица 5. Анатомические ориентиры пограничных зон для определения регионарных лимфатических бассейнов</w:t>
      </w:r>
    </w:p>
    <w:p>
      <w:pPr>
        <w:pStyle w:val="BodyText"/>
        <w:spacing w:before="11" w:after="1"/>
        <w:ind w:left="0"/>
        <w:jc w:val="left"/>
        <w:rPr>
          <w:sz w:val="18"/>
        </w:r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472"/>
        <w:gridCol w:w="1729"/>
        <w:gridCol w:w="1872"/>
        <w:gridCol w:w="277"/>
        <w:gridCol w:w="942"/>
        <w:gridCol w:w="775"/>
        <w:gridCol w:w="365"/>
      </w:tblGrid>
      <w:tr>
        <w:trPr>
          <w:trHeight w:val="460" w:hRule="atLeast"/>
        </w:trPr>
        <w:tc>
          <w:tcPr>
            <w:tcW w:w="4201" w:type="dxa"/>
            <w:gridSpan w:val="2"/>
          </w:tcPr>
          <w:p>
            <w:pPr>
              <w:pStyle w:val="TableParagraph"/>
              <w:rPr>
                <w:b/>
                <w:sz w:val="16"/>
              </w:rPr>
            </w:pPr>
            <w:r>
              <w:rPr>
                <w:b/>
                <w:w w:val="105"/>
                <w:sz w:val="16"/>
              </w:rPr>
              <w:t>Области</w:t>
            </w:r>
          </w:p>
        </w:tc>
        <w:tc>
          <w:tcPr>
            <w:tcW w:w="4231" w:type="dxa"/>
            <w:gridSpan w:val="5"/>
          </w:tcPr>
          <w:p>
            <w:pPr>
              <w:pStyle w:val="TableParagraph"/>
              <w:rPr>
                <w:b/>
                <w:sz w:val="16"/>
              </w:rPr>
            </w:pPr>
            <w:r>
              <w:rPr>
                <w:b/>
                <w:w w:val="105"/>
                <w:sz w:val="16"/>
              </w:rPr>
              <w:t>Линия границы (шириной 4 см)</w:t>
            </w:r>
          </w:p>
        </w:tc>
      </w:tr>
      <w:tr>
        <w:trPr>
          <w:trHeight w:val="460" w:hRule="atLeast"/>
        </w:trPr>
        <w:tc>
          <w:tcPr>
            <w:tcW w:w="4201" w:type="dxa"/>
            <w:gridSpan w:val="2"/>
          </w:tcPr>
          <w:p>
            <w:pPr>
              <w:pStyle w:val="TableParagraph"/>
              <w:rPr>
                <w:sz w:val="16"/>
              </w:rPr>
            </w:pPr>
            <w:r>
              <w:rPr>
                <w:w w:val="105"/>
                <w:sz w:val="16"/>
              </w:rPr>
              <w:t>Левая и правая половины тела</w:t>
            </w:r>
          </w:p>
        </w:tc>
        <w:tc>
          <w:tcPr>
            <w:tcW w:w="4231" w:type="dxa"/>
            <w:gridSpan w:val="5"/>
          </w:tcPr>
          <w:p>
            <w:pPr>
              <w:pStyle w:val="TableParagraph"/>
              <w:rPr>
                <w:sz w:val="16"/>
              </w:rPr>
            </w:pPr>
            <w:r>
              <w:rPr>
                <w:w w:val="105"/>
                <w:sz w:val="16"/>
              </w:rPr>
              <w:t>Срединная линия тела</w:t>
            </w:r>
          </w:p>
        </w:tc>
      </w:tr>
      <w:tr>
        <w:trPr>
          <w:trHeight w:val="460" w:hRule="atLeast"/>
        </w:trPr>
        <w:tc>
          <w:tcPr>
            <w:tcW w:w="4201" w:type="dxa"/>
            <w:gridSpan w:val="2"/>
          </w:tcPr>
          <w:p>
            <w:pPr>
              <w:pStyle w:val="TableParagraph"/>
              <w:rPr>
                <w:sz w:val="16"/>
              </w:rPr>
            </w:pPr>
            <w:r>
              <w:rPr>
                <w:w w:val="105"/>
                <w:sz w:val="16"/>
              </w:rPr>
              <w:t>Голова и шея/грудная стенка</w:t>
            </w:r>
          </w:p>
        </w:tc>
        <w:tc>
          <w:tcPr>
            <w:tcW w:w="4231" w:type="dxa"/>
            <w:gridSpan w:val="5"/>
          </w:tcPr>
          <w:p>
            <w:pPr>
              <w:pStyle w:val="TableParagraph"/>
              <w:rPr>
                <w:sz w:val="16"/>
              </w:rPr>
            </w:pPr>
            <w:r>
              <w:rPr>
                <w:w w:val="105"/>
                <w:sz w:val="16"/>
              </w:rPr>
              <w:t>Ключица – акромион – верхний край плеча</w:t>
            </w:r>
          </w:p>
        </w:tc>
      </w:tr>
      <w:tr>
        <w:trPr>
          <w:trHeight w:val="460" w:hRule="atLeast"/>
        </w:trPr>
        <w:tc>
          <w:tcPr>
            <w:tcW w:w="4201" w:type="dxa"/>
            <w:gridSpan w:val="2"/>
          </w:tcPr>
          <w:p>
            <w:pPr>
              <w:pStyle w:val="TableParagraph"/>
              <w:rPr>
                <w:sz w:val="16"/>
              </w:rPr>
            </w:pPr>
            <w:r>
              <w:rPr>
                <w:w w:val="105"/>
                <w:sz w:val="16"/>
              </w:rPr>
              <w:t>Грудная стенка/верхняя конечность</w:t>
            </w:r>
          </w:p>
        </w:tc>
        <w:tc>
          <w:tcPr>
            <w:tcW w:w="4231" w:type="dxa"/>
            <w:gridSpan w:val="5"/>
          </w:tcPr>
          <w:p>
            <w:pPr>
              <w:pStyle w:val="TableParagraph"/>
              <w:rPr>
                <w:sz w:val="16"/>
              </w:rPr>
            </w:pPr>
            <w:r>
              <w:rPr>
                <w:w w:val="105"/>
                <w:sz w:val="16"/>
              </w:rPr>
              <w:t>Плечо – подмышечная впадина – плечо</w:t>
            </w:r>
          </w:p>
        </w:tc>
      </w:tr>
      <w:tr>
        <w:trPr>
          <w:trHeight w:val="955" w:hRule="atLeast"/>
        </w:trPr>
        <w:tc>
          <w:tcPr>
            <w:tcW w:w="2472" w:type="dxa"/>
            <w:tcBorders>
              <w:right w:val="nil"/>
            </w:tcBorders>
          </w:tcPr>
          <w:p>
            <w:pPr>
              <w:pStyle w:val="TableParagraph"/>
              <w:tabs>
                <w:tab w:pos="1133" w:val="left" w:leader="none"/>
              </w:tabs>
              <w:spacing w:line="204" w:lineRule="auto" w:before="161"/>
              <w:ind w:right="103"/>
              <w:rPr>
                <w:sz w:val="16"/>
              </w:rPr>
            </w:pPr>
            <w:r>
              <w:rPr>
                <w:w w:val="105"/>
                <w:sz w:val="16"/>
              </w:rPr>
              <w:t>Грудная</w:t>
              <w:tab/>
            </w:r>
            <w:r>
              <w:rPr>
                <w:spacing w:val="-2"/>
                <w:w w:val="105"/>
                <w:sz w:val="16"/>
              </w:rPr>
              <w:t>стенка/живот, </w:t>
            </w:r>
            <w:r>
              <w:rPr>
                <w:w w:val="105"/>
                <w:sz w:val="16"/>
              </w:rPr>
              <w:t>ягодицы</w:t>
            </w:r>
          </w:p>
        </w:tc>
        <w:tc>
          <w:tcPr>
            <w:tcW w:w="1729" w:type="dxa"/>
            <w:tcBorders>
              <w:left w:val="nil"/>
            </w:tcBorders>
          </w:tcPr>
          <w:p>
            <w:pPr>
              <w:pStyle w:val="TableParagraph"/>
              <w:tabs>
                <w:tab w:pos="1086" w:val="left" w:leader="none"/>
              </w:tabs>
              <w:ind w:left="0" w:right="143"/>
              <w:jc w:val="right"/>
              <w:rPr>
                <w:sz w:val="16"/>
              </w:rPr>
            </w:pPr>
            <w:r>
              <w:rPr>
                <w:w w:val="105"/>
                <w:sz w:val="16"/>
              </w:rPr>
              <w:t>поясница</w:t>
              <w:tab/>
            </w:r>
            <w:r>
              <w:rPr>
                <w:sz w:val="16"/>
              </w:rPr>
              <w:t>или</w:t>
            </w:r>
          </w:p>
        </w:tc>
        <w:tc>
          <w:tcPr>
            <w:tcW w:w="4231" w:type="dxa"/>
            <w:gridSpan w:val="5"/>
          </w:tcPr>
          <w:p>
            <w:pPr>
              <w:pStyle w:val="TableParagraph"/>
              <w:spacing w:line="204" w:lineRule="auto" w:before="161"/>
              <w:ind w:right="144"/>
              <w:jc w:val="both"/>
              <w:rPr>
                <w:sz w:val="16"/>
              </w:rPr>
            </w:pPr>
            <w:r>
              <w:rPr>
                <w:w w:val="105"/>
                <w:sz w:val="16"/>
              </w:rPr>
              <w:t>Спереди: середина расстояния </w:t>
            </w:r>
            <w:r>
              <w:rPr>
                <w:spacing w:val="-3"/>
                <w:w w:val="105"/>
                <w:sz w:val="16"/>
              </w:rPr>
              <w:t>между </w:t>
            </w:r>
            <w:r>
              <w:rPr>
                <w:w w:val="105"/>
                <w:sz w:val="16"/>
              </w:rPr>
              <w:t>пупком и реберной дугой; сзади: </w:t>
            </w:r>
            <w:r>
              <w:rPr>
                <w:spacing w:val="-3"/>
                <w:w w:val="105"/>
                <w:sz w:val="16"/>
              </w:rPr>
              <w:t>нижняя </w:t>
            </w:r>
            <w:r>
              <w:rPr>
                <w:w w:val="105"/>
                <w:sz w:val="16"/>
              </w:rPr>
              <w:t>граница XII грудного позвонка</w:t>
            </w:r>
            <w:r>
              <w:rPr>
                <w:spacing w:val="-35"/>
                <w:w w:val="105"/>
                <w:sz w:val="16"/>
              </w:rPr>
              <w:t> </w:t>
            </w:r>
            <w:r>
              <w:rPr>
                <w:w w:val="105"/>
                <w:sz w:val="16"/>
              </w:rPr>
              <w:t>(поперечный отросток)</w:t>
            </w:r>
          </w:p>
        </w:tc>
      </w:tr>
      <w:tr>
        <w:trPr>
          <w:trHeight w:val="625" w:hRule="atLeast"/>
        </w:trPr>
        <w:tc>
          <w:tcPr>
            <w:tcW w:w="2472" w:type="dxa"/>
            <w:tcBorders>
              <w:right w:val="nil"/>
            </w:tcBorders>
          </w:tcPr>
          <w:p>
            <w:pPr>
              <w:pStyle w:val="TableParagraph"/>
              <w:tabs>
                <w:tab w:pos="994" w:val="left" w:leader="none"/>
                <w:tab w:pos="2036" w:val="left" w:leader="none"/>
              </w:tabs>
              <w:spacing w:line="204" w:lineRule="auto" w:before="161"/>
              <w:ind w:right="109"/>
              <w:rPr>
                <w:sz w:val="16"/>
              </w:rPr>
            </w:pPr>
            <w:r>
              <w:rPr>
                <w:w w:val="105"/>
                <w:sz w:val="16"/>
              </w:rPr>
              <w:t>Живот,</w:t>
              <w:tab/>
              <w:t>поясница</w:t>
              <w:tab/>
            </w:r>
            <w:r>
              <w:rPr>
                <w:spacing w:val="-6"/>
                <w:w w:val="105"/>
                <w:sz w:val="16"/>
              </w:rPr>
              <w:t>или </w:t>
            </w:r>
            <w:r>
              <w:rPr>
                <w:w w:val="105"/>
                <w:sz w:val="16"/>
              </w:rPr>
              <w:t>конечность</w:t>
            </w:r>
          </w:p>
        </w:tc>
        <w:tc>
          <w:tcPr>
            <w:tcW w:w="1729" w:type="dxa"/>
            <w:tcBorders>
              <w:left w:val="nil"/>
            </w:tcBorders>
          </w:tcPr>
          <w:p>
            <w:pPr>
              <w:pStyle w:val="TableParagraph"/>
              <w:ind w:left="0" w:right="151"/>
              <w:jc w:val="right"/>
              <w:rPr>
                <w:sz w:val="16"/>
              </w:rPr>
            </w:pPr>
            <w:r>
              <w:rPr>
                <w:sz w:val="16"/>
              </w:rPr>
              <w:t>ягодицы/нижняя</w:t>
            </w:r>
          </w:p>
        </w:tc>
        <w:tc>
          <w:tcPr>
            <w:tcW w:w="1872" w:type="dxa"/>
            <w:tcBorders>
              <w:right w:val="nil"/>
            </w:tcBorders>
          </w:tcPr>
          <w:p>
            <w:pPr>
              <w:pStyle w:val="TableParagraph"/>
              <w:spacing w:line="204" w:lineRule="auto" w:before="161"/>
              <w:ind w:right="18"/>
              <w:rPr>
                <w:sz w:val="16"/>
              </w:rPr>
            </w:pPr>
            <w:r>
              <w:rPr>
                <w:w w:val="105"/>
                <w:sz w:val="16"/>
              </w:rPr>
              <w:t>Паховая складка ягодичная борозда</w:t>
            </w:r>
          </w:p>
        </w:tc>
        <w:tc>
          <w:tcPr>
            <w:tcW w:w="277" w:type="dxa"/>
            <w:tcBorders>
              <w:left w:val="nil"/>
              <w:right w:val="nil"/>
            </w:tcBorders>
          </w:tcPr>
          <w:p>
            <w:pPr>
              <w:pStyle w:val="TableParagraph"/>
              <w:ind w:left="84"/>
              <w:rPr>
                <w:sz w:val="16"/>
              </w:rPr>
            </w:pPr>
            <w:r>
              <w:rPr>
                <w:w w:val="103"/>
                <w:sz w:val="16"/>
              </w:rPr>
              <w:t>–</w:t>
            </w:r>
          </w:p>
        </w:tc>
        <w:tc>
          <w:tcPr>
            <w:tcW w:w="942" w:type="dxa"/>
            <w:tcBorders>
              <w:left w:val="nil"/>
              <w:right w:val="nil"/>
            </w:tcBorders>
          </w:tcPr>
          <w:p>
            <w:pPr>
              <w:pStyle w:val="TableParagraph"/>
              <w:ind w:left="105"/>
              <w:rPr>
                <w:sz w:val="16"/>
              </w:rPr>
            </w:pPr>
            <w:r>
              <w:rPr>
                <w:w w:val="105"/>
                <w:sz w:val="16"/>
              </w:rPr>
              <w:t>большой</w:t>
            </w:r>
          </w:p>
        </w:tc>
        <w:tc>
          <w:tcPr>
            <w:tcW w:w="775" w:type="dxa"/>
            <w:tcBorders>
              <w:left w:val="nil"/>
              <w:right w:val="nil"/>
            </w:tcBorders>
          </w:tcPr>
          <w:p>
            <w:pPr>
              <w:pStyle w:val="TableParagraph"/>
              <w:ind w:left="105"/>
              <w:rPr>
                <w:sz w:val="16"/>
              </w:rPr>
            </w:pPr>
            <w:r>
              <w:rPr>
                <w:w w:val="105"/>
                <w:sz w:val="16"/>
              </w:rPr>
              <w:t>вертел</w:t>
            </w:r>
          </w:p>
        </w:tc>
        <w:tc>
          <w:tcPr>
            <w:tcW w:w="365" w:type="dxa"/>
            <w:tcBorders>
              <w:left w:val="nil"/>
            </w:tcBorders>
          </w:tcPr>
          <w:p>
            <w:pPr>
              <w:pStyle w:val="TableParagraph"/>
              <w:ind w:left="105"/>
              <w:rPr>
                <w:sz w:val="16"/>
              </w:rPr>
            </w:pPr>
            <w:r>
              <w:rPr>
                <w:w w:val="103"/>
                <w:sz w:val="16"/>
              </w:rPr>
              <w:t>–</w:t>
            </w:r>
          </w:p>
        </w:tc>
      </w:tr>
    </w:tbl>
    <w:p>
      <w:pPr>
        <w:pStyle w:val="BodyText"/>
        <w:spacing w:line="256" w:lineRule="auto" w:before="16"/>
        <w:ind w:right="1313"/>
      </w:pPr>
      <w:r>
        <w:rPr/>
        <w:t>При обнаружении метастазов в лимфатических узлах за пределами указанных регионарных зон метастазирования  </w:t>
      </w:r>
      <w:r>
        <w:rPr>
          <w:spacing w:val="-3"/>
        </w:rPr>
        <w:t>следует </w:t>
      </w:r>
      <w:r>
        <w:rPr/>
        <w:t>классифицировать их как отдаленные</w:t>
      </w:r>
      <w:r>
        <w:rPr>
          <w:spacing w:val="14"/>
        </w:rPr>
        <w:t> </w:t>
      </w:r>
      <w:r>
        <w:rPr/>
        <w:t>метастазы.</w:t>
      </w:r>
    </w:p>
    <w:p>
      <w:pPr>
        <w:pStyle w:val="Heading3"/>
        <w:spacing w:line="256" w:lineRule="auto" w:before="272"/>
        <w:ind w:right="1310"/>
      </w:pPr>
      <w:r>
        <w:rPr/>
        <w:t>Критерий М характеризует наличие или отсутствие отдаленных метастазов (</w:t>
      </w:r>
      <w:r>
        <w:rPr>
          <w:b w:val="0"/>
        </w:rPr>
        <w:t>Таблица 6</w:t>
      </w:r>
      <w:r>
        <w:rPr/>
        <w:t>).</w:t>
      </w:r>
    </w:p>
    <w:p>
      <w:pPr>
        <w:pStyle w:val="BodyText"/>
      </w:pPr>
      <w:r>
        <w:rPr/>
        <w:t>Таблица 6. Критерий М (отдаленные метастазы)</w:t>
      </w:r>
    </w:p>
    <w:p>
      <w:pPr>
        <w:pStyle w:val="BodyText"/>
        <w:spacing w:before="9"/>
        <w:ind w:left="0"/>
        <w:jc w:val="left"/>
        <w:rPr>
          <w:sz w:val="20"/>
        </w:r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1"/>
        <w:gridCol w:w="3722"/>
        <w:gridCol w:w="2972"/>
      </w:tblGrid>
      <w:tr>
        <w:trPr>
          <w:trHeight w:val="790" w:hRule="atLeast"/>
        </w:trPr>
        <w:tc>
          <w:tcPr>
            <w:tcW w:w="1741" w:type="dxa"/>
          </w:tcPr>
          <w:p>
            <w:pPr>
              <w:pStyle w:val="TableParagraph"/>
              <w:rPr>
                <w:b/>
                <w:sz w:val="16"/>
              </w:rPr>
            </w:pPr>
            <w:r>
              <w:rPr>
                <w:b/>
                <w:w w:val="105"/>
                <w:sz w:val="16"/>
              </w:rPr>
              <w:t>Критерий М</w:t>
            </w:r>
          </w:p>
        </w:tc>
        <w:tc>
          <w:tcPr>
            <w:tcW w:w="3722" w:type="dxa"/>
          </w:tcPr>
          <w:p>
            <w:pPr>
              <w:pStyle w:val="TableParagraph"/>
              <w:tabs>
                <w:tab w:pos="2310" w:val="left" w:leader="none"/>
              </w:tabs>
              <w:spacing w:line="204" w:lineRule="auto" w:before="161"/>
              <w:ind w:left="154" w:right="142"/>
              <w:rPr>
                <w:b/>
                <w:sz w:val="16"/>
              </w:rPr>
            </w:pPr>
            <w:r>
              <w:rPr>
                <w:b/>
                <w:w w:val="105"/>
                <w:sz w:val="16"/>
              </w:rPr>
              <w:t>Анатомическая</w:t>
              <w:tab/>
            </w:r>
            <w:r>
              <w:rPr>
                <w:b/>
                <w:spacing w:val="-1"/>
                <w:sz w:val="16"/>
              </w:rPr>
              <w:t>локализация </w:t>
            </w:r>
            <w:r>
              <w:rPr>
                <w:b/>
                <w:w w:val="105"/>
                <w:sz w:val="16"/>
              </w:rPr>
              <w:t>метастазов</w:t>
            </w:r>
          </w:p>
        </w:tc>
        <w:tc>
          <w:tcPr>
            <w:tcW w:w="2972" w:type="dxa"/>
          </w:tcPr>
          <w:p>
            <w:pPr>
              <w:pStyle w:val="TableParagraph"/>
              <w:tabs>
                <w:tab w:pos="1728" w:val="left" w:leader="none"/>
              </w:tabs>
              <w:spacing w:line="204" w:lineRule="auto" w:before="161"/>
              <w:ind w:left="154" w:right="143"/>
              <w:jc w:val="both"/>
              <w:rPr>
                <w:b/>
                <w:sz w:val="16"/>
              </w:rPr>
            </w:pPr>
            <w:r>
              <w:rPr>
                <w:b/>
                <w:w w:val="105"/>
                <w:sz w:val="16"/>
              </w:rPr>
              <w:t>Уровень</w:t>
              <w:tab/>
            </w:r>
            <w:r>
              <w:rPr>
                <w:b/>
                <w:spacing w:val="-1"/>
                <w:sz w:val="16"/>
              </w:rPr>
              <w:t>активности </w:t>
            </w:r>
            <w:r>
              <w:rPr>
                <w:b/>
                <w:w w:val="105"/>
                <w:sz w:val="16"/>
              </w:rPr>
              <w:t>лактатдегидрогеназы </w:t>
            </w:r>
            <w:r>
              <w:rPr>
                <w:b/>
                <w:spacing w:val="-15"/>
                <w:w w:val="105"/>
                <w:sz w:val="16"/>
              </w:rPr>
              <w:t>в </w:t>
            </w:r>
            <w:r>
              <w:rPr>
                <w:b/>
                <w:w w:val="105"/>
                <w:sz w:val="16"/>
              </w:rPr>
              <w:t>крови</w:t>
            </w:r>
          </w:p>
        </w:tc>
      </w:tr>
      <w:tr>
        <w:trPr>
          <w:trHeight w:val="460" w:hRule="atLeast"/>
        </w:trPr>
        <w:tc>
          <w:tcPr>
            <w:tcW w:w="1741" w:type="dxa"/>
          </w:tcPr>
          <w:p>
            <w:pPr>
              <w:pStyle w:val="TableParagraph"/>
              <w:rPr>
                <w:sz w:val="16"/>
              </w:rPr>
            </w:pPr>
            <w:r>
              <w:rPr>
                <w:w w:val="105"/>
                <w:sz w:val="16"/>
              </w:rPr>
              <w:t>М0</w:t>
            </w:r>
          </w:p>
        </w:tc>
        <w:tc>
          <w:tcPr>
            <w:tcW w:w="3722" w:type="dxa"/>
          </w:tcPr>
          <w:p>
            <w:pPr>
              <w:pStyle w:val="TableParagraph"/>
              <w:ind w:left="154"/>
              <w:rPr>
                <w:sz w:val="16"/>
              </w:rPr>
            </w:pPr>
            <w:r>
              <w:rPr>
                <w:w w:val="105"/>
                <w:sz w:val="16"/>
              </w:rPr>
              <w:t>Нет признаков отдаленных метастазов</w:t>
            </w:r>
          </w:p>
        </w:tc>
        <w:tc>
          <w:tcPr>
            <w:tcW w:w="2972" w:type="dxa"/>
          </w:tcPr>
          <w:p>
            <w:pPr>
              <w:pStyle w:val="TableParagraph"/>
              <w:ind w:left="154"/>
              <w:rPr>
                <w:sz w:val="16"/>
              </w:rPr>
            </w:pPr>
            <w:r>
              <w:rPr>
                <w:w w:val="105"/>
                <w:sz w:val="16"/>
              </w:rPr>
              <w:t>Неприменимо</w:t>
            </w:r>
          </w:p>
        </w:tc>
      </w:tr>
      <w:tr>
        <w:trPr>
          <w:trHeight w:val="460" w:hRule="atLeast"/>
        </w:trPr>
        <w:tc>
          <w:tcPr>
            <w:tcW w:w="1741" w:type="dxa"/>
          </w:tcPr>
          <w:p>
            <w:pPr>
              <w:pStyle w:val="TableParagraph"/>
              <w:rPr>
                <w:sz w:val="16"/>
              </w:rPr>
            </w:pPr>
            <w:r>
              <w:rPr>
                <w:w w:val="105"/>
                <w:sz w:val="16"/>
              </w:rPr>
              <w:t>M1</w:t>
            </w:r>
          </w:p>
        </w:tc>
        <w:tc>
          <w:tcPr>
            <w:tcW w:w="3722" w:type="dxa"/>
          </w:tcPr>
          <w:p>
            <w:pPr>
              <w:pStyle w:val="TableParagraph"/>
              <w:ind w:left="154"/>
              <w:rPr>
                <w:sz w:val="16"/>
              </w:rPr>
            </w:pPr>
            <w:r>
              <w:rPr>
                <w:w w:val="105"/>
                <w:sz w:val="16"/>
              </w:rPr>
              <w:t>Есть отдаленные метастазы</w:t>
            </w:r>
          </w:p>
        </w:tc>
        <w:tc>
          <w:tcPr>
            <w:tcW w:w="2972" w:type="dxa"/>
          </w:tcPr>
          <w:p>
            <w:pPr>
              <w:pStyle w:val="TableParagraph"/>
              <w:ind w:left="154"/>
              <w:rPr>
                <w:sz w:val="16"/>
              </w:rPr>
            </w:pPr>
            <w:r>
              <w:rPr>
                <w:w w:val="103"/>
                <w:sz w:val="16"/>
              </w:rPr>
              <w:t>–</w:t>
            </w:r>
          </w:p>
        </w:tc>
      </w:tr>
    </w:tbl>
    <w:p>
      <w:pPr>
        <w:spacing w:after="0"/>
        <w:rPr>
          <w:sz w:val="16"/>
        </w:rPr>
        <w:sectPr>
          <w:pgSz w:w="11900" w:h="16840"/>
          <w:pgMar w:top="0" w:bottom="0" w:left="1560" w:right="340"/>
        </w:sect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1"/>
        <w:gridCol w:w="3722"/>
        <w:gridCol w:w="2972"/>
      </w:tblGrid>
      <w:tr>
        <w:trPr>
          <w:trHeight w:val="460" w:hRule="atLeast"/>
        </w:trPr>
        <w:tc>
          <w:tcPr>
            <w:tcW w:w="1741" w:type="dxa"/>
          </w:tcPr>
          <w:p>
            <w:pPr>
              <w:pStyle w:val="TableParagraph"/>
              <w:rPr>
                <w:sz w:val="16"/>
              </w:rPr>
            </w:pPr>
            <w:r>
              <w:rPr>
                <w:w w:val="105"/>
                <w:sz w:val="16"/>
              </w:rPr>
              <w:t>M1a</w:t>
            </w:r>
          </w:p>
        </w:tc>
        <w:tc>
          <w:tcPr>
            <w:tcW w:w="3722" w:type="dxa"/>
            <w:vMerge w:val="restart"/>
          </w:tcPr>
          <w:p>
            <w:pPr>
              <w:pStyle w:val="TableParagraph"/>
              <w:spacing w:line="204" w:lineRule="auto" w:before="161"/>
              <w:ind w:left="154" w:right="138"/>
              <w:jc w:val="both"/>
              <w:rPr>
                <w:sz w:val="16"/>
              </w:rPr>
            </w:pPr>
            <w:r>
              <w:rPr>
                <w:w w:val="105"/>
                <w:sz w:val="16"/>
              </w:rPr>
              <w:t>Отдаленные метастазы в коже, мягких тканях (включая мышечную) и/или нерегионарных лимфатических узлах</w:t>
            </w:r>
          </w:p>
        </w:tc>
        <w:tc>
          <w:tcPr>
            <w:tcW w:w="2972" w:type="dxa"/>
          </w:tcPr>
          <w:p>
            <w:pPr>
              <w:pStyle w:val="TableParagraph"/>
              <w:ind w:left="154"/>
              <w:rPr>
                <w:sz w:val="16"/>
              </w:rPr>
            </w:pPr>
            <w:r>
              <w:rPr>
                <w:w w:val="105"/>
                <w:sz w:val="16"/>
              </w:rPr>
              <w:t>Не указан или не определен</w:t>
            </w:r>
          </w:p>
        </w:tc>
      </w:tr>
      <w:tr>
        <w:trPr>
          <w:trHeight w:val="460" w:hRule="atLeast"/>
        </w:trPr>
        <w:tc>
          <w:tcPr>
            <w:tcW w:w="1741" w:type="dxa"/>
          </w:tcPr>
          <w:p>
            <w:pPr>
              <w:pStyle w:val="TableParagraph"/>
              <w:rPr>
                <w:sz w:val="16"/>
              </w:rPr>
            </w:pPr>
            <w:r>
              <w:rPr>
                <w:w w:val="105"/>
                <w:sz w:val="16"/>
              </w:rPr>
              <w:t>M1a(0)</w:t>
            </w:r>
          </w:p>
        </w:tc>
        <w:tc>
          <w:tcPr>
            <w:tcW w:w="3722" w:type="dxa"/>
            <w:vMerge/>
            <w:tcBorders>
              <w:top w:val="nil"/>
            </w:tcBorders>
          </w:tcPr>
          <w:p>
            <w:pPr>
              <w:rPr>
                <w:sz w:val="2"/>
                <w:szCs w:val="2"/>
              </w:rPr>
            </w:pPr>
          </w:p>
        </w:tc>
        <w:tc>
          <w:tcPr>
            <w:tcW w:w="2972" w:type="dxa"/>
          </w:tcPr>
          <w:p>
            <w:pPr>
              <w:pStyle w:val="TableParagraph"/>
              <w:ind w:left="154"/>
              <w:rPr>
                <w:sz w:val="16"/>
              </w:rPr>
            </w:pPr>
            <w:r>
              <w:rPr>
                <w:w w:val="105"/>
                <w:sz w:val="16"/>
              </w:rPr>
              <w:t>Не повышен</w:t>
            </w:r>
          </w:p>
        </w:tc>
      </w:tr>
      <w:tr>
        <w:trPr>
          <w:trHeight w:val="460" w:hRule="atLeast"/>
        </w:trPr>
        <w:tc>
          <w:tcPr>
            <w:tcW w:w="1741" w:type="dxa"/>
          </w:tcPr>
          <w:p>
            <w:pPr>
              <w:pStyle w:val="TableParagraph"/>
              <w:rPr>
                <w:sz w:val="16"/>
              </w:rPr>
            </w:pPr>
            <w:r>
              <w:rPr>
                <w:w w:val="105"/>
                <w:sz w:val="16"/>
              </w:rPr>
              <w:t>M1a(1)</w:t>
            </w:r>
          </w:p>
        </w:tc>
        <w:tc>
          <w:tcPr>
            <w:tcW w:w="3722" w:type="dxa"/>
            <w:vMerge/>
            <w:tcBorders>
              <w:top w:val="nil"/>
            </w:tcBorders>
          </w:tcPr>
          <w:p>
            <w:pPr>
              <w:rPr>
                <w:sz w:val="2"/>
                <w:szCs w:val="2"/>
              </w:rPr>
            </w:pPr>
          </w:p>
        </w:tc>
        <w:tc>
          <w:tcPr>
            <w:tcW w:w="2972" w:type="dxa"/>
          </w:tcPr>
          <w:p>
            <w:pPr>
              <w:pStyle w:val="TableParagraph"/>
              <w:ind w:left="154"/>
              <w:rPr>
                <w:sz w:val="16"/>
              </w:rPr>
            </w:pPr>
            <w:r>
              <w:rPr>
                <w:w w:val="105"/>
                <w:sz w:val="16"/>
              </w:rPr>
              <w:t>Повышен</w:t>
            </w:r>
          </w:p>
        </w:tc>
      </w:tr>
      <w:tr>
        <w:trPr>
          <w:trHeight w:val="460" w:hRule="atLeast"/>
        </w:trPr>
        <w:tc>
          <w:tcPr>
            <w:tcW w:w="1741" w:type="dxa"/>
          </w:tcPr>
          <w:p>
            <w:pPr>
              <w:pStyle w:val="TableParagraph"/>
              <w:rPr>
                <w:sz w:val="16"/>
              </w:rPr>
            </w:pPr>
            <w:r>
              <w:rPr>
                <w:w w:val="105"/>
                <w:sz w:val="16"/>
              </w:rPr>
              <w:t>M1b</w:t>
            </w:r>
          </w:p>
        </w:tc>
        <w:tc>
          <w:tcPr>
            <w:tcW w:w="3722" w:type="dxa"/>
            <w:vMerge w:val="restart"/>
          </w:tcPr>
          <w:p>
            <w:pPr>
              <w:pStyle w:val="TableParagraph"/>
              <w:tabs>
                <w:tab w:pos="1927" w:val="left" w:leader="none"/>
              </w:tabs>
              <w:spacing w:line="204" w:lineRule="auto" w:before="161"/>
              <w:ind w:left="154" w:right="146"/>
              <w:jc w:val="both"/>
              <w:rPr>
                <w:sz w:val="16"/>
              </w:rPr>
            </w:pPr>
            <w:r>
              <w:rPr>
                <w:w w:val="105"/>
                <w:sz w:val="16"/>
              </w:rPr>
              <w:t>Отдаленные метастазы в легких </w:t>
            </w:r>
            <w:r>
              <w:rPr>
                <w:spacing w:val="-15"/>
                <w:w w:val="105"/>
                <w:sz w:val="16"/>
              </w:rPr>
              <w:t>с </w:t>
            </w:r>
            <w:r>
              <w:rPr>
                <w:w w:val="105"/>
                <w:sz w:val="16"/>
              </w:rPr>
              <w:t>метастазами,</w:t>
              <w:tab/>
            </w:r>
            <w:r>
              <w:rPr>
                <w:spacing w:val="-1"/>
                <w:sz w:val="16"/>
              </w:rPr>
              <w:t>соответствующими </w:t>
            </w:r>
            <w:r>
              <w:rPr>
                <w:w w:val="105"/>
                <w:sz w:val="16"/>
              </w:rPr>
              <w:t>локализациям М1a, или без</w:t>
            </w:r>
            <w:r>
              <w:rPr>
                <w:spacing w:val="-20"/>
                <w:w w:val="105"/>
                <w:sz w:val="16"/>
              </w:rPr>
              <w:t> </w:t>
            </w:r>
            <w:r>
              <w:rPr>
                <w:w w:val="105"/>
                <w:sz w:val="16"/>
              </w:rPr>
              <w:t>них</w:t>
            </w:r>
          </w:p>
        </w:tc>
        <w:tc>
          <w:tcPr>
            <w:tcW w:w="2972" w:type="dxa"/>
          </w:tcPr>
          <w:p>
            <w:pPr>
              <w:pStyle w:val="TableParagraph"/>
              <w:ind w:left="154"/>
              <w:rPr>
                <w:sz w:val="16"/>
              </w:rPr>
            </w:pPr>
            <w:r>
              <w:rPr>
                <w:w w:val="105"/>
                <w:sz w:val="16"/>
              </w:rPr>
              <w:t>Не указан или не определен</w:t>
            </w:r>
          </w:p>
        </w:tc>
      </w:tr>
      <w:tr>
        <w:trPr>
          <w:trHeight w:val="460" w:hRule="atLeast"/>
        </w:trPr>
        <w:tc>
          <w:tcPr>
            <w:tcW w:w="1741" w:type="dxa"/>
          </w:tcPr>
          <w:p>
            <w:pPr>
              <w:pStyle w:val="TableParagraph"/>
              <w:rPr>
                <w:sz w:val="16"/>
              </w:rPr>
            </w:pPr>
            <w:r>
              <w:rPr>
                <w:w w:val="105"/>
                <w:sz w:val="16"/>
              </w:rPr>
              <w:t>M1b(0)</w:t>
            </w:r>
          </w:p>
        </w:tc>
        <w:tc>
          <w:tcPr>
            <w:tcW w:w="3722" w:type="dxa"/>
            <w:vMerge/>
            <w:tcBorders>
              <w:top w:val="nil"/>
            </w:tcBorders>
          </w:tcPr>
          <w:p>
            <w:pPr>
              <w:rPr>
                <w:sz w:val="2"/>
                <w:szCs w:val="2"/>
              </w:rPr>
            </w:pPr>
          </w:p>
        </w:tc>
        <w:tc>
          <w:tcPr>
            <w:tcW w:w="2972" w:type="dxa"/>
          </w:tcPr>
          <w:p>
            <w:pPr>
              <w:pStyle w:val="TableParagraph"/>
              <w:ind w:left="154"/>
              <w:rPr>
                <w:sz w:val="16"/>
              </w:rPr>
            </w:pPr>
            <w:r>
              <w:rPr>
                <w:w w:val="105"/>
                <w:sz w:val="16"/>
              </w:rPr>
              <w:t>Не повышен</w:t>
            </w:r>
          </w:p>
        </w:tc>
      </w:tr>
      <w:tr>
        <w:trPr>
          <w:trHeight w:val="460" w:hRule="atLeast"/>
        </w:trPr>
        <w:tc>
          <w:tcPr>
            <w:tcW w:w="1741" w:type="dxa"/>
          </w:tcPr>
          <w:p>
            <w:pPr>
              <w:pStyle w:val="TableParagraph"/>
              <w:rPr>
                <w:sz w:val="16"/>
              </w:rPr>
            </w:pPr>
            <w:r>
              <w:rPr>
                <w:w w:val="105"/>
                <w:sz w:val="16"/>
              </w:rPr>
              <w:t>M1b(1)</w:t>
            </w:r>
          </w:p>
        </w:tc>
        <w:tc>
          <w:tcPr>
            <w:tcW w:w="3722" w:type="dxa"/>
            <w:vMerge/>
            <w:tcBorders>
              <w:top w:val="nil"/>
            </w:tcBorders>
          </w:tcPr>
          <w:p>
            <w:pPr>
              <w:rPr>
                <w:sz w:val="2"/>
                <w:szCs w:val="2"/>
              </w:rPr>
            </w:pPr>
          </w:p>
        </w:tc>
        <w:tc>
          <w:tcPr>
            <w:tcW w:w="2972" w:type="dxa"/>
          </w:tcPr>
          <w:p>
            <w:pPr>
              <w:pStyle w:val="TableParagraph"/>
              <w:ind w:left="154"/>
              <w:rPr>
                <w:sz w:val="16"/>
              </w:rPr>
            </w:pPr>
            <w:r>
              <w:rPr>
                <w:w w:val="105"/>
                <w:sz w:val="16"/>
              </w:rPr>
              <w:t>Повышен</w:t>
            </w:r>
          </w:p>
        </w:tc>
      </w:tr>
      <w:tr>
        <w:trPr>
          <w:trHeight w:val="460" w:hRule="atLeast"/>
        </w:trPr>
        <w:tc>
          <w:tcPr>
            <w:tcW w:w="1741" w:type="dxa"/>
          </w:tcPr>
          <w:p>
            <w:pPr>
              <w:pStyle w:val="TableParagraph"/>
              <w:rPr>
                <w:sz w:val="16"/>
              </w:rPr>
            </w:pPr>
            <w:r>
              <w:rPr>
                <w:w w:val="105"/>
                <w:sz w:val="16"/>
              </w:rPr>
              <w:t>M1c</w:t>
            </w:r>
          </w:p>
        </w:tc>
        <w:tc>
          <w:tcPr>
            <w:tcW w:w="3722" w:type="dxa"/>
            <w:vMerge w:val="restart"/>
          </w:tcPr>
          <w:p>
            <w:pPr>
              <w:pStyle w:val="TableParagraph"/>
              <w:spacing w:line="204" w:lineRule="auto" w:before="161"/>
              <w:ind w:left="154" w:right="142"/>
              <w:jc w:val="both"/>
              <w:rPr>
                <w:sz w:val="16"/>
              </w:rPr>
            </w:pPr>
            <w:r>
              <w:rPr>
                <w:w w:val="105"/>
                <w:sz w:val="16"/>
              </w:rPr>
              <w:t>Отдаленные метастазы во внутренних органах, за исключением</w:t>
            </w:r>
            <w:r>
              <w:rPr>
                <w:spacing w:val="-26"/>
                <w:w w:val="105"/>
                <w:sz w:val="16"/>
              </w:rPr>
              <w:t> </w:t>
            </w:r>
            <w:r>
              <w:rPr>
                <w:w w:val="105"/>
                <w:sz w:val="16"/>
              </w:rPr>
              <w:t>центральной нервной системы, с </w:t>
            </w:r>
            <w:r>
              <w:rPr>
                <w:spacing w:val="-2"/>
                <w:w w:val="105"/>
                <w:sz w:val="16"/>
              </w:rPr>
              <w:t>метастазами, </w:t>
            </w:r>
            <w:r>
              <w:rPr>
                <w:w w:val="105"/>
                <w:sz w:val="16"/>
              </w:rPr>
              <w:t>соответствующими локализациям М1a и m1b, или без</w:t>
            </w:r>
            <w:r>
              <w:rPr>
                <w:spacing w:val="-11"/>
                <w:w w:val="105"/>
                <w:sz w:val="16"/>
              </w:rPr>
              <w:t> </w:t>
            </w:r>
            <w:r>
              <w:rPr>
                <w:w w:val="105"/>
                <w:sz w:val="16"/>
              </w:rPr>
              <w:t>них</w:t>
            </w:r>
          </w:p>
        </w:tc>
        <w:tc>
          <w:tcPr>
            <w:tcW w:w="2972" w:type="dxa"/>
          </w:tcPr>
          <w:p>
            <w:pPr>
              <w:pStyle w:val="TableParagraph"/>
              <w:ind w:left="154"/>
              <w:rPr>
                <w:sz w:val="16"/>
              </w:rPr>
            </w:pPr>
            <w:r>
              <w:rPr>
                <w:w w:val="105"/>
                <w:sz w:val="16"/>
              </w:rPr>
              <w:t>Не указан или не определен</w:t>
            </w:r>
          </w:p>
        </w:tc>
      </w:tr>
      <w:tr>
        <w:trPr>
          <w:trHeight w:val="460" w:hRule="atLeast"/>
        </w:trPr>
        <w:tc>
          <w:tcPr>
            <w:tcW w:w="1741" w:type="dxa"/>
          </w:tcPr>
          <w:p>
            <w:pPr>
              <w:pStyle w:val="TableParagraph"/>
              <w:rPr>
                <w:sz w:val="16"/>
              </w:rPr>
            </w:pPr>
            <w:r>
              <w:rPr>
                <w:w w:val="105"/>
                <w:sz w:val="16"/>
              </w:rPr>
              <w:t>M1c(0)</w:t>
            </w:r>
          </w:p>
        </w:tc>
        <w:tc>
          <w:tcPr>
            <w:tcW w:w="3722" w:type="dxa"/>
            <w:vMerge/>
            <w:tcBorders>
              <w:top w:val="nil"/>
            </w:tcBorders>
          </w:tcPr>
          <w:p>
            <w:pPr>
              <w:rPr>
                <w:sz w:val="2"/>
                <w:szCs w:val="2"/>
              </w:rPr>
            </w:pPr>
          </w:p>
        </w:tc>
        <w:tc>
          <w:tcPr>
            <w:tcW w:w="2972" w:type="dxa"/>
          </w:tcPr>
          <w:p>
            <w:pPr>
              <w:pStyle w:val="TableParagraph"/>
              <w:ind w:left="154"/>
              <w:rPr>
                <w:sz w:val="16"/>
              </w:rPr>
            </w:pPr>
            <w:r>
              <w:rPr>
                <w:w w:val="105"/>
                <w:sz w:val="16"/>
              </w:rPr>
              <w:t>Не повышен</w:t>
            </w:r>
          </w:p>
        </w:tc>
      </w:tr>
      <w:tr>
        <w:trPr>
          <w:trHeight w:val="460" w:hRule="atLeast"/>
        </w:trPr>
        <w:tc>
          <w:tcPr>
            <w:tcW w:w="1741" w:type="dxa"/>
          </w:tcPr>
          <w:p>
            <w:pPr>
              <w:pStyle w:val="TableParagraph"/>
              <w:rPr>
                <w:sz w:val="16"/>
              </w:rPr>
            </w:pPr>
            <w:r>
              <w:rPr>
                <w:w w:val="105"/>
                <w:sz w:val="16"/>
              </w:rPr>
              <w:t>M1c(1)</w:t>
            </w:r>
          </w:p>
        </w:tc>
        <w:tc>
          <w:tcPr>
            <w:tcW w:w="3722" w:type="dxa"/>
            <w:vMerge/>
            <w:tcBorders>
              <w:top w:val="nil"/>
            </w:tcBorders>
          </w:tcPr>
          <w:p>
            <w:pPr>
              <w:rPr>
                <w:sz w:val="2"/>
                <w:szCs w:val="2"/>
              </w:rPr>
            </w:pPr>
          </w:p>
        </w:tc>
        <w:tc>
          <w:tcPr>
            <w:tcW w:w="2972" w:type="dxa"/>
          </w:tcPr>
          <w:p>
            <w:pPr>
              <w:pStyle w:val="TableParagraph"/>
              <w:ind w:left="154"/>
              <w:rPr>
                <w:sz w:val="16"/>
              </w:rPr>
            </w:pPr>
            <w:r>
              <w:rPr>
                <w:w w:val="105"/>
                <w:sz w:val="16"/>
              </w:rPr>
              <w:t>Повышен</w:t>
            </w:r>
          </w:p>
        </w:tc>
      </w:tr>
      <w:tr>
        <w:trPr>
          <w:trHeight w:val="460" w:hRule="atLeast"/>
        </w:trPr>
        <w:tc>
          <w:tcPr>
            <w:tcW w:w="1741" w:type="dxa"/>
          </w:tcPr>
          <w:p>
            <w:pPr>
              <w:pStyle w:val="TableParagraph"/>
              <w:rPr>
                <w:sz w:val="16"/>
              </w:rPr>
            </w:pPr>
            <w:r>
              <w:rPr>
                <w:w w:val="105"/>
                <w:sz w:val="16"/>
              </w:rPr>
              <w:t>M1d</w:t>
            </w:r>
          </w:p>
        </w:tc>
        <w:tc>
          <w:tcPr>
            <w:tcW w:w="3722" w:type="dxa"/>
            <w:vMerge w:val="restart"/>
          </w:tcPr>
          <w:p>
            <w:pPr>
              <w:pStyle w:val="TableParagraph"/>
              <w:spacing w:line="204" w:lineRule="auto" w:before="161"/>
              <w:ind w:left="212" w:right="142" w:hanging="59"/>
              <w:rPr>
                <w:sz w:val="16"/>
              </w:rPr>
            </w:pPr>
            <w:r>
              <w:rPr>
                <w:w w:val="105"/>
                <w:sz w:val="16"/>
              </w:rPr>
              <w:t>Отдаленные метастазы в центральной нервной системе</w:t>
            </w:r>
          </w:p>
        </w:tc>
        <w:tc>
          <w:tcPr>
            <w:tcW w:w="2972" w:type="dxa"/>
          </w:tcPr>
          <w:p>
            <w:pPr>
              <w:pStyle w:val="TableParagraph"/>
              <w:ind w:left="154"/>
              <w:rPr>
                <w:sz w:val="16"/>
              </w:rPr>
            </w:pPr>
            <w:r>
              <w:rPr>
                <w:w w:val="105"/>
                <w:sz w:val="16"/>
              </w:rPr>
              <w:t>Не указан или не определен</w:t>
            </w:r>
          </w:p>
        </w:tc>
      </w:tr>
      <w:tr>
        <w:trPr>
          <w:trHeight w:val="460" w:hRule="atLeast"/>
        </w:trPr>
        <w:tc>
          <w:tcPr>
            <w:tcW w:w="1741" w:type="dxa"/>
          </w:tcPr>
          <w:p>
            <w:pPr>
              <w:pStyle w:val="TableParagraph"/>
              <w:rPr>
                <w:sz w:val="16"/>
              </w:rPr>
            </w:pPr>
            <w:r>
              <w:rPr>
                <w:w w:val="105"/>
                <w:sz w:val="16"/>
              </w:rPr>
              <w:t>M1d(0)</w:t>
            </w:r>
          </w:p>
        </w:tc>
        <w:tc>
          <w:tcPr>
            <w:tcW w:w="3722" w:type="dxa"/>
            <w:vMerge/>
            <w:tcBorders>
              <w:top w:val="nil"/>
            </w:tcBorders>
          </w:tcPr>
          <w:p>
            <w:pPr>
              <w:rPr>
                <w:sz w:val="2"/>
                <w:szCs w:val="2"/>
              </w:rPr>
            </w:pPr>
          </w:p>
        </w:tc>
        <w:tc>
          <w:tcPr>
            <w:tcW w:w="2972" w:type="dxa"/>
          </w:tcPr>
          <w:p>
            <w:pPr>
              <w:pStyle w:val="TableParagraph"/>
              <w:ind w:left="154"/>
              <w:rPr>
                <w:sz w:val="16"/>
              </w:rPr>
            </w:pPr>
            <w:r>
              <w:rPr>
                <w:w w:val="105"/>
                <w:sz w:val="16"/>
              </w:rPr>
              <w:t>Не повышен</w:t>
            </w:r>
          </w:p>
        </w:tc>
      </w:tr>
      <w:tr>
        <w:trPr>
          <w:trHeight w:val="460" w:hRule="atLeast"/>
        </w:trPr>
        <w:tc>
          <w:tcPr>
            <w:tcW w:w="1741" w:type="dxa"/>
          </w:tcPr>
          <w:p>
            <w:pPr>
              <w:pStyle w:val="TableParagraph"/>
              <w:rPr>
                <w:sz w:val="16"/>
              </w:rPr>
            </w:pPr>
            <w:r>
              <w:rPr>
                <w:w w:val="105"/>
                <w:sz w:val="16"/>
              </w:rPr>
              <w:t>M1d(1)</w:t>
            </w:r>
          </w:p>
        </w:tc>
        <w:tc>
          <w:tcPr>
            <w:tcW w:w="3722" w:type="dxa"/>
            <w:vMerge/>
            <w:tcBorders>
              <w:top w:val="nil"/>
            </w:tcBorders>
          </w:tcPr>
          <w:p>
            <w:pPr>
              <w:rPr>
                <w:sz w:val="2"/>
                <w:szCs w:val="2"/>
              </w:rPr>
            </w:pPr>
          </w:p>
        </w:tc>
        <w:tc>
          <w:tcPr>
            <w:tcW w:w="2972" w:type="dxa"/>
          </w:tcPr>
          <w:p>
            <w:pPr>
              <w:pStyle w:val="TableParagraph"/>
              <w:ind w:left="154"/>
              <w:rPr>
                <w:sz w:val="16"/>
              </w:rPr>
            </w:pPr>
            <w:r>
              <w:rPr>
                <w:w w:val="105"/>
                <w:sz w:val="16"/>
              </w:rPr>
              <w:t>Повышен</w:t>
            </w:r>
          </w:p>
        </w:tc>
      </w:tr>
    </w:tbl>
    <w:p>
      <w:pPr>
        <w:pStyle w:val="BodyText"/>
        <w:tabs>
          <w:tab w:pos="2116" w:val="left" w:leader="none"/>
          <w:tab w:pos="3683" w:val="left" w:leader="none"/>
          <w:tab w:pos="4365" w:val="left" w:leader="none"/>
          <w:tab w:pos="6242" w:val="left" w:leader="none"/>
          <w:tab w:pos="7356" w:val="left" w:leader="none"/>
        </w:tabs>
        <w:spacing w:line="256" w:lineRule="auto" w:before="16"/>
        <w:ind w:right="1314"/>
        <w:jc w:val="left"/>
      </w:pPr>
      <w:r>
        <w:rPr/>
        <w:t>Группировка</w:t>
        <w:tab/>
        <w:t>критериев</w:t>
        <w:tab/>
        <w:t>для</w:t>
        <w:tab/>
        <w:t>определения</w:t>
        <w:tab/>
        <w:t>стадии</w:t>
        <w:tab/>
      </w:r>
      <w:r>
        <w:rPr>
          <w:spacing w:val="-4"/>
        </w:rPr>
        <w:t>меланомы </w:t>
      </w:r>
      <w:r>
        <w:rPr/>
        <w:t>представлена в </w:t>
      </w:r>
      <w:r>
        <w:rPr>
          <w:spacing w:val="-3"/>
        </w:rPr>
        <w:t>Таблица</w:t>
      </w:r>
      <w:r>
        <w:rPr>
          <w:spacing w:val="-5"/>
        </w:rPr>
        <w:t> </w:t>
      </w:r>
      <w:r>
        <w:rPr>
          <w:spacing w:val="-14"/>
        </w:rPr>
        <w:t>7.</w:t>
      </w:r>
    </w:p>
    <w:p>
      <w:pPr>
        <w:pStyle w:val="BodyText"/>
        <w:spacing w:line="256" w:lineRule="auto"/>
        <w:ind w:right="283"/>
        <w:jc w:val="left"/>
      </w:pPr>
      <w:r>
        <w:rPr/>
        <w:t>Таблица 7. Группировка критериев TNM для определения стадии меланомы кожи</w:t>
      </w:r>
    </w:p>
    <w:p>
      <w:pPr>
        <w:pStyle w:val="BodyText"/>
        <w:spacing w:before="11" w:after="1"/>
        <w:ind w:left="0"/>
        <w:jc w:val="left"/>
        <w:rPr>
          <w:sz w:val="18"/>
        </w:r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66"/>
        <w:gridCol w:w="2476"/>
        <w:gridCol w:w="1846"/>
        <w:gridCol w:w="2446"/>
      </w:tblGrid>
      <w:tr>
        <w:trPr>
          <w:trHeight w:val="460" w:hRule="atLeast"/>
        </w:trPr>
        <w:tc>
          <w:tcPr>
            <w:tcW w:w="1666" w:type="dxa"/>
          </w:tcPr>
          <w:p>
            <w:pPr>
              <w:pStyle w:val="TableParagraph"/>
              <w:rPr>
                <w:b/>
                <w:sz w:val="16"/>
              </w:rPr>
            </w:pPr>
            <w:r>
              <w:rPr>
                <w:b/>
                <w:w w:val="103"/>
                <w:sz w:val="16"/>
              </w:rPr>
              <w:t>T</w:t>
            </w:r>
          </w:p>
        </w:tc>
        <w:tc>
          <w:tcPr>
            <w:tcW w:w="2476" w:type="dxa"/>
          </w:tcPr>
          <w:p>
            <w:pPr>
              <w:pStyle w:val="TableParagraph"/>
              <w:ind w:left="154"/>
              <w:rPr>
                <w:b/>
                <w:sz w:val="16"/>
              </w:rPr>
            </w:pPr>
            <w:r>
              <w:rPr>
                <w:b/>
                <w:w w:val="103"/>
                <w:sz w:val="16"/>
              </w:rPr>
              <w:t>N</w:t>
            </w:r>
          </w:p>
        </w:tc>
        <w:tc>
          <w:tcPr>
            <w:tcW w:w="1846" w:type="dxa"/>
          </w:tcPr>
          <w:p>
            <w:pPr>
              <w:pStyle w:val="TableParagraph"/>
              <w:ind w:left="154"/>
              <w:rPr>
                <w:b/>
                <w:sz w:val="16"/>
              </w:rPr>
            </w:pPr>
            <w:r>
              <w:rPr>
                <w:b/>
                <w:w w:val="103"/>
                <w:sz w:val="16"/>
              </w:rPr>
              <w:t>M</w:t>
            </w:r>
          </w:p>
        </w:tc>
        <w:tc>
          <w:tcPr>
            <w:tcW w:w="2446" w:type="dxa"/>
          </w:tcPr>
          <w:p>
            <w:pPr>
              <w:pStyle w:val="TableParagraph"/>
              <w:ind w:left="154"/>
              <w:rPr>
                <w:b/>
                <w:sz w:val="16"/>
              </w:rPr>
            </w:pPr>
            <w:r>
              <w:rPr>
                <w:b/>
                <w:w w:val="105"/>
                <w:sz w:val="16"/>
              </w:rPr>
              <w:t>Стадия</w:t>
            </w:r>
          </w:p>
        </w:tc>
      </w:tr>
      <w:tr>
        <w:trPr>
          <w:trHeight w:val="460" w:hRule="atLeast"/>
        </w:trPr>
        <w:tc>
          <w:tcPr>
            <w:tcW w:w="1666" w:type="dxa"/>
          </w:tcPr>
          <w:p>
            <w:pPr>
              <w:pStyle w:val="TableParagraph"/>
              <w:rPr>
                <w:sz w:val="16"/>
              </w:rPr>
            </w:pPr>
            <w:r>
              <w:rPr>
                <w:w w:val="105"/>
                <w:sz w:val="16"/>
              </w:rPr>
              <w:t>Tis</w:t>
            </w:r>
          </w:p>
        </w:tc>
        <w:tc>
          <w:tcPr>
            <w:tcW w:w="2476" w:type="dxa"/>
          </w:tcPr>
          <w:p>
            <w:pPr>
              <w:pStyle w:val="TableParagraph"/>
              <w:ind w:left="154"/>
              <w:rPr>
                <w:sz w:val="16"/>
              </w:rPr>
            </w:pPr>
            <w:r>
              <w:rPr>
                <w:w w:val="105"/>
                <w:sz w:val="16"/>
              </w:rPr>
              <w:t>N0[2]</w:t>
            </w:r>
          </w:p>
        </w:tc>
        <w:tc>
          <w:tcPr>
            <w:tcW w:w="1846" w:type="dxa"/>
          </w:tcPr>
          <w:p>
            <w:pPr>
              <w:pStyle w:val="TableParagraph"/>
              <w:ind w:left="154"/>
              <w:rPr>
                <w:sz w:val="16"/>
              </w:rPr>
            </w:pPr>
            <w:r>
              <w:rPr>
                <w:w w:val="105"/>
                <w:sz w:val="16"/>
              </w:rPr>
              <w:t>M0</w:t>
            </w:r>
          </w:p>
        </w:tc>
        <w:tc>
          <w:tcPr>
            <w:tcW w:w="2446" w:type="dxa"/>
          </w:tcPr>
          <w:p>
            <w:pPr>
              <w:pStyle w:val="TableParagraph"/>
              <w:ind w:left="154"/>
              <w:rPr>
                <w:sz w:val="16"/>
              </w:rPr>
            </w:pPr>
            <w:r>
              <w:rPr>
                <w:w w:val="103"/>
                <w:sz w:val="16"/>
              </w:rPr>
              <w:t>0</w:t>
            </w:r>
          </w:p>
        </w:tc>
      </w:tr>
      <w:tr>
        <w:trPr>
          <w:trHeight w:val="460" w:hRule="atLeast"/>
        </w:trPr>
        <w:tc>
          <w:tcPr>
            <w:tcW w:w="1666" w:type="dxa"/>
          </w:tcPr>
          <w:p>
            <w:pPr>
              <w:pStyle w:val="TableParagraph"/>
              <w:rPr>
                <w:sz w:val="16"/>
              </w:rPr>
            </w:pPr>
            <w:r>
              <w:rPr>
                <w:w w:val="105"/>
                <w:sz w:val="16"/>
              </w:rPr>
              <w:t>T1a</w:t>
            </w:r>
          </w:p>
        </w:tc>
        <w:tc>
          <w:tcPr>
            <w:tcW w:w="2476" w:type="dxa"/>
          </w:tcPr>
          <w:p>
            <w:pPr>
              <w:pStyle w:val="TableParagraph"/>
              <w:ind w:left="154"/>
              <w:rPr>
                <w:sz w:val="16"/>
              </w:rPr>
            </w:pPr>
            <w:r>
              <w:rPr>
                <w:w w:val="105"/>
                <w:sz w:val="16"/>
              </w:rPr>
              <w:t>N0</w:t>
            </w:r>
          </w:p>
        </w:tc>
        <w:tc>
          <w:tcPr>
            <w:tcW w:w="1846" w:type="dxa"/>
          </w:tcPr>
          <w:p>
            <w:pPr>
              <w:pStyle w:val="TableParagraph"/>
              <w:ind w:left="154"/>
              <w:rPr>
                <w:sz w:val="16"/>
              </w:rPr>
            </w:pPr>
            <w:r>
              <w:rPr>
                <w:w w:val="105"/>
                <w:sz w:val="16"/>
              </w:rPr>
              <w:t>M0</w:t>
            </w:r>
          </w:p>
        </w:tc>
        <w:tc>
          <w:tcPr>
            <w:tcW w:w="2446" w:type="dxa"/>
          </w:tcPr>
          <w:p>
            <w:pPr>
              <w:pStyle w:val="TableParagraph"/>
              <w:ind w:left="154"/>
              <w:rPr>
                <w:sz w:val="16"/>
              </w:rPr>
            </w:pPr>
            <w:r>
              <w:rPr>
                <w:w w:val="105"/>
                <w:sz w:val="16"/>
              </w:rPr>
              <w:t>IA</w:t>
            </w:r>
          </w:p>
        </w:tc>
      </w:tr>
      <w:tr>
        <w:trPr>
          <w:trHeight w:val="460" w:hRule="atLeast"/>
        </w:trPr>
        <w:tc>
          <w:tcPr>
            <w:tcW w:w="1666" w:type="dxa"/>
          </w:tcPr>
          <w:p>
            <w:pPr>
              <w:pStyle w:val="TableParagraph"/>
              <w:rPr>
                <w:sz w:val="16"/>
              </w:rPr>
            </w:pPr>
            <w:r>
              <w:rPr>
                <w:w w:val="105"/>
                <w:sz w:val="16"/>
              </w:rPr>
              <w:t>T1b</w:t>
            </w:r>
          </w:p>
        </w:tc>
        <w:tc>
          <w:tcPr>
            <w:tcW w:w="2476" w:type="dxa"/>
          </w:tcPr>
          <w:p>
            <w:pPr>
              <w:pStyle w:val="TableParagraph"/>
              <w:ind w:left="154"/>
              <w:rPr>
                <w:sz w:val="16"/>
              </w:rPr>
            </w:pPr>
            <w:r>
              <w:rPr>
                <w:w w:val="105"/>
                <w:sz w:val="16"/>
              </w:rPr>
              <w:t>N0</w:t>
            </w:r>
          </w:p>
        </w:tc>
        <w:tc>
          <w:tcPr>
            <w:tcW w:w="1846" w:type="dxa"/>
          </w:tcPr>
          <w:p>
            <w:pPr>
              <w:pStyle w:val="TableParagraph"/>
              <w:ind w:left="154"/>
              <w:rPr>
                <w:sz w:val="16"/>
              </w:rPr>
            </w:pPr>
            <w:r>
              <w:rPr>
                <w:w w:val="105"/>
                <w:sz w:val="16"/>
              </w:rPr>
              <w:t>M0</w:t>
            </w:r>
          </w:p>
        </w:tc>
        <w:tc>
          <w:tcPr>
            <w:tcW w:w="2446" w:type="dxa"/>
          </w:tcPr>
          <w:p>
            <w:pPr>
              <w:pStyle w:val="TableParagraph"/>
              <w:ind w:left="154"/>
              <w:rPr>
                <w:sz w:val="16"/>
              </w:rPr>
            </w:pPr>
            <w:r>
              <w:rPr>
                <w:w w:val="105"/>
                <w:sz w:val="16"/>
              </w:rPr>
              <w:t>IA</w:t>
            </w:r>
          </w:p>
        </w:tc>
      </w:tr>
      <w:tr>
        <w:trPr>
          <w:trHeight w:val="460" w:hRule="atLeast"/>
        </w:trPr>
        <w:tc>
          <w:tcPr>
            <w:tcW w:w="1666" w:type="dxa"/>
          </w:tcPr>
          <w:p>
            <w:pPr>
              <w:pStyle w:val="TableParagraph"/>
              <w:rPr>
                <w:sz w:val="16"/>
              </w:rPr>
            </w:pPr>
            <w:r>
              <w:rPr>
                <w:w w:val="105"/>
                <w:sz w:val="16"/>
              </w:rPr>
              <w:t>T2a</w:t>
            </w:r>
          </w:p>
        </w:tc>
        <w:tc>
          <w:tcPr>
            <w:tcW w:w="2476" w:type="dxa"/>
          </w:tcPr>
          <w:p>
            <w:pPr>
              <w:pStyle w:val="TableParagraph"/>
              <w:ind w:left="154"/>
              <w:rPr>
                <w:sz w:val="16"/>
              </w:rPr>
            </w:pPr>
            <w:r>
              <w:rPr>
                <w:w w:val="105"/>
                <w:sz w:val="16"/>
              </w:rPr>
              <w:t>N0</w:t>
            </w:r>
          </w:p>
        </w:tc>
        <w:tc>
          <w:tcPr>
            <w:tcW w:w="1846" w:type="dxa"/>
          </w:tcPr>
          <w:p>
            <w:pPr>
              <w:pStyle w:val="TableParagraph"/>
              <w:ind w:left="154"/>
              <w:rPr>
                <w:sz w:val="16"/>
              </w:rPr>
            </w:pPr>
            <w:r>
              <w:rPr>
                <w:w w:val="105"/>
                <w:sz w:val="16"/>
              </w:rPr>
              <w:t>M0</w:t>
            </w:r>
          </w:p>
        </w:tc>
        <w:tc>
          <w:tcPr>
            <w:tcW w:w="2446" w:type="dxa"/>
          </w:tcPr>
          <w:p>
            <w:pPr>
              <w:pStyle w:val="TableParagraph"/>
              <w:ind w:left="154"/>
              <w:rPr>
                <w:sz w:val="16"/>
              </w:rPr>
            </w:pPr>
            <w:r>
              <w:rPr>
                <w:w w:val="105"/>
                <w:sz w:val="16"/>
              </w:rPr>
              <w:t>IB</w:t>
            </w:r>
          </w:p>
        </w:tc>
      </w:tr>
      <w:tr>
        <w:trPr>
          <w:trHeight w:val="460" w:hRule="atLeast"/>
        </w:trPr>
        <w:tc>
          <w:tcPr>
            <w:tcW w:w="1666" w:type="dxa"/>
          </w:tcPr>
          <w:p>
            <w:pPr>
              <w:pStyle w:val="TableParagraph"/>
              <w:rPr>
                <w:sz w:val="16"/>
              </w:rPr>
            </w:pPr>
            <w:r>
              <w:rPr>
                <w:w w:val="105"/>
                <w:sz w:val="16"/>
              </w:rPr>
              <w:t>T2b</w:t>
            </w:r>
          </w:p>
        </w:tc>
        <w:tc>
          <w:tcPr>
            <w:tcW w:w="2476" w:type="dxa"/>
          </w:tcPr>
          <w:p>
            <w:pPr>
              <w:pStyle w:val="TableParagraph"/>
              <w:ind w:left="154"/>
              <w:rPr>
                <w:sz w:val="16"/>
              </w:rPr>
            </w:pPr>
            <w:r>
              <w:rPr>
                <w:w w:val="105"/>
                <w:sz w:val="16"/>
              </w:rPr>
              <w:t>N0</w:t>
            </w:r>
          </w:p>
        </w:tc>
        <w:tc>
          <w:tcPr>
            <w:tcW w:w="1846" w:type="dxa"/>
          </w:tcPr>
          <w:p>
            <w:pPr>
              <w:pStyle w:val="TableParagraph"/>
              <w:ind w:left="154"/>
              <w:rPr>
                <w:sz w:val="16"/>
              </w:rPr>
            </w:pPr>
            <w:r>
              <w:rPr>
                <w:w w:val="105"/>
                <w:sz w:val="16"/>
              </w:rPr>
              <w:t>M0</w:t>
            </w:r>
          </w:p>
        </w:tc>
        <w:tc>
          <w:tcPr>
            <w:tcW w:w="2446" w:type="dxa"/>
          </w:tcPr>
          <w:p>
            <w:pPr>
              <w:pStyle w:val="TableParagraph"/>
              <w:ind w:left="154"/>
              <w:rPr>
                <w:sz w:val="16"/>
              </w:rPr>
            </w:pPr>
            <w:r>
              <w:rPr>
                <w:w w:val="105"/>
                <w:sz w:val="16"/>
              </w:rPr>
              <w:t>IIA</w:t>
            </w:r>
          </w:p>
        </w:tc>
      </w:tr>
      <w:tr>
        <w:trPr>
          <w:trHeight w:val="460" w:hRule="atLeast"/>
        </w:trPr>
        <w:tc>
          <w:tcPr>
            <w:tcW w:w="1666" w:type="dxa"/>
          </w:tcPr>
          <w:p>
            <w:pPr>
              <w:pStyle w:val="TableParagraph"/>
              <w:rPr>
                <w:sz w:val="16"/>
              </w:rPr>
            </w:pPr>
            <w:r>
              <w:rPr>
                <w:w w:val="105"/>
                <w:sz w:val="16"/>
              </w:rPr>
              <w:t>T3a</w:t>
            </w:r>
          </w:p>
        </w:tc>
        <w:tc>
          <w:tcPr>
            <w:tcW w:w="2476" w:type="dxa"/>
          </w:tcPr>
          <w:p>
            <w:pPr>
              <w:pStyle w:val="TableParagraph"/>
              <w:ind w:left="154"/>
              <w:rPr>
                <w:sz w:val="16"/>
              </w:rPr>
            </w:pPr>
            <w:r>
              <w:rPr>
                <w:w w:val="105"/>
                <w:sz w:val="16"/>
              </w:rPr>
              <w:t>N0</w:t>
            </w:r>
          </w:p>
        </w:tc>
        <w:tc>
          <w:tcPr>
            <w:tcW w:w="1846" w:type="dxa"/>
          </w:tcPr>
          <w:p>
            <w:pPr>
              <w:pStyle w:val="TableParagraph"/>
              <w:ind w:left="154"/>
              <w:rPr>
                <w:sz w:val="16"/>
              </w:rPr>
            </w:pPr>
            <w:r>
              <w:rPr>
                <w:w w:val="105"/>
                <w:sz w:val="16"/>
              </w:rPr>
              <w:t>M0</w:t>
            </w:r>
          </w:p>
        </w:tc>
        <w:tc>
          <w:tcPr>
            <w:tcW w:w="2446" w:type="dxa"/>
          </w:tcPr>
          <w:p>
            <w:pPr>
              <w:pStyle w:val="TableParagraph"/>
              <w:ind w:left="154"/>
              <w:rPr>
                <w:sz w:val="16"/>
              </w:rPr>
            </w:pPr>
            <w:r>
              <w:rPr>
                <w:w w:val="105"/>
                <w:sz w:val="16"/>
              </w:rPr>
              <w:t>IIA</w:t>
            </w:r>
          </w:p>
        </w:tc>
      </w:tr>
      <w:tr>
        <w:trPr>
          <w:trHeight w:val="460" w:hRule="atLeast"/>
        </w:trPr>
        <w:tc>
          <w:tcPr>
            <w:tcW w:w="1666" w:type="dxa"/>
          </w:tcPr>
          <w:p>
            <w:pPr>
              <w:pStyle w:val="TableParagraph"/>
              <w:rPr>
                <w:sz w:val="16"/>
              </w:rPr>
            </w:pPr>
            <w:r>
              <w:rPr>
                <w:w w:val="105"/>
                <w:sz w:val="16"/>
              </w:rPr>
              <w:t>T3b</w:t>
            </w:r>
          </w:p>
        </w:tc>
        <w:tc>
          <w:tcPr>
            <w:tcW w:w="2476" w:type="dxa"/>
          </w:tcPr>
          <w:p>
            <w:pPr>
              <w:pStyle w:val="TableParagraph"/>
              <w:ind w:left="154"/>
              <w:rPr>
                <w:sz w:val="16"/>
              </w:rPr>
            </w:pPr>
            <w:r>
              <w:rPr>
                <w:w w:val="105"/>
                <w:sz w:val="16"/>
              </w:rPr>
              <w:t>N0</w:t>
            </w:r>
          </w:p>
        </w:tc>
        <w:tc>
          <w:tcPr>
            <w:tcW w:w="1846" w:type="dxa"/>
          </w:tcPr>
          <w:p>
            <w:pPr>
              <w:pStyle w:val="TableParagraph"/>
              <w:ind w:left="154"/>
              <w:rPr>
                <w:sz w:val="16"/>
              </w:rPr>
            </w:pPr>
            <w:r>
              <w:rPr>
                <w:w w:val="105"/>
                <w:sz w:val="16"/>
              </w:rPr>
              <w:t>M0</w:t>
            </w:r>
          </w:p>
        </w:tc>
        <w:tc>
          <w:tcPr>
            <w:tcW w:w="2446" w:type="dxa"/>
          </w:tcPr>
          <w:p>
            <w:pPr>
              <w:pStyle w:val="TableParagraph"/>
              <w:ind w:left="154"/>
              <w:rPr>
                <w:sz w:val="16"/>
              </w:rPr>
            </w:pPr>
            <w:r>
              <w:rPr>
                <w:w w:val="105"/>
                <w:sz w:val="16"/>
              </w:rPr>
              <w:t>IIB</w:t>
            </w:r>
          </w:p>
        </w:tc>
      </w:tr>
      <w:tr>
        <w:trPr>
          <w:trHeight w:val="460" w:hRule="atLeast"/>
        </w:trPr>
        <w:tc>
          <w:tcPr>
            <w:tcW w:w="1666" w:type="dxa"/>
          </w:tcPr>
          <w:p>
            <w:pPr>
              <w:pStyle w:val="TableParagraph"/>
              <w:rPr>
                <w:sz w:val="16"/>
              </w:rPr>
            </w:pPr>
            <w:r>
              <w:rPr>
                <w:w w:val="105"/>
                <w:sz w:val="16"/>
              </w:rPr>
              <w:t>T4a</w:t>
            </w:r>
          </w:p>
        </w:tc>
        <w:tc>
          <w:tcPr>
            <w:tcW w:w="2476" w:type="dxa"/>
          </w:tcPr>
          <w:p>
            <w:pPr>
              <w:pStyle w:val="TableParagraph"/>
              <w:ind w:left="154"/>
              <w:rPr>
                <w:sz w:val="16"/>
              </w:rPr>
            </w:pPr>
            <w:r>
              <w:rPr>
                <w:w w:val="105"/>
                <w:sz w:val="16"/>
              </w:rPr>
              <w:t>N0</w:t>
            </w:r>
          </w:p>
        </w:tc>
        <w:tc>
          <w:tcPr>
            <w:tcW w:w="1846" w:type="dxa"/>
          </w:tcPr>
          <w:p>
            <w:pPr>
              <w:pStyle w:val="TableParagraph"/>
              <w:ind w:left="154"/>
              <w:rPr>
                <w:sz w:val="16"/>
              </w:rPr>
            </w:pPr>
            <w:r>
              <w:rPr>
                <w:w w:val="105"/>
                <w:sz w:val="16"/>
              </w:rPr>
              <w:t>M0</w:t>
            </w:r>
          </w:p>
        </w:tc>
        <w:tc>
          <w:tcPr>
            <w:tcW w:w="2446" w:type="dxa"/>
          </w:tcPr>
          <w:p>
            <w:pPr>
              <w:pStyle w:val="TableParagraph"/>
              <w:ind w:left="154"/>
              <w:rPr>
                <w:sz w:val="16"/>
              </w:rPr>
            </w:pPr>
            <w:r>
              <w:rPr>
                <w:w w:val="105"/>
                <w:sz w:val="16"/>
              </w:rPr>
              <w:t>IIB</w:t>
            </w:r>
          </w:p>
        </w:tc>
      </w:tr>
      <w:tr>
        <w:trPr>
          <w:trHeight w:val="460" w:hRule="atLeast"/>
        </w:trPr>
        <w:tc>
          <w:tcPr>
            <w:tcW w:w="1666" w:type="dxa"/>
          </w:tcPr>
          <w:p>
            <w:pPr>
              <w:pStyle w:val="TableParagraph"/>
              <w:rPr>
                <w:sz w:val="16"/>
              </w:rPr>
            </w:pPr>
            <w:r>
              <w:rPr>
                <w:w w:val="105"/>
                <w:sz w:val="16"/>
              </w:rPr>
              <w:t>T4b</w:t>
            </w:r>
          </w:p>
        </w:tc>
        <w:tc>
          <w:tcPr>
            <w:tcW w:w="2476" w:type="dxa"/>
          </w:tcPr>
          <w:p>
            <w:pPr>
              <w:pStyle w:val="TableParagraph"/>
              <w:ind w:left="154"/>
              <w:rPr>
                <w:sz w:val="16"/>
              </w:rPr>
            </w:pPr>
            <w:r>
              <w:rPr>
                <w:w w:val="105"/>
                <w:sz w:val="16"/>
              </w:rPr>
              <w:t>N0</w:t>
            </w:r>
          </w:p>
        </w:tc>
        <w:tc>
          <w:tcPr>
            <w:tcW w:w="1846" w:type="dxa"/>
          </w:tcPr>
          <w:p>
            <w:pPr>
              <w:pStyle w:val="TableParagraph"/>
              <w:ind w:left="154"/>
              <w:rPr>
                <w:sz w:val="16"/>
              </w:rPr>
            </w:pPr>
            <w:r>
              <w:rPr>
                <w:w w:val="105"/>
                <w:sz w:val="16"/>
              </w:rPr>
              <w:t>M0</w:t>
            </w:r>
          </w:p>
        </w:tc>
        <w:tc>
          <w:tcPr>
            <w:tcW w:w="2446" w:type="dxa"/>
          </w:tcPr>
          <w:p>
            <w:pPr>
              <w:pStyle w:val="TableParagraph"/>
              <w:ind w:left="154"/>
              <w:rPr>
                <w:sz w:val="16"/>
              </w:rPr>
            </w:pPr>
            <w:r>
              <w:rPr>
                <w:w w:val="105"/>
                <w:sz w:val="16"/>
              </w:rPr>
              <w:t>IIC</w:t>
            </w:r>
          </w:p>
        </w:tc>
      </w:tr>
      <w:tr>
        <w:trPr>
          <w:trHeight w:val="460" w:hRule="atLeast"/>
        </w:trPr>
        <w:tc>
          <w:tcPr>
            <w:tcW w:w="1666" w:type="dxa"/>
          </w:tcPr>
          <w:p>
            <w:pPr>
              <w:pStyle w:val="TableParagraph"/>
              <w:rPr>
                <w:sz w:val="16"/>
              </w:rPr>
            </w:pPr>
            <w:r>
              <w:rPr>
                <w:w w:val="105"/>
                <w:sz w:val="16"/>
              </w:rPr>
              <w:t>T0</w:t>
            </w:r>
          </w:p>
        </w:tc>
        <w:tc>
          <w:tcPr>
            <w:tcW w:w="2476" w:type="dxa"/>
          </w:tcPr>
          <w:p>
            <w:pPr>
              <w:pStyle w:val="TableParagraph"/>
              <w:ind w:left="154"/>
              <w:rPr>
                <w:sz w:val="16"/>
              </w:rPr>
            </w:pPr>
            <w:r>
              <w:rPr>
                <w:w w:val="105"/>
                <w:sz w:val="16"/>
              </w:rPr>
              <w:t>N1b, N1c</w:t>
            </w:r>
          </w:p>
        </w:tc>
        <w:tc>
          <w:tcPr>
            <w:tcW w:w="1846" w:type="dxa"/>
          </w:tcPr>
          <w:p>
            <w:pPr>
              <w:pStyle w:val="TableParagraph"/>
              <w:ind w:left="154"/>
              <w:rPr>
                <w:sz w:val="16"/>
              </w:rPr>
            </w:pPr>
            <w:r>
              <w:rPr>
                <w:w w:val="105"/>
                <w:sz w:val="16"/>
              </w:rPr>
              <w:t>M0</w:t>
            </w:r>
          </w:p>
        </w:tc>
        <w:tc>
          <w:tcPr>
            <w:tcW w:w="2446" w:type="dxa"/>
          </w:tcPr>
          <w:p>
            <w:pPr>
              <w:pStyle w:val="TableParagraph"/>
              <w:ind w:left="154"/>
              <w:rPr>
                <w:sz w:val="16"/>
              </w:rPr>
            </w:pPr>
            <w:r>
              <w:rPr>
                <w:w w:val="105"/>
                <w:sz w:val="16"/>
              </w:rPr>
              <w:t>IIIB</w:t>
            </w:r>
          </w:p>
        </w:tc>
      </w:tr>
      <w:tr>
        <w:trPr>
          <w:trHeight w:val="460" w:hRule="atLeast"/>
        </w:trPr>
        <w:tc>
          <w:tcPr>
            <w:tcW w:w="1666" w:type="dxa"/>
          </w:tcPr>
          <w:p>
            <w:pPr>
              <w:pStyle w:val="TableParagraph"/>
              <w:rPr>
                <w:sz w:val="16"/>
              </w:rPr>
            </w:pPr>
            <w:r>
              <w:rPr>
                <w:w w:val="105"/>
                <w:sz w:val="16"/>
              </w:rPr>
              <w:t>T0</w:t>
            </w:r>
          </w:p>
        </w:tc>
        <w:tc>
          <w:tcPr>
            <w:tcW w:w="2476" w:type="dxa"/>
          </w:tcPr>
          <w:p>
            <w:pPr>
              <w:pStyle w:val="TableParagraph"/>
              <w:ind w:left="154"/>
              <w:rPr>
                <w:sz w:val="16"/>
              </w:rPr>
            </w:pPr>
            <w:r>
              <w:rPr>
                <w:w w:val="105"/>
                <w:sz w:val="16"/>
              </w:rPr>
              <w:t>N2b, N2c, N3b или N3c</w:t>
            </w:r>
          </w:p>
        </w:tc>
        <w:tc>
          <w:tcPr>
            <w:tcW w:w="1846" w:type="dxa"/>
          </w:tcPr>
          <w:p>
            <w:pPr>
              <w:pStyle w:val="TableParagraph"/>
              <w:ind w:left="154"/>
              <w:rPr>
                <w:sz w:val="16"/>
              </w:rPr>
            </w:pPr>
            <w:r>
              <w:rPr>
                <w:w w:val="105"/>
                <w:sz w:val="16"/>
              </w:rPr>
              <w:t>M0</w:t>
            </w:r>
          </w:p>
        </w:tc>
        <w:tc>
          <w:tcPr>
            <w:tcW w:w="2446" w:type="dxa"/>
          </w:tcPr>
          <w:p>
            <w:pPr>
              <w:pStyle w:val="TableParagraph"/>
              <w:ind w:left="154"/>
              <w:rPr>
                <w:sz w:val="16"/>
              </w:rPr>
            </w:pPr>
            <w:r>
              <w:rPr>
                <w:w w:val="105"/>
                <w:sz w:val="16"/>
              </w:rPr>
              <w:t>IIIC</w:t>
            </w:r>
          </w:p>
        </w:tc>
      </w:tr>
      <w:tr>
        <w:trPr>
          <w:trHeight w:val="460" w:hRule="atLeast"/>
        </w:trPr>
        <w:tc>
          <w:tcPr>
            <w:tcW w:w="1666" w:type="dxa"/>
          </w:tcPr>
          <w:p>
            <w:pPr>
              <w:pStyle w:val="TableParagraph"/>
              <w:rPr>
                <w:sz w:val="16"/>
              </w:rPr>
            </w:pPr>
            <w:r>
              <w:rPr>
                <w:w w:val="105"/>
                <w:sz w:val="16"/>
              </w:rPr>
              <w:t>T1a/b–T2a</w:t>
            </w:r>
          </w:p>
        </w:tc>
        <w:tc>
          <w:tcPr>
            <w:tcW w:w="2476" w:type="dxa"/>
          </w:tcPr>
          <w:p>
            <w:pPr>
              <w:pStyle w:val="TableParagraph"/>
              <w:ind w:left="154"/>
              <w:rPr>
                <w:sz w:val="16"/>
              </w:rPr>
            </w:pPr>
            <w:r>
              <w:rPr>
                <w:w w:val="105"/>
                <w:sz w:val="16"/>
              </w:rPr>
              <w:t>N1a или N2a</w:t>
            </w:r>
          </w:p>
        </w:tc>
        <w:tc>
          <w:tcPr>
            <w:tcW w:w="1846" w:type="dxa"/>
          </w:tcPr>
          <w:p>
            <w:pPr>
              <w:pStyle w:val="TableParagraph"/>
              <w:ind w:left="154"/>
              <w:rPr>
                <w:sz w:val="16"/>
              </w:rPr>
            </w:pPr>
            <w:r>
              <w:rPr>
                <w:w w:val="105"/>
                <w:sz w:val="16"/>
              </w:rPr>
              <w:t>M0</w:t>
            </w:r>
          </w:p>
        </w:tc>
        <w:tc>
          <w:tcPr>
            <w:tcW w:w="2446" w:type="dxa"/>
          </w:tcPr>
          <w:p>
            <w:pPr>
              <w:pStyle w:val="TableParagraph"/>
              <w:ind w:left="154"/>
              <w:rPr>
                <w:sz w:val="16"/>
              </w:rPr>
            </w:pPr>
            <w:r>
              <w:rPr>
                <w:w w:val="105"/>
                <w:sz w:val="16"/>
              </w:rPr>
              <w:t>IIIA</w:t>
            </w:r>
          </w:p>
        </w:tc>
      </w:tr>
      <w:tr>
        <w:trPr>
          <w:trHeight w:val="460" w:hRule="atLeast"/>
        </w:trPr>
        <w:tc>
          <w:tcPr>
            <w:tcW w:w="1666" w:type="dxa"/>
          </w:tcPr>
          <w:p>
            <w:pPr>
              <w:pStyle w:val="TableParagraph"/>
              <w:rPr>
                <w:sz w:val="16"/>
              </w:rPr>
            </w:pPr>
            <w:r>
              <w:rPr>
                <w:w w:val="105"/>
                <w:sz w:val="16"/>
              </w:rPr>
              <w:t>T1a/b–T2a</w:t>
            </w:r>
          </w:p>
        </w:tc>
        <w:tc>
          <w:tcPr>
            <w:tcW w:w="2476" w:type="dxa"/>
          </w:tcPr>
          <w:p>
            <w:pPr>
              <w:pStyle w:val="TableParagraph"/>
              <w:ind w:left="154"/>
              <w:rPr>
                <w:sz w:val="16"/>
              </w:rPr>
            </w:pPr>
            <w:r>
              <w:rPr>
                <w:w w:val="105"/>
                <w:sz w:val="16"/>
              </w:rPr>
              <w:t>N1b/c или N2b</w:t>
            </w:r>
          </w:p>
        </w:tc>
        <w:tc>
          <w:tcPr>
            <w:tcW w:w="1846" w:type="dxa"/>
          </w:tcPr>
          <w:p>
            <w:pPr>
              <w:pStyle w:val="TableParagraph"/>
              <w:ind w:left="154"/>
              <w:rPr>
                <w:sz w:val="16"/>
              </w:rPr>
            </w:pPr>
            <w:r>
              <w:rPr>
                <w:w w:val="105"/>
                <w:sz w:val="16"/>
              </w:rPr>
              <w:t>M0</w:t>
            </w:r>
          </w:p>
        </w:tc>
        <w:tc>
          <w:tcPr>
            <w:tcW w:w="2446" w:type="dxa"/>
          </w:tcPr>
          <w:p>
            <w:pPr>
              <w:pStyle w:val="TableParagraph"/>
              <w:ind w:left="154"/>
              <w:rPr>
                <w:sz w:val="16"/>
              </w:rPr>
            </w:pPr>
            <w:r>
              <w:rPr>
                <w:w w:val="105"/>
                <w:sz w:val="16"/>
              </w:rPr>
              <w:t>IIIB</w:t>
            </w:r>
          </w:p>
        </w:tc>
      </w:tr>
      <w:tr>
        <w:trPr>
          <w:trHeight w:val="460" w:hRule="atLeast"/>
        </w:trPr>
        <w:tc>
          <w:tcPr>
            <w:tcW w:w="1666" w:type="dxa"/>
          </w:tcPr>
          <w:p>
            <w:pPr>
              <w:pStyle w:val="TableParagraph"/>
              <w:rPr>
                <w:sz w:val="16"/>
              </w:rPr>
            </w:pPr>
            <w:r>
              <w:rPr>
                <w:w w:val="105"/>
                <w:sz w:val="16"/>
              </w:rPr>
              <w:t>T2b/T3a</w:t>
            </w:r>
          </w:p>
        </w:tc>
        <w:tc>
          <w:tcPr>
            <w:tcW w:w="2476" w:type="dxa"/>
          </w:tcPr>
          <w:p>
            <w:pPr>
              <w:pStyle w:val="TableParagraph"/>
              <w:ind w:left="154"/>
              <w:rPr>
                <w:sz w:val="16"/>
              </w:rPr>
            </w:pPr>
            <w:r>
              <w:rPr>
                <w:w w:val="105"/>
                <w:sz w:val="16"/>
              </w:rPr>
              <w:t>N1a–N2b</w:t>
            </w:r>
          </w:p>
        </w:tc>
        <w:tc>
          <w:tcPr>
            <w:tcW w:w="1846" w:type="dxa"/>
          </w:tcPr>
          <w:p>
            <w:pPr>
              <w:pStyle w:val="TableParagraph"/>
              <w:ind w:left="154"/>
              <w:rPr>
                <w:sz w:val="16"/>
              </w:rPr>
            </w:pPr>
            <w:r>
              <w:rPr>
                <w:w w:val="105"/>
                <w:sz w:val="16"/>
              </w:rPr>
              <w:t>M0</w:t>
            </w:r>
          </w:p>
        </w:tc>
        <w:tc>
          <w:tcPr>
            <w:tcW w:w="2446" w:type="dxa"/>
          </w:tcPr>
          <w:p>
            <w:pPr>
              <w:pStyle w:val="TableParagraph"/>
              <w:ind w:left="154"/>
              <w:rPr>
                <w:sz w:val="16"/>
              </w:rPr>
            </w:pPr>
            <w:r>
              <w:rPr>
                <w:w w:val="105"/>
                <w:sz w:val="16"/>
              </w:rPr>
              <w:t>IIIB</w:t>
            </w:r>
          </w:p>
        </w:tc>
      </w:tr>
      <w:tr>
        <w:trPr>
          <w:trHeight w:val="460" w:hRule="atLeast"/>
        </w:trPr>
        <w:tc>
          <w:tcPr>
            <w:tcW w:w="1666" w:type="dxa"/>
          </w:tcPr>
          <w:p>
            <w:pPr>
              <w:pStyle w:val="TableParagraph"/>
              <w:rPr>
                <w:sz w:val="16"/>
              </w:rPr>
            </w:pPr>
            <w:r>
              <w:rPr>
                <w:w w:val="105"/>
                <w:sz w:val="16"/>
              </w:rPr>
              <w:t>T1a–T3a</w:t>
            </w:r>
          </w:p>
        </w:tc>
        <w:tc>
          <w:tcPr>
            <w:tcW w:w="2476" w:type="dxa"/>
          </w:tcPr>
          <w:p>
            <w:pPr>
              <w:pStyle w:val="TableParagraph"/>
              <w:ind w:left="154"/>
              <w:rPr>
                <w:sz w:val="16"/>
              </w:rPr>
            </w:pPr>
            <w:r>
              <w:rPr>
                <w:w w:val="105"/>
                <w:sz w:val="16"/>
              </w:rPr>
              <w:t>N2c или N3a/b/c</w:t>
            </w:r>
          </w:p>
        </w:tc>
        <w:tc>
          <w:tcPr>
            <w:tcW w:w="1846" w:type="dxa"/>
          </w:tcPr>
          <w:p>
            <w:pPr>
              <w:pStyle w:val="TableParagraph"/>
              <w:ind w:left="154"/>
              <w:rPr>
                <w:sz w:val="16"/>
              </w:rPr>
            </w:pPr>
            <w:r>
              <w:rPr>
                <w:w w:val="105"/>
                <w:sz w:val="16"/>
              </w:rPr>
              <w:t>M0</w:t>
            </w:r>
          </w:p>
        </w:tc>
        <w:tc>
          <w:tcPr>
            <w:tcW w:w="2446" w:type="dxa"/>
          </w:tcPr>
          <w:p>
            <w:pPr>
              <w:pStyle w:val="TableParagraph"/>
              <w:ind w:left="154"/>
              <w:rPr>
                <w:sz w:val="16"/>
              </w:rPr>
            </w:pPr>
            <w:r>
              <w:rPr>
                <w:w w:val="105"/>
                <w:sz w:val="16"/>
              </w:rPr>
              <w:t>IIIC</w:t>
            </w:r>
          </w:p>
        </w:tc>
      </w:tr>
      <w:tr>
        <w:trPr>
          <w:trHeight w:val="460" w:hRule="atLeast"/>
        </w:trPr>
        <w:tc>
          <w:tcPr>
            <w:tcW w:w="1666" w:type="dxa"/>
          </w:tcPr>
          <w:p>
            <w:pPr>
              <w:pStyle w:val="TableParagraph"/>
              <w:rPr>
                <w:sz w:val="16"/>
              </w:rPr>
            </w:pPr>
            <w:r>
              <w:rPr>
                <w:w w:val="105"/>
                <w:sz w:val="16"/>
              </w:rPr>
              <w:t>T3b/T4a</w:t>
            </w:r>
          </w:p>
        </w:tc>
        <w:tc>
          <w:tcPr>
            <w:tcW w:w="2476" w:type="dxa"/>
          </w:tcPr>
          <w:p>
            <w:pPr>
              <w:pStyle w:val="TableParagraph"/>
              <w:ind w:left="154"/>
              <w:rPr>
                <w:sz w:val="16"/>
              </w:rPr>
            </w:pPr>
            <w:r>
              <w:rPr>
                <w:w w:val="105"/>
                <w:sz w:val="16"/>
              </w:rPr>
              <w:t>Любая категория N ≥N1</w:t>
            </w:r>
          </w:p>
        </w:tc>
        <w:tc>
          <w:tcPr>
            <w:tcW w:w="1846" w:type="dxa"/>
          </w:tcPr>
          <w:p>
            <w:pPr>
              <w:pStyle w:val="TableParagraph"/>
              <w:ind w:left="154"/>
              <w:rPr>
                <w:sz w:val="16"/>
              </w:rPr>
            </w:pPr>
            <w:r>
              <w:rPr>
                <w:w w:val="105"/>
                <w:sz w:val="16"/>
              </w:rPr>
              <w:t>M0</w:t>
            </w:r>
          </w:p>
        </w:tc>
        <w:tc>
          <w:tcPr>
            <w:tcW w:w="2446" w:type="dxa"/>
          </w:tcPr>
          <w:p>
            <w:pPr>
              <w:pStyle w:val="TableParagraph"/>
              <w:ind w:left="154"/>
              <w:rPr>
                <w:sz w:val="16"/>
              </w:rPr>
            </w:pPr>
            <w:r>
              <w:rPr>
                <w:w w:val="105"/>
                <w:sz w:val="16"/>
              </w:rPr>
              <w:t>IIIC</w:t>
            </w:r>
          </w:p>
        </w:tc>
      </w:tr>
      <w:tr>
        <w:trPr>
          <w:trHeight w:val="460" w:hRule="atLeast"/>
        </w:trPr>
        <w:tc>
          <w:tcPr>
            <w:tcW w:w="1666" w:type="dxa"/>
          </w:tcPr>
          <w:p>
            <w:pPr>
              <w:pStyle w:val="TableParagraph"/>
              <w:rPr>
                <w:sz w:val="16"/>
              </w:rPr>
            </w:pPr>
            <w:r>
              <w:rPr>
                <w:w w:val="105"/>
                <w:sz w:val="16"/>
              </w:rPr>
              <w:t>T4b</w:t>
            </w:r>
          </w:p>
        </w:tc>
        <w:tc>
          <w:tcPr>
            <w:tcW w:w="2476" w:type="dxa"/>
          </w:tcPr>
          <w:p>
            <w:pPr>
              <w:pStyle w:val="TableParagraph"/>
              <w:ind w:left="154"/>
              <w:rPr>
                <w:sz w:val="16"/>
              </w:rPr>
            </w:pPr>
            <w:r>
              <w:rPr>
                <w:w w:val="105"/>
                <w:sz w:val="16"/>
              </w:rPr>
              <w:t>N1a–N2c</w:t>
            </w:r>
          </w:p>
        </w:tc>
        <w:tc>
          <w:tcPr>
            <w:tcW w:w="1846" w:type="dxa"/>
          </w:tcPr>
          <w:p>
            <w:pPr>
              <w:pStyle w:val="TableParagraph"/>
              <w:ind w:left="154"/>
              <w:rPr>
                <w:sz w:val="16"/>
              </w:rPr>
            </w:pPr>
            <w:r>
              <w:rPr>
                <w:w w:val="105"/>
                <w:sz w:val="16"/>
              </w:rPr>
              <w:t>M0</w:t>
            </w:r>
          </w:p>
        </w:tc>
        <w:tc>
          <w:tcPr>
            <w:tcW w:w="2446" w:type="dxa"/>
          </w:tcPr>
          <w:p>
            <w:pPr>
              <w:pStyle w:val="TableParagraph"/>
              <w:ind w:left="154"/>
              <w:rPr>
                <w:sz w:val="16"/>
              </w:rPr>
            </w:pPr>
            <w:r>
              <w:rPr>
                <w:w w:val="105"/>
                <w:sz w:val="16"/>
              </w:rPr>
              <w:t>IIIC</w:t>
            </w:r>
          </w:p>
        </w:tc>
      </w:tr>
    </w:tbl>
    <w:p>
      <w:pPr>
        <w:spacing w:after="0"/>
        <w:rPr>
          <w:sz w:val="16"/>
        </w:rPr>
        <w:sectPr>
          <w:pgSz w:w="11900" w:h="16840"/>
          <w:pgMar w:top="0" w:bottom="0" w:left="1560" w:right="340"/>
        </w:sect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66"/>
        <w:gridCol w:w="2476"/>
        <w:gridCol w:w="1846"/>
        <w:gridCol w:w="2446"/>
      </w:tblGrid>
      <w:tr>
        <w:trPr>
          <w:trHeight w:val="460" w:hRule="atLeast"/>
        </w:trPr>
        <w:tc>
          <w:tcPr>
            <w:tcW w:w="1666" w:type="dxa"/>
          </w:tcPr>
          <w:p>
            <w:pPr>
              <w:pStyle w:val="TableParagraph"/>
              <w:rPr>
                <w:sz w:val="16"/>
              </w:rPr>
            </w:pPr>
            <w:r>
              <w:rPr>
                <w:w w:val="105"/>
                <w:sz w:val="16"/>
              </w:rPr>
              <w:t>T4b</w:t>
            </w:r>
          </w:p>
        </w:tc>
        <w:tc>
          <w:tcPr>
            <w:tcW w:w="2476" w:type="dxa"/>
          </w:tcPr>
          <w:p>
            <w:pPr>
              <w:pStyle w:val="TableParagraph"/>
              <w:ind w:left="154"/>
              <w:rPr>
                <w:sz w:val="16"/>
              </w:rPr>
            </w:pPr>
            <w:r>
              <w:rPr>
                <w:w w:val="105"/>
                <w:sz w:val="16"/>
              </w:rPr>
              <w:t>N3a/b/c</w:t>
            </w:r>
          </w:p>
        </w:tc>
        <w:tc>
          <w:tcPr>
            <w:tcW w:w="1846" w:type="dxa"/>
          </w:tcPr>
          <w:p>
            <w:pPr>
              <w:pStyle w:val="TableParagraph"/>
              <w:ind w:left="154"/>
              <w:rPr>
                <w:sz w:val="16"/>
              </w:rPr>
            </w:pPr>
            <w:r>
              <w:rPr>
                <w:w w:val="105"/>
                <w:sz w:val="16"/>
              </w:rPr>
              <w:t>M0</w:t>
            </w:r>
          </w:p>
        </w:tc>
        <w:tc>
          <w:tcPr>
            <w:tcW w:w="2446" w:type="dxa"/>
          </w:tcPr>
          <w:p>
            <w:pPr>
              <w:pStyle w:val="TableParagraph"/>
              <w:ind w:left="154"/>
              <w:rPr>
                <w:sz w:val="16"/>
              </w:rPr>
            </w:pPr>
            <w:r>
              <w:rPr>
                <w:w w:val="105"/>
                <w:sz w:val="16"/>
              </w:rPr>
              <w:t>IIID</w:t>
            </w:r>
          </w:p>
        </w:tc>
      </w:tr>
      <w:tr>
        <w:trPr>
          <w:trHeight w:val="460" w:hRule="atLeast"/>
        </w:trPr>
        <w:tc>
          <w:tcPr>
            <w:tcW w:w="1666" w:type="dxa"/>
          </w:tcPr>
          <w:p>
            <w:pPr>
              <w:pStyle w:val="TableParagraph"/>
              <w:rPr>
                <w:sz w:val="16"/>
              </w:rPr>
            </w:pPr>
            <w:r>
              <w:rPr>
                <w:w w:val="105"/>
                <w:sz w:val="16"/>
              </w:rPr>
              <w:t>Любая T, Tis</w:t>
            </w:r>
          </w:p>
        </w:tc>
        <w:tc>
          <w:tcPr>
            <w:tcW w:w="2476" w:type="dxa"/>
          </w:tcPr>
          <w:p>
            <w:pPr>
              <w:pStyle w:val="TableParagraph"/>
              <w:ind w:left="154"/>
              <w:rPr>
                <w:sz w:val="16"/>
              </w:rPr>
            </w:pPr>
            <w:r>
              <w:rPr>
                <w:w w:val="105"/>
                <w:sz w:val="16"/>
              </w:rPr>
              <w:t>Любая категория N</w:t>
            </w:r>
          </w:p>
        </w:tc>
        <w:tc>
          <w:tcPr>
            <w:tcW w:w="1846" w:type="dxa"/>
          </w:tcPr>
          <w:p>
            <w:pPr>
              <w:pStyle w:val="TableParagraph"/>
              <w:ind w:left="154"/>
              <w:rPr>
                <w:sz w:val="16"/>
              </w:rPr>
            </w:pPr>
            <w:r>
              <w:rPr>
                <w:w w:val="105"/>
                <w:sz w:val="16"/>
              </w:rPr>
              <w:t>M1</w:t>
            </w:r>
          </w:p>
        </w:tc>
        <w:tc>
          <w:tcPr>
            <w:tcW w:w="2446" w:type="dxa"/>
          </w:tcPr>
          <w:p>
            <w:pPr>
              <w:pStyle w:val="TableParagraph"/>
              <w:ind w:left="154"/>
              <w:rPr>
                <w:sz w:val="16"/>
              </w:rPr>
            </w:pPr>
            <w:r>
              <w:rPr>
                <w:w w:val="105"/>
                <w:sz w:val="16"/>
              </w:rPr>
              <w:t>IV</w:t>
            </w:r>
          </w:p>
        </w:tc>
      </w:tr>
    </w:tbl>
    <w:p>
      <w:pPr>
        <w:pStyle w:val="BodyText"/>
        <w:spacing w:line="256" w:lineRule="auto" w:before="16"/>
        <w:ind w:right="1313"/>
      </w:pPr>
      <w:r>
        <w:rPr/>
        <w:t>Метастазы меланомы кожи без выявленного первичного очага в периферических лимфатических узлах одного региона следует стадировать как III стадию (IIIB (T0N1b, T0N1c) или IIIC (T0N2b, N2c, N3b или N3c)).</w:t>
      </w:r>
    </w:p>
    <w:p>
      <w:pPr>
        <w:pStyle w:val="BodyText"/>
        <w:tabs>
          <w:tab w:pos="4559" w:val="left" w:leader="none"/>
        </w:tabs>
        <w:spacing w:line="256" w:lineRule="auto" w:before="272"/>
        <w:ind w:right="1311"/>
      </w:pPr>
      <w:r>
        <w:rPr>
          <w:w w:val="105"/>
        </w:rPr>
        <w:t>Онлайн-калькулятор для определения стадии pTNM по классификации TNM AJCC/UICC 8-го пересмотра доступен на </w:t>
      </w:r>
      <w:hyperlink r:id="rId7">
        <w:r>
          <w:rPr>
            <w:w w:val="105"/>
          </w:rPr>
          <w:t>сайте</w:t>
          <w:tab/>
        </w:r>
        <w:r>
          <w:rPr>
            <w:spacing w:val="-2"/>
          </w:rPr>
          <w:t>http://melanoma.pro/site/calctnm </w:t>
        </w:r>
        <w:r>
          <w:rPr>
            <w:w w:val="105"/>
          </w:rPr>
          <w:t>(http://melanoma.pro/site/calctnm).</w:t>
        </w:r>
      </w:hyperlink>
    </w:p>
    <w:p>
      <w:pPr>
        <w:spacing w:line="256" w:lineRule="auto" w:before="272"/>
        <w:ind w:left="240" w:right="1313" w:firstLine="0"/>
        <w:jc w:val="both"/>
        <w:rPr>
          <w:sz w:val="27"/>
        </w:rPr>
      </w:pPr>
      <w:r>
        <w:rPr>
          <w:b/>
          <w:sz w:val="27"/>
        </w:rPr>
        <w:t>Стадирование меланомы верхних дыхательных и пищеварительных путей (С00–06, C10–14, C30–32) по классификации TNM UICC 8-го пересмотра (2017 г.) [27]. </w:t>
      </w:r>
      <w:r>
        <w:rPr>
          <w:sz w:val="27"/>
        </w:rPr>
        <w:t>Для процедуры стадирования меланомы гистологическое подтверждение обязательно. Оценку состояния лимфатических узлов для установления стадии выполняют при помощи клинического осмотра и инструментальных исследований.</w:t>
      </w:r>
    </w:p>
    <w:p>
      <w:pPr>
        <w:pStyle w:val="Heading3"/>
        <w:spacing w:line="256" w:lineRule="auto" w:before="273"/>
        <w:ind w:right="1314"/>
      </w:pPr>
      <w:r>
        <w:rPr/>
        <w:t>Критерий Т отражает распространенность первичной опухоли:</w:t>
      </w:r>
    </w:p>
    <w:p>
      <w:pPr>
        <w:pStyle w:val="BodyText"/>
        <w:spacing w:line="256" w:lineRule="auto"/>
        <w:ind w:left="555" w:right="1319"/>
      </w:pPr>
      <w:r>
        <w:rPr/>
        <w:pict>
          <v:shape style="position:absolute;margin-left:91.538452pt;margin-top:20.968988pt;width:4.55pt;height:4.55pt;mso-position-horizontal-relative:page;mso-position-vertical-relative:paragraph;z-index:251773952" coordorigin="1831,419" coordsize="91,91" path="m1876,509l1863,509,1853,505,1835,487,1831,477,1831,452,1835,441,1853,424,1863,419,1888,419,1899,424,1916,441,1921,452,1921,477,1916,487,1899,505,1888,509,1876,509xe" filled="true" fillcolor="#000000" stroked="false">
            <v:path arrowok="t"/>
            <v:fill type="solid"/>
            <w10:wrap type="none"/>
          </v:shape>
        </w:pict>
      </w:r>
      <w:r>
        <w:rPr/>
        <w:t>Тx – недостаточно данных для оценки первичной опухоли (включая случаи спонтанной регрессии опухоли, а также ошибки при хирургическом удалении опухоли);</w:t>
      </w:r>
    </w:p>
    <w:p>
      <w:pPr>
        <w:pStyle w:val="BodyText"/>
        <w:spacing w:line="256" w:lineRule="auto" w:before="1"/>
        <w:ind w:left="555" w:right="4784"/>
        <w:jc w:val="left"/>
      </w:pPr>
      <w:r>
        <w:rPr/>
        <w:pict>
          <v:shape style="position:absolute;margin-left:91.538452pt;margin-top:7.46898pt;width:4.55pt;height:4.55pt;mso-position-horizontal-relative:page;mso-position-vertical-relative:paragraph;z-index:251774976" coordorigin="1831,149" coordsize="91,91" path="m1876,239l1863,239,1853,235,1835,217,1831,207,1831,182,1835,171,1853,154,1863,149,1888,149,1899,154,1916,171,1921,182,1921,207,1916,217,1899,235,1888,239,1876,239xe" filled="true" fillcolor="#000000" stroked="false">
            <v:path arrowok="t"/>
            <v:fill type="solid"/>
            <w10:wrap type="none"/>
          </v:shape>
        </w:pict>
      </w:r>
      <w:r>
        <w:rPr/>
        <w:pict>
          <v:shape style="position:absolute;margin-left:91.538452pt;margin-top:26.977175pt;width:4.55pt;height:4.55pt;mso-position-horizontal-relative:page;mso-position-vertical-relative:paragraph;z-index:251776000" coordorigin="1831,540" coordsize="91,91" path="m1876,630l1863,630,1853,625,1835,608,1831,597,1831,572,1835,561,1853,544,1863,540,1888,540,1899,544,1916,561,1921,572,1921,597,1916,608,1899,625,1888,630,1876,630xe" filled="true" fillcolor="#000000" stroked="false">
            <v:path arrowok="t"/>
            <v:fill type="solid"/>
            <w10:wrap type="none"/>
          </v:shape>
        </w:pict>
      </w:r>
      <w:r>
        <w:rPr>
          <w:w w:val="105"/>
        </w:rPr>
        <w:t>Т0</w:t>
      </w:r>
      <w:r>
        <w:rPr>
          <w:spacing w:val="-41"/>
          <w:w w:val="105"/>
        </w:rPr>
        <w:t> </w:t>
      </w:r>
      <w:r>
        <w:rPr>
          <w:w w:val="105"/>
        </w:rPr>
        <w:t>–</w:t>
      </w:r>
      <w:r>
        <w:rPr>
          <w:spacing w:val="-40"/>
          <w:w w:val="105"/>
        </w:rPr>
        <w:t> </w:t>
      </w:r>
      <w:r>
        <w:rPr>
          <w:w w:val="105"/>
        </w:rPr>
        <w:t>отсутствие</w:t>
      </w:r>
      <w:r>
        <w:rPr>
          <w:spacing w:val="-41"/>
          <w:w w:val="105"/>
        </w:rPr>
        <w:t> </w:t>
      </w:r>
      <w:r>
        <w:rPr>
          <w:w w:val="105"/>
        </w:rPr>
        <w:t>первичной</w:t>
      </w:r>
      <w:r>
        <w:rPr>
          <w:spacing w:val="-40"/>
          <w:w w:val="105"/>
        </w:rPr>
        <w:t> </w:t>
      </w:r>
      <w:r>
        <w:rPr>
          <w:w w:val="105"/>
        </w:rPr>
        <w:t>опухоли; Тis – критерий</w:t>
      </w:r>
      <w:r>
        <w:rPr>
          <w:spacing w:val="-38"/>
          <w:w w:val="105"/>
        </w:rPr>
        <w:t> </w:t>
      </w:r>
      <w:r>
        <w:rPr>
          <w:w w:val="105"/>
        </w:rPr>
        <w:t>неприменим;</w:t>
      </w:r>
    </w:p>
    <w:p>
      <w:pPr>
        <w:pStyle w:val="BodyText"/>
        <w:spacing w:line="256" w:lineRule="auto" w:before="1"/>
        <w:ind w:left="555" w:right="5798"/>
        <w:jc w:val="left"/>
      </w:pPr>
      <w:r>
        <w:rPr/>
        <w:pict>
          <v:shape style="position:absolute;margin-left:91.538452pt;margin-top:7.468984pt;width:4.55pt;height:4.55pt;mso-position-horizontal-relative:page;mso-position-vertical-relative:paragraph;z-index:251777024" coordorigin="1831,149" coordsize="91,91" path="m1876,239l1863,239,1853,235,1835,217,1831,207,1831,182,1835,171,1853,154,1863,149,1888,149,1899,154,1916,171,1921,182,1921,207,1916,217,1899,235,1888,239,1876,239xe" filled="true" fillcolor="#000000" stroked="false">
            <v:path arrowok="t"/>
            <v:fill type="solid"/>
            <w10:wrap type="none"/>
          </v:shape>
        </w:pict>
      </w:r>
      <w:r>
        <w:rPr/>
        <w:pict>
          <v:shape style="position:absolute;margin-left:91.538452pt;margin-top:26.97718pt;width:4.55pt;height:4.55pt;mso-position-horizontal-relative:page;mso-position-vertical-relative:paragraph;z-index:251778048" coordorigin="1831,540" coordsize="91,91" path="m1876,630l1863,630,1853,625,1835,608,1831,597,1831,572,1835,561,1853,544,1863,540,1888,540,1899,544,1916,561,1921,572,1921,597,1916,608,1899,625,1888,630,1876,630xe" filled="true" fillcolor="#000000" stroked="false">
            <v:path arrowok="t"/>
            <v:fill type="solid"/>
            <w10:wrap type="none"/>
          </v:shape>
        </w:pict>
      </w:r>
      <w:r>
        <w:rPr>
          <w:w w:val="105"/>
        </w:rPr>
        <w:t>Т1</w:t>
      </w:r>
      <w:r>
        <w:rPr>
          <w:spacing w:val="-46"/>
          <w:w w:val="105"/>
        </w:rPr>
        <w:t> </w:t>
      </w:r>
      <w:r>
        <w:rPr>
          <w:w w:val="105"/>
        </w:rPr>
        <w:t>–</w:t>
      </w:r>
      <w:r>
        <w:rPr>
          <w:spacing w:val="-46"/>
          <w:w w:val="105"/>
        </w:rPr>
        <w:t> </w:t>
      </w:r>
      <w:r>
        <w:rPr>
          <w:w w:val="105"/>
        </w:rPr>
        <w:t>критерий</w:t>
      </w:r>
      <w:r>
        <w:rPr>
          <w:spacing w:val="-46"/>
          <w:w w:val="105"/>
        </w:rPr>
        <w:t> </w:t>
      </w:r>
      <w:r>
        <w:rPr>
          <w:w w:val="105"/>
        </w:rPr>
        <w:t>неприменим; Т2</w:t>
      </w:r>
      <w:r>
        <w:rPr>
          <w:spacing w:val="-46"/>
          <w:w w:val="105"/>
        </w:rPr>
        <w:t> </w:t>
      </w:r>
      <w:r>
        <w:rPr>
          <w:w w:val="105"/>
        </w:rPr>
        <w:t>–</w:t>
      </w:r>
      <w:r>
        <w:rPr>
          <w:spacing w:val="-46"/>
          <w:w w:val="105"/>
        </w:rPr>
        <w:t> </w:t>
      </w:r>
      <w:r>
        <w:rPr>
          <w:w w:val="105"/>
        </w:rPr>
        <w:t>критерий</w:t>
      </w:r>
      <w:r>
        <w:rPr>
          <w:spacing w:val="-46"/>
          <w:w w:val="105"/>
        </w:rPr>
        <w:t> </w:t>
      </w:r>
      <w:r>
        <w:rPr>
          <w:w w:val="105"/>
        </w:rPr>
        <w:t>неприменим;</w:t>
      </w:r>
    </w:p>
    <w:p>
      <w:pPr>
        <w:pStyle w:val="BodyText"/>
        <w:tabs>
          <w:tab w:pos="1232" w:val="left" w:leader="none"/>
          <w:tab w:pos="1767" w:val="left" w:leader="none"/>
          <w:tab w:pos="3147" w:val="left" w:leader="none"/>
          <w:tab w:pos="4987" w:val="left" w:leader="none"/>
          <w:tab w:pos="6206" w:val="left" w:leader="none"/>
          <w:tab w:pos="7945" w:val="left" w:leader="none"/>
        </w:tabs>
        <w:spacing w:line="256" w:lineRule="auto" w:before="1"/>
        <w:ind w:left="555" w:right="1318"/>
        <w:jc w:val="left"/>
      </w:pPr>
      <w:r>
        <w:rPr/>
        <w:pict>
          <v:shape style="position:absolute;margin-left:91.538452pt;margin-top:7.468987pt;width:4.55pt;height:4.55pt;mso-position-horizontal-relative:page;mso-position-vertical-relative:paragraph;z-index:251779072" coordorigin="1831,149" coordsize="91,91" path="m1876,239l1863,239,1853,235,1835,217,1831,207,1831,182,1835,171,1853,154,1863,149,1888,149,1899,154,1916,171,1921,182,1921,207,1916,217,1899,235,1888,239,1876,239xe" filled="true" fillcolor="#000000" stroked="false">
            <v:path arrowok="t"/>
            <v:fill type="solid"/>
            <w10:wrap type="none"/>
          </v:shape>
        </w:pict>
      </w:r>
      <w:r>
        <w:rPr/>
        <w:t>Т3</w:t>
        <w:tab/>
        <w:t>–</w:t>
        <w:tab/>
        <w:t>опухоль</w:t>
        <w:tab/>
        <w:t>ограничена</w:t>
        <w:tab/>
        <w:t>только</w:t>
        <w:tab/>
        <w:t>эпителием</w:t>
        <w:tab/>
      </w:r>
      <w:r>
        <w:rPr>
          <w:spacing w:val="-4"/>
          <w:w w:val="95"/>
        </w:rPr>
        <w:t>и/или </w:t>
      </w:r>
      <w:r>
        <w:rPr/>
        <w:t>подслизистым слоем (болезнь слизистой</w:t>
      </w:r>
      <w:r>
        <w:rPr>
          <w:spacing w:val="-11"/>
        </w:rPr>
        <w:t> </w:t>
      </w:r>
      <w:r>
        <w:rPr/>
        <w:t>оболочки);</w:t>
      </w:r>
    </w:p>
    <w:p>
      <w:pPr>
        <w:pStyle w:val="BodyText"/>
        <w:spacing w:line="256" w:lineRule="auto" w:before="0"/>
        <w:ind w:left="555" w:right="1323"/>
        <w:jc w:val="left"/>
      </w:pPr>
      <w:r>
        <w:rPr/>
        <w:pict>
          <v:shape style="position:absolute;margin-left:91.538452pt;margin-top:7.418976pt;width:4.55pt;height:4.55pt;mso-position-horizontal-relative:page;mso-position-vertical-relative:paragraph;z-index:251780096" coordorigin="1831,148" coordsize="91,91" path="m1888,238l1863,238,1853,234,1835,216,1831,206,1831,181,1835,170,1853,153,1863,148,1888,148,1899,153,1916,170,1921,181,1921,206,1916,216,1899,234,1888,238xe" filled="true" fillcolor="#000000" stroked="false">
            <v:path arrowok="t"/>
            <v:fill type="solid"/>
            <w10:wrap type="none"/>
          </v:shape>
        </w:pict>
      </w:r>
      <w:r>
        <w:rPr/>
        <w:t>Т4а – опухоль прорастает в подлежащие мягкие ткани, хрящ, кость или прилежащую кожу;</w:t>
      </w:r>
    </w:p>
    <w:p>
      <w:pPr>
        <w:pStyle w:val="BodyText"/>
        <w:spacing w:line="256" w:lineRule="auto" w:before="1"/>
        <w:ind w:left="555" w:right="1309"/>
      </w:pPr>
      <w:r>
        <w:rPr/>
        <w:pict>
          <v:shape style="position:absolute;margin-left:91.538452pt;margin-top:7.468965pt;width:4.55pt;height:4.55pt;mso-position-horizontal-relative:page;mso-position-vertical-relative:paragraph;z-index:251781120" coordorigin="1831,149" coordsize="91,91" path="m1876,239l1863,239,1853,235,1835,217,1831,207,1831,182,1835,171,1853,154,1863,149,1888,149,1899,154,1916,171,1921,182,1921,207,1916,217,1899,235,1888,239,1876,239xe" filled="true" fillcolor="#000000" stroked="false">
            <v:path arrowok="t"/>
            <v:fill type="solid"/>
            <w10:wrap type="none"/>
          </v:shape>
        </w:pict>
      </w:r>
      <w:r>
        <w:rPr>
          <w:w w:val="105"/>
        </w:rPr>
        <w:t>Т4b – опухоль прорастает в любую из следующих структур: головной</w:t>
      </w:r>
      <w:r>
        <w:rPr>
          <w:spacing w:val="-15"/>
          <w:w w:val="105"/>
        </w:rPr>
        <w:t> </w:t>
      </w:r>
      <w:r>
        <w:rPr>
          <w:w w:val="105"/>
        </w:rPr>
        <w:t>мозг,</w:t>
      </w:r>
      <w:r>
        <w:rPr>
          <w:spacing w:val="-15"/>
          <w:w w:val="105"/>
        </w:rPr>
        <w:t> </w:t>
      </w:r>
      <w:r>
        <w:rPr>
          <w:w w:val="105"/>
        </w:rPr>
        <w:t>твердая</w:t>
      </w:r>
      <w:r>
        <w:rPr>
          <w:spacing w:val="-15"/>
          <w:w w:val="105"/>
        </w:rPr>
        <w:t> </w:t>
      </w:r>
      <w:r>
        <w:rPr>
          <w:w w:val="105"/>
        </w:rPr>
        <w:t>мозговая</w:t>
      </w:r>
      <w:r>
        <w:rPr>
          <w:spacing w:val="-15"/>
          <w:w w:val="105"/>
        </w:rPr>
        <w:t> </w:t>
      </w:r>
      <w:r>
        <w:rPr>
          <w:w w:val="105"/>
        </w:rPr>
        <w:t>оболочка,</w:t>
      </w:r>
      <w:r>
        <w:rPr>
          <w:spacing w:val="-15"/>
          <w:w w:val="105"/>
        </w:rPr>
        <w:t> </w:t>
      </w:r>
      <w:r>
        <w:rPr>
          <w:w w:val="105"/>
        </w:rPr>
        <w:t>основание</w:t>
      </w:r>
      <w:r>
        <w:rPr>
          <w:spacing w:val="-15"/>
          <w:w w:val="105"/>
        </w:rPr>
        <w:t> </w:t>
      </w:r>
      <w:r>
        <w:rPr>
          <w:w w:val="105"/>
        </w:rPr>
        <w:t>черепа, черепно-мозговые нервы основания черепа (IX, X, XI,</w:t>
      </w:r>
      <w:r>
        <w:rPr>
          <w:spacing w:val="44"/>
          <w:w w:val="105"/>
        </w:rPr>
        <w:t> </w:t>
      </w:r>
      <w:r>
        <w:rPr>
          <w:w w:val="105"/>
        </w:rPr>
        <w:t>XII), клетчатку жевательного пространства, превертебральноую клетчатку,</w:t>
      </w:r>
      <w:r>
        <w:rPr>
          <w:spacing w:val="-7"/>
          <w:w w:val="105"/>
        </w:rPr>
        <w:t> </w:t>
      </w:r>
      <w:r>
        <w:rPr>
          <w:w w:val="105"/>
        </w:rPr>
        <w:t>средостение.</w:t>
      </w:r>
    </w:p>
    <w:p>
      <w:pPr>
        <w:spacing w:line="256" w:lineRule="auto" w:before="272"/>
        <w:ind w:left="240" w:right="1317" w:firstLine="0"/>
        <w:jc w:val="both"/>
        <w:rPr>
          <w:i/>
          <w:sz w:val="27"/>
        </w:rPr>
      </w:pPr>
      <w:r>
        <w:rPr>
          <w:i/>
          <w:w w:val="105"/>
          <w:sz w:val="27"/>
        </w:rPr>
        <w:t>Меланома слизистых оболочек является агрессивной опухолью, </w:t>
      </w:r>
      <w:r>
        <w:rPr>
          <w:i/>
          <w:w w:val="105"/>
          <w:sz w:val="27"/>
        </w:rPr>
        <w:t>поэтому критерии T1 и Т2 пропущены, как и стадия I и II.</w:t>
      </w:r>
    </w:p>
    <w:p>
      <w:pPr>
        <w:spacing w:after="0" w:line="256" w:lineRule="auto"/>
        <w:jc w:val="both"/>
        <w:rPr>
          <w:sz w:val="27"/>
        </w:rPr>
        <w:sectPr>
          <w:pgSz w:w="11900" w:h="16840"/>
          <w:pgMar w:top="0" w:bottom="280" w:left="1560" w:right="340"/>
        </w:sectPr>
      </w:pPr>
    </w:p>
    <w:p>
      <w:pPr>
        <w:pStyle w:val="Heading3"/>
        <w:spacing w:line="256" w:lineRule="auto" w:before="16"/>
        <w:ind w:right="1311"/>
      </w:pPr>
      <w:r>
        <w:rPr/>
        <w:t>Критерий N указывает на наличие или  отсутствие метастазов в регионарных лимфатических</w:t>
      </w:r>
      <w:r>
        <w:rPr>
          <w:spacing w:val="36"/>
        </w:rPr>
        <w:t> </w:t>
      </w:r>
      <w:r>
        <w:rPr/>
        <w:t>узлах:</w:t>
      </w:r>
    </w:p>
    <w:p>
      <w:pPr>
        <w:pStyle w:val="BodyText"/>
        <w:tabs>
          <w:tab w:pos="1204" w:val="left" w:leader="none"/>
          <w:tab w:pos="1684" w:val="left" w:leader="none"/>
          <w:tab w:pos="3731" w:val="left" w:leader="none"/>
          <w:tab w:pos="5005" w:val="left" w:leader="none"/>
          <w:tab w:pos="5761" w:val="left" w:leader="none"/>
          <w:tab w:pos="6999" w:val="left" w:leader="none"/>
        </w:tabs>
        <w:spacing w:line="256" w:lineRule="auto"/>
        <w:ind w:left="555" w:right="1316"/>
        <w:jc w:val="left"/>
      </w:pPr>
      <w:r>
        <w:rPr/>
        <w:pict>
          <v:shape style="position:absolute;margin-left:91.538452pt;margin-top:20.968990pt;width:4.55pt;height:4.55pt;mso-position-horizontal-relative:page;mso-position-vertical-relative:paragraph;z-index:251782144" coordorigin="1831,419" coordsize="91,91" path="m1888,509l1863,509,1853,505,1835,487,1831,477,1831,452,1835,441,1853,424,1863,419,1888,419,1899,424,1916,441,1921,452,1921,477,1916,487,1899,505,1888,509xe" filled="true" fillcolor="#000000" stroked="false">
            <v:path arrowok="t"/>
            <v:fill type="solid"/>
            <w10:wrap type="none"/>
          </v:shape>
        </w:pict>
      </w:r>
      <w:r>
        <w:rPr>
          <w:w w:val="105"/>
        </w:rPr>
        <w:t>Nx</w:t>
        <w:tab/>
        <w:t>–</w:t>
        <w:tab/>
        <w:t>недостаточно</w:t>
        <w:tab/>
        <w:t>данных</w:t>
        <w:tab/>
        <w:t>для</w:t>
        <w:tab/>
        <w:t>оценки</w:t>
        <w:tab/>
      </w:r>
      <w:r>
        <w:rPr>
          <w:spacing w:val="-1"/>
        </w:rPr>
        <w:t>регионарных </w:t>
      </w:r>
      <w:r>
        <w:rPr>
          <w:w w:val="105"/>
        </w:rPr>
        <w:t>лимфатических</w:t>
      </w:r>
      <w:r>
        <w:rPr>
          <w:spacing w:val="-7"/>
          <w:w w:val="105"/>
        </w:rPr>
        <w:t> </w:t>
      </w:r>
      <w:r>
        <w:rPr>
          <w:w w:val="105"/>
        </w:rPr>
        <w:t>узлов;</w:t>
      </w:r>
    </w:p>
    <w:p>
      <w:pPr>
        <w:pStyle w:val="BodyText"/>
        <w:spacing w:before="1"/>
        <w:ind w:left="555"/>
        <w:jc w:val="left"/>
      </w:pPr>
      <w:r>
        <w:rPr/>
        <w:pict>
          <v:shape style="position:absolute;margin-left:91.538452pt;margin-top:7.468964pt;width:4.55pt;height:4.55pt;mso-position-horizontal-relative:page;mso-position-vertical-relative:paragraph;z-index:251783168" coordorigin="1831,149" coordsize="91,91" path="m1876,239l1863,239,1853,235,1835,217,1831,207,1831,182,1835,171,1853,154,1863,149,1888,149,1899,154,1916,171,1921,182,1921,207,1916,217,1899,235,1888,239,1876,239xe" filled="true" fillcolor="#000000" stroked="false">
            <v:path arrowok="t"/>
            <v:fill type="solid"/>
            <w10:wrap type="none"/>
          </v:shape>
        </w:pict>
      </w:r>
      <w:r>
        <w:rPr>
          <w:w w:val="105"/>
        </w:rPr>
        <w:t>N0 – поражения регионарных лимфатических узлов нет;</w:t>
      </w:r>
    </w:p>
    <w:p>
      <w:pPr>
        <w:pStyle w:val="BodyText"/>
        <w:tabs>
          <w:tab w:pos="1098" w:val="left" w:leader="none"/>
          <w:tab w:pos="1467" w:val="left" w:leader="none"/>
          <w:tab w:pos="2734" w:val="left" w:leader="none"/>
          <w:tab w:pos="4351" w:val="left" w:leader="none"/>
          <w:tab w:pos="4694" w:val="left" w:leader="none"/>
          <w:tab w:pos="6576" w:val="left" w:leader="none"/>
        </w:tabs>
        <w:spacing w:line="256" w:lineRule="auto" w:before="26"/>
        <w:ind w:left="555" w:right="1309"/>
        <w:jc w:val="left"/>
      </w:pPr>
      <w:r>
        <w:rPr/>
        <w:pict>
          <v:shape style="position:absolute;margin-left:91.538452pt;margin-top:8.718981pt;width:4.55pt;height:4.55pt;mso-position-horizontal-relative:page;mso-position-vertical-relative:paragraph;z-index:251784192" coordorigin="1831,174" coordsize="91,91" path="m1876,264l1863,264,1853,260,1835,242,1831,232,1831,207,1835,196,1853,179,1863,174,1888,174,1899,179,1916,196,1921,207,1921,232,1916,242,1899,260,1888,264,1876,264xe" filled="true" fillcolor="#000000" stroked="false">
            <v:path arrowok="t"/>
            <v:fill type="solid"/>
            <w10:wrap type="none"/>
          </v:shape>
        </w:pict>
      </w:r>
      <w:r>
        <w:rPr>
          <w:w w:val="105"/>
        </w:rPr>
        <w:t>N1</w:t>
        <w:tab/>
        <w:t>–</w:t>
        <w:tab/>
        <w:t>наличие</w:t>
        <w:tab/>
        <w:t>метастазов</w:t>
        <w:tab/>
        <w:t>в</w:t>
        <w:tab/>
        <w:t>регионарных</w:t>
        <w:tab/>
      </w:r>
      <w:r>
        <w:rPr>
          <w:spacing w:val="-2"/>
        </w:rPr>
        <w:t>лимфатического </w:t>
      </w:r>
      <w:r>
        <w:rPr>
          <w:w w:val="105"/>
        </w:rPr>
        <w:t>узлах.</w:t>
      </w:r>
    </w:p>
    <w:p>
      <w:pPr>
        <w:pStyle w:val="Heading3"/>
        <w:spacing w:line="256" w:lineRule="auto"/>
        <w:ind w:right="1310"/>
      </w:pPr>
      <w:r>
        <w:rPr/>
        <w:t>Критерий М характеризует наличие или отсутствие отдаленных метастазов:</w:t>
      </w:r>
    </w:p>
    <w:p>
      <w:pPr>
        <w:pStyle w:val="BodyText"/>
        <w:ind w:left="555"/>
        <w:jc w:val="left"/>
      </w:pPr>
      <w:r>
        <w:rPr/>
        <w:pict>
          <v:shape style="position:absolute;margin-left:91.538452pt;margin-top:20.968985pt;width:4.55pt;height:4.55pt;mso-position-horizontal-relative:page;mso-position-vertical-relative:paragraph;z-index:251785216" coordorigin="1831,419" coordsize="91,91" path="m1876,509l1863,509,1853,505,1835,487,1831,477,1831,452,1835,441,1853,424,1863,419,1888,419,1899,424,1916,441,1921,452,1921,477,1916,487,1899,505,1888,509,1876,509xe" filled="true" fillcolor="#000000" stroked="false">
            <v:path arrowok="t"/>
            <v:fill type="solid"/>
            <w10:wrap type="none"/>
          </v:shape>
        </w:pict>
      </w:r>
      <w:r>
        <w:rPr>
          <w:w w:val="110"/>
        </w:rPr>
        <w:t>М0 – отдаленных метастазов нет;</w:t>
      </w:r>
    </w:p>
    <w:p>
      <w:pPr>
        <w:pStyle w:val="BodyText"/>
        <w:spacing w:before="26"/>
        <w:ind w:left="555"/>
        <w:jc w:val="left"/>
      </w:pPr>
      <w:r>
        <w:rPr/>
        <w:pict>
          <v:shape style="position:absolute;margin-left:91.538452pt;margin-top:8.718941pt;width:4.55pt;height:4.55pt;mso-position-horizontal-relative:page;mso-position-vertical-relative:paragraph;z-index:251786240" coordorigin="1831,174" coordsize="91,91" path="m1876,264l1863,264,1853,260,1835,242,1831,232,1831,207,1835,196,1853,179,1863,174,1888,174,1899,179,1916,196,1921,207,1921,232,1916,242,1899,260,1888,264,1876,264xe" filled="true" fillcolor="#000000" stroked="false">
            <v:path arrowok="t"/>
            <v:fill type="solid"/>
            <w10:wrap type="none"/>
          </v:shape>
        </w:pict>
      </w:r>
      <w:r>
        <w:rPr>
          <w:w w:val="105"/>
        </w:rPr>
        <w:t>М1 – наличие отдаленных метастазов.</w:t>
      </w:r>
    </w:p>
    <w:p>
      <w:pPr>
        <w:pStyle w:val="BodyText"/>
        <w:spacing w:line="256" w:lineRule="auto" w:before="296"/>
        <w:ind w:right="1313"/>
      </w:pPr>
      <w:r>
        <w:rPr/>
        <w:t>В Таблица 8 приведена группировка критериев TNM для определения стадии меланомы слизистых оболочек.</w:t>
      </w:r>
    </w:p>
    <w:p>
      <w:pPr>
        <w:pStyle w:val="BodyText"/>
        <w:spacing w:line="256" w:lineRule="auto"/>
        <w:ind w:right="1317"/>
      </w:pPr>
      <w:r>
        <w:rPr/>
        <w:t>Таблица 8. Группировка критериев TNM для определения стадии меланомы слизистых оболочек верхних отделов дыхательных и пищеварительных путей</w:t>
      </w:r>
    </w:p>
    <w:p>
      <w:pPr>
        <w:pStyle w:val="BodyText"/>
        <w:spacing w:before="11"/>
        <w:ind w:left="0"/>
        <w:jc w:val="left"/>
        <w:rPr>
          <w:sz w:val="18"/>
        </w:r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86"/>
        <w:gridCol w:w="2161"/>
        <w:gridCol w:w="1906"/>
        <w:gridCol w:w="1381"/>
      </w:tblGrid>
      <w:tr>
        <w:trPr>
          <w:trHeight w:val="460" w:hRule="atLeast"/>
        </w:trPr>
        <w:tc>
          <w:tcPr>
            <w:tcW w:w="2986" w:type="dxa"/>
          </w:tcPr>
          <w:p>
            <w:pPr>
              <w:pStyle w:val="TableParagraph"/>
              <w:rPr>
                <w:b/>
                <w:sz w:val="16"/>
              </w:rPr>
            </w:pPr>
            <w:r>
              <w:rPr>
                <w:b/>
                <w:w w:val="105"/>
                <w:sz w:val="16"/>
              </w:rPr>
              <w:t>Стадия</w:t>
            </w:r>
          </w:p>
        </w:tc>
        <w:tc>
          <w:tcPr>
            <w:tcW w:w="2161" w:type="dxa"/>
          </w:tcPr>
          <w:p>
            <w:pPr>
              <w:pStyle w:val="TableParagraph"/>
              <w:rPr>
                <w:b/>
                <w:sz w:val="16"/>
              </w:rPr>
            </w:pPr>
            <w:r>
              <w:rPr>
                <w:b/>
                <w:w w:val="103"/>
                <w:sz w:val="16"/>
              </w:rPr>
              <w:t>Т</w:t>
            </w:r>
          </w:p>
        </w:tc>
        <w:tc>
          <w:tcPr>
            <w:tcW w:w="1906" w:type="dxa"/>
          </w:tcPr>
          <w:p>
            <w:pPr>
              <w:pStyle w:val="TableParagraph"/>
              <w:rPr>
                <w:b/>
                <w:sz w:val="16"/>
              </w:rPr>
            </w:pPr>
            <w:r>
              <w:rPr>
                <w:b/>
                <w:w w:val="103"/>
                <w:sz w:val="16"/>
              </w:rPr>
              <w:t>N</w:t>
            </w:r>
          </w:p>
        </w:tc>
        <w:tc>
          <w:tcPr>
            <w:tcW w:w="1381" w:type="dxa"/>
          </w:tcPr>
          <w:p>
            <w:pPr>
              <w:pStyle w:val="TableParagraph"/>
              <w:rPr>
                <w:b/>
                <w:sz w:val="16"/>
              </w:rPr>
            </w:pPr>
            <w:r>
              <w:rPr>
                <w:b/>
                <w:w w:val="103"/>
                <w:sz w:val="16"/>
              </w:rPr>
              <w:t>M</w:t>
            </w:r>
          </w:p>
        </w:tc>
      </w:tr>
      <w:tr>
        <w:trPr>
          <w:trHeight w:val="460" w:hRule="atLeast"/>
        </w:trPr>
        <w:tc>
          <w:tcPr>
            <w:tcW w:w="2986" w:type="dxa"/>
          </w:tcPr>
          <w:p>
            <w:pPr>
              <w:pStyle w:val="TableParagraph"/>
              <w:rPr>
                <w:sz w:val="16"/>
              </w:rPr>
            </w:pPr>
            <w:r>
              <w:rPr>
                <w:w w:val="105"/>
                <w:sz w:val="16"/>
              </w:rPr>
              <w:t>III</w:t>
            </w:r>
          </w:p>
        </w:tc>
        <w:tc>
          <w:tcPr>
            <w:tcW w:w="2161" w:type="dxa"/>
          </w:tcPr>
          <w:p>
            <w:pPr>
              <w:pStyle w:val="TableParagraph"/>
              <w:rPr>
                <w:sz w:val="16"/>
              </w:rPr>
            </w:pPr>
            <w:r>
              <w:rPr>
                <w:w w:val="105"/>
                <w:sz w:val="16"/>
              </w:rPr>
              <w:t>Т3</w:t>
            </w:r>
          </w:p>
        </w:tc>
        <w:tc>
          <w:tcPr>
            <w:tcW w:w="1906" w:type="dxa"/>
          </w:tcPr>
          <w:p>
            <w:pPr>
              <w:pStyle w:val="TableParagraph"/>
              <w:rPr>
                <w:sz w:val="16"/>
              </w:rPr>
            </w:pPr>
            <w:r>
              <w:rPr>
                <w:w w:val="105"/>
                <w:sz w:val="16"/>
              </w:rPr>
              <w:t>N0</w:t>
            </w:r>
          </w:p>
        </w:tc>
        <w:tc>
          <w:tcPr>
            <w:tcW w:w="1381" w:type="dxa"/>
          </w:tcPr>
          <w:p>
            <w:pPr>
              <w:pStyle w:val="TableParagraph"/>
              <w:rPr>
                <w:sz w:val="16"/>
              </w:rPr>
            </w:pPr>
            <w:r>
              <w:rPr>
                <w:w w:val="105"/>
                <w:sz w:val="16"/>
              </w:rPr>
              <w:t>M0</w:t>
            </w:r>
          </w:p>
        </w:tc>
      </w:tr>
      <w:tr>
        <w:trPr>
          <w:trHeight w:val="625" w:hRule="atLeast"/>
        </w:trPr>
        <w:tc>
          <w:tcPr>
            <w:tcW w:w="2986" w:type="dxa"/>
          </w:tcPr>
          <w:p>
            <w:pPr>
              <w:pStyle w:val="TableParagraph"/>
              <w:rPr>
                <w:sz w:val="16"/>
              </w:rPr>
            </w:pPr>
            <w:r>
              <w:rPr>
                <w:w w:val="105"/>
                <w:sz w:val="16"/>
              </w:rPr>
              <w:t>IVA</w:t>
            </w:r>
          </w:p>
        </w:tc>
        <w:tc>
          <w:tcPr>
            <w:tcW w:w="2161" w:type="dxa"/>
          </w:tcPr>
          <w:p>
            <w:pPr>
              <w:pStyle w:val="TableParagraph"/>
              <w:spacing w:line="180" w:lineRule="exact"/>
              <w:rPr>
                <w:sz w:val="16"/>
              </w:rPr>
            </w:pPr>
            <w:r>
              <w:rPr>
                <w:w w:val="105"/>
                <w:sz w:val="16"/>
              </w:rPr>
              <w:t>Т4a</w:t>
            </w:r>
          </w:p>
          <w:p>
            <w:pPr>
              <w:pStyle w:val="TableParagraph"/>
              <w:spacing w:line="180" w:lineRule="exact" w:before="0"/>
              <w:rPr>
                <w:sz w:val="16"/>
              </w:rPr>
            </w:pPr>
            <w:r>
              <w:rPr>
                <w:w w:val="105"/>
                <w:sz w:val="16"/>
              </w:rPr>
              <w:t>Т3, Т4a</w:t>
            </w:r>
          </w:p>
        </w:tc>
        <w:tc>
          <w:tcPr>
            <w:tcW w:w="1906" w:type="dxa"/>
          </w:tcPr>
          <w:p>
            <w:pPr>
              <w:pStyle w:val="TableParagraph"/>
              <w:spacing w:line="204" w:lineRule="auto" w:before="161"/>
              <w:ind w:right="1489"/>
              <w:rPr>
                <w:sz w:val="16"/>
              </w:rPr>
            </w:pPr>
            <w:r>
              <w:rPr>
                <w:sz w:val="16"/>
              </w:rPr>
              <w:t>N0 N1</w:t>
            </w:r>
          </w:p>
        </w:tc>
        <w:tc>
          <w:tcPr>
            <w:tcW w:w="1381" w:type="dxa"/>
          </w:tcPr>
          <w:p>
            <w:pPr>
              <w:pStyle w:val="TableParagraph"/>
              <w:spacing w:line="204" w:lineRule="auto" w:before="161"/>
              <w:ind w:right="949"/>
              <w:rPr>
                <w:sz w:val="16"/>
              </w:rPr>
            </w:pPr>
            <w:r>
              <w:rPr>
                <w:sz w:val="16"/>
              </w:rPr>
              <w:t>M0 M0</w:t>
            </w:r>
          </w:p>
        </w:tc>
      </w:tr>
      <w:tr>
        <w:trPr>
          <w:trHeight w:val="460" w:hRule="atLeast"/>
        </w:trPr>
        <w:tc>
          <w:tcPr>
            <w:tcW w:w="2986" w:type="dxa"/>
          </w:tcPr>
          <w:p>
            <w:pPr>
              <w:pStyle w:val="TableParagraph"/>
              <w:rPr>
                <w:sz w:val="16"/>
              </w:rPr>
            </w:pPr>
            <w:r>
              <w:rPr>
                <w:w w:val="105"/>
                <w:sz w:val="16"/>
              </w:rPr>
              <w:t>IVB</w:t>
            </w:r>
          </w:p>
        </w:tc>
        <w:tc>
          <w:tcPr>
            <w:tcW w:w="2161" w:type="dxa"/>
          </w:tcPr>
          <w:p>
            <w:pPr>
              <w:pStyle w:val="TableParagraph"/>
              <w:rPr>
                <w:sz w:val="16"/>
              </w:rPr>
            </w:pPr>
            <w:r>
              <w:rPr>
                <w:w w:val="105"/>
                <w:sz w:val="16"/>
              </w:rPr>
              <w:t>Т4b</w:t>
            </w:r>
          </w:p>
        </w:tc>
        <w:tc>
          <w:tcPr>
            <w:tcW w:w="1906" w:type="dxa"/>
          </w:tcPr>
          <w:p>
            <w:pPr>
              <w:pStyle w:val="TableParagraph"/>
              <w:rPr>
                <w:sz w:val="16"/>
              </w:rPr>
            </w:pPr>
            <w:r>
              <w:rPr>
                <w:w w:val="105"/>
                <w:sz w:val="16"/>
              </w:rPr>
              <w:t>Любая</w:t>
            </w:r>
          </w:p>
        </w:tc>
        <w:tc>
          <w:tcPr>
            <w:tcW w:w="1381" w:type="dxa"/>
          </w:tcPr>
          <w:p>
            <w:pPr>
              <w:pStyle w:val="TableParagraph"/>
              <w:rPr>
                <w:sz w:val="16"/>
              </w:rPr>
            </w:pPr>
            <w:r>
              <w:rPr>
                <w:w w:val="105"/>
                <w:sz w:val="16"/>
              </w:rPr>
              <w:t>M0</w:t>
            </w:r>
          </w:p>
        </w:tc>
      </w:tr>
      <w:tr>
        <w:trPr>
          <w:trHeight w:val="460" w:hRule="atLeast"/>
        </w:trPr>
        <w:tc>
          <w:tcPr>
            <w:tcW w:w="2986" w:type="dxa"/>
          </w:tcPr>
          <w:p>
            <w:pPr>
              <w:pStyle w:val="TableParagraph"/>
              <w:rPr>
                <w:sz w:val="16"/>
              </w:rPr>
            </w:pPr>
            <w:r>
              <w:rPr>
                <w:w w:val="105"/>
                <w:sz w:val="16"/>
              </w:rPr>
              <w:t>IVС</w:t>
            </w:r>
          </w:p>
        </w:tc>
        <w:tc>
          <w:tcPr>
            <w:tcW w:w="2161" w:type="dxa"/>
          </w:tcPr>
          <w:p>
            <w:pPr>
              <w:pStyle w:val="TableParagraph"/>
              <w:rPr>
                <w:sz w:val="16"/>
              </w:rPr>
            </w:pPr>
            <w:r>
              <w:rPr>
                <w:w w:val="105"/>
                <w:sz w:val="16"/>
              </w:rPr>
              <w:t>Любая</w:t>
            </w:r>
          </w:p>
        </w:tc>
        <w:tc>
          <w:tcPr>
            <w:tcW w:w="1906" w:type="dxa"/>
          </w:tcPr>
          <w:p>
            <w:pPr>
              <w:pStyle w:val="TableParagraph"/>
              <w:rPr>
                <w:sz w:val="16"/>
              </w:rPr>
            </w:pPr>
            <w:r>
              <w:rPr>
                <w:w w:val="105"/>
                <w:sz w:val="16"/>
              </w:rPr>
              <w:t>Любая</w:t>
            </w:r>
          </w:p>
        </w:tc>
        <w:tc>
          <w:tcPr>
            <w:tcW w:w="1381" w:type="dxa"/>
          </w:tcPr>
          <w:p>
            <w:pPr>
              <w:pStyle w:val="TableParagraph"/>
              <w:rPr>
                <w:sz w:val="16"/>
              </w:rPr>
            </w:pPr>
            <w:r>
              <w:rPr>
                <w:w w:val="105"/>
                <w:sz w:val="16"/>
              </w:rPr>
              <w:t>M1</w:t>
            </w:r>
          </w:p>
        </w:tc>
      </w:tr>
    </w:tbl>
    <w:p>
      <w:pPr>
        <w:pStyle w:val="BodyText"/>
        <w:spacing w:before="0"/>
        <w:ind w:left="0"/>
        <w:jc w:val="left"/>
        <w:rPr>
          <w:sz w:val="36"/>
        </w:rPr>
      </w:pPr>
    </w:p>
    <w:p>
      <w:pPr>
        <w:pStyle w:val="Heading2"/>
        <w:numPr>
          <w:ilvl w:val="1"/>
          <w:numId w:val="2"/>
        </w:numPr>
        <w:tabs>
          <w:tab w:pos="899" w:val="left" w:leader="none"/>
        </w:tabs>
        <w:spacing w:line="177" w:lineRule="auto" w:before="293" w:after="0"/>
        <w:ind w:left="240" w:right="1703" w:firstLine="0"/>
        <w:jc w:val="left"/>
      </w:pPr>
      <w:r>
        <w:rPr/>
        <w:t>Клиническая картина заболевания или состояния (группы заболеваний или</w:t>
      </w:r>
      <w:r>
        <w:rPr>
          <w:spacing w:val="11"/>
        </w:rPr>
        <w:t> </w:t>
      </w:r>
      <w:r>
        <w:rPr/>
        <w:t>состояний)</w:t>
      </w:r>
    </w:p>
    <w:p>
      <w:pPr>
        <w:pStyle w:val="BodyText"/>
        <w:spacing w:before="8"/>
        <w:ind w:left="0"/>
        <w:jc w:val="left"/>
        <w:rPr>
          <w:b/>
          <w:sz w:val="32"/>
        </w:rPr>
      </w:pPr>
    </w:p>
    <w:p>
      <w:pPr>
        <w:pStyle w:val="BodyText"/>
        <w:spacing w:line="256" w:lineRule="auto" w:before="0"/>
        <w:ind w:right="1314"/>
      </w:pPr>
      <w:r>
        <w:rPr/>
        <w:t>В большинстве случаев клиническая диагностика первичной меланомы кожи у взрослых и подростков не вызывает затруднений у подготовленного специалиста [28]. С меланомой кожи у детей могут возникать значительные трудности.</w:t>
      </w:r>
    </w:p>
    <w:p>
      <w:pPr>
        <w:spacing w:line="256" w:lineRule="auto" w:before="272"/>
        <w:ind w:left="240" w:right="1312" w:firstLine="0"/>
        <w:jc w:val="both"/>
        <w:rPr>
          <w:sz w:val="27"/>
        </w:rPr>
      </w:pPr>
      <w:r>
        <w:rPr>
          <w:sz w:val="27"/>
        </w:rPr>
        <w:t>Выделяют 4 наиболее распространенные клинические формы меланомы: </w:t>
      </w:r>
      <w:r>
        <w:rPr>
          <w:b/>
          <w:sz w:val="27"/>
        </w:rPr>
        <w:t>поверхностно-распространяющуюся</w:t>
      </w:r>
      <w:r>
        <w:rPr>
          <w:sz w:val="27"/>
        </w:rPr>
        <w:t>, </w:t>
      </w:r>
      <w:r>
        <w:rPr>
          <w:b/>
          <w:sz w:val="27"/>
        </w:rPr>
        <w:t>узловую</w:t>
      </w:r>
      <w:r>
        <w:rPr>
          <w:sz w:val="27"/>
        </w:rPr>
        <w:t>, </w:t>
      </w:r>
      <w:r>
        <w:rPr>
          <w:b/>
          <w:sz w:val="27"/>
        </w:rPr>
        <w:t>лентиго-меланому </w:t>
      </w:r>
      <w:r>
        <w:rPr>
          <w:sz w:val="27"/>
        </w:rPr>
        <w:t>и </w:t>
      </w:r>
      <w:r>
        <w:rPr>
          <w:b/>
          <w:sz w:val="27"/>
        </w:rPr>
        <w:t>акрально-лентигинозную</w:t>
      </w:r>
      <w:r>
        <w:rPr>
          <w:sz w:val="27"/>
        </w:rPr>
        <w:t>.</w:t>
      </w:r>
    </w:p>
    <w:p>
      <w:pPr>
        <w:spacing w:line="256" w:lineRule="auto" w:before="271"/>
        <w:ind w:left="240" w:right="1308" w:firstLine="0"/>
        <w:jc w:val="both"/>
        <w:rPr>
          <w:sz w:val="27"/>
        </w:rPr>
      </w:pPr>
      <w:r>
        <w:rPr>
          <w:b/>
          <w:sz w:val="27"/>
        </w:rPr>
        <w:t>Поверхностно-распространяющаяся меланома </w:t>
      </w:r>
      <w:r>
        <w:rPr>
          <w:sz w:val="27"/>
        </w:rPr>
        <w:t>составляет </w:t>
      </w:r>
      <w:r>
        <w:rPr>
          <w:spacing w:val="-3"/>
          <w:sz w:val="27"/>
        </w:rPr>
        <w:t>около </w:t>
      </w:r>
      <w:r>
        <w:rPr>
          <w:sz w:val="27"/>
        </w:rPr>
        <w:t>70 % случаев меланомы кожи и в целом имеет  относительно</w:t>
      </w:r>
      <w:r>
        <w:rPr>
          <w:spacing w:val="17"/>
          <w:sz w:val="27"/>
        </w:rPr>
        <w:t> </w:t>
      </w:r>
      <w:r>
        <w:rPr>
          <w:sz w:val="27"/>
        </w:rPr>
        <w:t>благоприятный</w:t>
      </w:r>
      <w:r>
        <w:rPr>
          <w:spacing w:val="17"/>
          <w:sz w:val="27"/>
        </w:rPr>
        <w:t> </w:t>
      </w:r>
      <w:r>
        <w:rPr>
          <w:sz w:val="27"/>
        </w:rPr>
        <w:t>прогноз,</w:t>
      </w:r>
      <w:r>
        <w:rPr>
          <w:spacing w:val="17"/>
          <w:sz w:val="27"/>
        </w:rPr>
        <w:t> </w:t>
      </w:r>
      <w:r>
        <w:rPr>
          <w:sz w:val="27"/>
        </w:rPr>
        <w:t>что</w:t>
      </w:r>
      <w:r>
        <w:rPr>
          <w:spacing w:val="17"/>
          <w:sz w:val="27"/>
        </w:rPr>
        <w:t> </w:t>
      </w:r>
      <w:r>
        <w:rPr>
          <w:sz w:val="27"/>
        </w:rPr>
        <w:t>связано</w:t>
      </w:r>
      <w:r>
        <w:rPr>
          <w:spacing w:val="17"/>
          <w:sz w:val="27"/>
        </w:rPr>
        <w:t> </w:t>
      </w:r>
      <w:r>
        <w:rPr>
          <w:sz w:val="27"/>
        </w:rPr>
        <w:t>с</w:t>
      </w:r>
    </w:p>
    <w:p>
      <w:pPr>
        <w:spacing w:after="0" w:line="256" w:lineRule="auto"/>
        <w:jc w:val="both"/>
        <w:rPr>
          <w:sz w:val="27"/>
        </w:rPr>
        <w:sectPr>
          <w:pgSz w:w="11900" w:h="16840"/>
          <w:pgMar w:top="0" w:bottom="0" w:left="1560" w:right="340"/>
        </w:sectPr>
      </w:pPr>
    </w:p>
    <w:p>
      <w:pPr>
        <w:pStyle w:val="BodyText"/>
        <w:tabs>
          <w:tab w:pos="3145" w:val="left" w:leader="none"/>
          <w:tab w:pos="6764" w:val="left" w:leader="none"/>
        </w:tabs>
        <w:spacing w:line="256" w:lineRule="auto" w:before="16"/>
        <w:ind w:right="1308"/>
      </w:pPr>
      <w:r>
        <w:rPr/>
        <w:t>присутствием 2 фаз в ее развитии. Для фазы радиального роста характерен низкий потенциал метастазирования (II уровень инвазии по Кларку), и она может продолжаться в</w:t>
      </w:r>
      <w:r>
        <w:rPr>
          <w:spacing w:val="31"/>
        </w:rPr>
        <w:t> </w:t>
      </w:r>
      <w:r>
        <w:rPr/>
        <w:t>течение нескольких лет. Затем меланома переходит в фазу вертикального роста, которая характеризуется инвазией клеток опухоли в ретикулярный и подкожно-жировой слои и высоким потенциалом</w:t>
        <w:tab/>
        <w:t>метастазирования.</w:t>
        <w:tab/>
      </w:r>
      <w:r>
        <w:rPr>
          <w:spacing w:val="-2"/>
        </w:rPr>
        <w:t>Поверхностно- </w:t>
      </w:r>
      <w:r>
        <w:rPr/>
        <w:t>распространяющаяся форма меланомы развивается на внешне неизмененной </w:t>
      </w:r>
      <w:r>
        <w:rPr>
          <w:spacing w:val="-3"/>
        </w:rPr>
        <w:t>коже </w:t>
      </w:r>
      <w:r>
        <w:rPr/>
        <w:t>– </w:t>
      </w:r>
      <w:r>
        <w:rPr>
          <w:i/>
        </w:rPr>
        <w:t>de novo </w:t>
      </w:r>
      <w:r>
        <w:rPr/>
        <w:t>или на фоне пигментного невуса в виде небольшого плоского узелка темного, почти черного цвета, диметром 1–3 мм, с постепенным развитием уплотнения и изменением границ; поверхность его становится неровной, очертания неправильными, легко травмируется и кровоточит. Нередко рост опухоли сопровождается субъективными ощущениями</w:t>
      </w:r>
      <w:r>
        <w:rPr>
          <w:spacing w:val="-10"/>
        </w:rPr>
        <w:t> </w:t>
      </w:r>
      <w:r>
        <w:rPr/>
        <w:t>в</w:t>
      </w:r>
      <w:r>
        <w:rPr>
          <w:spacing w:val="-10"/>
        </w:rPr>
        <w:t> </w:t>
      </w:r>
      <w:r>
        <w:rPr/>
        <w:t>виде</w:t>
      </w:r>
      <w:r>
        <w:rPr>
          <w:spacing w:val="-10"/>
        </w:rPr>
        <w:t> </w:t>
      </w:r>
      <w:r>
        <w:rPr/>
        <w:t>зуда</w:t>
      </w:r>
      <w:r>
        <w:rPr>
          <w:spacing w:val="-10"/>
        </w:rPr>
        <w:t> </w:t>
      </w:r>
      <w:r>
        <w:rPr/>
        <w:t>и</w:t>
      </w:r>
      <w:r>
        <w:rPr>
          <w:spacing w:val="-9"/>
        </w:rPr>
        <w:t> </w:t>
      </w:r>
      <w:r>
        <w:rPr/>
        <w:t>дискомфорта</w:t>
      </w:r>
      <w:r>
        <w:rPr>
          <w:spacing w:val="-10"/>
        </w:rPr>
        <w:t> </w:t>
      </w:r>
      <w:r>
        <w:rPr/>
        <w:t>(«ощущения</w:t>
      </w:r>
      <w:r>
        <w:rPr>
          <w:spacing w:val="-10"/>
        </w:rPr>
        <w:t> </w:t>
      </w:r>
      <w:r>
        <w:rPr/>
        <w:t>опухоли»).</w:t>
      </w:r>
    </w:p>
    <w:p>
      <w:pPr>
        <w:pStyle w:val="BodyText"/>
        <w:spacing w:line="256" w:lineRule="auto" w:before="277"/>
        <w:ind w:right="1309"/>
      </w:pPr>
      <w:r>
        <w:rPr>
          <w:b/>
          <w:spacing w:val="-4"/>
        </w:rPr>
        <w:t>Узловая </w:t>
      </w:r>
      <w:r>
        <w:rPr>
          <w:b/>
        </w:rPr>
        <w:t>(нодуляpная) меланома </w:t>
      </w:r>
      <w:r>
        <w:rPr/>
        <w:t>характеризуется первично вертикальным ростом и считается самым неблагоприятным в плане прогноза типом опухоли. </w:t>
      </w:r>
      <w:r>
        <w:rPr>
          <w:spacing w:val="-3"/>
        </w:rPr>
        <w:t>Узловой </w:t>
      </w:r>
      <w:r>
        <w:rPr/>
        <w:t>вариант </w:t>
      </w:r>
      <w:r>
        <w:rPr>
          <w:spacing w:val="-3"/>
        </w:rPr>
        <w:t>меланомы </w:t>
      </w:r>
      <w:r>
        <w:rPr/>
        <w:t>представлен плотным узлом с бугристой поверхностью различных размеров, поверхность ее изъязвляется, кровоточит и покрывается</w:t>
      </w:r>
      <w:r>
        <w:rPr>
          <w:spacing w:val="-2"/>
        </w:rPr>
        <w:t> </w:t>
      </w:r>
      <w:r>
        <w:rPr/>
        <w:t>корками.</w:t>
      </w:r>
    </w:p>
    <w:p>
      <w:pPr>
        <w:pStyle w:val="BodyText"/>
        <w:spacing w:line="256" w:lineRule="auto" w:before="272"/>
        <w:ind w:right="1309"/>
      </w:pPr>
      <w:r>
        <w:rPr>
          <w:b/>
        </w:rPr>
        <w:t>Лентиго-меланома</w:t>
      </w:r>
      <w:r>
        <w:rPr/>
        <w:t>, как и поверхностно-распространяющаяся меланома, в своей эволюции претерпевает двухфазность процесса, причем фаза радиального роста при этом типе опухоли может длиться гораздо дольше – 10 и более лет. </w:t>
      </w:r>
      <w:r>
        <w:rPr>
          <w:spacing w:val="-6"/>
        </w:rPr>
        <w:t>Условно </w:t>
      </w:r>
      <w:r>
        <w:rPr/>
        <w:t>можно выделить 2 стадии в фазе радиального роста: 1-я стадия не является инвазивной и соответствует злокачественному</w:t>
      </w:r>
      <w:r>
        <w:rPr>
          <w:spacing w:val="9"/>
        </w:rPr>
        <w:t> </w:t>
      </w:r>
      <w:r>
        <w:rPr/>
        <w:t>лентиго</w:t>
      </w:r>
    </w:p>
    <w:p>
      <w:pPr>
        <w:pStyle w:val="BodyText"/>
        <w:spacing w:line="256" w:lineRule="auto" w:before="3"/>
        <w:ind w:right="1309"/>
      </w:pPr>
      <w:r>
        <w:rPr/>
        <w:t>– melanoma in situ. Далее начинается инвазивный рост и </w:t>
      </w:r>
      <w:r>
        <w:rPr>
          <w:spacing w:val="-3"/>
        </w:rPr>
        <w:t>переход </w:t>
      </w:r>
      <w:r>
        <w:rPr/>
        <w:t>злокачественного лентиго в лентиго-меланому; скорость инвазии  в данном случае менее выражена, чем при меланоме поверхностно-распространяющегося типа. Вертикальный рост в глубину дермы и подкожно-жирового </w:t>
      </w:r>
      <w:r>
        <w:rPr>
          <w:spacing w:val="-3"/>
        </w:rPr>
        <w:t>слоя </w:t>
      </w:r>
      <w:r>
        <w:rPr/>
        <w:t>характерен и для лентиго-меланомы, однако может реализоваться в течение ряда лет, а не месяцев, как при меланоме поверхностно- распространяющегося типа, что объясняет отсутствие заметных изменений в биологическом течении опухоли и низкий риск развития метастазов. Прогноз при этой форме меланомы более благоприятный, чем при</w:t>
      </w:r>
      <w:r>
        <w:rPr>
          <w:spacing w:val="-5"/>
        </w:rPr>
        <w:t> </w:t>
      </w:r>
      <w:r>
        <w:rPr/>
        <w:t>поверхностно-распространяющейся.</w:t>
      </w:r>
    </w:p>
    <w:p>
      <w:pPr>
        <w:pStyle w:val="BodyText"/>
        <w:spacing w:line="256" w:lineRule="auto" w:before="274"/>
        <w:ind w:right="1311"/>
      </w:pPr>
      <w:r>
        <w:rPr>
          <w:b/>
        </w:rPr>
        <w:t>Акрально-лентигинозная меланома </w:t>
      </w:r>
      <w:r>
        <w:rPr/>
        <w:t>локализуется на дистальных участках конечностей – коже кистей и стоп, в области ногтевого ложа и проксимального околоногтевого валика. Для</w:t>
      </w:r>
    </w:p>
    <w:p>
      <w:pPr>
        <w:spacing w:after="0" w:line="256" w:lineRule="auto"/>
        <w:sectPr>
          <w:pgSz w:w="11900" w:h="16840"/>
          <w:pgMar w:top="0" w:bottom="0" w:left="1560" w:right="340"/>
        </w:sectPr>
      </w:pPr>
    </w:p>
    <w:p>
      <w:pPr>
        <w:pStyle w:val="BodyText"/>
        <w:spacing w:line="256" w:lineRule="auto" w:before="16"/>
        <w:ind w:right="1313"/>
      </w:pPr>
      <w:r>
        <w:rPr>
          <w:w w:val="105"/>
        </w:rPr>
        <w:t>нее также свойственна двухфазность развития: фаза горизонтального роста, что соответствует биологическому поведению лентиго-меланомы, и фаза вертикального инвазивного роста. Этот тип опухоли отличается более агрессивным</w:t>
      </w:r>
      <w:r>
        <w:rPr>
          <w:spacing w:val="-36"/>
          <w:w w:val="105"/>
        </w:rPr>
        <w:t> </w:t>
      </w:r>
      <w:r>
        <w:rPr>
          <w:w w:val="105"/>
        </w:rPr>
        <w:t>характером</w:t>
      </w:r>
      <w:r>
        <w:rPr>
          <w:spacing w:val="-36"/>
          <w:w w:val="105"/>
        </w:rPr>
        <w:t> </w:t>
      </w:r>
      <w:r>
        <w:rPr>
          <w:w w:val="105"/>
        </w:rPr>
        <w:t>течения,</w:t>
      </w:r>
      <w:r>
        <w:rPr>
          <w:spacing w:val="-35"/>
          <w:w w:val="105"/>
        </w:rPr>
        <w:t> </w:t>
      </w:r>
      <w:r>
        <w:rPr>
          <w:w w:val="105"/>
        </w:rPr>
        <w:t>чаще</w:t>
      </w:r>
      <w:r>
        <w:rPr>
          <w:spacing w:val="-36"/>
          <w:w w:val="105"/>
        </w:rPr>
        <w:t> </w:t>
      </w:r>
      <w:r>
        <w:rPr>
          <w:w w:val="105"/>
        </w:rPr>
        <w:t>и</w:t>
      </w:r>
      <w:r>
        <w:rPr>
          <w:spacing w:val="-36"/>
          <w:w w:val="105"/>
        </w:rPr>
        <w:t> </w:t>
      </w:r>
      <w:r>
        <w:rPr>
          <w:w w:val="105"/>
        </w:rPr>
        <w:t>раньше</w:t>
      </w:r>
      <w:r>
        <w:rPr>
          <w:spacing w:val="-35"/>
          <w:w w:val="105"/>
        </w:rPr>
        <w:t> </w:t>
      </w:r>
      <w:r>
        <w:rPr>
          <w:w w:val="105"/>
        </w:rPr>
        <w:t>метастазирует, кроме того, специфическая локализация затрудняет визуализацию опухоли, и в большинстве случаев она диагностируется</w:t>
      </w:r>
      <w:r>
        <w:rPr>
          <w:spacing w:val="-13"/>
          <w:w w:val="105"/>
        </w:rPr>
        <w:t> </w:t>
      </w:r>
      <w:r>
        <w:rPr>
          <w:w w:val="105"/>
        </w:rPr>
        <w:t>уже</w:t>
      </w:r>
      <w:r>
        <w:rPr>
          <w:spacing w:val="-13"/>
          <w:w w:val="105"/>
        </w:rPr>
        <w:t> </w:t>
      </w:r>
      <w:r>
        <w:rPr>
          <w:w w:val="105"/>
        </w:rPr>
        <w:t>на</w:t>
      </w:r>
      <w:r>
        <w:rPr>
          <w:spacing w:val="-13"/>
          <w:w w:val="105"/>
        </w:rPr>
        <w:t> </w:t>
      </w:r>
      <w:r>
        <w:rPr>
          <w:w w:val="105"/>
        </w:rPr>
        <w:t>стадии</w:t>
      </w:r>
      <w:r>
        <w:rPr>
          <w:spacing w:val="-13"/>
          <w:w w:val="105"/>
        </w:rPr>
        <w:t> </w:t>
      </w:r>
      <w:r>
        <w:rPr>
          <w:w w:val="105"/>
        </w:rPr>
        <w:t>инвазивного</w:t>
      </w:r>
      <w:r>
        <w:rPr>
          <w:spacing w:val="-12"/>
          <w:w w:val="105"/>
        </w:rPr>
        <w:t> </w:t>
      </w:r>
      <w:r>
        <w:rPr>
          <w:w w:val="105"/>
        </w:rPr>
        <w:t>роста.</w:t>
      </w:r>
    </w:p>
    <w:p>
      <w:pPr>
        <w:pStyle w:val="BodyText"/>
        <w:spacing w:line="256" w:lineRule="auto" w:before="274"/>
        <w:ind w:right="1311"/>
      </w:pPr>
      <w:r>
        <w:rPr/>
        <w:t>При клинико-анамнестическом анализе картина поверхностно- распространяющейся меланомы кожи лучше всего описывается классической аббревиатурой ABCDE:</w:t>
      </w:r>
    </w:p>
    <w:p>
      <w:pPr>
        <w:pStyle w:val="BodyText"/>
        <w:spacing w:line="256" w:lineRule="auto"/>
        <w:ind w:left="555" w:right="1314"/>
      </w:pPr>
      <w:r>
        <w:rPr/>
        <w:pict>
          <v:shape style="position:absolute;margin-left:91.538452pt;margin-top:20.968904pt;width:4.55pt;height:4.55pt;mso-position-horizontal-relative:page;mso-position-vertical-relative:paragraph;z-index:251787264" coordorigin="1831,419" coordsize="91,91" path="m1876,509l1863,509,1853,505,1835,487,1831,477,1831,452,1835,441,1853,424,1863,419,1888,419,1899,424,1916,441,1921,452,1921,477,1916,487,1899,505,1888,509,1876,509xe" filled="true" fillcolor="#000000" stroked="false">
            <v:path arrowok="t"/>
            <v:fill type="solid"/>
            <w10:wrap type="none"/>
          </v:shape>
        </w:pict>
      </w:r>
      <w:r>
        <w:rPr/>
        <w:t>А (asymmetry) – поверхностно-распространяющая меланома кожи имеет вид пигментного пятна, характеризующегося асимметрией: если провести через образование две взаимно перпендикулярных линии, то ни одна из половин по форме не будет соответствовать друг другу.</w:t>
      </w:r>
    </w:p>
    <w:p>
      <w:pPr>
        <w:pStyle w:val="BodyText"/>
        <w:spacing w:line="256" w:lineRule="auto" w:before="2"/>
        <w:ind w:left="555" w:right="1309"/>
      </w:pPr>
      <w:r>
        <w:rPr/>
        <w:pict>
          <v:shape style="position:absolute;margin-left:91.538452pt;margin-top:7.5189pt;width:4.55pt;height:4.55pt;mso-position-horizontal-relative:page;mso-position-vertical-relative:paragraph;z-index:251788288" coordorigin="1831,150" coordsize="91,91" path="m1876,240l1863,240,1853,236,1835,218,1831,208,1831,183,1835,172,1853,155,1863,150,1888,150,1899,155,1916,172,1921,183,1921,208,1916,218,1899,236,1888,240,1876,240xe" filled="true" fillcolor="#000000" stroked="false">
            <v:path arrowok="t"/>
            <v:fill type="solid"/>
            <w10:wrap type="none"/>
          </v:shape>
        </w:pict>
      </w:r>
      <w:r>
        <w:rPr/>
        <w:t>B (border) – границы меланомы кожи имеют неравномерный характер: они могут быть неровными, нечеткими, иметь</w:t>
      </w:r>
    </w:p>
    <w:p>
      <w:pPr>
        <w:pStyle w:val="BodyText"/>
        <w:spacing w:before="1"/>
        <w:ind w:left="555"/>
      </w:pPr>
      <w:r>
        <w:rPr/>
        <w:t>«географические» очертания.</w:t>
      </w:r>
    </w:p>
    <w:p>
      <w:pPr>
        <w:pStyle w:val="BodyText"/>
        <w:spacing w:line="256" w:lineRule="auto" w:before="26"/>
        <w:ind w:left="555" w:right="1310"/>
      </w:pPr>
      <w:r>
        <w:rPr/>
        <w:pict>
          <v:shape style="position:absolute;margin-left:91.538452pt;margin-top:8.71889pt;width:4.55pt;height:4.55pt;mso-position-horizontal-relative:page;mso-position-vertical-relative:paragraph;z-index:251789312" coordorigin="1831,174" coordsize="91,91" path="m1876,264l1863,264,1853,260,1835,242,1831,232,1831,207,1835,196,1853,179,1863,174,1888,174,1899,179,1916,196,1921,207,1921,232,1916,242,1899,260,1888,264,1876,264xe" filled="true" fillcolor="#000000" stroked="false">
            <v:path arrowok="t"/>
            <v:fill type="solid"/>
            <w10:wrap type="none"/>
          </v:shape>
        </w:pict>
      </w:r>
      <w:r>
        <w:rPr>
          <w:w w:val="105"/>
        </w:rPr>
        <w:t>С</w:t>
      </w:r>
      <w:r>
        <w:rPr>
          <w:spacing w:val="-16"/>
          <w:w w:val="105"/>
        </w:rPr>
        <w:t> </w:t>
      </w:r>
      <w:r>
        <w:rPr>
          <w:w w:val="105"/>
        </w:rPr>
        <w:t>(color)</w:t>
      </w:r>
      <w:r>
        <w:rPr>
          <w:spacing w:val="-16"/>
          <w:w w:val="105"/>
        </w:rPr>
        <w:t> </w:t>
      </w:r>
      <w:r>
        <w:rPr>
          <w:w w:val="105"/>
        </w:rPr>
        <w:t>–</w:t>
      </w:r>
      <w:r>
        <w:rPr>
          <w:spacing w:val="-16"/>
          <w:w w:val="105"/>
        </w:rPr>
        <w:t> </w:t>
      </w:r>
      <w:r>
        <w:rPr>
          <w:w w:val="105"/>
        </w:rPr>
        <w:t>для</w:t>
      </w:r>
      <w:r>
        <w:rPr>
          <w:spacing w:val="-16"/>
          <w:w w:val="105"/>
        </w:rPr>
        <w:t> </w:t>
      </w:r>
      <w:r>
        <w:rPr>
          <w:w w:val="105"/>
        </w:rPr>
        <w:t>поверхностно-распространяющейся</w:t>
      </w:r>
      <w:r>
        <w:rPr>
          <w:spacing w:val="-16"/>
          <w:w w:val="105"/>
        </w:rPr>
        <w:t> </w:t>
      </w:r>
      <w:r>
        <w:rPr>
          <w:w w:val="105"/>
        </w:rPr>
        <w:t>меланомы кожи характерна полихромия – наличие нескольких цветов</w:t>
      </w:r>
      <w:r>
        <w:rPr>
          <w:spacing w:val="-39"/>
          <w:w w:val="105"/>
        </w:rPr>
        <w:t> </w:t>
      </w:r>
      <w:r>
        <w:rPr>
          <w:w w:val="105"/>
        </w:rPr>
        <w:t>в одном</w:t>
      </w:r>
      <w:r>
        <w:rPr>
          <w:spacing w:val="-7"/>
          <w:w w:val="105"/>
        </w:rPr>
        <w:t> </w:t>
      </w:r>
      <w:r>
        <w:rPr>
          <w:w w:val="105"/>
        </w:rPr>
        <w:t>образовании.</w:t>
      </w:r>
    </w:p>
    <w:p>
      <w:pPr>
        <w:pStyle w:val="BodyText"/>
        <w:spacing w:line="256" w:lineRule="auto" w:before="1"/>
        <w:ind w:left="555" w:right="1312"/>
      </w:pPr>
      <w:r>
        <w:rPr/>
        <w:pict>
          <v:shape style="position:absolute;margin-left:91.538452pt;margin-top:7.468912pt;width:4.55pt;height:4.55pt;mso-position-horizontal-relative:page;mso-position-vertical-relative:paragraph;z-index:251790336" coordorigin="1831,149" coordsize="91,91" path="m1888,239l1863,239,1853,235,1835,217,1831,207,1831,182,1835,171,1853,154,1863,149,1888,149,1899,154,1916,171,1921,182,1921,207,1916,217,1899,235,1888,239xe" filled="true" fillcolor="#000000" stroked="false">
            <v:path arrowok="t"/>
            <v:fill type="solid"/>
            <w10:wrap type="none"/>
          </v:shape>
        </w:pict>
      </w:r>
      <w:r>
        <w:rPr/>
        <w:t>D (diameter) – размеры поверхностно-распространяющейся меланомы кожи чаще всего превышают 0,5 см. E (evolution или elevation – эволюция или возвышение) – для меланомы кожи всегда характерна какая-либо эволюция в течение времени.</w:t>
      </w:r>
    </w:p>
    <w:p>
      <w:pPr>
        <w:pStyle w:val="BodyText"/>
        <w:spacing w:line="256" w:lineRule="auto" w:before="272"/>
        <w:ind w:right="1308"/>
      </w:pPr>
      <w:r>
        <w:rPr>
          <w:w w:val="105"/>
        </w:rPr>
        <w:t>Правило ABCDE неприменимо для меланомы малых размеров (менее 0,5 см), а также для узловой меланомы, поскольку формирующийся узел на первых порах может быть симметричным,</w:t>
      </w:r>
      <w:r>
        <w:rPr>
          <w:spacing w:val="-41"/>
          <w:w w:val="105"/>
        </w:rPr>
        <w:t> </w:t>
      </w:r>
      <w:r>
        <w:rPr>
          <w:w w:val="105"/>
        </w:rPr>
        <w:t>с</w:t>
      </w:r>
      <w:r>
        <w:rPr>
          <w:spacing w:val="-41"/>
          <w:w w:val="105"/>
        </w:rPr>
        <w:t> </w:t>
      </w:r>
      <w:r>
        <w:rPr>
          <w:w w:val="105"/>
        </w:rPr>
        <w:t>ровными</w:t>
      </w:r>
      <w:r>
        <w:rPr>
          <w:spacing w:val="-41"/>
          <w:w w:val="105"/>
        </w:rPr>
        <w:t> </w:t>
      </w:r>
      <w:r>
        <w:rPr>
          <w:w w:val="105"/>
        </w:rPr>
        <w:t>границами,</w:t>
      </w:r>
      <w:r>
        <w:rPr>
          <w:spacing w:val="-41"/>
          <w:w w:val="105"/>
        </w:rPr>
        <w:t> </w:t>
      </w:r>
      <w:r>
        <w:rPr>
          <w:w w:val="105"/>
        </w:rPr>
        <w:t>гомогенного</w:t>
      </w:r>
      <w:r>
        <w:rPr>
          <w:spacing w:val="-40"/>
          <w:w w:val="105"/>
        </w:rPr>
        <w:t> </w:t>
      </w:r>
      <w:r>
        <w:rPr>
          <w:w w:val="105"/>
        </w:rPr>
        <w:t>черного</w:t>
      </w:r>
      <w:r>
        <w:rPr>
          <w:spacing w:val="-41"/>
          <w:w w:val="105"/>
        </w:rPr>
        <w:t> </w:t>
      </w:r>
      <w:r>
        <w:rPr>
          <w:w w:val="105"/>
        </w:rPr>
        <w:t>или сине-черного цвета, диаметр может быть любым. Симптом эволюции образования, тем не менее, остается актуальным – пациенты</w:t>
      </w:r>
      <w:r>
        <w:rPr>
          <w:spacing w:val="-31"/>
          <w:w w:val="105"/>
        </w:rPr>
        <w:t> </w:t>
      </w:r>
      <w:r>
        <w:rPr>
          <w:w w:val="105"/>
        </w:rPr>
        <w:t>отмечают</w:t>
      </w:r>
      <w:r>
        <w:rPr>
          <w:spacing w:val="-30"/>
          <w:w w:val="105"/>
        </w:rPr>
        <w:t> </w:t>
      </w:r>
      <w:r>
        <w:rPr>
          <w:w w:val="105"/>
        </w:rPr>
        <w:t>рост</w:t>
      </w:r>
      <w:r>
        <w:rPr>
          <w:spacing w:val="-30"/>
          <w:w w:val="105"/>
        </w:rPr>
        <w:t> </w:t>
      </w:r>
      <w:r>
        <w:rPr>
          <w:w w:val="105"/>
        </w:rPr>
        <w:t>экзофитных</w:t>
      </w:r>
      <w:r>
        <w:rPr>
          <w:spacing w:val="-30"/>
          <w:w w:val="105"/>
        </w:rPr>
        <w:t> </w:t>
      </w:r>
      <w:r>
        <w:rPr>
          <w:w w:val="105"/>
        </w:rPr>
        <w:t>элементов</w:t>
      </w:r>
      <w:r>
        <w:rPr>
          <w:spacing w:val="-30"/>
          <w:w w:val="105"/>
        </w:rPr>
        <w:t> </w:t>
      </w:r>
      <w:r>
        <w:rPr>
          <w:w w:val="105"/>
        </w:rPr>
        <w:t>на</w:t>
      </w:r>
      <w:r>
        <w:rPr>
          <w:spacing w:val="-30"/>
          <w:w w:val="105"/>
        </w:rPr>
        <w:t> </w:t>
      </w:r>
      <w:r>
        <w:rPr>
          <w:w w:val="105"/>
        </w:rPr>
        <w:t>поверхности новообразования в течение времени, иногда – чувство боли</w:t>
      </w:r>
      <w:r>
        <w:rPr>
          <w:spacing w:val="-26"/>
          <w:w w:val="105"/>
        </w:rPr>
        <w:t> </w:t>
      </w:r>
      <w:r>
        <w:rPr>
          <w:w w:val="105"/>
        </w:rPr>
        <w:t>или жжения, появившееся в области опухоли. Более редкие клинические формы меланомы (меланома по типу злокачественного лентиго, акрально-лентигинозная меланома, подногтевая меланома, беспигментная форма опухоли и </w:t>
      </w:r>
      <w:r>
        <w:rPr>
          <w:spacing w:val="-3"/>
          <w:w w:val="105"/>
        </w:rPr>
        <w:t>др.) </w:t>
      </w:r>
      <w:r>
        <w:rPr>
          <w:w w:val="105"/>
        </w:rPr>
        <w:t>могут</w:t>
      </w:r>
      <w:r>
        <w:rPr>
          <w:spacing w:val="-20"/>
          <w:w w:val="105"/>
        </w:rPr>
        <w:t> </w:t>
      </w:r>
      <w:r>
        <w:rPr>
          <w:w w:val="105"/>
        </w:rPr>
        <w:t>вызывать</w:t>
      </w:r>
      <w:r>
        <w:rPr>
          <w:spacing w:val="-19"/>
          <w:w w:val="105"/>
        </w:rPr>
        <w:t> </w:t>
      </w:r>
      <w:r>
        <w:rPr>
          <w:w w:val="105"/>
        </w:rPr>
        <w:t>затруднения</w:t>
      </w:r>
      <w:r>
        <w:rPr>
          <w:spacing w:val="-19"/>
          <w:w w:val="105"/>
        </w:rPr>
        <w:t> </w:t>
      </w:r>
      <w:r>
        <w:rPr>
          <w:w w:val="105"/>
        </w:rPr>
        <w:t>в</w:t>
      </w:r>
      <w:r>
        <w:rPr>
          <w:spacing w:val="-20"/>
          <w:w w:val="105"/>
        </w:rPr>
        <w:t> </w:t>
      </w:r>
      <w:r>
        <w:rPr>
          <w:w w:val="105"/>
        </w:rPr>
        <w:t>клинической</w:t>
      </w:r>
      <w:r>
        <w:rPr>
          <w:spacing w:val="-19"/>
          <w:w w:val="105"/>
        </w:rPr>
        <w:t> </w:t>
      </w:r>
      <w:r>
        <w:rPr>
          <w:w w:val="105"/>
        </w:rPr>
        <w:t>диагностике,</w:t>
      </w:r>
      <w:r>
        <w:rPr>
          <w:spacing w:val="-19"/>
          <w:w w:val="105"/>
        </w:rPr>
        <w:t> </w:t>
      </w:r>
      <w:r>
        <w:rPr>
          <w:w w:val="105"/>
        </w:rPr>
        <w:t>в</w:t>
      </w:r>
      <w:r>
        <w:rPr>
          <w:spacing w:val="-20"/>
          <w:w w:val="105"/>
        </w:rPr>
        <w:t> </w:t>
      </w:r>
      <w:r>
        <w:rPr>
          <w:w w:val="105"/>
        </w:rPr>
        <w:t>связи с чем рекомендованы дополнительные неинвазивные методы диагностики (дерматоскопия), применяемые</w:t>
      </w:r>
      <w:r>
        <w:rPr>
          <w:spacing w:val="-51"/>
          <w:w w:val="105"/>
        </w:rPr>
        <w:t> </w:t>
      </w:r>
      <w:r>
        <w:rPr>
          <w:w w:val="105"/>
        </w:rPr>
        <w:t>подготовленными</w:t>
      </w:r>
    </w:p>
    <w:p>
      <w:pPr>
        <w:spacing w:after="0" w:line="256" w:lineRule="auto"/>
        <w:sectPr>
          <w:pgSz w:w="11900" w:h="16840"/>
          <w:pgMar w:top="0" w:bottom="0" w:left="1560" w:right="340"/>
        </w:sectPr>
      </w:pPr>
    </w:p>
    <w:p>
      <w:pPr>
        <w:pStyle w:val="BodyText"/>
        <w:tabs>
          <w:tab w:pos="3355" w:val="left" w:leader="none"/>
          <w:tab w:pos="7271" w:val="left" w:leader="none"/>
        </w:tabs>
        <w:spacing w:line="256" w:lineRule="auto" w:before="16"/>
        <w:ind w:right="1309"/>
      </w:pPr>
      <w:r>
        <w:rPr/>
        <w:t>специалистами [28], при этом в случае затруднения интерпретации полученных данных или неоднозначности дерматоскопической картины показано выполнение биопсии новообразования (см. раздел 2.5). Другим приемом клинической диагностики меланомы кожи является внутрииндивидуальный сравнительный анализ (симптомы «гадкого утенка» и «красной шапочки»). Симптом «гадкого утенка» основан на общей оценке </w:t>
      </w:r>
      <w:r>
        <w:rPr>
          <w:spacing w:val="-3"/>
        </w:rPr>
        <w:t>всех </w:t>
      </w:r>
      <w:r>
        <w:rPr/>
        <w:t>имеющихся новообразований кожи и явном </w:t>
      </w:r>
      <w:r>
        <w:rPr>
          <w:spacing w:val="-3"/>
        </w:rPr>
        <w:t>отличии </w:t>
      </w:r>
      <w:r>
        <w:rPr/>
        <w:t>меланомы </w:t>
      </w:r>
      <w:r>
        <w:rPr>
          <w:spacing w:val="-3"/>
        </w:rPr>
        <w:t>от </w:t>
      </w:r>
      <w:r>
        <w:rPr/>
        <w:t>имеющихся доброкачественных пигментных новообразований. Другим вариантом симптома «гадкого утенка» является обнаружение единственного, изменяющегося с  течением времени, новообразования в определенной топографической области, особенно если динамические изменения противоречат стереотипным эволюционным и возрастным особенностям течения доброкачественных пигментных опухолей кожи. Симптом «красной шапочки» характеризуется</w:t>
        <w:tab/>
        <w:t>дерматоскопическими</w:t>
        <w:tab/>
      </w:r>
      <w:r>
        <w:rPr>
          <w:spacing w:val="-1"/>
          <w:w w:val="95"/>
        </w:rPr>
        <w:t>отличиями </w:t>
      </w:r>
      <w:r>
        <w:rPr/>
        <w:t>злокачественного новообразования  </w:t>
      </w:r>
      <w:r>
        <w:rPr>
          <w:spacing w:val="-3"/>
        </w:rPr>
        <w:t>от</w:t>
      </w:r>
      <w:r>
        <w:rPr>
          <w:spacing w:val="61"/>
        </w:rPr>
        <w:t> </w:t>
      </w:r>
      <w:r>
        <w:rPr/>
        <w:t>доброкачественных невусов при клинически однотипной картине [29,</w:t>
      </w:r>
      <w:r>
        <w:rPr>
          <w:spacing w:val="-2"/>
        </w:rPr>
        <w:t> </w:t>
      </w:r>
      <w:r>
        <w:rPr/>
        <w:t>30].</w:t>
      </w:r>
    </w:p>
    <w:p>
      <w:pPr>
        <w:pStyle w:val="BodyText"/>
        <w:spacing w:line="256" w:lineRule="auto" w:before="278"/>
        <w:ind w:right="1320"/>
      </w:pPr>
      <w:r>
        <w:rPr/>
        <w:t>К сожалению у детей клиническая картина часто может быть иной.</w:t>
      </w:r>
    </w:p>
    <w:p>
      <w:pPr>
        <w:pStyle w:val="BodyText"/>
        <w:spacing w:line="256" w:lineRule="auto"/>
        <w:ind w:right="1310"/>
      </w:pPr>
      <w:r>
        <w:rPr/>
        <w:t>Cordoro и соавт. обнаружили, что у 60% детей </w:t>
      </w:r>
      <w:r>
        <w:rPr>
          <w:b/>
          <w:i/>
        </w:rPr>
        <w:t>в возрасте до 10 </w:t>
      </w:r>
      <w:r>
        <w:rPr>
          <w:b/>
          <w:i/>
        </w:rPr>
        <w:t>лет </w:t>
      </w:r>
      <w:r>
        <w:rPr/>
        <w:t>и 40% подростков клиническая картина меланомы </w:t>
      </w:r>
      <w:r>
        <w:rPr>
          <w:b/>
          <w:i/>
        </w:rPr>
        <w:t>не </w:t>
      </w:r>
      <w:r>
        <w:rPr>
          <w:b/>
          <w:i/>
        </w:rPr>
        <w:t>соответствовала </w:t>
      </w:r>
      <w:r>
        <w:rPr/>
        <w:t>традиционным критериям ABCDE [5]. У детей встречалась симметричность новообразования, ровные границы, однородный цвет и диаметры </w:t>
      </w:r>
      <w:r>
        <w:rPr>
          <w:rFonts w:ascii="Times New Roman" w:hAnsi="Times New Roman"/>
        </w:rPr>
        <w:t>≤</w:t>
      </w:r>
      <w:r>
        <w:rPr/>
        <w:t>6 мм. Таким образом, </w:t>
      </w:r>
      <w:r>
        <w:rPr>
          <w:spacing w:val="-3"/>
        </w:rPr>
        <w:t>Кордоро </w:t>
      </w:r>
      <w:r>
        <w:rPr/>
        <w:t>и соавторы [5] предложили следующие критерии, более специфичные для детской меланомы: A = амеланотичность; B = кровоточивость, узел; C = однородность цвета; D = de novo, любой диаметр; E = эволюция образования. Меланомы у детей имеют тенденцию быть беспигментными и узловыми, представляя  собой быстро растущую опухоль, которая может имитировать пиогенную гранулему, келоидный рубец или бородавку, а не меняющийся невус [5,</w:t>
      </w:r>
      <w:r>
        <w:rPr>
          <w:spacing w:val="-5"/>
        </w:rPr>
        <w:t> </w:t>
      </w:r>
      <w:r>
        <w:rPr/>
        <w:t>31-33]</w:t>
      </w:r>
    </w:p>
    <w:p>
      <w:pPr>
        <w:pStyle w:val="BodyText"/>
        <w:spacing w:line="256" w:lineRule="auto" w:before="275"/>
        <w:ind w:right="1308"/>
      </w:pPr>
      <w:r>
        <w:rPr>
          <w:w w:val="105"/>
        </w:rPr>
        <w:t>Еще</w:t>
      </w:r>
      <w:r>
        <w:rPr>
          <w:spacing w:val="-29"/>
          <w:w w:val="105"/>
        </w:rPr>
        <w:t> </w:t>
      </w:r>
      <w:r>
        <w:rPr>
          <w:w w:val="105"/>
        </w:rPr>
        <w:t>одно</w:t>
      </w:r>
      <w:r>
        <w:rPr>
          <w:spacing w:val="-28"/>
          <w:w w:val="105"/>
        </w:rPr>
        <w:t> </w:t>
      </w:r>
      <w:r>
        <w:rPr>
          <w:w w:val="105"/>
        </w:rPr>
        <w:t>мнемоническое</w:t>
      </w:r>
      <w:r>
        <w:rPr>
          <w:spacing w:val="-28"/>
          <w:w w:val="105"/>
        </w:rPr>
        <w:t> </w:t>
      </w:r>
      <w:r>
        <w:rPr>
          <w:w w:val="105"/>
        </w:rPr>
        <w:t>правило</w:t>
      </w:r>
      <w:r>
        <w:rPr>
          <w:spacing w:val="-28"/>
          <w:w w:val="105"/>
        </w:rPr>
        <w:t> </w:t>
      </w:r>
      <w:r>
        <w:rPr>
          <w:w w:val="105"/>
        </w:rPr>
        <w:t>–</w:t>
      </w:r>
      <w:r>
        <w:rPr>
          <w:spacing w:val="-28"/>
          <w:w w:val="105"/>
        </w:rPr>
        <w:t> </w:t>
      </w:r>
      <w:r>
        <w:rPr>
          <w:w w:val="105"/>
        </w:rPr>
        <w:t>это</w:t>
      </w:r>
      <w:r>
        <w:rPr>
          <w:spacing w:val="-28"/>
          <w:w w:val="105"/>
        </w:rPr>
        <w:t> </w:t>
      </w:r>
      <w:r>
        <w:rPr>
          <w:spacing w:val="-9"/>
          <w:w w:val="105"/>
        </w:rPr>
        <w:t>CUP,</w:t>
      </w:r>
      <w:r>
        <w:rPr>
          <w:spacing w:val="-28"/>
          <w:w w:val="105"/>
        </w:rPr>
        <w:t> </w:t>
      </w:r>
      <w:r>
        <w:rPr>
          <w:w w:val="105"/>
        </w:rPr>
        <w:t>которое</w:t>
      </w:r>
      <w:r>
        <w:rPr>
          <w:spacing w:val="-28"/>
          <w:w w:val="105"/>
        </w:rPr>
        <w:t> </w:t>
      </w:r>
      <w:r>
        <w:rPr>
          <w:w w:val="105"/>
        </w:rPr>
        <w:t>включает</w:t>
      </w:r>
      <w:r>
        <w:rPr>
          <w:spacing w:val="-28"/>
          <w:w w:val="105"/>
        </w:rPr>
        <w:t> </w:t>
      </w:r>
      <w:r>
        <w:rPr>
          <w:w w:val="105"/>
        </w:rPr>
        <w:t>в себя</w:t>
      </w:r>
      <w:r>
        <w:rPr>
          <w:spacing w:val="14"/>
          <w:w w:val="105"/>
        </w:rPr>
        <w:t> </w:t>
      </w:r>
      <w:r>
        <w:rPr>
          <w:w w:val="105"/>
        </w:rPr>
        <w:t>однородность</w:t>
      </w:r>
      <w:r>
        <w:rPr>
          <w:spacing w:val="-28"/>
          <w:w w:val="105"/>
        </w:rPr>
        <w:t> </w:t>
      </w:r>
      <w:r>
        <w:rPr>
          <w:w w:val="105"/>
        </w:rPr>
        <w:t>цвета</w:t>
      </w:r>
      <w:r>
        <w:rPr>
          <w:spacing w:val="-29"/>
          <w:w w:val="105"/>
        </w:rPr>
        <w:t> </w:t>
      </w:r>
      <w:r>
        <w:rPr>
          <w:w w:val="105"/>
        </w:rPr>
        <w:t>(розовый,</w:t>
      </w:r>
      <w:r>
        <w:rPr>
          <w:spacing w:val="-28"/>
          <w:w w:val="105"/>
        </w:rPr>
        <w:t> </w:t>
      </w:r>
      <w:r>
        <w:rPr>
          <w:w w:val="105"/>
        </w:rPr>
        <w:t>красный)</w:t>
      </w:r>
      <w:r>
        <w:rPr>
          <w:spacing w:val="-28"/>
          <w:w w:val="105"/>
        </w:rPr>
        <w:t> </w:t>
      </w:r>
      <w:r>
        <w:rPr>
          <w:w w:val="105"/>
        </w:rPr>
        <w:t>(С</w:t>
      </w:r>
      <w:r>
        <w:rPr>
          <w:spacing w:val="-29"/>
          <w:w w:val="105"/>
        </w:rPr>
        <w:t> </w:t>
      </w:r>
      <w:r>
        <w:rPr>
          <w:w w:val="105"/>
        </w:rPr>
        <w:t>-</w:t>
      </w:r>
      <w:r>
        <w:rPr>
          <w:spacing w:val="-28"/>
          <w:w w:val="105"/>
        </w:rPr>
        <w:t> </w:t>
      </w:r>
      <w:r>
        <w:rPr>
          <w:b/>
          <w:w w:val="105"/>
        </w:rPr>
        <w:t>c</w:t>
      </w:r>
      <w:r>
        <w:rPr>
          <w:w w:val="105"/>
        </w:rPr>
        <w:t>olor</w:t>
      </w:r>
      <w:r>
        <w:rPr>
          <w:spacing w:val="-25"/>
          <w:w w:val="105"/>
        </w:rPr>
        <w:t> </w:t>
      </w:r>
      <w:r>
        <w:rPr>
          <w:w w:val="105"/>
        </w:rPr>
        <w:t>uniformity </w:t>
      </w:r>
      <w:r>
        <w:rPr/>
        <w:t>(pink/red),), наличие изъязвления и вертикального утолщения (U - </w:t>
      </w:r>
      <w:r>
        <w:rPr>
          <w:b/>
          <w:w w:val="105"/>
        </w:rPr>
        <w:t>u</w:t>
      </w:r>
      <w:r>
        <w:rPr>
          <w:w w:val="105"/>
        </w:rPr>
        <w:t>lceration</w:t>
      </w:r>
      <w:r>
        <w:rPr>
          <w:spacing w:val="-34"/>
          <w:w w:val="105"/>
        </w:rPr>
        <w:t> </w:t>
      </w:r>
      <w:r>
        <w:rPr>
          <w:w w:val="105"/>
        </w:rPr>
        <w:t>and</w:t>
      </w:r>
      <w:r>
        <w:rPr>
          <w:spacing w:val="-33"/>
          <w:w w:val="105"/>
        </w:rPr>
        <w:t> </w:t>
      </w:r>
      <w:r>
        <w:rPr>
          <w:b/>
          <w:w w:val="105"/>
        </w:rPr>
        <w:t>u</w:t>
      </w:r>
      <w:r>
        <w:rPr>
          <w:w w:val="105"/>
        </w:rPr>
        <w:t>pward</w:t>
      </w:r>
      <w:r>
        <w:rPr>
          <w:spacing w:val="-30"/>
          <w:w w:val="105"/>
        </w:rPr>
        <w:t> </w:t>
      </w:r>
      <w:r>
        <w:rPr>
          <w:w w:val="105"/>
        </w:rPr>
        <w:t>thickening),</w:t>
      </w:r>
      <w:r>
        <w:rPr>
          <w:spacing w:val="-30"/>
          <w:w w:val="105"/>
        </w:rPr>
        <w:t> </w:t>
      </w:r>
      <w:r>
        <w:rPr>
          <w:w w:val="105"/>
        </w:rPr>
        <w:t>наличие</w:t>
      </w:r>
      <w:r>
        <w:rPr>
          <w:spacing w:val="-30"/>
          <w:w w:val="105"/>
        </w:rPr>
        <w:t> </w:t>
      </w:r>
      <w:r>
        <w:rPr>
          <w:w w:val="105"/>
        </w:rPr>
        <w:t>признаков</w:t>
      </w:r>
      <w:r>
        <w:rPr>
          <w:spacing w:val="-30"/>
          <w:w w:val="105"/>
        </w:rPr>
        <w:t> </w:t>
      </w:r>
      <w:r>
        <w:rPr>
          <w:w w:val="105"/>
        </w:rPr>
        <w:t>пиогенной гранулемы и появление de </w:t>
      </w:r>
      <w:r>
        <w:rPr>
          <w:spacing w:val="-3"/>
          <w:w w:val="105"/>
        </w:rPr>
        <w:t>novo </w:t>
      </w:r>
      <w:r>
        <w:rPr>
          <w:w w:val="105"/>
        </w:rPr>
        <w:t>(P - </w:t>
      </w:r>
      <w:r>
        <w:rPr>
          <w:b/>
          <w:w w:val="105"/>
        </w:rPr>
        <w:t>p</w:t>
      </w:r>
      <w:r>
        <w:rPr>
          <w:w w:val="105"/>
        </w:rPr>
        <w:t>yogenic granuloma–like lesions and </w:t>
      </w:r>
      <w:r>
        <w:rPr>
          <w:b/>
          <w:w w:val="105"/>
        </w:rPr>
        <w:t>p</w:t>
      </w:r>
      <w:r>
        <w:rPr>
          <w:w w:val="105"/>
        </w:rPr>
        <w:t>op-up of new lesions)</w:t>
      </w:r>
      <w:r>
        <w:rPr>
          <w:spacing w:val="-51"/>
          <w:w w:val="105"/>
        </w:rPr>
        <w:t> </w:t>
      </w:r>
      <w:r>
        <w:rPr>
          <w:w w:val="105"/>
        </w:rPr>
        <w:t>[34].</w:t>
      </w:r>
    </w:p>
    <w:p>
      <w:pPr>
        <w:spacing w:after="0" w:line="256" w:lineRule="auto"/>
        <w:sectPr>
          <w:pgSz w:w="11900" w:h="16840"/>
          <w:pgMar w:top="0" w:bottom="280" w:left="1560" w:right="340"/>
        </w:sectPr>
      </w:pPr>
    </w:p>
    <w:p>
      <w:pPr>
        <w:spacing w:line="256" w:lineRule="auto" w:before="16"/>
        <w:ind w:left="240" w:right="1317" w:firstLine="0"/>
        <w:jc w:val="both"/>
        <w:rPr>
          <w:sz w:val="27"/>
        </w:rPr>
      </w:pPr>
      <w:r>
        <w:rPr>
          <w:sz w:val="27"/>
        </w:rPr>
        <w:t>Особую проблему у детей вызывает клиническая и инструментальная дифференциальная диагностика </w:t>
      </w:r>
      <w:r>
        <w:rPr>
          <w:b/>
          <w:i/>
          <w:sz w:val="27"/>
        </w:rPr>
        <w:t>невуса Спитц </w:t>
      </w:r>
      <w:r>
        <w:rPr>
          <w:sz w:val="27"/>
        </w:rPr>
        <w:t>и </w:t>
      </w:r>
      <w:r>
        <w:rPr>
          <w:b/>
          <w:i/>
          <w:sz w:val="27"/>
        </w:rPr>
        <w:t>меланомы из невуса Спитц</w:t>
      </w:r>
      <w:r>
        <w:rPr>
          <w:sz w:val="27"/>
        </w:rPr>
        <w:t>.</w:t>
      </w:r>
    </w:p>
    <w:p>
      <w:pPr>
        <w:pStyle w:val="BodyText"/>
        <w:spacing w:line="256" w:lineRule="auto" w:before="272"/>
        <w:ind w:right="1309"/>
      </w:pPr>
      <w:r>
        <w:rPr>
          <w:w w:val="105"/>
        </w:rPr>
        <w:t>Невус Спитц - это особый тип доброкачественного меланоцитарного новообразования, который чаще всего развивается у детей. Невус Спитц классически представляет собой одиночную розовую, красную или коричневую папулу, чаще всего на лице (особенно у маленьких детей) или нижней конечности. Первоначальный рост имеет тенденцию быть быстрым, что может вызывать тревогу у родителей и врачей. Поверхность может быть гладкой или покрытой бороздками, в связи с чем невус обычно ошибочно диагностируется как вульгарная бородавка, пиогенная гранулема, дерматофиброма или ювенильная ксантогранулема [38, 39].</w:t>
      </w:r>
    </w:p>
    <w:p>
      <w:pPr>
        <w:pStyle w:val="BodyText"/>
        <w:spacing w:line="256" w:lineRule="auto" w:before="274"/>
        <w:ind w:right="1308"/>
      </w:pPr>
      <w:r>
        <w:rPr/>
        <w:t>Особая клиническая картина, до крайности затрудняющая раннюю диагностику, наблюдается при возникновении  меланомы во врождённом гигантском меланоцитарном невусе. Врожденные меланоцитарные невусы классически определяются как присутствующие при рождении. Множественные недавние клинические исследователи свидетельствуют, что ВМН встречаются приблизительно у 2-3% новорожденных вне зависимости </w:t>
      </w:r>
      <w:r>
        <w:rPr>
          <w:spacing w:val="-3"/>
        </w:rPr>
        <w:t>от </w:t>
      </w:r>
      <w:r>
        <w:rPr/>
        <w:t>этнической принадлежности [40, 41]. </w:t>
      </w:r>
      <w:r>
        <w:rPr>
          <w:spacing w:val="-5"/>
        </w:rPr>
        <w:t>Хотя </w:t>
      </w:r>
      <w:r>
        <w:rPr/>
        <w:t>малые и средние ВМН относительно распространены, большие или гигантские ВМН встречаются только приблизительно в 1 случае на 20 000 – 50 000 новорожденных. Врожденные невусы классифицируют по их размерам во взрослом возрасте, которых они могут достичь по мере роста ребенка: малые врожденные невусы (менее 1,5 см); средние врожденные невусы (от 1,5 до 20 см), большие врожденные невусы (от 20 до 40 см) и гигантские врожденные невусы (от 40 до 60 см и более 60 см) [13]. Риск развития меланомы в малом и среднем ВМН составляет &lt;1% в течение жизни [42, 43]. На основании нескольких крупных перспективных и ретроспективных когортных исследований риск появления меланомы (кожной или внекожной), связанной с крупным или гигантским ВМН, считается 5% или более [44]. Развитие меланомы наиболее вероятно у пациентов с ВМН, у которых размер предполагаемого невуса взрослого человека превышает 40-60 см в диаметре, что составляет </w:t>
      </w:r>
      <w:r>
        <w:rPr>
          <w:spacing w:val="-3"/>
        </w:rPr>
        <w:t>около </w:t>
      </w:r>
      <w:r>
        <w:rPr/>
        <w:t>75% ВМН- ассоциированных меланом, при этом меланомы чаще возникают глубоко в дерме или подкожной клетчатке и проявляются в виде растущего узелка</w:t>
      </w:r>
      <w:r>
        <w:rPr>
          <w:spacing w:val="-4"/>
        </w:rPr>
        <w:t> </w:t>
      </w:r>
      <w:r>
        <w:rPr/>
        <w:t>[13].</w:t>
      </w:r>
    </w:p>
    <w:p>
      <w:pPr>
        <w:spacing w:after="0" w:line="256" w:lineRule="auto"/>
        <w:sectPr>
          <w:pgSz w:w="11900" w:h="16840"/>
          <w:pgMar w:top="0" w:bottom="0" w:left="1560" w:right="340"/>
        </w:sectPr>
      </w:pPr>
    </w:p>
    <w:p>
      <w:pPr>
        <w:pStyle w:val="BodyText"/>
        <w:tabs>
          <w:tab w:pos="4261" w:val="left" w:leader="none"/>
          <w:tab w:pos="5472" w:val="left" w:leader="none"/>
        </w:tabs>
        <w:spacing w:line="256" w:lineRule="auto" w:before="16"/>
        <w:ind w:right="1309"/>
      </w:pPr>
      <w:r>
        <w:rPr/>
        <w:t>В некоторых случаях меланома манифестирует с увеличения лимфатических узлов, которые на первом этапе неверно расцениваются как лимфаденит, лимфома или метастазы  рака без выявленного первичного очага. Своевременно проведенная тонкоигольная биопсия или core-биопсия (иногда с</w:t>
      </w:r>
      <w:r>
        <w:rPr>
          <w:spacing w:val="-28"/>
        </w:rPr>
        <w:t> </w:t>
      </w:r>
      <w:r>
        <w:rPr/>
        <w:t>последующим иммуногистохимическим</w:t>
        <w:tab/>
        <w:t>или</w:t>
        <w:tab/>
      </w:r>
      <w:r>
        <w:rPr>
          <w:spacing w:val="-1"/>
        </w:rPr>
        <w:t>иммуноцитохимическим </w:t>
      </w:r>
      <w:r>
        <w:rPr/>
        <w:t>анализом) увеличенного лимфатического узла позволяет отличить другие причины лимфаденопатии </w:t>
      </w:r>
      <w:r>
        <w:rPr>
          <w:spacing w:val="-3"/>
        </w:rPr>
        <w:t>от </w:t>
      </w:r>
      <w:r>
        <w:rPr/>
        <w:t>метастазов меланомы.</w:t>
      </w:r>
    </w:p>
    <w:p>
      <w:pPr>
        <w:pStyle w:val="BodyText"/>
        <w:spacing w:line="256" w:lineRule="auto" w:before="274"/>
        <w:ind w:right="1311"/>
      </w:pPr>
      <w:r>
        <w:rPr/>
        <w:t>При локализации меланомы на слизистых оболочках полости носа и околоносовых пазух самыми частыми симптомами бывают заложенность носа и носовые кровотечения. Реже встречаются диплопия, экзофтальм, боли и деформация контуров лица. При локализации меланомы на слизистых оболочках полости клинически заболевание на ранних стадиях протекает бессимптомно, на поздних стадиях появляются такие симптомы, как боль, изъязвление и кровоточивость.</w:t>
      </w:r>
    </w:p>
    <w:p>
      <w:pPr>
        <w:pStyle w:val="BodyText"/>
        <w:spacing w:before="4"/>
        <w:ind w:left="0"/>
        <w:jc w:val="left"/>
        <w:rPr>
          <w:sz w:val="18"/>
        </w:rPr>
      </w:pPr>
      <w:r>
        <w:rPr/>
        <w:pict>
          <v:line style="position:absolute;mso-position-horizontal-relative:page;mso-position-vertical-relative:paragraph;z-index:-251525120;mso-wrap-distance-left:0;mso-wrap-distance-right:0" from="90.037827pt,14.728757pt" to="229.596459pt,14.728757pt" stroked="true" strokeweight=".750315pt" strokecolor="#ededed">
            <v:stroke dashstyle="solid"/>
            <w10:wrap type="topAndBottom"/>
          </v:line>
        </w:pict>
      </w:r>
    </w:p>
    <w:p>
      <w:pPr>
        <w:pStyle w:val="ListParagraph"/>
        <w:numPr>
          <w:ilvl w:val="0"/>
          <w:numId w:val="4"/>
        </w:numPr>
        <w:tabs>
          <w:tab w:pos="552" w:val="left" w:leader="none"/>
        </w:tabs>
        <w:spacing w:line="256" w:lineRule="auto" w:before="287" w:after="0"/>
        <w:ind w:left="240" w:right="1308" w:firstLine="0"/>
        <w:jc w:val="both"/>
        <w:rPr>
          <w:sz w:val="27"/>
        </w:rPr>
      </w:pPr>
      <w:r>
        <w:rPr>
          <w:sz w:val="27"/>
        </w:rPr>
        <w:t>В соответствии с правилами классификации UICC, для оценки состояния регионарных узлов допускается клинический или радиологический метод, в то время как правила AJCC строго рекомендуют выполнять морфологическую оценку состояния регионарных лимфатических узлов и указывать Nx </w:t>
      </w:r>
      <w:r>
        <w:rPr>
          <w:spacing w:val="-3"/>
          <w:sz w:val="27"/>
        </w:rPr>
        <w:t>всегда, когда </w:t>
      </w:r>
      <w:r>
        <w:rPr>
          <w:sz w:val="27"/>
        </w:rPr>
        <w:t>биопсия сторожевого лимфатического узла не выполнялась или регионарные лимфатические узлы ранее удалены по иной причине. Исключение: морфологическое стадирование не требуется для меланомы с категорие</w:t>
      </w:r>
      <w:r>
        <w:rPr>
          <w:rFonts w:ascii="Times New Roman" w:hAnsi="Times New Roman"/>
          <w:sz w:val="27"/>
        </w:rPr>
        <w:t>й̆ </w:t>
      </w:r>
      <w:r>
        <w:rPr>
          <w:sz w:val="27"/>
        </w:rPr>
        <w:t>Т1, </w:t>
      </w:r>
      <w:r>
        <w:rPr>
          <w:spacing w:val="-3"/>
          <w:sz w:val="27"/>
        </w:rPr>
        <w:t>следует </w:t>
      </w:r>
      <w:r>
        <w:rPr>
          <w:sz w:val="27"/>
        </w:rPr>
        <w:t>использовать клинические</w:t>
      </w:r>
      <w:r>
        <w:rPr>
          <w:spacing w:val="-2"/>
          <w:sz w:val="27"/>
        </w:rPr>
        <w:t> </w:t>
      </w:r>
      <w:r>
        <w:rPr>
          <w:sz w:val="27"/>
        </w:rPr>
        <w:t>данные.</w:t>
      </w:r>
    </w:p>
    <w:p>
      <w:pPr>
        <w:pStyle w:val="ListParagraph"/>
        <w:numPr>
          <w:ilvl w:val="0"/>
          <w:numId w:val="4"/>
        </w:numPr>
        <w:tabs>
          <w:tab w:pos="552" w:val="left" w:leader="none"/>
        </w:tabs>
        <w:spacing w:line="256" w:lineRule="auto" w:before="274" w:after="0"/>
        <w:ind w:left="240" w:right="1308" w:firstLine="0"/>
        <w:jc w:val="both"/>
        <w:rPr>
          <w:sz w:val="27"/>
        </w:rPr>
      </w:pPr>
      <w:r>
        <w:rPr/>
        <w:pict>
          <v:rect style="position:absolute;margin-left:145.057037pt;margin-top:-43.408291pt;width:3.7633pt;height:.750315pt;mso-position-horizontal-relative:page;mso-position-vertical-relative:paragraph;z-index:-255009792" filled="true" fillcolor="#000000" stroked="false">
            <v:fill type="solid"/>
            <w10:wrap type="none"/>
          </v:rect>
        </w:pict>
      </w:r>
      <w:r>
        <w:rPr>
          <w:sz w:val="27"/>
        </w:rPr>
        <w:t>При стадии Tis или T1 не требуется морфологическая верификация состояния лимфатических узлов. Допускается использовать клиническую оценку состояния лимфатических узлов для патологического</w:t>
      </w:r>
      <w:r>
        <w:rPr>
          <w:spacing w:val="-5"/>
          <w:sz w:val="27"/>
        </w:rPr>
        <w:t> </w:t>
      </w:r>
      <w:r>
        <w:rPr>
          <w:sz w:val="27"/>
        </w:rPr>
        <w:t>стадирования.</w:t>
      </w:r>
    </w:p>
    <w:p>
      <w:pPr>
        <w:spacing w:after="0" w:line="256" w:lineRule="auto"/>
        <w:jc w:val="both"/>
        <w:rPr>
          <w:sz w:val="27"/>
        </w:rPr>
        <w:sectPr>
          <w:pgSz w:w="11900" w:h="16840"/>
          <w:pgMar w:top="0" w:bottom="280" w:left="1560" w:right="340"/>
        </w:sectPr>
      </w:pPr>
    </w:p>
    <w:p>
      <w:pPr>
        <w:pStyle w:val="Heading1"/>
        <w:numPr>
          <w:ilvl w:val="0"/>
          <w:numId w:val="2"/>
        </w:numPr>
        <w:tabs>
          <w:tab w:pos="784" w:val="left" w:leader="none"/>
        </w:tabs>
        <w:spacing w:line="240" w:lineRule="auto" w:before="66" w:after="0"/>
        <w:ind w:left="783" w:right="0" w:hanging="544"/>
        <w:jc w:val="left"/>
      </w:pPr>
      <w:r>
        <w:rPr/>
        <w:t>Диагностика</w:t>
      </w:r>
    </w:p>
    <w:p>
      <w:pPr>
        <w:pStyle w:val="Heading3"/>
        <w:spacing w:before="383"/>
        <w:ind w:left="555"/>
      </w:pPr>
      <w:r>
        <w:rPr/>
        <w:t>Критерии установления диагноза/состояния:</w:t>
      </w:r>
    </w:p>
    <w:p>
      <w:pPr>
        <w:pStyle w:val="ListParagraph"/>
        <w:numPr>
          <w:ilvl w:val="0"/>
          <w:numId w:val="5"/>
        </w:numPr>
        <w:tabs>
          <w:tab w:pos="541" w:val="left" w:leader="none"/>
        </w:tabs>
        <w:spacing w:line="240" w:lineRule="auto" w:before="297" w:after="0"/>
        <w:ind w:left="540" w:right="0" w:hanging="286"/>
        <w:jc w:val="left"/>
        <w:rPr>
          <w:sz w:val="27"/>
        </w:rPr>
      </w:pPr>
      <w:r>
        <w:rPr>
          <w:w w:val="105"/>
          <w:sz w:val="27"/>
        </w:rPr>
        <w:t>данные</w:t>
      </w:r>
      <w:r>
        <w:rPr>
          <w:spacing w:val="-6"/>
          <w:w w:val="105"/>
          <w:sz w:val="27"/>
        </w:rPr>
        <w:t> </w:t>
      </w:r>
      <w:r>
        <w:rPr>
          <w:w w:val="105"/>
          <w:sz w:val="27"/>
        </w:rPr>
        <w:t>анамнеза;</w:t>
      </w:r>
    </w:p>
    <w:p>
      <w:pPr>
        <w:pStyle w:val="ListParagraph"/>
        <w:numPr>
          <w:ilvl w:val="0"/>
          <w:numId w:val="5"/>
        </w:numPr>
        <w:tabs>
          <w:tab w:pos="541" w:val="left" w:leader="none"/>
          <w:tab w:pos="1770" w:val="left" w:leader="none"/>
          <w:tab w:pos="3841" w:val="left" w:leader="none"/>
          <w:tab w:pos="5862" w:val="left" w:leader="none"/>
          <w:tab w:pos="6374" w:val="left" w:leader="none"/>
          <w:tab w:pos="6788" w:val="left" w:leader="none"/>
          <w:tab w:pos="7643" w:val="left" w:leader="none"/>
        </w:tabs>
        <w:spacing w:line="256" w:lineRule="auto" w:before="25" w:after="0"/>
        <w:ind w:left="540" w:right="1309" w:hanging="286"/>
        <w:jc w:val="left"/>
        <w:rPr>
          <w:sz w:val="27"/>
        </w:rPr>
      </w:pPr>
      <w:r>
        <w:rPr>
          <w:sz w:val="27"/>
        </w:rPr>
        <w:t>данные</w:t>
        <w:tab/>
        <w:t>физикального</w:t>
        <w:tab/>
        <w:t>обследования</w:t>
        <w:tab/>
        <w:t>и,</w:t>
        <w:tab/>
        <w:t>в</w:t>
        <w:tab/>
        <w:t>ряде</w:t>
        <w:tab/>
      </w:r>
      <w:r>
        <w:rPr>
          <w:spacing w:val="-3"/>
          <w:sz w:val="27"/>
        </w:rPr>
        <w:t>случаев, </w:t>
      </w:r>
      <w:r>
        <w:rPr>
          <w:sz w:val="27"/>
        </w:rPr>
        <w:t>дерматоскопического</w:t>
      </w:r>
      <w:r>
        <w:rPr>
          <w:spacing w:val="-1"/>
          <w:sz w:val="27"/>
        </w:rPr>
        <w:t> </w:t>
      </w:r>
      <w:r>
        <w:rPr>
          <w:sz w:val="27"/>
        </w:rPr>
        <w:t>исследования;</w:t>
      </w:r>
    </w:p>
    <w:p>
      <w:pPr>
        <w:pStyle w:val="ListParagraph"/>
        <w:numPr>
          <w:ilvl w:val="0"/>
          <w:numId w:val="5"/>
        </w:numPr>
        <w:tabs>
          <w:tab w:pos="541" w:val="left" w:leader="none"/>
          <w:tab w:pos="2428" w:val="left" w:leader="none"/>
          <w:tab w:pos="5375" w:val="left" w:leader="none"/>
        </w:tabs>
        <w:spacing w:line="256" w:lineRule="auto" w:before="1" w:after="0"/>
        <w:ind w:left="540" w:right="1313" w:hanging="286"/>
        <w:jc w:val="left"/>
        <w:rPr>
          <w:sz w:val="27"/>
        </w:rPr>
      </w:pPr>
      <w:r>
        <w:rPr>
          <w:sz w:val="27"/>
        </w:rPr>
        <w:t>данные</w:t>
        <w:tab/>
        <w:t>прижизненного</w:t>
        <w:tab/>
      </w:r>
      <w:r>
        <w:rPr>
          <w:spacing w:val="-2"/>
          <w:sz w:val="27"/>
        </w:rPr>
        <w:t>патолого-анатомического </w:t>
      </w:r>
      <w:r>
        <w:rPr>
          <w:sz w:val="27"/>
        </w:rPr>
        <w:t>исследования биопсийного</w:t>
      </w:r>
      <w:r>
        <w:rPr>
          <w:spacing w:val="-5"/>
          <w:sz w:val="27"/>
        </w:rPr>
        <w:t> </w:t>
      </w:r>
      <w:r>
        <w:rPr>
          <w:sz w:val="27"/>
        </w:rPr>
        <w:t>материала.</w:t>
      </w:r>
    </w:p>
    <w:p>
      <w:pPr>
        <w:pStyle w:val="BodyText"/>
        <w:spacing w:line="256" w:lineRule="auto"/>
        <w:ind w:left="555" w:right="1315"/>
      </w:pPr>
      <w:r>
        <w:rPr/>
        <w:t>Принципы диагностики меланомы у пациентов детского возраста не отличаются от принципов диагностики данного заболевания у пациентов взрослого возраста и соответствуют изложенным в клинических рекомендациях «Меланома кожи и слизистых оболочек» (взрослые) [4, 17, 18, 45-48].</w:t>
      </w:r>
    </w:p>
    <w:p>
      <w:pPr>
        <w:pStyle w:val="BodyText"/>
        <w:spacing w:before="0"/>
        <w:ind w:left="0"/>
        <w:jc w:val="left"/>
        <w:rPr>
          <w:sz w:val="50"/>
        </w:rPr>
      </w:pPr>
    </w:p>
    <w:p>
      <w:pPr>
        <w:pStyle w:val="ListParagraph"/>
        <w:numPr>
          <w:ilvl w:val="1"/>
          <w:numId w:val="6"/>
        </w:numPr>
        <w:tabs>
          <w:tab w:pos="899" w:val="left" w:leader="none"/>
        </w:tabs>
        <w:spacing w:line="240" w:lineRule="auto" w:before="0" w:after="0"/>
        <w:ind w:left="898" w:right="0" w:hanging="659"/>
        <w:jc w:val="left"/>
        <w:rPr>
          <w:b/>
          <w:sz w:val="33"/>
        </w:rPr>
      </w:pPr>
      <w:r>
        <w:rPr>
          <w:b/>
          <w:sz w:val="33"/>
        </w:rPr>
        <w:t>Жалобы и</w:t>
      </w:r>
      <w:r>
        <w:rPr>
          <w:b/>
          <w:spacing w:val="12"/>
          <w:sz w:val="33"/>
        </w:rPr>
        <w:t> </w:t>
      </w:r>
      <w:r>
        <w:rPr>
          <w:b/>
          <w:sz w:val="33"/>
        </w:rPr>
        <w:t>анамнез</w:t>
      </w:r>
    </w:p>
    <w:p>
      <w:pPr>
        <w:pStyle w:val="BodyText"/>
        <w:spacing w:before="8"/>
        <w:ind w:left="0"/>
        <w:jc w:val="left"/>
        <w:rPr>
          <w:b/>
          <w:sz w:val="30"/>
        </w:rPr>
      </w:pPr>
    </w:p>
    <w:p>
      <w:pPr>
        <w:pStyle w:val="BodyText"/>
        <w:spacing w:line="256" w:lineRule="auto" w:before="0"/>
        <w:ind w:left="555" w:right="1311"/>
      </w:pPr>
      <w:r>
        <w:rPr/>
        <w:t>Принципы сбора жалоб и анамнеза у пациентов детского возраста с подозрением на меланому и с установленным диагнозом не отличаются от принципов диагностики данного заболевания у пациентов взрослого возраста и соответствуют изложенным в клинических рекомендациях «Меланома кожи и слизистых оболочек» (взрослые) [4, 17, 18, 45-48]</w:t>
      </w:r>
    </w:p>
    <w:p>
      <w:pPr>
        <w:tabs>
          <w:tab w:pos="6259" w:val="left" w:leader="none"/>
        </w:tabs>
        <w:spacing w:line="256" w:lineRule="auto" w:before="273"/>
        <w:ind w:left="555" w:right="1310" w:firstLine="0"/>
        <w:jc w:val="both"/>
        <w:rPr>
          <w:i/>
          <w:sz w:val="27"/>
        </w:rPr>
      </w:pPr>
      <w:r>
        <w:rPr>
          <w:b/>
          <w:w w:val="105"/>
          <w:sz w:val="27"/>
        </w:rPr>
        <w:t>Комментарий: </w:t>
      </w:r>
      <w:r>
        <w:rPr>
          <w:i/>
          <w:w w:val="105"/>
          <w:sz w:val="27"/>
        </w:rPr>
        <w:t>У детей изменение невуса не должно </w:t>
      </w:r>
      <w:r>
        <w:rPr>
          <w:i/>
          <w:w w:val="105"/>
          <w:sz w:val="27"/>
        </w:rPr>
        <w:t>использоваться в качестве единственного критерия для его удаления!    </w:t>
      </w:r>
      <w:r>
        <w:rPr>
          <w:i/>
          <w:spacing w:val="34"/>
          <w:w w:val="105"/>
          <w:sz w:val="27"/>
        </w:rPr>
        <w:t> </w:t>
      </w:r>
      <w:r>
        <w:rPr>
          <w:i/>
          <w:w w:val="105"/>
          <w:sz w:val="27"/>
        </w:rPr>
        <w:t>Естественная    </w:t>
      </w:r>
      <w:r>
        <w:rPr>
          <w:i/>
          <w:spacing w:val="35"/>
          <w:w w:val="105"/>
          <w:sz w:val="27"/>
        </w:rPr>
        <w:t> </w:t>
      </w:r>
      <w:r>
        <w:rPr>
          <w:i/>
          <w:w w:val="105"/>
          <w:sz w:val="27"/>
        </w:rPr>
        <w:t>эволюция</w:t>
        <w:tab/>
      </w:r>
      <w:r>
        <w:rPr>
          <w:i/>
          <w:spacing w:val="-2"/>
          <w:w w:val="105"/>
          <w:sz w:val="27"/>
        </w:rPr>
        <w:t>доброкачественных </w:t>
      </w:r>
      <w:r>
        <w:rPr>
          <w:i/>
          <w:w w:val="105"/>
          <w:sz w:val="27"/>
        </w:rPr>
        <w:t>пигментных поражений у детей в определенный момент может соответствовать критериям диагностики меланомы, в частности</w:t>
      </w:r>
      <w:r>
        <w:rPr>
          <w:i/>
          <w:spacing w:val="-19"/>
          <w:w w:val="105"/>
          <w:sz w:val="27"/>
        </w:rPr>
        <w:t> </w:t>
      </w:r>
      <w:r>
        <w:rPr>
          <w:i/>
          <w:w w:val="105"/>
          <w:sz w:val="27"/>
        </w:rPr>
        <w:t>алгоритму</w:t>
      </w:r>
      <w:r>
        <w:rPr>
          <w:i/>
          <w:spacing w:val="-19"/>
          <w:w w:val="105"/>
          <w:sz w:val="27"/>
        </w:rPr>
        <w:t> </w:t>
      </w:r>
      <w:r>
        <w:rPr>
          <w:i/>
          <w:w w:val="105"/>
          <w:sz w:val="27"/>
        </w:rPr>
        <w:t>«ABCDE»</w:t>
      </w:r>
      <w:r>
        <w:rPr>
          <w:i/>
          <w:spacing w:val="-18"/>
          <w:w w:val="105"/>
          <w:sz w:val="27"/>
        </w:rPr>
        <w:t> </w:t>
      </w:r>
      <w:r>
        <w:rPr>
          <w:i/>
          <w:w w:val="105"/>
          <w:sz w:val="27"/>
        </w:rPr>
        <w:t>(асимметрия,</w:t>
      </w:r>
      <w:r>
        <w:rPr>
          <w:i/>
          <w:spacing w:val="-19"/>
          <w:w w:val="105"/>
          <w:sz w:val="27"/>
        </w:rPr>
        <w:t> </w:t>
      </w:r>
      <w:r>
        <w:rPr>
          <w:i/>
          <w:w w:val="105"/>
          <w:sz w:val="27"/>
        </w:rPr>
        <w:t>неравномерность границы, изменчивость цвета, диаметр &gt; 6 мм, эволюция)[49]. Следует помнить, модификацию правила ABCDE для </w:t>
      </w:r>
      <w:r>
        <w:rPr>
          <w:w w:val="105"/>
          <w:sz w:val="27"/>
        </w:rPr>
        <w:t>детской </w:t>
      </w:r>
      <w:r>
        <w:rPr>
          <w:i/>
          <w:w w:val="105"/>
          <w:sz w:val="27"/>
        </w:rPr>
        <w:t>меланомы: A = амеланотичность; B = кровоточивость, узел; C = </w:t>
      </w:r>
      <w:r>
        <w:rPr>
          <w:i/>
          <w:w w:val="105"/>
          <w:sz w:val="27"/>
        </w:rPr>
        <w:t>однородность цвета; D = de novo, любой диаметр; E = эволюция образования. Меланомы у детей имеют тенденцию </w:t>
      </w:r>
      <w:r>
        <w:rPr>
          <w:i/>
          <w:spacing w:val="-3"/>
          <w:w w:val="105"/>
          <w:sz w:val="27"/>
        </w:rPr>
        <w:t>быть </w:t>
      </w:r>
      <w:r>
        <w:rPr>
          <w:i/>
          <w:w w:val="105"/>
          <w:sz w:val="27"/>
        </w:rPr>
        <w:t>беспигментными и узловыми, представляя собой быстро растущую опухоль, которая может имитировать пиогенную гранулему, келоидный рубец или бородавку, а не меняющийся невус [5,</w:t>
      </w:r>
      <w:r>
        <w:rPr>
          <w:i/>
          <w:spacing w:val="-12"/>
          <w:w w:val="105"/>
          <w:sz w:val="27"/>
        </w:rPr>
        <w:t> </w:t>
      </w:r>
      <w:r>
        <w:rPr>
          <w:i/>
          <w:w w:val="105"/>
          <w:sz w:val="27"/>
        </w:rPr>
        <w:t>31-33]</w:t>
      </w:r>
    </w:p>
    <w:p>
      <w:pPr>
        <w:spacing w:after="0" w:line="256" w:lineRule="auto"/>
        <w:jc w:val="both"/>
        <w:rPr>
          <w:sz w:val="27"/>
        </w:rPr>
        <w:sectPr>
          <w:pgSz w:w="11900" w:h="16840"/>
          <w:pgMar w:top="600" w:bottom="0" w:left="1560" w:right="340"/>
        </w:sectPr>
      </w:pPr>
    </w:p>
    <w:p>
      <w:pPr>
        <w:pStyle w:val="Heading2"/>
        <w:numPr>
          <w:ilvl w:val="1"/>
          <w:numId w:val="6"/>
        </w:numPr>
        <w:tabs>
          <w:tab w:pos="899" w:val="left" w:leader="none"/>
        </w:tabs>
        <w:spacing w:line="384" w:lineRule="exact" w:before="0" w:after="0"/>
        <w:ind w:left="898" w:right="0" w:hanging="659"/>
        <w:jc w:val="left"/>
      </w:pPr>
      <w:r>
        <w:rPr/>
        <w:t>Физикальное</w:t>
      </w:r>
      <w:r>
        <w:rPr>
          <w:spacing w:val="5"/>
        </w:rPr>
        <w:t> </w:t>
      </w:r>
      <w:r>
        <w:rPr/>
        <w:t>обследование</w:t>
      </w:r>
    </w:p>
    <w:p>
      <w:pPr>
        <w:pStyle w:val="BodyText"/>
        <w:spacing w:before="8"/>
        <w:ind w:left="0"/>
        <w:jc w:val="left"/>
        <w:rPr>
          <w:b/>
          <w:sz w:val="30"/>
        </w:rPr>
      </w:pPr>
    </w:p>
    <w:p>
      <w:pPr>
        <w:pStyle w:val="BodyText"/>
        <w:spacing w:line="256" w:lineRule="auto" w:before="0"/>
        <w:ind w:left="555" w:right="1311"/>
      </w:pPr>
      <w:r>
        <w:rPr>
          <w:w w:val="105"/>
        </w:rPr>
        <w:t>Принципы физикального обследования пациентов детского возраста с подозрением на меланому и с установленным диагнозом</w:t>
      </w:r>
      <w:r>
        <w:rPr>
          <w:spacing w:val="-18"/>
          <w:w w:val="105"/>
        </w:rPr>
        <w:t> </w:t>
      </w:r>
      <w:r>
        <w:rPr>
          <w:w w:val="105"/>
        </w:rPr>
        <w:t>не</w:t>
      </w:r>
      <w:r>
        <w:rPr>
          <w:spacing w:val="-18"/>
          <w:w w:val="105"/>
        </w:rPr>
        <w:t> </w:t>
      </w:r>
      <w:r>
        <w:rPr>
          <w:spacing w:val="-3"/>
          <w:w w:val="105"/>
        </w:rPr>
        <w:t>отличаются</w:t>
      </w:r>
      <w:r>
        <w:rPr>
          <w:spacing w:val="-18"/>
          <w:w w:val="105"/>
        </w:rPr>
        <w:t> </w:t>
      </w:r>
      <w:r>
        <w:rPr>
          <w:spacing w:val="-3"/>
          <w:w w:val="105"/>
        </w:rPr>
        <w:t>от</w:t>
      </w:r>
      <w:r>
        <w:rPr>
          <w:spacing w:val="-17"/>
          <w:w w:val="105"/>
        </w:rPr>
        <w:t> </w:t>
      </w:r>
      <w:r>
        <w:rPr>
          <w:w w:val="105"/>
        </w:rPr>
        <w:t>принципов</w:t>
      </w:r>
      <w:r>
        <w:rPr>
          <w:spacing w:val="-18"/>
          <w:w w:val="105"/>
        </w:rPr>
        <w:t> </w:t>
      </w:r>
      <w:r>
        <w:rPr>
          <w:w w:val="105"/>
        </w:rPr>
        <w:t>диагностики</w:t>
      </w:r>
      <w:r>
        <w:rPr>
          <w:spacing w:val="-18"/>
          <w:w w:val="105"/>
        </w:rPr>
        <w:t> </w:t>
      </w:r>
      <w:r>
        <w:rPr>
          <w:w w:val="105"/>
        </w:rPr>
        <w:t>данного заболевания у пациентов взрослого возраста и</w:t>
      </w:r>
      <w:r>
        <w:rPr>
          <w:spacing w:val="-23"/>
          <w:w w:val="105"/>
        </w:rPr>
        <w:t> </w:t>
      </w:r>
      <w:r>
        <w:rPr>
          <w:w w:val="105"/>
        </w:rPr>
        <w:t>соответствуют </w:t>
      </w:r>
      <w:r>
        <w:rPr/>
        <w:t>изложенным в клинических рекомендациях «Меланома кожи и </w:t>
      </w:r>
      <w:r>
        <w:rPr>
          <w:w w:val="105"/>
        </w:rPr>
        <w:t>слизистых оболочек» (взрослые).[4, 17, 18,</w:t>
      </w:r>
      <w:r>
        <w:rPr>
          <w:spacing w:val="-52"/>
          <w:w w:val="105"/>
        </w:rPr>
        <w:t> </w:t>
      </w:r>
      <w:r>
        <w:rPr>
          <w:w w:val="105"/>
        </w:rPr>
        <w:t>45-48]</w:t>
      </w:r>
    </w:p>
    <w:p>
      <w:pPr>
        <w:tabs>
          <w:tab w:pos="3210" w:val="left" w:leader="none"/>
          <w:tab w:pos="4697" w:val="left" w:leader="none"/>
          <w:tab w:pos="7152" w:val="left" w:leader="none"/>
        </w:tabs>
        <w:spacing w:line="256" w:lineRule="auto" w:before="273"/>
        <w:ind w:left="555" w:right="1313" w:firstLine="0"/>
        <w:jc w:val="both"/>
        <w:rPr>
          <w:i/>
          <w:sz w:val="27"/>
        </w:rPr>
      </w:pPr>
      <w:r>
        <w:rPr>
          <w:b/>
          <w:w w:val="105"/>
          <w:sz w:val="27"/>
        </w:rPr>
        <w:t>Комментарий: </w:t>
      </w:r>
      <w:r>
        <w:rPr>
          <w:i/>
          <w:w w:val="105"/>
          <w:sz w:val="27"/>
        </w:rPr>
        <w:t>Наибольшую сложность в дифференциальной </w:t>
      </w:r>
      <w:r>
        <w:rPr>
          <w:i/>
          <w:w w:val="110"/>
          <w:sz w:val="27"/>
        </w:rPr>
        <w:t>диагностике</w:t>
      </w:r>
      <w:r>
        <w:rPr>
          <w:i/>
          <w:spacing w:val="74"/>
          <w:w w:val="110"/>
          <w:sz w:val="27"/>
        </w:rPr>
        <w:t> </w:t>
      </w:r>
      <w:r>
        <w:rPr>
          <w:i/>
          <w:w w:val="110"/>
          <w:sz w:val="27"/>
        </w:rPr>
        <w:t>меланоцитарных  образований  у  </w:t>
      </w:r>
      <w:r>
        <w:rPr>
          <w:i/>
          <w:spacing w:val="-3"/>
          <w:w w:val="110"/>
          <w:sz w:val="27"/>
        </w:rPr>
        <w:t>детей </w:t>
      </w:r>
      <w:r>
        <w:rPr>
          <w:i/>
          <w:w w:val="110"/>
          <w:sz w:val="27"/>
        </w:rPr>
        <w:t>представляют</w:t>
        <w:tab/>
        <w:t>собой</w:t>
        <w:tab/>
      </w:r>
      <w:r>
        <w:rPr>
          <w:i/>
          <w:w w:val="105"/>
          <w:sz w:val="27"/>
        </w:rPr>
        <w:t>спитцоидные</w:t>
        <w:tab/>
      </w:r>
      <w:r>
        <w:rPr>
          <w:i/>
          <w:spacing w:val="-2"/>
          <w:w w:val="110"/>
          <w:sz w:val="27"/>
        </w:rPr>
        <w:t>образования </w:t>
      </w:r>
      <w:r>
        <w:rPr>
          <w:i/>
          <w:w w:val="110"/>
          <w:sz w:val="27"/>
        </w:rPr>
        <w:t>(доброкачественные и</w:t>
      </w:r>
      <w:r>
        <w:rPr>
          <w:i/>
          <w:spacing w:val="-25"/>
          <w:w w:val="110"/>
          <w:sz w:val="27"/>
        </w:rPr>
        <w:t> </w:t>
      </w:r>
      <w:r>
        <w:rPr>
          <w:i/>
          <w:w w:val="110"/>
          <w:sz w:val="27"/>
        </w:rPr>
        <w:t>атипические).</w:t>
      </w:r>
    </w:p>
    <w:p>
      <w:pPr>
        <w:spacing w:line="256" w:lineRule="auto" w:before="271"/>
        <w:ind w:left="555" w:right="1309" w:firstLine="0"/>
        <w:jc w:val="both"/>
        <w:rPr>
          <w:i/>
          <w:sz w:val="27"/>
        </w:rPr>
      </w:pPr>
      <w:r>
        <w:rPr>
          <w:i/>
          <w:w w:val="105"/>
          <w:sz w:val="27"/>
        </w:rPr>
        <w:t>Пигментированные невусы (невус Рида) дерматоскопически </w:t>
      </w:r>
      <w:r>
        <w:rPr>
          <w:i/>
          <w:sz w:val="27"/>
        </w:rPr>
        <w:t>имеют характерную симметричную структуру напоминающую</w:t>
      </w:r>
    </w:p>
    <w:p>
      <w:pPr>
        <w:tabs>
          <w:tab w:pos="2225" w:val="left" w:leader="none"/>
          <w:tab w:pos="3292" w:val="left" w:leader="none"/>
          <w:tab w:pos="4444" w:val="left" w:leader="none"/>
          <w:tab w:pos="7343" w:val="left" w:leader="none"/>
        </w:tabs>
        <w:spacing w:line="256" w:lineRule="auto" w:before="1"/>
        <w:ind w:left="555" w:right="1314" w:firstLine="0"/>
        <w:jc w:val="both"/>
        <w:rPr>
          <w:i/>
          <w:sz w:val="27"/>
        </w:rPr>
      </w:pPr>
      <w:r>
        <w:rPr>
          <w:i/>
          <w:w w:val="105"/>
          <w:sz w:val="27"/>
        </w:rPr>
        <w:t>«взрыв звезды». </w:t>
      </w:r>
      <w:r>
        <w:rPr>
          <w:i/>
          <w:spacing w:val="-3"/>
          <w:w w:val="105"/>
          <w:sz w:val="27"/>
        </w:rPr>
        <w:t>Такая </w:t>
      </w:r>
      <w:r>
        <w:rPr>
          <w:i/>
          <w:w w:val="105"/>
          <w:sz w:val="27"/>
        </w:rPr>
        <w:t>структура состоит из центральной </w:t>
      </w:r>
      <w:r>
        <w:rPr>
          <w:i/>
          <w:w w:val="105"/>
          <w:sz w:val="27"/>
        </w:rPr>
        <w:t>темной, однородной пигментированной бесструктурной области, окруженной периферическими радиальными линиями (псевдоподиями)</w:t>
        <w:tab/>
        <w:t>или</w:t>
        <w:tab/>
        <w:t>многоуровневыми</w:t>
        <w:tab/>
      </w:r>
      <w:r>
        <w:rPr>
          <w:i/>
          <w:spacing w:val="-2"/>
          <w:w w:val="105"/>
          <w:sz w:val="27"/>
        </w:rPr>
        <w:t>глобулами. </w:t>
      </w:r>
      <w:r>
        <w:rPr>
          <w:i/>
          <w:w w:val="105"/>
          <w:sz w:val="27"/>
        </w:rPr>
        <w:t>Непигментированные невусы Шпиц могут дерматоскопически демонстрировать точечные сосуды и негативную сеть (белые линии)</w:t>
        <w:tab/>
        <w:t>и представляют наибольшую диагностическую сложность</w:t>
      </w:r>
      <w:r>
        <w:rPr>
          <w:i/>
          <w:spacing w:val="-6"/>
          <w:w w:val="105"/>
          <w:sz w:val="27"/>
        </w:rPr>
        <w:t> </w:t>
      </w:r>
      <w:r>
        <w:rPr>
          <w:i/>
          <w:w w:val="105"/>
          <w:sz w:val="27"/>
        </w:rPr>
        <w:t>[50-52]</w:t>
      </w:r>
    </w:p>
    <w:p>
      <w:pPr>
        <w:spacing w:line="256" w:lineRule="auto" w:before="273"/>
        <w:ind w:left="555" w:right="1311" w:firstLine="0"/>
        <w:jc w:val="both"/>
        <w:rPr>
          <w:i/>
          <w:sz w:val="27"/>
        </w:rPr>
      </w:pPr>
      <w:r>
        <w:rPr>
          <w:i/>
          <w:w w:val="105"/>
          <w:sz w:val="27"/>
        </w:rPr>
        <w:t>Последовательная цифровая дермоскопическая визуализация </w:t>
      </w:r>
      <w:r>
        <w:rPr>
          <w:i/>
          <w:w w:val="105"/>
          <w:sz w:val="27"/>
        </w:rPr>
        <w:t>включает фиксацию и оценку последовательных дермоскопических изображений одного или нескольких меланоцитарных очагов, разделенных интервалом времени, для выявления подозрительных изменений.</w:t>
      </w:r>
    </w:p>
    <w:p>
      <w:pPr>
        <w:pStyle w:val="BodyText"/>
        <w:spacing w:line="256" w:lineRule="auto" w:before="273"/>
        <w:ind w:left="555" w:right="1314"/>
      </w:pPr>
      <w:r>
        <w:rPr/>
        <w:pict>
          <v:shape style="position:absolute;margin-left:91.538452pt;margin-top:21.068775pt;width:4.55pt;height:4.55pt;mso-position-horizontal-relative:page;mso-position-vertical-relative:paragraph;z-index:251793408" coordorigin="1831,421" coordsize="91,91" path="m1876,511l1863,511,1853,507,1835,489,1831,479,1831,454,1835,443,1853,426,1863,421,1888,421,1899,426,1916,443,1921,454,1921,479,1916,489,1899,507,1888,511,1876,511xe" filled="true" fillcolor="#000000" stroked="false">
            <v:path arrowok="t"/>
            <v:fill type="solid"/>
            <w10:wrap type="none"/>
          </v:shape>
        </w:pict>
      </w:r>
      <w:r>
        <w:rPr>
          <w:b/>
          <w:i/>
        </w:rPr>
        <w:t>Рекомендуется </w:t>
      </w:r>
      <w:r>
        <w:rPr/>
        <w:t>проведение краткосрочного цифрового мониторинга (в течение 1,5–4,5 мес) для контроля подозрительных меланоцитарных новообразований и долгосрочного мониторинга для наблюдения за нмими (обычно с интервалами 6–12 мес). Долгосрочный цифровой мониторинг обычно используется для наблюдения за пациентами группы высокого риска, как правило, с множественными атипичными невусами</w:t>
      </w:r>
      <w:r>
        <w:rPr>
          <w:spacing w:val="3"/>
        </w:rPr>
        <w:t> </w:t>
      </w:r>
      <w:r>
        <w:rPr/>
        <w:t>[53-59].</w:t>
      </w:r>
    </w:p>
    <w:p>
      <w:pPr>
        <w:pStyle w:val="BodyText"/>
        <w:spacing w:line="256" w:lineRule="auto" w:before="273"/>
        <w:ind w:left="555" w:right="1318"/>
      </w:pPr>
      <w:r>
        <w:rPr>
          <w:w w:val="105"/>
        </w:rPr>
        <w:t>Уровень убедительности рекомендаций – С (уровень достоверности доказательств – 5)</w:t>
      </w:r>
    </w:p>
    <w:p>
      <w:pPr>
        <w:spacing w:after="0" w:line="256" w:lineRule="auto"/>
        <w:sectPr>
          <w:pgSz w:w="11900" w:h="16840"/>
          <w:pgMar w:top="0" w:bottom="280" w:left="1560" w:right="340"/>
        </w:sectPr>
      </w:pPr>
    </w:p>
    <w:p>
      <w:pPr>
        <w:spacing w:line="256" w:lineRule="auto" w:before="16"/>
        <w:ind w:left="555" w:right="1309" w:firstLine="0"/>
        <w:jc w:val="both"/>
        <w:rPr>
          <w:i/>
          <w:sz w:val="27"/>
        </w:rPr>
      </w:pPr>
      <w:r>
        <w:rPr>
          <w:sz w:val="27"/>
        </w:rPr>
        <w:t>Комментарий: Динамическая цифровая дерматосопия может быть очень полезна у детей с невусами Спитц, трудно отличимыми </w:t>
      </w:r>
      <w:r>
        <w:rPr>
          <w:spacing w:val="-3"/>
          <w:sz w:val="27"/>
        </w:rPr>
        <w:t>от </w:t>
      </w:r>
      <w:r>
        <w:rPr>
          <w:sz w:val="27"/>
        </w:rPr>
        <w:t>беспигментной меланомы. </w:t>
      </w:r>
      <w:r>
        <w:rPr>
          <w:spacing w:val="-3"/>
          <w:sz w:val="27"/>
        </w:rPr>
        <w:t>Так, </w:t>
      </w:r>
      <w:r>
        <w:rPr>
          <w:sz w:val="27"/>
        </w:rPr>
        <w:t>по данным Argenziano и соавт.. в течение 25 месяцев полному регрессу подверглись 80% невусов Спитц (51/64); данный процесс не зависел </w:t>
      </w:r>
      <w:r>
        <w:rPr>
          <w:spacing w:val="-3"/>
          <w:sz w:val="27"/>
        </w:rPr>
        <w:t>от </w:t>
      </w:r>
      <w:r>
        <w:rPr>
          <w:sz w:val="27"/>
        </w:rPr>
        <w:t>пола, возраста и локализации элементов [60]. </w:t>
      </w:r>
      <w:r>
        <w:rPr>
          <w:i/>
          <w:sz w:val="27"/>
        </w:rPr>
        <w:t>Фотографирование всех кожных покровов  может  быть  полезно  </w:t>
      </w:r>
      <w:r>
        <w:rPr>
          <w:i/>
          <w:sz w:val="27"/>
        </w:rPr>
        <w:t>для раннего выявления меланомы кожи у пациентов с высоким риском возникновения меланомы кожи (например, у пациентов с синдромом диспластических невусов, FAMM-синдромом (Famial Atypic Mole Melanoma Syndrome) и т. </w:t>
      </w:r>
      <w:r>
        <w:rPr>
          <w:i/>
          <w:spacing w:val="-3"/>
          <w:sz w:val="27"/>
        </w:rPr>
        <w:t>д.)</w:t>
      </w:r>
      <w:r>
        <w:rPr>
          <w:i/>
          <w:spacing w:val="10"/>
          <w:sz w:val="27"/>
        </w:rPr>
        <w:t> </w:t>
      </w:r>
      <w:r>
        <w:rPr>
          <w:i/>
          <w:sz w:val="27"/>
        </w:rPr>
        <w:t>[61-64].</w:t>
      </w:r>
    </w:p>
    <w:p>
      <w:pPr>
        <w:pStyle w:val="BodyText"/>
        <w:spacing w:before="2"/>
        <w:ind w:left="0"/>
        <w:jc w:val="left"/>
        <w:rPr>
          <w:i/>
          <w:sz w:val="50"/>
        </w:rPr>
      </w:pPr>
    </w:p>
    <w:p>
      <w:pPr>
        <w:pStyle w:val="Heading2"/>
        <w:numPr>
          <w:ilvl w:val="1"/>
          <w:numId w:val="6"/>
        </w:numPr>
        <w:tabs>
          <w:tab w:pos="899" w:val="left" w:leader="none"/>
        </w:tabs>
        <w:spacing w:line="240" w:lineRule="auto" w:before="1" w:after="0"/>
        <w:ind w:left="555" w:right="0" w:hanging="316"/>
        <w:jc w:val="left"/>
      </w:pPr>
      <w:r>
        <w:rPr/>
        <w:t>Лабораторные диагностические</w:t>
      </w:r>
      <w:r>
        <w:rPr>
          <w:spacing w:val="9"/>
        </w:rPr>
        <w:t> </w:t>
      </w:r>
      <w:r>
        <w:rPr/>
        <w:t>исследования</w:t>
      </w:r>
    </w:p>
    <w:p>
      <w:pPr>
        <w:pStyle w:val="BodyText"/>
        <w:spacing w:before="8"/>
        <w:ind w:left="0"/>
        <w:jc w:val="left"/>
        <w:rPr>
          <w:b/>
          <w:sz w:val="30"/>
        </w:rPr>
      </w:pPr>
    </w:p>
    <w:p>
      <w:pPr>
        <w:pStyle w:val="BodyText"/>
        <w:spacing w:line="256" w:lineRule="auto" w:before="0"/>
        <w:ind w:left="555" w:right="1309"/>
      </w:pPr>
      <w:r>
        <w:rPr/>
        <w:t>Принципы лабораторной диагностики по отношению к пациентам детского возраста с подозрением на меланому и с установленным диагнозом не отличаются от принципов диагностики данного заболевания у пациентов взрослого возраста и соответствуют изложенным в клинических рекомендациях «Меланома кожи и слизистых оболочек» (взрослые) [21–26].</w:t>
      </w:r>
    </w:p>
    <w:p>
      <w:pPr>
        <w:pStyle w:val="BodyText"/>
        <w:spacing w:before="0"/>
        <w:ind w:left="0"/>
        <w:jc w:val="left"/>
        <w:rPr>
          <w:sz w:val="36"/>
        </w:rPr>
      </w:pPr>
    </w:p>
    <w:p>
      <w:pPr>
        <w:pStyle w:val="Heading2"/>
        <w:numPr>
          <w:ilvl w:val="1"/>
          <w:numId w:val="6"/>
        </w:numPr>
        <w:tabs>
          <w:tab w:pos="899" w:val="left" w:leader="none"/>
        </w:tabs>
        <w:spacing w:line="177" w:lineRule="auto" w:before="279" w:after="0"/>
        <w:ind w:left="240" w:right="2886" w:firstLine="0"/>
        <w:jc w:val="left"/>
      </w:pPr>
      <w:r>
        <w:rPr/>
        <w:t>Инструментальные диагностические исследования</w:t>
      </w:r>
    </w:p>
    <w:p>
      <w:pPr>
        <w:pStyle w:val="BodyText"/>
        <w:spacing w:before="8"/>
        <w:ind w:left="0"/>
        <w:jc w:val="left"/>
        <w:rPr>
          <w:b/>
          <w:sz w:val="32"/>
        </w:rPr>
      </w:pPr>
    </w:p>
    <w:p>
      <w:pPr>
        <w:pStyle w:val="BodyText"/>
        <w:spacing w:line="256" w:lineRule="auto" w:before="0"/>
        <w:ind w:left="555" w:right="1309"/>
      </w:pPr>
      <w:r>
        <w:rPr/>
        <w:t>Принципы инструментальной диагностики по отношению к пациентам детского возраста с подозрением на меланому и с установленным диагнозом не отличаются от принципов диагностики данного заболевания у пациентов взрослого возраста и соответствуют изложенным в клинических рекомендациях «Меланома кожи и слизистых оболочек» (взрослые) [21–26].</w:t>
      </w:r>
    </w:p>
    <w:p>
      <w:pPr>
        <w:pStyle w:val="BodyText"/>
        <w:spacing w:line="256" w:lineRule="auto" w:before="273"/>
        <w:ind w:left="555" w:right="1310"/>
      </w:pPr>
      <w:r>
        <w:rPr/>
        <w:t>Особенностью проведения инструментальных исследований у детей является потребность в седации ребенка во время некоторых инструментальных исследований.</w:t>
      </w:r>
    </w:p>
    <w:p>
      <w:pPr>
        <w:pStyle w:val="BodyText"/>
        <w:spacing w:line="256" w:lineRule="auto"/>
        <w:ind w:left="555" w:right="1313"/>
      </w:pPr>
      <w:r>
        <w:rPr/>
        <w:pict>
          <v:shape style="position:absolute;margin-left:91.538452pt;margin-top:20.968748pt;width:4.55pt;height:4.55pt;mso-position-horizontal-relative:page;mso-position-vertical-relative:paragraph;z-index:251794432" coordorigin="1831,419" coordsize="91,91" path="m1876,509l1863,509,1853,505,1835,487,1831,477,1831,452,1835,441,1853,424,1863,419,1888,419,1899,424,1916,441,1921,452,1921,477,1916,487,1899,505,1888,509,1876,509xe" filled="true" fillcolor="#000000" stroked="false">
            <v:path arrowok="t"/>
            <v:fill type="solid"/>
            <w10:wrap type="none"/>
          </v:shape>
        </w:pict>
      </w:r>
      <w:r>
        <w:rPr>
          <w:b/>
        </w:rPr>
        <w:t>Рекомендуется </w:t>
      </w:r>
      <w:r>
        <w:rPr/>
        <w:t>использовать седацию, общую анестезию или альтернативные методики (такие как  «кормление-сон», игровая терапия и т.д.) для получения качественных диагностически</w:t>
      </w:r>
      <w:r>
        <w:rPr>
          <w:spacing w:val="24"/>
        </w:rPr>
        <w:t> </w:t>
      </w:r>
      <w:r>
        <w:rPr/>
        <w:t>значимых</w:t>
      </w:r>
      <w:r>
        <w:rPr>
          <w:spacing w:val="25"/>
        </w:rPr>
        <w:t> </w:t>
      </w:r>
      <w:r>
        <w:rPr/>
        <w:t>изображений</w:t>
      </w:r>
      <w:r>
        <w:rPr>
          <w:spacing w:val="24"/>
        </w:rPr>
        <w:t> </w:t>
      </w:r>
      <w:r>
        <w:rPr/>
        <w:t>во</w:t>
      </w:r>
      <w:r>
        <w:rPr>
          <w:spacing w:val="25"/>
        </w:rPr>
        <w:t> </w:t>
      </w:r>
      <w:r>
        <w:rPr/>
        <w:t>время</w:t>
      </w:r>
      <w:r>
        <w:rPr>
          <w:spacing w:val="24"/>
        </w:rPr>
        <w:t> </w:t>
      </w:r>
      <w:r>
        <w:rPr/>
        <w:t>МРТ</w:t>
      </w:r>
      <w:r>
        <w:rPr>
          <w:spacing w:val="25"/>
        </w:rPr>
        <w:t> </w:t>
      </w:r>
      <w:r>
        <w:rPr/>
        <w:t>или</w:t>
      </w:r>
      <w:r>
        <w:rPr>
          <w:spacing w:val="25"/>
        </w:rPr>
        <w:t> </w:t>
      </w:r>
      <w:r>
        <w:rPr/>
        <w:t>КТ</w:t>
      </w:r>
    </w:p>
    <w:p>
      <w:pPr>
        <w:spacing w:after="0" w:line="256" w:lineRule="auto"/>
        <w:sectPr>
          <w:pgSz w:w="11900" w:h="16840"/>
          <w:pgMar w:top="0" w:bottom="280" w:left="1560" w:right="340"/>
        </w:sectPr>
      </w:pPr>
    </w:p>
    <w:p>
      <w:pPr>
        <w:pStyle w:val="BodyText"/>
        <w:spacing w:line="256" w:lineRule="auto" w:before="16"/>
        <w:ind w:left="555" w:right="1308"/>
      </w:pPr>
      <w:r>
        <w:rPr/>
        <w:t>или ПЭТ-КТ или других инструментальных методов исследования [65-70].</w:t>
      </w:r>
    </w:p>
    <w:p>
      <w:pPr>
        <w:pStyle w:val="Heading3"/>
        <w:spacing w:line="256" w:lineRule="auto"/>
        <w:ind w:left="555" w:right="1321"/>
      </w:pPr>
      <w:r>
        <w:rPr>
          <w:w w:val="105"/>
        </w:rPr>
        <w:t>Уровень убедительности рекомендаций – C (уровень достоверности доказательств – 4).</w:t>
      </w:r>
    </w:p>
    <w:p>
      <w:pPr>
        <w:pStyle w:val="BodyText"/>
        <w:spacing w:before="12"/>
        <w:ind w:left="0"/>
        <w:jc w:val="left"/>
        <w:rPr>
          <w:b/>
          <w:sz w:val="49"/>
        </w:rPr>
      </w:pPr>
    </w:p>
    <w:p>
      <w:pPr>
        <w:pStyle w:val="ListParagraph"/>
        <w:numPr>
          <w:ilvl w:val="1"/>
          <w:numId w:val="6"/>
        </w:numPr>
        <w:tabs>
          <w:tab w:pos="899" w:val="left" w:leader="none"/>
        </w:tabs>
        <w:spacing w:line="240" w:lineRule="auto" w:before="0" w:after="0"/>
        <w:ind w:left="898" w:right="0" w:hanging="659"/>
        <w:jc w:val="left"/>
        <w:rPr>
          <w:b/>
          <w:sz w:val="33"/>
        </w:rPr>
      </w:pPr>
      <w:r>
        <w:rPr>
          <w:b/>
          <w:sz w:val="33"/>
        </w:rPr>
        <w:t>Иные диагностические</w:t>
      </w:r>
      <w:r>
        <w:rPr>
          <w:b/>
          <w:spacing w:val="13"/>
          <w:sz w:val="33"/>
        </w:rPr>
        <w:t> </w:t>
      </w:r>
      <w:r>
        <w:rPr>
          <w:b/>
          <w:sz w:val="33"/>
        </w:rPr>
        <w:t>исследования</w:t>
      </w:r>
    </w:p>
    <w:p>
      <w:pPr>
        <w:pStyle w:val="BodyText"/>
        <w:spacing w:before="9"/>
        <w:ind w:left="0"/>
        <w:jc w:val="left"/>
        <w:rPr>
          <w:b/>
          <w:sz w:val="30"/>
        </w:rPr>
      </w:pPr>
    </w:p>
    <w:p>
      <w:pPr>
        <w:pStyle w:val="BodyText"/>
        <w:spacing w:line="256" w:lineRule="auto" w:before="0"/>
        <w:ind w:left="555" w:right="1311"/>
      </w:pPr>
      <w:r>
        <w:rPr/>
        <w:t>Принципы проведения иных диагностических исследований </w:t>
      </w:r>
      <w:r>
        <w:rPr>
          <w:spacing w:val="-6"/>
        </w:rPr>
        <w:t>по </w:t>
      </w:r>
      <w:r>
        <w:rPr/>
        <w:t>отношению к пациентам детского возраста с подозрением на меланому и с установленным диагнозом не </w:t>
      </w:r>
      <w:r>
        <w:rPr>
          <w:spacing w:val="-3"/>
        </w:rPr>
        <w:t>отличаются от </w:t>
      </w:r>
      <w:r>
        <w:rPr/>
        <w:t>принципов диагностики данного заболевания у пациентов взрослого возраста и соответствуют изложенным  в клинических рекомендациях «Меланома кожи и слизистых оболочек» (взрослые) [4, 17, 18,</w:t>
      </w:r>
      <w:r>
        <w:rPr>
          <w:spacing w:val="-3"/>
        </w:rPr>
        <w:t> </w:t>
      </w:r>
      <w:r>
        <w:rPr/>
        <w:t>45-48]</w:t>
      </w:r>
    </w:p>
    <w:p>
      <w:pPr>
        <w:spacing w:line="256" w:lineRule="auto" w:before="273"/>
        <w:ind w:left="555" w:right="1311" w:firstLine="0"/>
        <w:jc w:val="both"/>
        <w:rPr>
          <w:i/>
          <w:sz w:val="27"/>
        </w:rPr>
      </w:pPr>
      <w:r>
        <w:rPr>
          <w:w w:val="105"/>
          <w:sz w:val="27"/>
        </w:rPr>
        <w:t>Комментарий: </w:t>
      </w:r>
      <w:r>
        <w:rPr>
          <w:i/>
          <w:w w:val="105"/>
          <w:sz w:val="27"/>
        </w:rPr>
        <w:t>Эксцизионная биопсия является</w:t>
      </w:r>
      <w:r>
        <w:rPr>
          <w:i/>
          <w:spacing w:val="-30"/>
          <w:w w:val="105"/>
          <w:sz w:val="27"/>
        </w:rPr>
        <w:t> </w:t>
      </w:r>
      <w:r>
        <w:rPr>
          <w:i/>
          <w:w w:val="105"/>
          <w:sz w:val="27"/>
        </w:rPr>
        <w:t>рекомендуемым </w:t>
      </w:r>
      <w:r>
        <w:rPr>
          <w:i/>
          <w:w w:val="105"/>
          <w:sz w:val="27"/>
        </w:rPr>
        <w:t>стандартом для установления диагноза меланомы кожи. </w:t>
      </w:r>
      <w:r>
        <w:rPr>
          <w:i/>
          <w:spacing w:val="-4"/>
          <w:w w:val="105"/>
          <w:sz w:val="27"/>
        </w:rPr>
        <w:t>Тем </w:t>
      </w:r>
      <w:r>
        <w:rPr>
          <w:i/>
          <w:w w:val="105"/>
          <w:sz w:val="27"/>
        </w:rPr>
        <w:t>не менее, следует помнить, что меланома кожи у детей крайне редкая патология. Недавний анализ более 20 000 меланоцитарных новообразований, удаленных у итальянских детей и подростков за 20-летний период, показал, что 87% из 38 меланом были в возрасте 15-19 лет, без случаев меланомы у детей </w:t>
      </w:r>
      <w:r>
        <w:rPr>
          <w:i/>
          <w:spacing w:val="-2"/>
          <w:w w:val="105"/>
          <w:sz w:val="27"/>
        </w:rPr>
        <w:t>моложе </w:t>
      </w:r>
      <w:r>
        <w:rPr>
          <w:i/>
          <w:w w:val="105"/>
          <w:sz w:val="27"/>
        </w:rPr>
        <w:t>10 лет [31], а для диагностики 1 меланомы у ребенка </w:t>
      </w:r>
      <w:r>
        <w:rPr>
          <w:i/>
          <w:spacing w:val="-2"/>
          <w:w w:val="105"/>
          <w:sz w:val="27"/>
        </w:rPr>
        <w:t>моложе </w:t>
      </w:r>
      <w:r>
        <w:rPr>
          <w:i/>
          <w:w w:val="105"/>
          <w:sz w:val="27"/>
        </w:rPr>
        <w:t>18 лет иссекают 594 доброкачественных новообразования [71]. В этой связи тщательное динамическое наблюдение за подозрительным новообразованием может быть наилучшей тактикой у детей</w:t>
      </w:r>
      <w:r>
        <w:rPr>
          <w:i/>
          <w:spacing w:val="-30"/>
          <w:w w:val="105"/>
          <w:sz w:val="27"/>
        </w:rPr>
        <w:t> </w:t>
      </w:r>
      <w:r>
        <w:rPr>
          <w:i/>
          <w:w w:val="105"/>
          <w:sz w:val="27"/>
        </w:rPr>
        <w:t>[72].</w:t>
      </w:r>
    </w:p>
    <w:p>
      <w:pPr>
        <w:spacing w:line="256" w:lineRule="auto" w:before="275"/>
        <w:ind w:left="555" w:right="1309" w:firstLine="0"/>
        <w:jc w:val="both"/>
        <w:rPr>
          <w:i/>
          <w:sz w:val="27"/>
        </w:rPr>
      </w:pPr>
      <w:r>
        <w:rPr>
          <w:i/>
          <w:w w:val="105"/>
          <w:sz w:val="27"/>
        </w:rPr>
        <w:t>В ряде клинических ситуаций (например, обширный рассыпной </w:t>
      </w:r>
      <w:r>
        <w:rPr>
          <w:i/>
          <w:w w:val="105"/>
          <w:sz w:val="27"/>
        </w:rPr>
        <w:t>невус, требующий дифференциальной диагностики с меланомой на одном из участков, гигантские врожденные меланоцитарные невусы с участками, подозрительными на озлокачествление и т.д.) выполнение эксцизионной биопсии всего пигментного новообразования сопряжено со значительными трудностями и неоправданной хирургической травмой для пациента. В этом случае безопасно выполнить инцизионную (или панч) биопсию на всю толщину кожи. Судя по систематическому обзору 9 исследований, в том числе рандомизированных контролируемых исследований, выполнение инцизионной биопсии меланомы не оказывает негативного влияния на прогноз [73].</w:t>
      </w:r>
    </w:p>
    <w:p>
      <w:pPr>
        <w:spacing w:after="0" w:line="256" w:lineRule="auto"/>
        <w:jc w:val="both"/>
        <w:rPr>
          <w:sz w:val="27"/>
        </w:rPr>
        <w:sectPr>
          <w:pgSz w:w="11900" w:h="16840"/>
          <w:pgMar w:top="0" w:bottom="280" w:left="1560" w:right="340"/>
        </w:sectPr>
      </w:pPr>
    </w:p>
    <w:p>
      <w:pPr>
        <w:pStyle w:val="BodyText"/>
        <w:spacing w:line="256" w:lineRule="auto" w:before="16"/>
        <w:ind w:left="555" w:right="1312"/>
      </w:pPr>
      <w:r>
        <w:rPr/>
        <w:pict>
          <v:shape style="position:absolute;margin-left:91.538452pt;margin-top:8.218698pt;width:4.55pt;height:4.55pt;mso-position-horizontal-relative:page;mso-position-vertical-relative:paragraph;z-index:251795456" coordorigin="1831,164" coordsize="91,91" path="m1876,254l1863,254,1853,250,1835,232,1831,222,1831,197,1835,186,1853,169,1863,164,1888,164,1899,169,1916,186,1921,197,1921,222,1916,232,1899,250,1888,254,1876,254xe" filled="true" fillcolor="#000000" stroked="false">
            <v:path arrowok="t"/>
            <v:fill type="solid"/>
            <w10:wrap type="none"/>
          </v:shape>
        </w:pict>
      </w:r>
      <w:r>
        <w:rPr/>
        <w:t>Детям старше 12 лет рекомендовано выполнять эксцизионную биопсию новообразований кожи при подозрении на невус Спитц с целью дифференциальной диагностики с ювенильной меланомой кожи [72].</w:t>
      </w:r>
    </w:p>
    <w:p>
      <w:pPr>
        <w:pStyle w:val="BodyText"/>
        <w:spacing w:line="256" w:lineRule="auto" w:before="272"/>
        <w:ind w:left="555" w:right="1318"/>
      </w:pPr>
      <w:r>
        <w:rPr>
          <w:w w:val="105"/>
        </w:rPr>
        <w:t>Уровень убедительности рекомендаций – С (уровень достоверности доказательств – 5)</w:t>
      </w:r>
    </w:p>
    <w:p>
      <w:pPr>
        <w:spacing w:line="256" w:lineRule="auto" w:before="271"/>
        <w:ind w:left="555" w:right="1309" w:firstLine="0"/>
        <w:jc w:val="both"/>
        <w:rPr>
          <w:sz w:val="27"/>
        </w:rPr>
      </w:pPr>
      <w:r>
        <w:rPr>
          <w:i/>
          <w:w w:val="105"/>
          <w:sz w:val="27"/>
        </w:rPr>
        <w:t>Комментарий</w:t>
      </w:r>
      <w:r>
        <w:rPr>
          <w:w w:val="105"/>
          <w:sz w:val="27"/>
        </w:rPr>
        <w:t>: </w:t>
      </w:r>
      <w:r>
        <w:rPr>
          <w:i/>
          <w:w w:val="105"/>
          <w:sz w:val="27"/>
        </w:rPr>
        <w:t>подозрение должны вызывать беспигментные </w:t>
      </w:r>
      <w:r>
        <w:rPr>
          <w:i/>
          <w:w w:val="105"/>
          <w:sz w:val="27"/>
        </w:rPr>
        <w:t>папулонодулярные образования, размер более 8-10 мм, быстрое увеличение размеров. При наличии асимметрии образования или изъязвления поверхности эксцизионная биопсия рекомендована пациентам любого возраста </w:t>
      </w:r>
      <w:r>
        <w:rPr>
          <w:w w:val="105"/>
          <w:sz w:val="27"/>
        </w:rPr>
        <w:t>[72]</w:t>
      </w:r>
    </w:p>
    <w:p>
      <w:pPr>
        <w:pStyle w:val="BodyText"/>
        <w:spacing w:line="256" w:lineRule="auto" w:before="272"/>
        <w:ind w:left="555" w:right="1313"/>
        <w:rPr>
          <w:i/>
        </w:rPr>
      </w:pPr>
      <w:r>
        <w:rPr/>
        <w:pict>
          <v:shape style="position:absolute;margin-left:91.538452pt;margin-top:21.018698pt;width:4.55pt;height:4.55pt;mso-position-horizontal-relative:page;mso-position-vertical-relative:paragraph;z-index:251796480" coordorigin="1831,420" coordsize="91,91" path="m1888,510l1863,510,1853,506,1835,488,1831,478,1831,453,1835,442,1853,425,1863,420,1888,420,1899,425,1916,442,1921,453,1921,478,1916,488,1899,506,1888,510xe" filled="true" fillcolor="#000000" stroked="false">
            <v:path arrowok="t"/>
            <v:fill type="solid"/>
            <w10:wrap type="none"/>
          </v:shape>
        </w:pict>
      </w:r>
      <w:r>
        <w:rPr/>
        <w:t>Рекомендуется все случаи меланомы кожи у детей в возрасте  до 18 лет направлять на консультацию очно или посредством телемедицины для получения второго мнения относительно патологоанатомического диагноза в референсный центр </w:t>
      </w:r>
      <w:r>
        <w:rPr>
          <w:i/>
        </w:rPr>
        <w:t>[35- </w:t>
      </w:r>
      <w:r>
        <w:rPr>
          <w:i/>
        </w:rPr>
        <w:t>37].</w:t>
      </w:r>
    </w:p>
    <w:p>
      <w:pPr>
        <w:pStyle w:val="BodyText"/>
        <w:spacing w:line="256" w:lineRule="auto" w:before="272"/>
        <w:ind w:left="555" w:right="1318"/>
      </w:pPr>
      <w:r>
        <w:rPr>
          <w:w w:val="105"/>
        </w:rPr>
        <w:t>Уровень убедительности рекомендаций – С (уровень достоверности доказательств – 5)</w:t>
      </w:r>
    </w:p>
    <w:p>
      <w:pPr>
        <w:spacing w:after="0" w:line="256" w:lineRule="auto"/>
        <w:sectPr>
          <w:pgSz w:w="11900" w:h="16840"/>
          <w:pgMar w:top="0" w:bottom="280" w:left="1560" w:right="340"/>
        </w:sectPr>
      </w:pPr>
    </w:p>
    <w:p>
      <w:pPr>
        <w:pStyle w:val="Heading1"/>
        <w:numPr>
          <w:ilvl w:val="0"/>
          <w:numId w:val="7"/>
        </w:numPr>
        <w:tabs>
          <w:tab w:pos="784" w:val="left" w:leader="none"/>
        </w:tabs>
        <w:spacing w:line="240" w:lineRule="auto" w:before="66" w:after="0"/>
        <w:ind w:left="783" w:right="0" w:hanging="544"/>
        <w:jc w:val="left"/>
      </w:pPr>
      <w:r>
        <w:rPr/>
        <w:t>Лечение</w:t>
      </w:r>
    </w:p>
    <w:p>
      <w:pPr>
        <w:spacing w:line="256" w:lineRule="auto" w:before="384"/>
        <w:ind w:left="555" w:right="1309" w:firstLine="0"/>
        <w:jc w:val="both"/>
        <w:rPr>
          <w:sz w:val="27"/>
        </w:rPr>
      </w:pPr>
      <w:r>
        <w:rPr>
          <w:i/>
          <w:w w:val="110"/>
          <w:sz w:val="27"/>
        </w:rPr>
        <w:t>Принципы</w:t>
      </w:r>
      <w:r>
        <w:rPr>
          <w:i/>
          <w:spacing w:val="-31"/>
          <w:w w:val="110"/>
          <w:sz w:val="27"/>
        </w:rPr>
        <w:t> </w:t>
      </w:r>
      <w:r>
        <w:rPr>
          <w:i/>
          <w:w w:val="110"/>
          <w:sz w:val="27"/>
        </w:rPr>
        <w:t>лечения</w:t>
      </w:r>
      <w:r>
        <w:rPr>
          <w:i/>
          <w:spacing w:val="-31"/>
          <w:w w:val="110"/>
          <w:sz w:val="27"/>
        </w:rPr>
        <w:t> </w:t>
      </w:r>
      <w:r>
        <w:rPr>
          <w:i/>
          <w:w w:val="110"/>
          <w:sz w:val="27"/>
        </w:rPr>
        <w:t>пациентов</w:t>
      </w:r>
      <w:r>
        <w:rPr>
          <w:i/>
          <w:spacing w:val="-31"/>
          <w:w w:val="110"/>
          <w:sz w:val="27"/>
        </w:rPr>
        <w:t> </w:t>
      </w:r>
      <w:r>
        <w:rPr>
          <w:i/>
          <w:w w:val="110"/>
          <w:sz w:val="27"/>
        </w:rPr>
        <w:t>детского</w:t>
      </w:r>
      <w:r>
        <w:rPr>
          <w:i/>
          <w:spacing w:val="-30"/>
          <w:w w:val="110"/>
          <w:sz w:val="27"/>
        </w:rPr>
        <w:t> </w:t>
      </w:r>
      <w:r>
        <w:rPr>
          <w:i/>
          <w:w w:val="110"/>
          <w:sz w:val="27"/>
        </w:rPr>
        <w:t>возраста</w:t>
      </w:r>
      <w:r>
        <w:rPr>
          <w:i/>
          <w:spacing w:val="-31"/>
          <w:w w:val="110"/>
          <w:sz w:val="27"/>
        </w:rPr>
        <w:t> </w:t>
      </w:r>
      <w:r>
        <w:rPr>
          <w:i/>
          <w:w w:val="110"/>
          <w:sz w:val="27"/>
        </w:rPr>
        <w:t>с</w:t>
      </w:r>
      <w:r>
        <w:rPr>
          <w:i/>
          <w:spacing w:val="-31"/>
          <w:w w:val="110"/>
          <w:sz w:val="27"/>
        </w:rPr>
        <w:t> </w:t>
      </w:r>
      <w:r>
        <w:rPr>
          <w:i/>
          <w:w w:val="110"/>
          <w:sz w:val="27"/>
        </w:rPr>
        <w:t>меланомой,</w:t>
      </w:r>
      <w:r>
        <w:rPr>
          <w:i/>
          <w:spacing w:val="-30"/>
          <w:w w:val="110"/>
          <w:sz w:val="27"/>
        </w:rPr>
        <w:t> </w:t>
      </w:r>
      <w:r>
        <w:rPr>
          <w:i/>
          <w:w w:val="110"/>
          <w:sz w:val="27"/>
        </w:rPr>
        <w:t>в </w:t>
      </w:r>
      <w:r>
        <w:rPr>
          <w:i/>
          <w:w w:val="110"/>
          <w:sz w:val="27"/>
        </w:rPr>
        <w:t>том</w:t>
      </w:r>
      <w:r>
        <w:rPr>
          <w:i/>
          <w:spacing w:val="-42"/>
          <w:w w:val="110"/>
          <w:sz w:val="27"/>
        </w:rPr>
        <w:t> </w:t>
      </w:r>
      <w:r>
        <w:rPr>
          <w:i/>
          <w:w w:val="110"/>
          <w:sz w:val="27"/>
        </w:rPr>
        <w:t>числе</w:t>
      </w:r>
      <w:r>
        <w:rPr>
          <w:i/>
          <w:spacing w:val="-41"/>
          <w:w w:val="110"/>
          <w:sz w:val="27"/>
        </w:rPr>
        <w:t> </w:t>
      </w:r>
      <w:r>
        <w:rPr>
          <w:i/>
          <w:w w:val="110"/>
          <w:sz w:val="27"/>
        </w:rPr>
        <w:t>в</w:t>
      </w:r>
      <w:r>
        <w:rPr>
          <w:i/>
          <w:spacing w:val="-42"/>
          <w:w w:val="110"/>
          <w:sz w:val="27"/>
        </w:rPr>
        <w:t> </w:t>
      </w:r>
      <w:r>
        <w:rPr>
          <w:i/>
          <w:w w:val="110"/>
          <w:sz w:val="27"/>
        </w:rPr>
        <w:t>части</w:t>
      </w:r>
      <w:r>
        <w:rPr>
          <w:i/>
          <w:spacing w:val="-41"/>
          <w:w w:val="110"/>
          <w:sz w:val="27"/>
        </w:rPr>
        <w:t> </w:t>
      </w:r>
      <w:r>
        <w:rPr>
          <w:i/>
          <w:w w:val="110"/>
          <w:sz w:val="27"/>
        </w:rPr>
        <w:t>диетотерапии,</w:t>
      </w:r>
      <w:r>
        <w:rPr>
          <w:i/>
          <w:spacing w:val="-41"/>
          <w:w w:val="110"/>
          <w:sz w:val="27"/>
        </w:rPr>
        <w:t> </w:t>
      </w:r>
      <w:r>
        <w:rPr>
          <w:i/>
          <w:w w:val="110"/>
          <w:sz w:val="27"/>
        </w:rPr>
        <w:t>не</w:t>
      </w:r>
      <w:r>
        <w:rPr>
          <w:i/>
          <w:spacing w:val="-42"/>
          <w:w w:val="110"/>
          <w:sz w:val="27"/>
        </w:rPr>
        <w:t> </w:t>
      </w:r>
      <w:r>
        <w:rPr>
          <w:i/>
          <w:w w:val="110"/>
          <w:sz w:val="27"/>
        </w:rPr>
        <w:t>отличаются</w:t>
      </w:r>
      <w:r>
        <w:rPr>
          <w:i/>
          <w:spacing w:val="-41"/>
          <w:w w:val="110"/>
          <w:sz w:val="27"/>
        </w:rPr>
        <w:t> </w:t>
      </w:r>
      <w:r>
        <w:rPr>
          <w:i/>
          <w:w w:val="110"/>
          <w:sz w:val="27"/>
        </w:rPr>
        <w:t>от</w:t>
      </w:r>
      <w:r>
        <w:rPr>
          <w:i/>
          <w:spacing w:val="-42"/>
          <w:w w:val="110"/>
          <w:sz w:val="27"/>
        </w:rPr>
        <w:t> </w:t>
      </w:r>
      <w:r>
        <w:rPr>
          <w:i/>
          <w:w w:val="110"/>
          <w:sz w:val="27"/>
        </w:rPr>
        <w:t>принципов </w:t>
      </w:r>
      <w:r>
        <w:rPr>
          <w:i/>
          <w:w w:val="105"/>
          <w:sz w:val="27"/>
        </w:rPr>
        <w:t>профилактики и диспансерного наблюдения пациентов взрослого </w:t>
      </w:r>
      <w:r>
        <w:rPr>
          <w:i/>
          <w:w w:val="110"/>
          <w:sz w:val="27"/>
        </w:rPr>
        <w:t>возраста и соответствуют изложенным в клинических рекомендациях «Меланома кожи и слизистых оболочек» (взрослые), за исключением отдельных аспектов, изложенных ниже </w:t>
      </w:r>
      <w:r>
        <w:rPr>
          <w:w w:val="110"/>
          <w:sz w:val="27"/>
        </w:rPr>
        <w:t>[4, 17, 18,</w:t>
      </w:r>
      <w:r>
        <w:rPr>
          <w:spacing w:val="-53"/>
          <w:w w:val="110"/>
          <w:sz w:val="27"/>
        </w:rPr>
        <w:t> </w:t>
      </w:r>
      <w:r>
        <w:rPr>
          <w:w w:val="110"/>
          <w:sz w:val="27"/>
        </w:rPr>
        <w:t>45-48].</w:t>
      </w:r>
    </w:p>
    <w:p>
      <w:pPr>
        <w:pStyle w:val="BodyText"/>
        <w:spacing w:before="0"/>
        <w:ind w:left="0"/>
        <w:jc w:val="left"/>
        <w:rPr>
          <w:sz w:val="50"/>
        </w:rPr>
      </w:pPr>
    </w:p>
    <w:p>
      <w:pPr>
        <w:pStyle w:val="Heading2"/>
        <w:numPr>
          <w:ilvl w:val="1"/>
          <w:numId w:val="7"/>
        </w:numPr>
        <w:tabs>
          <w:tab w:pos="899" w:val="left" w:leader="none"/>
        </w:tabs>
        <w:spacing w:line="240" w:lineRule="auto" w:before="0" w:after="0"/>
        <w:ind w:left="898" w:right="0" w:hanging="659"/>
        <w:jc w:val="left"/>
      </w:pPr>
      <w:r>
        <w:rPr/>
        <w:t>Лечение локальных стадий заболевания</w:t>
      </w:r>
      <w:r>
        <w:rPr>
          <w:spacing w:val="40"/>
        </w:rPr>
        <w:t> </w:t>
      </w:r>
      <w:r>
        <w:rPr/>
        <w:t>(I–II)</w:t>
      </w:r>
    </w:p>
    <w:p>
      <w:pPr>
        <w:pStyle w:val="BodyText"/>
        <w:spacing w:before="6"/>
        <w:ind w:left="0"/>
        <w:jc w:val="left"/>
        <w:rPr>
          <w:b/>
          <w:sz w:val="23"/>
        </w:rPr>
      </w:pPr>
    </w:p>
    <w:p>
      <w:pPr>
        <w:pStyle w:val="BodyText"/>
        <w:spacing w:line="256" w:lineRule="auto" w:before="97"/>
        <w:ind w:left="555" w:right="1313"/>
      </w:pPr>
      <w:r>
        <w:rPr/>
        <w:pict>
          <v:shape style="position:absolute;margin-left:91.538452pt;margin-top:12.268664pt;width:4.55pt;height:4.55pt;mso-position-horizontal-relative:page;mso-position-vertical-relative:paragraph;z-index:251797504" coordorigin="1831,245" coordsize="91,91" path="m1876,335l1863,335,1853,331,1835,313,1831,303,1831,278,1835,267,1853,250,1863,245,1888,245,1899,250,1916,267,1921,278,1921,303,1916,313,1899,331,1888,335,1876,335xe" filled="true" fillcolor="#000000" stroked="false">
            <v:path arrowok="t"/>
            <v:fill type="solid"/>
            <w10:wrap type="none"/>
          </v:shape>
        </w:pict>
      </w:r>
      <w:r>
        <w:rPr/>
        <w:t>Не рекомендуется рутинное удаление доброкачественных пигментных новообразований кожи у детей (за исключением крупных или гигантских врожденных невусов) с целью профилактики малигнизации [74].</w:t>
      </w:r>
    </w:p>
    <w:p>
      <w:pPr>
        <w:pStyle w:val="BodyText"/>
        <w:spacing w:line="256" w:lineRule="auto" w:before="272"/>
        <w:ind w:left="555" w:right="1318"/>
      </w:pPr>
      <w:r>
        <w:rPr>
          <w:w w:val="105"/>
        </w:rPr>
        <w:t>Уровень убедительности рекомендаций – С (уровень достоверности доказательств – 5)</w:t>
      </w:r>
    </w:p>
    <w:p>
      <w:pPr>
        <w:spacing w:line="256" w:lineRule="auto" w:before="271"/>
        <w:ind w:left="555" w:right="1309" w:firstLine="0"/>
        <w:jc w:val="both"/>
        <w:rPr>
          <w:i/>
          <w:sz w:val="27"/>
        </w:rPr>
      </w:pPr>
      <w:r>
        <w:rPr>
          <w:w w:val="110"/>
          <w:sz w:val="27"/>
        </w:rPr>
        <w:t>Комментарий:</w:t>
      </w:r>
      <w:r>
        <w:rPr>
          <w:spacing w:val="-37"/>
          <w:w w:val="110"/>
          <w:sz w:val="27"/>
        </w:rPr>
        <w:t> </w:t>
      </w:r>
      <w:r>
        <w:rPr>
          <w:i/>
          <w:w w:val="110"/>
          <w:sz w:val="27"/>
        </w:rPr>
        <w:t>Следует</w:t>
      </w:r>
      <w:r>
        <w:rPr>
          <w:i/>
          <w:spacing w:val="-32"/>
          <w:w w:val="110"/>
          <w:sz w:val="27"/>
        </w:rPr>
        <w:t> </w:t>
      </w:r>
      <w:r>
        <w:rPr>
          <w:i/>
          <w:w w:val="110"/>
          <w:sz w:val="27"/>
        </w:rPr>
        <w:t>помнить,</w:t>
      </w:r>
      <w:r>
        <w:rPr>
          <w:i/>
          <w:spacing w:val="-31"/>
          <w:w w:val="110"/>
          <w:sz w:val="27"/>
        </w:rPr>
        <w:t> </w:t>
      </w:r>
      <w:r>
        <w:rPr>
          <w:i/>
          <w:w w:val="110"/>
          <w:sz w:val="27"/>
        </w:rPr>
        <w:t>что</w:t>
      </w:r>
      <w:r>
        <w:rPr>
          <w:i/>
          <w:spacing w:val="-31"/>
          <w:w w:val="110"/>
          <w:sz w:val="27"/>
        </w:rPr>
        <w:t> </w:t>
      </w:r>
      <w:r>
        <w:rPr>
          <w:i/>
          <w:w w:val="110"/>
          <w:sz w:val="27"/>
        </w:rPr>
        <w:t>меланома</w:t>
      </w:r>
      <w:r>
        <w:rPr>
          <w:i/>
          <w:spacing w:val="-32"/>
          <w:w w:val="110"/>
          <w:sz w:val="27"/>
        </w:rPr>
        <w:t> </w:t>
      </w:r>
      <w:r>
        <w:rPr>
          <w:i/>
          <w:w w:val="110"/>
          <w:sz w:val="27"/>
        </w:rPr>
        <w:t>кожи</w:t>
      </w:r>
      <w:r>
        <w:rPr>
          <w:i/>
          <w:spacing w:val="-31"/>
          <w:w w:val="110"/>
          <w:sz w:val="27"/>
        </w:rPr>
        <w:t> </w:t>
      </w:r>
      <w:r>
        <w:rPr>
          <w:i/>
          <w:w w:val="110"/>
          <w:sz w:val="27"/>
        </w:rPr>
        <w:t>у</w:t>
      </w:r>
      <w:r>
        <w:rPr>
          <w:i/>
          <w:spacing w:val="-32"/>
          <w:w w:val="110"/>
          <w:sz w:val="27"/>
        </w:rPr>
        <w:t> </w:t>
      </w:r>
      <w:r>
        <w:rPr>
          <w:i/>
          <w:w w:val="110"/>
          <w:sz w:val="27"/>
        </w:rPr>
        <w:t>детей </w:t>
      </w:r>
      <w:r>
        <w:rPr>
          <w:i/>
          <w:w w:val="110"/>
          <w:sz w:val="27"/>
        </w:rPr>
        <w:t>крайне редкая патология. Недавний анализ более 20 000 </w:t>
      </w:r>
      <w:r>
        <w:rPr>
          <w:i/>
          <w:w w:val="105"/>
          <w:sz w:val="27"/>
        </w:rPr>
        <w:t>меланоцитарных поражений, удаленных у итальянских детей и </w:t>
      </w:r>
      <w:r>
        <w:rPr>
          <w:i/>
          <w:w w:val="110"/>
          <w:sz w:val="27"/>
        </w:rPr>
        <w:t>подростков за 20-летний период, показал, что 87% из 38 меланом</w:t>
      </w:r>
      <w:r>
        <w:rPr>
          <w:i/>
          <w:spacing w:val="-26"/>
          <w:w w:val="110"/>
          <w:sz w:val="27"/>
        </w:rPr>
        <w:t> </w:t>
      </w:r>
      <w:r>
        <w:rPr>
          <w:i/>
          <w:w w:val="110"/>
          <w:sz w:val="27"/>
        </w:rPr>
        <w:t>были</w:t>
      </w:r>
      <w:r>
        <w:rPr>
          <w:i/>
          <w:spacing w:val="-25"/>
          <w:w w:val="110"/>
          <w:sz w:val="27"/>
        </w:rPr>
        <w:t> </w:t>
      </w:r>
      <w:r>
        <w:rPr>
          <w:i/>
          <w:w w:val="110"/>
          <w:sz w:val="27"/>
        </w:rPr>
        <w:t>в</w:t>
      </w:r>
      <w:r>
        <w:rPr>
          <w:i/>
          <w:spacing w:val="-25"/>
          <w:w w:val="110"/>
          <w:sz w:val="27"/>
        </w:rPr>
        <w:t> </w:t>
      </w:r>
      <w:r>
        <w:rPr>
          <w:i/>
          <w:w w:val="110"/>
          <w:sz w:val="27"/>
        </w:rPr>
        <w:t>возрасте</w:t>
      </w:r>
      <w:r>
        <w:rPr>
          <w:i/>
          <w:spacing w:val="-25"/>
          <w:w w:val="110"/>
          <w:sz w:val="27"/>
        </w:rPr>
        <w:t> </w:t>
      </w:r>
      <w:r>
        <w:rPr>
          <w:i/>
          <w:w w:val="110"/>
          <w:sz w:val="27"/>
        </w:rPr>
        <w:t>15-19</w:t>
      </w:r>
      <w:r>
        <w:rPr>
          <w:i/>
          <w:spacing w:val="-25"/>
          <w:w w:val="110"/>
          <w:sz w:val="27"/>
        </w:rPr>
        <w:t> </w:t>
      </w:r>
      <w:r>
        <w:rPr>
          <w:i/>
          <w:w w:val="110"/>
          <w:sz w:val="27"/>
        </w:rPr>
        <w:t>лет,</w:t>
      </w:r>
      <w:r>
        <w:rPr>
          <w:i/>
          <w:spacing w:val="-25"/>
          <w:w w:val="110"/>
          <w:sz w:val="27"/>
        </w:rPr>
        <w:t> </w:t>
      </w:r>
      <w:r>
        <w:rPr>
          <w:i/>
          <w:w w:val="110"/>
          <w:sz w:val="27"/>
        </w:rPr>
        <w:t>при</w:t>
      </w:r>
      <w:r>
        <w:rPr>
          <w:i/>
          <w:spacing w:val="-25"/>
          <w:w w:val="110"/>
          <w:sz w:val="27"/>
        </w:rPr>
        <w:t> </w:t>
      </w:r>
      <w:r>
        <w:rPr>
          <w:i/>
          <w:w w:val="110"/>
          <w:sz w:val="27"/>
        </w:rPr>
        <w:t>этом</w:t>
      </w:r>
      <w:r>
        <w:rPr>
          <w:i/>
          <w:spacing w:val="-25"/>
          <w:w w:val="110"/>
          <w:sz w:val="27"/>
        </w:rPr>
        <w:t> </w:t>
      </w:r>
      <w:r>
        <w:rPr>
          <w:i/>
          <w:w w:val="110"/>
          <w:sz w:val="27"/>
        </w:rPr>
        <w:t>не</w:t>
      </w:r>
      <w:r>
        <w:rPr>
          <w:i/>
          <w:spacing w:val="-25"/>
          <w:w w:val="110"/>
          <w:sz w:val="27"/>
        </w:rPr>
        <w:t> </w:t>
      </w:r>
      <w:r>
        <w:rPr>
          <w:i/>
          <w:w w:val="110"/>
          <w:sz w:val="27"/>
        </w:rPr>
        <w:t>было</w:t>
      </w:r>
      <w:r>
        <w:rPr>
          <w:i/>
          <w:spacing w:val="-26"/>
          <w:w w:val="110"/>
          <w:sz w:val="27"/>
        </w:rPr>
        <w:t> </w:t>
      </w:r>
      <w:r>
        <w:rPr>
          <w:i/>
          <w:w w:val="110"/>
          <w:sz w:val="27"/>
        </w:rPr>
        <w:t>отмечено НИ</w:t>
      </w:r>
      <w:r>
        <w:rPr>
          <w:i/>
          <w:spacing w:val="-40"/>
          <w:w w:val="110"/>
          <w:sz w:val="27"/>
        </w:rPr>
        <w:t> </w:t>
      </w:r>
      <w:r>
        <w:rPr>
          <w:i/>
          <w:w w:val="110"/>
          <w:sz w:val="27"/>
        </w:rPr>
        <w:t>ОДНОГО</w:t>
      </w:r>
      <w:r>
        <w:rPr>
          <w:i/>
          <w:spacing w:val="-5"/>
          <w:w w:val="110"/>
          <w:sz w:val="27"/>
        </w:rPr>
        <w:t> </w:t>
      </w:r>
      <w:r>
        <w:rPr>
          <w:i/>
          <w:w w:val="110"/>
          <w:sz w:val="27"/>
        </w:rPr>
        <w:t>случая</w:t>
      </w:r>
      <w:r>
        <w:rPr>
          <w:i/>
          <w:spacing w:val="-40"/>
          <w:w w:val="110"/>
          <w:sz w:val="27"/>
        </w:rPr>
        <w:t> </w:t>
      </w:r>
      <w:r>
        <w:rPr>
          <w:i/>
          <w:w w:val="110"/>
          <w:sz w:val="27"/>
        </w:rPr>
        <w:t>меланомы</w:t>
      </w:r>
      <w:r>
        <w:rPr>
          <w:i/>
          <w:spacing w:val="-40"/>
          <w:w w:val="110"/>
          <w:sz w:val="27"/>
        </w:rPr>
        <w:t> </w:t>
      </w:r>
      <w:r>
        <w:rPr>
          <w:i/>
          <w:w w:val="110"/>
          <w:sz w:val="27"/>
        </w:rPr>
        <w:t>у</w:t>
      </w:r>
      <w:r>
        <w:rPr>
          <w:i/>
          <w:spacing w:val="-40"/>
          <w:w w:val="110"/>
          <w:sz w:val="27"/>
        </w:rPr>
        <w:t> </w:t>
      </w:r>
      <w:r>
        <w:rPr>
          <w:i/>
          <w:w w:val="110"/>
          <w:sz w:val="27"/>
        </w:rPr>
        <w:t>детей</w:t>
      </w:r>
      <w:r>
        <w:rPr>
          <w:i/>
          <w:spacing w:val="-39"/>
          <w:w w:val="110"/>
          <w:sz w:val="27"/>
        </w:rPr>
        <w:t> </w:t>
      </w:r>
      <w:r>
        <w:rPr>
          <w:i/>
          <w:spacing w:val="-2"/>
          <w:w w:val="110"/>
          <w:sz w:val="27"/>
        </w:rPr>
        <w:t>моложе</w:t>
      </w:r>
      <w:r>
        <w:rPr>
          <w:i/>
          <w:spacing w:val="-40"/>
          <w:w w:val="110"/>
          <w:sz w:val="27"/>
        </w:rPr>
        <w:t> </w:t>
      </w:r>
      <w:r>
        <w:rPr>
          <w:i/>
          <w:w w:val="110"/>
          <w:sz w:val="27"/>
        </w:rPr>
        <w:t>10</w:t>
      </w:r>
      <w:r>
        <w:rPr>
          <w:i/>
          <w:spacing w:val="-40"/>
          <w:w w:val="110"/>
          <w:sz w:val="27"/>
        </w:rPr>
        <w:t> </w:t>
      </w:r>
      <w:r>
        <w:rPr>
          <w:i/>
          <w:w w:val="110"/>
          <w:sz w:val="27"/>
        </w:rPr>
        <w:t>лет[31],</w:t>
      </w:r>
      <w:r>
        <w:rPr>
          <w:i/>
          <w:spacing w:val="-39"/>
          <w:w w:val="110"/>
          <w:sz w:val="27"/>
        </w:rPr>
        <w:t> </w:t>
      </w:r>
      <w:r>
        <w:rPr>
          <w:i/>
          <w:w w:val="110"/>
          <w:sz w:val="27"/>
        </w:rPr>
        <w:t>а</w:t>
      </w:r>
      <w:r>
        <w:rPr>
          <w:i/>
          <w:spacing w:val="-40"/>
          <w:w w:val="110"/>
          <w:sz w:val="27"/>
        </w:rPr>
        <w:t> </w:t>
      </w:r>
      <w:r>
        <w:rPr>
          <w:i/>
          <w:w w:val="110"/>
          <w:sz w:val="27"/>
        </w:rPr>
        <w:t>для диагностики</w:t>
      </w:r>
      <w:r>
        <w:rPr>
          <w:i/>
          <w:spacing w:val="-37"/>
          <w:w w:val="110"/>
          <w:sz w:val="27"/>
        </w:rPr>
        <w:t> </w:t>
      </w:r>
      <w:r>
        <w:rPr>
          <w:i/>
          <w:w w:val="110"/>
          <w:sz w:val="27"/>
        </w:rPr>
        <w:t>1</w:t>
      </w:r>
      <w:r>
        <w:rPr>
          <w:i/>
          <w:spacing w:val="-36"/>
          <w:w w:val="110"/>
          <w:sz w:val="27"/>
        </w:rPr>
        <w:t> </w:t>
      </w:r>
      <w:r>
        <w:rPr>
          <w:i/>
          <w:w w:val="110"/>
          <w:sz w:val="27"/>
        </w:rPr>
        <w:t>меланомы</w:t>
      </w:r>
      <w:r>
        <w:rPr>
          <w:i/>
          <w:spacing w:val="-36"/>
          <w:w w:val="110"/>
          <w:sz w:val="27"/>
        </w:rPr>
        <w:t> </w:t>
      </w:r>
      <w:r>
        <w:rPr>
          <w:i/>
          <w:w w:val="110"/>
          <w:sz w:val="27"/>
        </w:rPr>
        <w:t>у</w:t>
      </w:r>
      <w:r>
        <w:rPr>
          <w:i/>
          <w:spacing w:val="-36"/>
          <w:w w:val="110"/>
          <w:sz w:val="27"/>
        </w:rPr>
        <w:t> </w:t>
      </w:r>
      <w:r>
        <w:rPr>
          <w:i/>
          <w:w w:val="110"/>
          <w:sz w:val="27"/>
        </w:rPr>
        <w:t>ребенка</w:t>
      </w:r>
      <w:r>
        <w:rPr>
          <w:i/>
          <w:spacing w:val="-36"/>
          <w:w w:val="110"/>
          <w:sz w:val="27"/>
        </w:rPr>
        <w:t> </w:t>
      </w:r>
      <w:r>
        <w:rPr>
          <w:i/>
          <w:spacing w:val="-2"/>
          <w:w w:val="110"/>
          <w:sz w:val="27"/>
        </w:rPr>
        <w:t>моложе</w:t>
      </w:r>
      <w:r>
        <w:rPr>
          <w:i/>
          <w:spacing w:val="-36"/>
          <w:w w:val="110"/>
          <w:sz w:val="27"/>
        </w:rPr>
        <w:t> </w:t>
      </w:r>
      <w:r>
        <w:rPr>
          <w:i/>
          <w:w w:val="110"/>
          <w:sz w:val="27"/>
        </w:rPr>
        <w:t>18</w:t>
      </w:r>
      <w:r>
        <w:rPr>
          <w:i/>
          <w:spacing w:val="-36"/>
          <w:w w:val="110"/>
          <w:sz w:val="27"/>
        </w:rPr>
        <w:t> </w:t>
      </w:r>
      <w:r>
        <w:rPr>
          <w:i/>
          <w:w w:val="110"/>
          <w:sz w:val="27"/>
        </w:rPr>
        <w:t>лет</w:t>
      </w:r>
      <w:r>
        <w:rPr>
          <w:i/>
          <w:spacing w:val="-36"/>
          <w:w w:val="110"/>
          <w:sz w:val="27"/>
        </w:rPr>
        <w:t> </w:t>
      </w:r>
      <w:r>
        <w:rPr>
          <w:i/>
          <w:w w:val="110"/>
          <w:sz w:val="27"/>
        </w:rPr>
        <w:t>иссекают</w:t>
      </w:r>
      <w:r>
        <w:rPr>
          <w:i/>
          <w:spacing w:val="-36"/>
          <w:w w:val="110"/>
          <w:sz w:val="27"/>
        </w:rPr>
        <w:t> </w:t>
      </w:r>
      <w:r>
        <w:rPr>
          <w:i/>
          <w:w w:val="110"/>
          <w:sz w:val="27"/>
        </w:rPr>
        <w:t>594 доброкачественных новообразования[71]. По данным другого исследования в результате наблюдения за 10000 детей с</w:t>
      </w:r>
      <w:r>
        <w:rPr>
          <w:i/>
          <w:spacing w:val="74"/>
          <w:w w:val="110"/>
          <w:sz w:val="27"/>
        </w:rPr>
        <w:t> </w:t>
      </w:r>
      <w:r>
        <w:rPr>
          <w:i/>
          <w:w w:val="105"/>
          <w:sz w:val="27"/>
        </w:rPr>
        <w:t>невусами</w:t>
      </w:r>
      <w:r>
        <w:rPr>
          <w:i/>
          <w:spacing w:val="-7"/>
          <w:w w:val="105"/>
          <w:sz w:val="27"/>
        </w:rPr>
        <w:t> </w:t>
      </w:r>
      <w:r>
        <w:rPr>
          <w:i/>
          <w:w w:val="105"/>
          <w:sz w:val="27"/>
        </w:rPr>
        <w:t>Спитц</w:t>
      </w:r>
      <w:r>
        <w:rPr>
          <w:i/>
          <w:spacing w:val="-6"/>
          <w:w w:val="105"/>
          <w:sz w:val="27"/>
        </w:rPr>
        <w:t> </w:t>
      </w:r>
      <w:r>
        <w:rPr>
          <w:i/>
          <w:w w:val="105"/>
          <w:sz w:val="27"/>
        </w:rPr>
        <w:t>ни</w:t>
      </w:r>
      <w:r>
        <w:rPr>
          <w:i/>
          <w:spacing w:val="-7"/>
          <w:w w:val="105"/>
          <w:sz w:val="27"/>
        </w:rPr>
        <w:t> </w:t>
      </w:r>
      <w:r>
        <w:rPr>
          <w:i/>
          <w:w w:val="105"/>
          <w:sz w:val="27"/>
        </w:rPr>
        <w:t>разу</w:t>
      </w:r>
      <w:r>
        <w:rPr>
          <w:i/>
          <w:spacing w:val="-6"/>
          <w:w w:val="105"/>
          <w:sz w:val="27"/>
        </w:rPr>
        <w:t> </w:t>
      </w:r>
      <w:r>
        <w:rPr>
          <w:i/>
          <w:w w:val="105"/>
          <w:sz w:val="27"/>
        </w:rPr>
        <w:t>не</w:t>
      </w:r>
      <w:r>
        <w:rPr>
          <w:i/>
          <w:spacing w:val="-7"/>
          <w:w w:val="105"/>
          <w:sz w:val="27"/>
        </w:rPr>
        <w:t> </w:t>
      </w:r>
      <w:r>
        <w:rPr>
          <w:i/>
          <w:w w:val="105"/>
          <w:sz w:val="27"/>
        </w:rPr>
        <w:t>было</w:t>
      </w:r>
      <w:r>
        <w:rPr>
          <w:i/>
          <w:spacing w:val="-6"/>
          <w:w w:val="105"/>
          <w:sz w:val="27"/>
        </w:rPr>
        <w:t> </w:t>
      </w:r>
      <w:r>
        <w:rPr>
          <w:i/>
          <w:w w:val="105"/>
          <w:sz w:val="27"/>
        </w:rPr>
        <w:t>зафиксировано</w:t>
      </w:r>
      <w:r>
        <w:rPr>
          <w:i/>
          <w:spacing w:val="-7"/>
          <w:w w:val="105"/>
          <w:sz w:val="27"/>
        </w:rPr>
        <w:t> </w:t>
      </w:r>
      <w:r>
        <w:rPr>
          <w:i/>
          <w:w w:val="105"/>
          <w:sz w:val="27"/>
        </w:rPr>
        <w:t>случая</w:t>
      </w:r>
      <w:r>
        <w:rPr>
          <w:i/>
          <w:spacing w:val="-6"/>
          <w:w w:val="105"/>
          <w:sz w:val="27"/>
        </w:rPr>
        <w:t> </w:t>
      </w:r>
      <w:r>
        <w:rPr>
          <w:i/>
          <w:w w:val="105"/>
          <w:sz w:val="27"/>
        </w:rPr>
        <w:t>меланомы </w:t>
      </w:r>
      <w:r>
        <w:rPr>
          <w:i/>
          <w:w w:val="110"/>
          <w:sz w:val="27"/>
        </w:rPr>
        <w:t>и соответственно летального исхода от злокачественной </w:t>
      </w:r>
      <w:r>
        <w:rPr>
          <w:i/>
          <w:w w:val="105"/>
          <w:sz w:val="27"/>
        </w:rPr>
        <w:t>опухоли.[38] В этой связи тщательное динамическое наблюдение </w:t>
      </w:r>
      <w:r>
        <w:rPr>
          <w:i/>
          <w:w w:val="110"/>
          <w:sz w:val="27"/>
        </w:rPr>
        <w:t>за подозрительным новообразованием может быть</w:t>
      </w:r>
      <w:r>
        <w:rPr>
          <w:i/>
          <w:spacing w:val="-30"/>
          <w:w w:val="110"/>
          <w:sz w:val="27"/>
        </w:rPr>
        <w:t> </w:t>
      </w:r>
      <w:r>
        <w:rPr>
          <w:i/>
          <w:w w:val="110"/>
          <w:sz w:val="27"/>
        </w:rPr>
        <w:t>наилучшей тактикой у детей</w:t>
      </w:r>
      <w:r>
        <w:rPr>
          <w:i/>
          <w:spacing w:val="-34"/>
          <w:w w:val="110"/>
          <w:sz w:val="27"/>
        </w:rPr>
        <w:t> </w:t>
      </w:r>
      <w:r>
        <w:rPr>
          <w:i/>
          <w:w w:val="110"/>
          <w:sz w:val="27"/>
        </w:rPr>
        <w:t>[72].</w:t>
      </w:r>
    </w:p>
    <w:p>
      <w:pPr>
        <w:pStyle w:val="BodyText"/>
        <w:spacing w:line="256" w:lineRule="auto" w:before="275"/>
        <w:ind w:left="555" w:right="1312"/>
      </w:pPr>
      <w:r>
        <w:rPr/>
        <w:pict>
          <v:shape style="position:absolute;margin-left:91.538452pt;margin-top:21.168674pt;width:4.55pt;height:4.55pt;mso-position-horizontal-relative:page;mso-position-vertical-relative:paragraph;z-index:251798528" coordorigin="1831,423" coordsize="91,91" path="m1888,513l1863,513,1853,509,1835,491,1831,481,1831,456,1835,445,1853,428,1863,423,1888,423,1899,428,1916,445,1921,456,1921,481,1916,491,1899,509,1888,513xe" filled="true" fillcolor="#000000" stroked="false">
            <v:path arrowok="t"/>
            <v:fill type="solid"/>
            <w10:wrap type="none"/>
          </v:shape>
        </w:pict>
      </w:r>
      <w:r>
        <w:rPr/>
        <w:t>Не рекомендуется рутинное удаление малых и средних врожденных невусов с целью профилактики малигнизации [42, 75, 76]</w:t>
      </w:r>
    </w:p>
    <w:p>
      <w:pPr>
        <w:pStyle w:val="BodyText"/>
        <w:spacing w:line="256" w:lineRule="auto" w:before="272"/>
        <w:ind w:left="555" w:right="1318"/>
      </w:pPr>
      <w:r>
        <w:rPr>
          <w:w w:val="105"/>
        </w:rPr>
        <w:t>Уровень убедительности рекомендаций – С (уровень достоверности доказательств – 5)</w:t>
      </w:r>
    </w:p>
    <w:p>
      <w:pPr>
        <w:spacing w:after="0" w:line="256" w:lineRule="auto"/>
        <w:sectPr>
          <w:pgSz w:w="11900" w:h="16840"/>
          <w:pgMar w:top="600" w:bottom="0" w:left="1560" w:right="340"/>
        </w:sectPr>
      </w:pPr>
    </w:p>
    <w:p>
      <w:pPr>
        <w:spacing w:line="256" w:lineRule="auto" w:before="16"/>
        <w:ind w:left="555" w:right="1310" w:firstLine="0"/>
        <w:jc w:val="both"/>
        <w:rPr>
          <w:i/>
          <w:sz w:val="27"/>
        </w:rPr>
      </w:pPr>
      <w:r>
        <w:rPr>
          <w:w w:val="105"/>
          <w:sz w:val="27"/>
        </w:rPr>
        <w:t>Комментарий:</w:t>
      </w:r>
      <w:r>
        <w:rPr>
          <w:spacing w:val="-32"/>
          <w:w w:val="105"/>
          <w:sz w:val="27"/>
        </w:rPr>
        <w:t> </w:t>
      </w:r>
      <w:r>
        <w:rPr>
          <w:i/>
          <w:w w:val="105"/>
          <w:sz w:val="27"/>
        </w:rPr>
        <w:t>Риск</w:t>
      </w:r>
      <w:r>
        <w:rPr>
          <w:i/>
          <w:spacing w:val="-24"/>
          <w:w w:val="105"/>
          <w:sz w:val="27"/>
        </w:rPr>
        <w:t> </w:t>
      </w:r>
      <w:r>
        <w:rPr>
          <w:i/>
          <w:w w:val="105"/>
          <w:sz w:val="27"/>
        </w:rPr>
        <w:t>развития</w:t>
      </w:r>
      <w:r>
        <w:rPr>
          <w:i/>
          <w:spacing w:val="-24"/>
          <w:w w:val="105"/>
          <w:sz w:val="27"/>
        </w:rPr>
        <w:t> </w:t>
      </w:r>
      <w:r>
        <w:rPr>
          <w:i/>
          <w:w w:val="105"/>
          <w:sz w:val="27"/>
        </w:rPr>
        <w:t>меланомы</w:t>
      </w:r>
      <w:r>
        <w:rPr>
          <w:i/>
          <w:spacing w:val="-24"/>
          <w:w w:val="105"/>
          <w:sz w:val="27"/>
        </w:rPr>
        <w:t> </w:t>
      </w:r>
      <w:r>
        <w:rPr>
          <w:i/>
          <w:w w:val="105"/>
          <w:sz w:val="27"/>
        </w:rPr>
        <w:t>в</w:t>
      </w:r>
      <w:r>
        <w:rPr>
          <w:i/>
          <w:spacing w:val="-24"/>
          <w:w w:val="105"/>
          <w:sz w:val="27"/>
        </w:rPr>
        <w:t> </w:t>
      </w:r>
      <w:r>
        <w:rPr>
          <w:i/>
          <w:w w:val="105"/>
          <w:sz w:val="27"/>
        </w:rPr>
        <w:t>малом</w:t>
      </w:r>
      <w:r>
        <w:rPr>
          <w:i/>
          <w:spacing w:val="-24"/>
          <w:w w:val="105"/>
          <w:sz w:val="27"/>
        </w:rPr>
        <w:t> </w:t>
      </w:r>
      <w:r>
        <w:rPr>
          <w:i/>
          <w:w w:val="105"/>
          <w:sz w:val="27"/>
        </w:rPr>
        <w:t>и</w:t>
      </w:r>
      <w:r>
        <w:rPr>
          <w:i/>
          <w:spacing w:val="-24"/>
          <w:w w:val="105"/>
          <w:sz w:val="27"/>
        </w:rPr>
        <w:t> </w:t>
      </w:r>
      <w:r>
        <w:rPr>
          <w:i/>
          <w:w w:val="105"/>
          <w:sz w:val="27"/>
        </w:rPr>
        <w:t>среднем</w:t>
      </w:r>
      <w:r>
        <w:rPr>
          <w:i/>
          <w:spacing w:val="-24"/>
          <w:w w:val="105"/>
          <w:sz w:val="27"/>
        </w:rPr>
        <w:t> </w:t>
      </w:r>
      <w:r>
        <w:rPr>
          <w:i/>
          <w:w w:val="105"/>
          <w:sz w:val="27"/>
        </w:rPr>
        <w:t>ВМН </w:t>
      </w:r>
      <w:r>
        <w:rPr>
          <w:i/>
          <w:w w:val="110"/>
          <w:sz w:val="27"/>
        </w:rPr>
        <w:t>составляет &lt;1% в течение жизни </w:t>
      </w:r>
      <w:r>
        <w:rPr>
          <w:w w:val="110"/>
          <w:sz w:val="27"/>
        </w:rPr>
        <w:t>[42, 75, 76]. </w:t>
      </w:r>
      <w:r>
        <w:rPr>
          <w:i/>
          <w:w w:val="110"/>
          <w:sz w:val="27"/>
        </w:rPr>
        <w:t>Для сравнения, </w:t>
      </w:r>
      <w:r>
        <w:rPr>
          <w:i/>
          <w:w w:val="110"/>
          <w:sz w:val="27"/>
        </w:rPr>
        <w:t>общий риск появления меланомы в течение жизни у населения Соединенных</w:t>
      </w:r>
      <w:r>
        <w:rPr>
          <w:i/>
          <w:spacing w:val="-17"/>
          <w:w w:val="110"/>
          <w:sz w:val="27"/>
        </w:rPr>
        <w:t> </w:t>
      </w:r>
      <w:r>
        <w:rPr>
          <w:i/>
          <w:w w:val="110"/>
          <w:sz w:val="27"/>
        </w:rPr>
        <w:t>Штатов</w:t>
      </w:r>
      <w:r>
        <w:rPr>
          <w:i/>
          <w:spacing w:val="-16"/>
          <w:w w:val="110"/>
          <w:sz w:val="27"/>
        </w:rPr>
        <w:t> </w:t>
      </w:r>
      <w:r>
        <w:rPr>
          <w:i/>
          <w:w w:val="110"/>
          <w:sz w:val="27"/>
        </w:rPr>
        <w:t>более</w:t>
      </w:r>
      <w:r>
        <w:rPr>
          <w:i/>
          <w:spacing w:val="-16"/>
          <w:w w:val="110"/>
          <w:sz w:val="27"/>
        </w:rPr>
        <w:t> </w:t>
      </w:r>
      <w:r>
        <w:rPr>
          <w:i/>
          <w:w w:val="110"/>
          <w:sz w:val="27"/>
        </w:rPr>
        <w:t>чем</w:t>
      </w:r>
      <w:r>
        <w:rPr>
          <w:i/>
          <w:spacing w:val="-17"/>
          <w:w w:val="110"/>
          <w:sz w:val="27"/>
        </w:rPr>
        <w:t> </w:t>
      </w:r>
      <w:r>
        <w:rPr>
          <w:i/>
          <w:w w:val="110"/>
          <w:sz w:val="27"/>
        </w:rPr>
        <w:t>вдвое</w:t>
      </w:r>
      <w:r>
        <w:rPr>
          <w:i/>
          <w:spacing w:val="-16"/>
          <w:w w:val="110"/>
          <w:sz w:val="27"/>
        </w:rPr>
        <w:t> </w:t>
      </w:r>
      <w:r>
        <w:rPr>
          <w:i/>
          <w:w w:val="110"/>
          <w:sz w:val="27"/>
        </w:rPr>
        <w:t>превышает</w:t>
      </w:r>
      <w:r>
        <w:rPr>
          <w:i/>
          <w:spacing w:val="-16"/>
          <w:w w:val="110"/>
          <w:sz w:val="27"/>
        </w:rPr>
        <w:t> </w:t>
      </w:r>
      <w:r>
        <w:rPr>
          <w:i/>
          <w:w w:val="110"/>
          <w:sz w:val="27"/>
        </w:rPr>
        <w:t>этот</w:t>
      </w:r>
      <w:r>
        <w:rPr>
          <w:i/>
          <w:spacing w:val="-16"/>
          <w:w w:val="110"/>
          <w:sz w:val="27"/>
        </w:rPr>
        <w:t> </w:t>
      </w:r>
      <w:r>
        <w:rPr>
          <w:i/>
          <w:w w:val="110"/>
          <w:sz w:val="27"/>
        </w:rPr>
        <w:t>риск</w:t>
      </w:r>
      <w:r>
        <w:rPr>
          <w:i/>
          <w:spacing w:val="-17"/>
          <w:w w:val="110"/>
          <w:sz w:val="27"/>
        </w:rPr>
        <w:t> </w:t>
      </w:r>
      <w:r>
        <w:rPr>
          <w:i/>
          <w:w w:val="110"/>
          <w:sz w:val="27"/>
        </w:rPr>
        <w:t>(&gt; 2%).</w:t>
      </w:r>
    </w:p>
    <w:p>
      <w:pPr>
        <w:pStyle w:val="BodyText"/>
        <w:spacing w:line="256" w:lineRule="auto" w:before="273"/>
        <w:ind w:left="555" w:right="1314"/>
      </w:pPr>
      <w:r>
        <w:rPr/>
        <w:pict>
          <v:shape style="position:absolute;margin-left:91.538452pt;margin-top:21.068665pt;width:4.55pt;height:4.55pt;mso-position-horizontal-relative:page;mso-position-vertical-relative:paragraph;z-index:251799552" coordorigin="1831,421" coordsize="91,91" path="m1888,511l1863,511,1853,507,1835,489,1831,479,1831,454,1835,443,1853,426,1863,421,1888,421,1899,426,1916,443,1921,454,1921,479,1916,489,1899,507,1888,511xe" filled="true" fillcolor="#000000" stroked="false">
            <v:path arrowok="t"/>
            <v:fill type="solid"/>
            <w10:wrap type="none"/>
          </v:shape>
        </w:pict>
      </w:r>
      <w:r>
        <w:rPr/>
        <w:t>Рекомендуется выполнять тотальное хирургическое удаление врожденных гигантских меланоцитарных невусов кожи как профилактику развития меланомы в ВГМН [76, 77].</w:t>
      </w:r>
    </w:p>
    <w:p>
      <w:pPr>
        <w:pStyle w:val="BodyText"/>
        <w:spacing w:line="256" w:lineRule="auto"/>
        <w:ind w:left="555" w:right="1318"/>
      </w:pPr>
      <w:r>
        <w:rPr>
          <w:w w:val="105"/>
        </w:rPr>
        <w:t>Уровень убедительности рекомендаций – С (уровень достоверности доказательств – 5)</w:t>
      </w:r>
    </w:p>
    <w:p>
      <w:pPr>
        <w:spacing w:line="256" w:lineRule="auto" w:before="271"/>
        <w:ind w:left="555" w:right="1308" w:firstLine="0"/>
        <w:jc w:val="both"/>
        <w:rPr>
          <w:i/>
          <w:sz w:val="27"/>
        </w:rPr>
      </w:pPr>
      <w:r>
        <w:rPr>
          <w:i/>
          <w:w w:val="105"/>
          <w:sz w:val="27"/>
        </w:rPr>
        <w:t>Комментарий: В отличие от малых и средних ВМН, меланомы, </w:t>
      </w:r>
      <w:r>
        <w:rPr>
          <w:i/>
          <w:w w:val="105"/>
          <w:sz w:val="27"/>
        </w:rPr>
        <w:t>возникающие в крупных и гигантских ВМН, чаще развиваются глубоко в дерме или подкожной клетчатке, что затрудняет их раннее выявление. На основании нескольких крупных перспективных</w:t>
      </w:r>
      <w:r>
        <w:rPr>
          <w:i/>
          <w:spacing w:val="-32"/>
          <w:w w:val="105"/>
          <w:sz w:val="27"/>
        </w:rPr>
        <w:t> </w:t>
      </w:r>
      <w:r>
        <w:rPr>
          <w:i/>
          <w:w w:val="105"/>
          <w:sz w:val="27"/>
        </w:rPr>
        <w:t>и</w:t>
      </w:r>
      <w:r>
        <w:rPr>
          <w:i/>
          <w:spacing w:val="-31"/>
          <w:w w:val="105"/>
          <w:sz w:val="27"/>
        </w:rPr>
        <w:t> </w:t>
      </w:r>
      <w:r>
        <w:rPr>
          <w:i/>
          <w:w w:val="105"/>
          <w:sz w:val="27"/>
        </w:rPr>
        <w:t>ретроспективных</w:t>
      </w:r>
      <w:r>
        <w:rPr>
          <w:i/>
          <w:spacing w:val="-31"/>
          <w:w w:val="105"/>
          <w:sz w:val="27"/>
        </w:rPr>
        <w:t> </w:t>
      </w:r>
      <w:r>
        <w:rPr>
          <w:i/>
          <w:w w:val="105"/>
          <w:sz w:val="27"/>
        </w:rPr>
        <w:t>когортных</w:t>
      </w:r>
      <w:r>
        <w:rPr>
          <w:i/>
          <w:spacing w:val="-31"/>
          <w:w w:val="105"/>
          <w:sz w:val="27"/>
        </w:rPr>
        <w:t> </w:t>
      </w:r>
      <w:r>
        <w:rPr>
          <w:i/>
          <w:w w:val="105"/>
          <w:sz w:val="27"/>
        </w:rPr>
        <w:t>исследований</w:t>
      </w:r>
      <w:r>
        <w:rPr>
          <w:i/>
          <w:spacing w:val="-31"/>
          <w:w w:val="105"/>
          <w:sz w:val="27"/>
        </w:rPr>
        <w:t> </w:t>
      </w:r>
      <w:r>
        <w:rPr>
          <w:i/>
          <w:w w:val="105"/>
          <w:sz w:val="27"/>
        </w:rPr>
        <w:t>риск появления</w:t>
      </w:r>
      <w:r>
        <w:rPr>
          <w:i/>
          <w:spacing w:val="-14"/>
          <w:w w:val="105"/>
          <w:sz w:val="27"/>
        </w:rPr>
        <w:t> </w:t>
      </w:r>
      <w:r>
        <w:rPr>
          <w:i/>
          <w:w w:val="105"/>
          <w:sz w:val="27"/>
        </w:rPr>
        <w:t>меланомы,</w:t>
      </w:r>
      <w:r>
        <w:rPr>
          <w:i/>
          <w:spacing w:val="-13"/>
          <w:w w:val="105"/>
          <w:sz w:val="27"/>
        </w:rPr>
        <w:t> </w:t>
      </w:r>
      <w:r>
        <w:rPr>
          <w:i/>
          <w:w w:val="105"/>
          <w:sz w:val="27"/>
        </w:rPr>
        <w:t>связанной</w:t>
      </w:r>
      <w:r>
        <w:rPr>
          <w:i/>
          <w:spacing w:val="-13"/>
          <w:w w:val="105"/>
          <w:sz w:val="27"/>
        </w:rPr>
        <w:t> </w:t>
      </w:r>
      <w:r>
        <w:rPr>
          <w:i/>
          <w:w w:val="105"/>
          <w:sz w:val="27"/>
        </w:rPr>
        <w:t>с</w:t>
      </w:r>
      <w:r>
        <w:rPr>
          <w:i/>
          <w:spacing w:val="-13"/>
          <w:w w:val="105"/>
          <w:sz w:val="27"/>
        </w:rPr>
        <w:t> </w:t>
      </w:r>
      <w:r>
        <w:rPr>
          <w:i/>
          <w:w w:val="105"/>
          <w:sz w:val="27"/>
        </w:rPr>
        <w:t>крупным</w:t>
      </w:r>
      <w:r>
        <w:rPr>
          <w:i/>
          <w:spacing w:val="-13"/>
          <w:w w:val="105"/>
          <w:sz w:val="27"/>
        </w:rPr>
        <w:t> </w:t>
      </w:r>
      <w:r>
        <w:rPr>
          <w:i/>
          <w:w w:val="105"/>
          <w:sz w:val="27"/>
        </w:rPr>
        <w:t>или</w:t>
      </w:r>
      <w:r>
        <w:rPr>
          <w:i/>
          <w:spacing w:val="-14"/>
          <w:w w:val="105"/>
          <w:sz w:val="27"/>
        </w:rPr>
        <w:t> </w:t>
      </w:r>
      <w:r>
        <w:rPr>
          <w:i/>
          <w:w w:val="105"/>
          <w:sz w:val="27"/>
        </w:rPr>
        <w:t>гигантским</w:t>
      </w:r>
      <w:r>
        <w:rPr>
          <w:i/>
          <w:spacing w:val="-13"/>
          <w:w w:val="105"/>
          <w:sz w:val="27"/>
        </w:rPr>
        <w:t> </w:t>
      </w:r>
      <w:r>
        <w:rPr>
          <w:i/>
          <w:w w:val="105"/>
          <w:sz w:val="27"/>
        </w:rPr>
        <w:t>ВМН составляет 5% или более[6, 44]. В этой связи для крупных и гигантских ВМН желательно раннее и «полное» хирургическое удаление как профилактика развития меланомы, что, однако, часто представляется либо невозможной, либо крайне трудной задачей, сопряженной с большими рисками для жизни и здоровья ребенка. В практике детской онкологии применяется поэтапное иссечение ВГМН с использованием эспандеров для образования избытка кожи и последующей пластики дефектов. Альтернативой может стать тщательное динамическое наблюдение. Принятие решения о тактике ведения ребенка с ВГМН должно происходить на мультидисциплинарном консилиуме на уровне федерального</w:t>
      </w:r>
      <w:r>
        <w:rPr>
          <w:i/>
          <w:spacing w:val="-21"/>
          <w:w w:val="105"/>
          <w:sz w:val="27"/>
        </w:rPr>
        <w:t> </w:t>
      </w:r>
      <w:r>
        <w:rPr>
          <w:i/>
          <w:w w:val="105"/>
          <w:sz w:val="27"/>
        </w:rPr>
        <w:t>центра.</w:t>
      </w:r>
    </w:p>
    <w:p>
      <w:pPr>
        <w:pStyle w:val="BodyText"/>
        <w:spacing w:before="0"/>
        <w:ind w:left="0"/>
        <w:jc w:val="left"/>
        <w:rPr>
          <w:i/>
          <w:sz w:val="36"/>
        </w:rPr>
      </w:pPr>
    </w:p>
    <w:p>
      <w:pPr>
        <w:pStyle w:val="Heading2"/>
        <w:numPr>
          <w:ilvl w:val="1"/>
          <w:numId w:val="7"/>
        </w:numPr>
        <w:tabs>
          <w:tab w:pos="899" w:val="left" w:leader="none"/>
        </w:tabs>
        <w:spacing w:line="177" w:lineRule="auto" w:before="284" w:after="0"/>
        <w:ind w:left="240" w:right="2400" w:firstLine="0"/>
        <w:jc w:val="left"/>
      </w:pPr>
      <w:r>
        <w:rPr/>
        <w:t>Лечение пациентов меланомой </w:t>
      </w:r>
      <w:r>
        <w:rPr>
          <w:spacing w:val="-3"/>
        </w:rPr>
        <w:t>кожи </w:t>
      </w:r>
      <w:r>
        <w:rPr>
          <w:spacing w:val="-4"/>
        </w:rPr>
        <w:t>III </w:t>
      </w:r>
      <w:r>
        <w:rPr/>
        <w:t>стадии</w:t>
      </w:r>
    </w:p>
    <w:p>
      <w:pPr>
        <w:pStyle w:val="BodyText"/>
        <w:spacing w:before="7"/>
        <w:ind w:left="0"/>
        <w:jc w:val="left"/>
        <w:rPr>
          <w:b/>
          <w:sz w:val="32"/>
        </w:rPr>
      </w:pPr>
    </w:p>
    <w:p>
      <w:pPr>
        <w:pStyle w:val="BodyText"/>
        <w:spacing w:line="256" w:lineRule="auto" w:before="0"/>
        <w:ind w:left="555" w:right="1312"/>
      </w:pPr>
      <w:r>
        <w:rPr/>
        <w:t>Принципы лечения пациентов детского возраста с меланомой III стадии не </w:t>
      </w:r>
      <w:r>
        <w:rPr>
          <w:spacing w:val="-3"/>
        </w:rPr>
        <w:t>отличаются от </w:t>
      </w:r>
      <w:r>
        <w:rPr/>
        <w:t>принципов лечения пациентов взрослого возраста и соответствуют изложенным  в клинических рекомендациях «Меланома кожи и слизистых оболочек» (взрослые) [4, 17, 18,</w:t>
      </w:r>
      <w:r>
        <w:rPr>
          <w:spacing w:val="-3"/>
        </w:rPr>
        <w:t> </w:t>
      </w:r>
      <w:r>
        <w:rPr/>
        <w:t>45-48]</w:t>
      </w:r>
    </w:p>
    <w:p>
      <w:pPr>
        <w:spacing w:after="0" w:line="256" w:lineRule="auto"/>
        <w:sectPr>
          <w:pgSz w:w="11900" w:h="16840"/>
          <w:pgMar w:top="0" w:bottom="280" w:left="1560" w:right="340"/>
        </w:sectPr>
      </w:pPr>
    </w:p>
    <w:p>
      <w:pPr>
        <w:pStyle w:val="Heading2"/>
        <w:numPr>
          <w:ilvl w:val="1"/>
          <w:numId w:val="7"/>
        </w:numPr>
        <w:tabs>
          <w:tab w:pos="899" w:val="left" w:leader="none"/>
        </w:tabs>
        <w:spacing w:line="177" w:lineRule="auto" w:before="28" w:after="0"/>
        <w:ind w:left="240" w:right="1793" w:firstLine="0"/>
        <w:jc w:val="left"/>
      </w:pPr>
      <w:r>
        <w:rPr/>
        <w:t>Особенности адъювантной терапии меланомы </w:t>
      </w:r>
      <w:r>
        <w:rPr>
          <w:spacing w:val="-3"/>
        </w:rPr>
        <w:t>кожи </w:t>
      </w:r>
      <w:r>
        <w:rPr/>
        <w:t>у пациентов детского</w:t>
      </w:r>
      <w:r>
        <w:rPr>
          <w:spacing w:val="70"/>
        </w:rPr>
        <w:t> </w:t>
      </w:r>
      <w:r>
        <w:rPr/>
        <w:t>возраста</w:t>
      </w:r>
    </w:p>
    <w:p>
      <w:pPr>
        <w:pStyle w:val="BodyText"/>
        <w:spacing w:before="5"/>
        <w:ind w:left="0"/>
        <w:jc w:val="left"/>
        <w:rPr>
          <w:b/>
          <w:sz w:val="25"/>
        </w:rPr>
      </w:pPr>
    </w:p>
    <w:p>
      <w:pPr>
        <w:pStyle w:val="BodyText"/>
        <w:spacing w:line="256" w:lineRule="auto" w:before="98"/>
        <w:ind w:left="555" w:right="1310"/>
      </w:pPr>
      <w:r>
        <w:rPr/>
        <w:pict>
          <v:shape style="position:absolute;margin-left:91.538452pt;margin-top:12.318622pt;width:4.55pt;height:4.55pt;mso-position-horizontal-relative:page;mso-position-vertical-relative:paragraph;z-index:251800576" coordorigin="1831,246" coordsize="91,91" path="m1888,336l1863,336,1853,332,1835,314,1831,304,1831,279,1835,268,1853,251,1863,246,1888,246,1899,251,1916,268,1921,279,1921,304,1916,314,1899,332,1888,336xe" filled="true" fillcolor="#000000" stroked="false">
            <v:path arrowok="t"/>
            <v:fill type="solid"/>
            <w10:wrap type="none"/>
          </v:shape>
        </w:pict>
      </w:r>
      <w:r>
        <w:rPr/>
        <w:pict>
          <v:group style="position:absolute;margin-left:270.949036pt;margin-top:48.088734pt;width:11.3pt;height:5pt;mso-position-horizontal-relative:page;mso-position-vertical-relative:paragraph;z-index:-255000576" coordorigin="5419,962" coordsize="226,100">
            <v:shape style="position:absolute;left:5418;top:961;width:100;height:100" type="#_x0000_t75" stroked="false">
              <v:imagedata r:id="rId8" o:title=""/>
            </v:shape>
            <v:shape style="position:absolute;left:5544;top:961;width:100;height:100" type="#_x0000_t75" stroked="false">
              <v:imagedata r:id="rId8" o:title=""/>
            </v:shape>
            <w10:wrap type="none"/>
          </v:group>
        </w:pict>
      </w:r>
      <w:r>
        <w:rPr/>
        <w:pict>
          <v:group style="position:absolute;margin-left:434.308777pt;margin-top:48.088734pt;width:11.05pt;height:5pt;mso-position-horizontal-relative:page;mso-position-vertical-relative:paragraph;z-index:-254999552" coordorigin="8686,962" coordsize="221,100">
            <v:shape style="position:absolute;left:8686;top:961;width:95;height:100" type="#_x0000_t75" stroked="false">
              <v:imagedata r:id="rId6" o:title=""/>
            </v:shape>
            <v:shape style="position:absolute;left:8811;top:961;width:95;height:100" type="#_x0000_t75" stroked="false">
              <v:imagedata r:id="rId6" o:title=""/>
            </v:shape>
            <w10:wrap type="none"/>
          </v:group>
        </w:pict>
      </w:r>
      <w:r>
        <w:rPr/>
        <w:t>При меланоме кожи с высоким риском прогрессирования рекомендуется проводить адъювантную терапию #интерфероном альфа-2а  #интерферон альфа-2b  3 млн МЕ  или 5 млн МЕ подкожно 3 р/нед 12 мес., информируя пациента (и/или       его       родителей,        законных        представителей) о потенциальных преимуществах и ограничениях данного метода лечения</w:t>
      </w:r>
      <w:r>
        <w:rPr>
          <w:spacing w:val="-3"/>
        </w:rPr>
        <w:t> </w:t>
      </w:r>
      <w:r>
        <w:rPr/>
        <w:t>[78-82].</w:t>
      </w:r>
    </w:p>
    <w:p>
      <w:pPr>
        <w:pStyle w:val="BodyText"/>
        <w:spacing w:line="256" w:lineRule="auto" w:before="273"/>
        <w:ind w:left="555" w:right="1311"/>
      </w:pPr>
      <w:r>
        <w:rPr>
          <w:w w:val="105"/>
        </w:rPr>
        <w:t>Уровень убедительности рекомендаций – В (уровень достоверности доказательств – 2)</w:t>
      </w:r>
    </w:p>
    <w:p>
      <w:pPr>
        <w:pStyle w:val="BodyText"/>
        <w:spacing w:line="256" w:lineRule="auto" w:before="270"/>
        <w:ind w:left="555" w:right="1310"/>
      </w:pPr>
      <w:r>
        <w:rPr/>
        <w:pict>
          <v:shape style="position:absolute;margin-left:91.538452pt;margin-top:20.91865pt;width:4.55pt;height:4.55pt;mso-position-horizontal-relative:page;mso-position-vertical-relative:paragraph;z-index:251803648" coordorigin="1831,418" coordsize="91,91" path="m1876,508l1863,508,1853,504,1835,486,1831,476,1831,451,1835,440,1853,423,1863,418,1888,418,1899,423,1916,440,1921,451,1921,476,1916,486,1899,504,1888,508,1876,508xe" filled="true" fillcolor="#000000" stroked="false">
            <v:path arrowok="t"/>
            <v:fill type="solid"/>
            <w10:wrap type="none"/>
          </v:shape>
        </w:pict>
      </w:r>
      <w:r>
        <w:rPr/>
        <w:t>При меланоме кожи с высоким риском прогрессирования </w:t>
      </w:r>
      <w:r>
        <w:rPr>
          <w:b/>
        </w:rPr>
        <w:t>рекомендуется </w:t>
      </w:r>
      <w:r>
        <w:rPr/>
        <w:t>проводить адъювантную терапию #пембролизумабом 2 мг/кг каждые 21 день в/в капельно (30 минут) 12 мес, информируя пациента (и/или его родителей, законных представителей)  о  потенциальных  преимуществах  и ограничениях данного метода лечения</w:t>
      </w:r>
      <w:r>
        <w:rPr>
          <w:spacing w:val="-3"/>
        </w:rPr>
        <w:t> </w:t>
      </w:r>
      <w:r>
        <w:rPr/>
        <w:t>[83]</w:t>
      </w:r>
    </w:p>
    <w:p>
      <w:pPr>
        <w:pStyle w:val="BodyText"/>
        <w:spacing w:line="256" w:lineRule="auto" w:before="273"/>
        <w:ind w:left="555" w:right="1318"/>
      </w:pPr>
      <w:r>
        <w:rPr>
          <w:w w:val="105"/>
        </w:rPr>
        <w:t>Уровень убедительности рекомендаций – С (уровень достоверности доказательств –4)</w:t>
      </w:r>
    </w:p>
    <w:p>
      <w:pPr>
        <w:pStyle w:val="BodyText"/>
        <w:spacing w:before="0"/>
        <w:ind w:left="0"/>
        <w:jc w:val="left"/>
        <w:rPr>
          <w:sz w:val="36"/>
        </w:rPr>
      </w:pPr>
    </w:p>
    <w:p>
      <w:pPr>
        <w:pStyle w:val="Heading2"/>
        <w:numPr>
          <w:ilvl w:val="1"/>
          <w:numId w:val="7"/>
        </w:numPr>
        <w:tabs>
          <w:tab w:pos="899" w:val="left" w:leader="none"/>
        </w:tabs>
        <w:spacing w:line="177" w:lineRule="auto" w:before="278" w:after="0"/>
        <w:ind w:left="240" w:right="2543" w:firstLine="0"/>
        <w:jc w:val="both"/>
      </w:pPr>
      <w:r>
        <w:rPr/>
        <w:t>Лечение пациентов метастатической </w:t>
      </w:r>
      <w:r>
        <w:rPr>
          <w:spacing w:val="-12"/>
        </w:rPr>
        <w:t>и </w:t>
      </w:r>
      <w:r>
        <w:rPr/>
        <w:t>нерезектабельной меланомой </w:t>
      </w:r>
      <w:r>
        <w:rPr>
          <w:spacing w:val="-3"/>
        </w:rPr>
        <w:t>кожи </w:t>
      </w:r>
      <w:r>
        <w:rPr/>
        <w:t>(IIIC/D нерезектабельная –</w:t>
      </w:r>
      <w:r>
        <w:rPr>
          <w:spacing w:val="14"/>
        </w:rPr>
        <w:t> </w:t>
      </w:r>
      <w:r>
        <w:rPr/>
        <w:t>IV)</w:t>
      </w:r>
    </w:p>
    <w:p>
      <w:pPr>
        <w:pStyle w:val="BodyText"/>
        <w:spacing w:before="5"/>
        <w:ind w:left="0"/>
        <w:jc w:val="left"/>
        <w:rPr>
          <w:b/>
          <w:sz w:val="25"/>
        </w:rPr>
      </w:pPr>
    </w:p>
    <w:p>
      <w:pPr>
        <w:pStyle w:val="BodyText"/>
        <w:spacing w:line="256" w:lineRule="auto" w:before="97"/>
        <w:ind w:left="555" w:right="1309"/>
      </w:pPr>
      <w:r>
        <w:rPr/>
        <w:pict>
          <v:shape style="position:absolute;margin-left:91.538452pt;margin-top:12.268636pt;width:4.55pt;height:4.55pt;mso-position-horizontal-relative:page;mso-position-vertical-relative:paragraph;z-index:251804672" coordorigin="1831,245" coordsize="91,91" path="m1876,335l1863,335,1853,331,1835,313,1831,303,1831,278,1835,267,1853,250,1863,245,1888,245,1899,250,1916,267,1921,278,1921,303,1916,313,1899,331,1888,335,1876,335xe" filled="true" fillcolor="#000000" stroked="false">
            <v:path arrowok="t"/>
            <v:fill type="solid"/>
            <w10:wrap type="none"/>
          </v:shape>
        </w:pict>
      </w:r>
      <w:r>
        <w:rPr/>
        <w:t>У пациентов детского возраста с метастатической и нерезектабельной меланомой кожи </w:t>
      </w:r>
      <w:r>
        <w:rPr>
          <w:b/>
        </w:rPr>
        <w:t>рекомендуется </w:t>
      </w:r>
      <w:r>
        <w:rPr/>
        <w:t>проводить системное противоопухолевое лечение, информируя пациента (и/или       его       родителей,        законных        представителей) о потенциальных преимуществах и ограничениях данного метода лечения (см. </w:t>
      </w:r>
      <w:r>
        <w:rPr>
          <w:spacing w:val="-3"/>
        </w:rPr>
        <w:t>Таблица </w:t>
      </w:r>
      <w:r>
        <w:rPr/>
        <w:t>9) [84-91].</w:t>
      </w:r>
    </w:p>
    <w:p>
      <w:pPr>
        <w:pStyle w:val="Heading3"/>
        <w:spacing w:line="256" w:lineRule="auto" w:before="273"/>
        <w:ind w:left="555" w:right="1321"/>
      </w:pPr>
      <w:r>
        <w:rPr>
          <w:w w:val="105"/>
        </w:rPr>
        <w:t>Уровень убедительности рекомендаций – С (уровень достоверности доказательств –4)</w:t>
      </w:r>
    </w:p>
    <w:p>
      <w:pPr>
        <w:spacing w:line="256" w:lineRule="auto" w:before="271"/>
        <w:ind w:left="555" w:right="1308" w:firstLine="0"/>
        <w:jc w:val="both"/>
        <w:rPr>
          <w:i/>
          <w:sz w:val="27"/>
        </w:rPr>
      </w:pPr>
      <w:r>
        <w:rPr>
          <w:b/>
          <w:i/>
          <w:w w:val="105"/>
          <w:sz w:val="27"/>
        </w:rPr>
        <w:t>Комментарий: </w:t>
      </w:r>
      <w:r>
        <w:rPr>
          <w:i/>
          <w:w w:val="105"/>
          <w:sz w:val="27"/>
        </w:rPr>
        <w:t>к настоящему времени ответы на лечение были </w:t>
      </w:r>
      <w:r>
        <w:rPr>
          <w:i/>
          <w:w w:val="105"/>
          <w:sz w:val="27"/>
        </w:rPr>
        <w:t>зарегистрированы</w:t>
      </w:r>
      <w:r>
        <w:rPr>
          <w:i/>
          <w:spacing w:val="-12"/>
          <w:w w:val="105"/>
          <w:sz w:val="27"/>
        </w:rPr>
        <w:t> </w:t>
      </w:r>
      <w:r>
        <w:rPr>
          <w:i/>
          <w:w w:val="105"/>
          <w:sz w:val="27"/>
        </w:rPr>
        <w:t>при</w:t>
      </w:r>
      <w:r>
        <w:rPr>
          <w:i/>
          <w:spacing w:val="-12"/>
          <w:w w:val="105"/>
          <w:sz w:val="27"/>
        </w:rPr>
        <w:t> </w:t>
      </w:r>
      <w:r>
        <w:rPr>
          <w:i/>
          <w:w w:val="105"/>
          <w:sz w:val="27"/>
        </w:rPr>
        <w:t>применении</w:t>
      </w:r>
      <w:r>
        <w:rPr>
          <w:i/>
          <w:spacing w:val="-12"/>
          <w:w w:val="105"/>
          <w:sz w:val="27"/>
        </w:rPr>
        <w:t> </w:t>
      </w:r>
      <w:r>
        <w:rPr>
          <w:i/>
          <w:w w:val="105"/>
          <w:sz w:val="27"/>
        </w:rPr>
        <w:t>ипилимумаба</w:t>
      </w:r>
      <w:r>
        <w:rPr>
          <w:i/>
          <w:spacing w:val="-12"/>
          <w:w w:val="105"/>
          <w:sz w:val="27"/>
        </w:rPr>
        <w:t> </w:t>
      </w:r>
      <w:r>
        <w:rPr>
          <w:i/>
          <w:w w:val="105"/>
          <w:sz w:val="27"/>
        </w:rPr>
        <w:t>в</w:t>
      </w:r>
      <w:r>
        <w:rPr>
          <w:i/>
          <w:spacing w:val="-12"/>
          <w:w w:val="105"/>
          <w:sz w:val="27"/>
        </w:rPr>
        <w:t> </w:t>
      </w:r>
      <w:r>
        <w:rPr>
          <w:i/>
          <w:w w:val="105"/>
          <w:sz w:val="27"/>
        </w:rPr>
        <w:t>монотерапии, и ниволумаба в монотерапии, дакарбазина в монотерапии. Эти лекарственные препараты должны быть рассмотрены как препараты первой</w:t>
      </w:r>
      <w:r>
        <w:rPr>
          <w:i/>
          <w:spacing w:val="-11"/>
          <w:w w:val="105"/>
          <w:sz w:val="27"/>
        </w:rPr>
        <w:t> </w:t>
      </w:r>
      <w:r>
        <w:rPr>
          <w:i/>
          <w:w w:val="105"/>
          <w:sz w:val="27"/>
        </w:rPr>
        <w:t>линии.</w:t>
      </w:r>
    </w:p>
    <w:p>
      <w:pPr>
        <w:spacing w:after="0" w:line="256" w:lineRule="auto"/>
        <w:jc w:val="both"/>
        <w:rPr>
          <w:sz w:val="27"/>
        </w:rPr>
        <w:sectPr>
          <w:pgSz w:w="11900" w:h="16840"/>
          <w:pgMar w:top="0" w:bottom="280" w:left="1560" w:right="340"/>
        </w:sectPr>
      </w:pPr>
    </w:p>
    <w:p>
      <w:pPr>
        <w:pStyle w:val="BodyText"/>
        <w:spacing w:line="256" w:lineRule="auto" w:before="16"/>
        <w:ind w:left="555" w:right="1313"/>
      </w:pPr>
      <w:r>
        <w:rPr/>
        <w:t>Таблица 9. Режимы назначения противоопухолевой лекарственной терапии у пациентов моложе 18 лет с метастатической и нерезеткабельной меланомой (для всех режимов УУР С, УДД 4)</w:t>
      </w:r>
    </w:p>
    <w:p>
      <w:pPr>
        <w:pStyle w:val="BodyText"/>
        <w:spacing w:before="12" w:after="1"/>
        <w:ind w:left="0"/>
        <w:jc w:val="left"/>
        <w:rPr>
          <w:sz w:val="18"/>
        </w:rPr>
      </w:pPr>
    </w:p>
    <w:tbl>
      <w:tblPr>
        <w:tblW w:w="0" w:type="auto"/>
        <w:jc w:val="left"/>
        <w:tblInd w:w="5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61"/>
        <w:gridCol w:w="2011"/>
        <w:gridCol w:w="841"/>
        <w:gridCol w:w="1231"/>
        <w:gridCol w:w="1261"/>
        <w:gridCol w:w="1223"/>
      </w:tblGrid>
      <w:tr>
        <w:trPr>
          <w:trHeight w:val="1120" w:hRule="atLeast"/>
        </w:trPr>
        <w:tc>
          <w:tcPr>
            <w:tcW w:w="1561" w:type="dxa"/>
          </w:tcPr>
          <w:p>
            <w:pPr>
              <w:pStyle w:val="TableParagraph"/>
              <w:spacing w:line="204" w:lineRule="auto" w:before="161"/>
              <w:ind w:right="140"/>
              <w:rPr>
                <w:b/>
                <w:sz w:val="16"/>
              </w:rPr>
            </w:pPr>
            <w:r>
              <w:rPr>
                <w:b/>
                <w:w w:val="105"/>
                <w:sz w:val="16"/>
              </w:rPr>
              <w:t>Схема </w:t>
            </w:r>
            <w:r>
              <w:rPr>
                <w:b/>
                <w:sz w:val="16"/>
              </w:rPr>
              <w:t>терапии</w:t>
            </w:r>
          </w:p>
        </w:tc>
        <w:tc>
          <w:tcPr>
            <w:tcW w:w="2011" w:type="dxa"/>
          </w:tcPr>
          <w:p>
            <w:pPr>
              <w:pStyle w:val="TableParagraph"/>
              <w:ind w:left="154"/>
              <w:rPr>
                <w:b/>
                <w:sz w:val="16"/>
              </w:rPr>
            </w:pPr>
            <w:r>
              <w:rPr>
                <w:b/>
                <w:w w:val="105"/>
                <w:sz w:val="16"/>
              </w:rPr>
              <w:t>Препарат</w:t>
            </w:r>
          </w:p>
        </w:tc>
        <w:tc>
          <w:tcPr>
            <w:tcW w:w="841" w:type="dxa"/>
          </w:tcPr>
          <w:p>
            <w:pPr>
              <w:pStyle w:val="TableParagraph"/>
              <w:ind w:left="154"/>
              <w:rPr>
                <w:b/>
                <w:sz w:val="16"/>
              </w:rPr>
            </w:pPr>
            <w:r>
              <w:rPr>
                <w:b/>
                <w:w w:val="105"/>
                <w:sz w:val="16"/>
              </w:rPr>
              <w:t>Доза</w:t>
            </w:r>
          </w:p>
        </w:tc>
        <w:tc>
          <w:tcPr>
            <w:tcW w:w="1231" w:type="dxa"/>
          </w:tcPr>
          <w:p>
            <w:pPr>
              <w:pStyle w:val="TableParagraph"/>
              <w:spacing w:line="204" w:lineRule="auto" w:before="161"/>
              <w:ind w:left="153" w:right="24"/>
              <w:rPr>
                <w:b/>
                <w:sz w:val="16"/>
              </w:rPr>
            </w:pPr>
            <w:r>
              <w:rPr>
                <w:b/>
                <w:w w:val="105"/>
                <w:sz w:val="16"/>
              </w:rPr>
              <w:t>Путь </w:t>
            </w:r>
            <w:r>
              <w:rPr>
                <w:b/>
                <w:sz w:val="16"/>
              </w:rPr>
              <w:t>введения</w:t>
            </w:r>
          </w:p>
        </w:tc>
        <w:tc>
          <w:tcPr>
            <w:tcW w:w="1261" w:type="dxa"/>
          </w:tcPr>
          <w:p>
            <w:pPr>
              <w:pStyle w:val="TableParagraph"/>
              <w:spacing w:line="204" w:lineRule="auto" w:before="161"/>
              <w:ind w:left="153" w:right="141"/>
              <w:rPr>
                <w:b/>
                <w:sz w:val="16"/>
              </w:rPr>
            </w:pPr>
            <w:r>
              <w:rPr>
                <w:b/>
                <w:w w:val="105"/>
                <w:sz w:val="16"/>
              </w:rPr>
              <w:t>Дни </w:t>
            </w:r>
            <w:r>
              <w:rPr>
                <w:b/>
                <w:sz w:val="16"/>
              </w:rPr>
              <w:t>приема</w:t>
            </w:r>
          </w:p>
        </w:tc>
        <w:tc>
          <w:tcPr>
            <w:tcW w:w="1223" w:type="dxa"/>
            <w:tcBorders>
              <w:right w:val="nil"/>
            </w:tcBorders>
          </w:tcPr>
          <w:p>
            <w:pPr>
              <w:pStyle w:val="TableParagraph"/>
              <w:spacing w:line="204" w:lineRule="auto" w:before="161"/>
              <w:ind w:left="152" w:right="25"/>
              <w:jc w:val="both"/>
              <w:rPr>
                <w:b/>
                <w:sz w:val="16"/>
              </w:rPr>
            </w:pPr>
            <w:r>
              <w:rPr>
                <w:b/>
                <w:sz w:val="16"/>
              </w:rPr>
              <w:t>Длительно </w:t>
            </w:r>
            <w:r>
              <w:rPr>
                <w:b/>
                <w:w w:val="105"/>
                <w:sz w:val="16"/>
              </w:rPr>
              <w:t>цикла, д режим</w:t>
            </w:r>
          </w:p>
        </w:tc>
      </w:tr>
      <w:tr>
        <w:trPr>
          <w:trHeight w:val="955" w:hRule="atLeast"/>
        </w:trPr>
        <w:tc>
          <w:tcPr>
            <w:tcW w:w="1561" w:type="dxa"/>
            <w:vMerge w:val="restart"/>
          </w:tcPr>
          <w:p>
            <w:pPr>
              <w:pStyle w:val="TableParagraph"/>
              <w:tabs>
                <w:tab w:pos="1084" w:val="left" w:leader="none"/>
              </w:tabs>
              <w:spacing w:line="204" w:lineRule="auto" w:before="161"/>
              <w:ind w:right="140"/>
              <w:rPr>
                <w:sz w:val="16"/>
              </w:rPr>
            </w:pPr>
            <w:r>
              <w:rPr>
                <w:w w:val="105"/>
                <w:sz w:val="16"/>
              </w:rPr>
              <w:t>Монок- блокаторы PD1</w:t>
              <w:tab/>
            </w:r>
            <w:r>
              <w:rPr>
                <w:spacing w:val="-6"/>
                <w:w w:val="105"/>
                <w:sz w:val="16"/>
              </w:rPr>
              <w:t>или </w:t>
            </w:r>
            <w:r>
              <w:rPr>
                <w:w w:val="105"/>
                <w:sz w:val="16"/>
              </w:rPr>
              <w:t>CTLA4</w:t>
            </w:r>
          </w:p>
        </w:tc>
        <w:tc>
          <w:tcPr>
            <w:tcW w:w="2011" w:type="dxa"/>
          </w:tcPr>
          <w:p>
            <w:pPr>
              <w:pStyle w:val="TableParagraph"/>
              <w:ind w:left="154"/>
              <w:rPr>
                <w:sz w:val="16"/>
              </w:rPr>
            </w:pPr>
            <w:r>
              <w:rPr>
                <w:w w:val="105"/>
                <w:sz w:val="16"/>
              </w:rPr>
              <w:t>#Пембролизумаб**</w:t>
            </w:r>
          </w:p>
        </w:tc>
        <w:tc>
          <w:tcPr>
            <w:tcW w:w="841" w:type="dxa"/>
          </w:tcPr>
          <w:p>
            <w:pPr>
              <w:pStyle w:val="TableParagraph"/>
              <w:spacing w:line="204" w:lineRule="auto" w:before="161"/>
              <w:ind w:left="154" w:right="141"/>
              <w:rPr>
                <w:sz w:val="16"/>
              </w:rPr>
            </w:pPr>
            <w:r>
              <w:rPr>
                <w:w w:val="105"/>
                <w:sz w:val="16"/>
              </w:rPr>
              <w:t>2 мг/ кг </w:t>
            </w:r>
            <w:r>
              <w:rPr>
                <w:sz w:val="16"/>
              </w:rPr>
              <w:t>массы </w:t>
            </w:r>
            <w:r>
              <w:rPr>
                <w:w w:val="105"/>
                <w:sz w:val="16"/>
              </w:rPr>
              <w:t>тела</w:t>
            </w:r>
          </w:p>
        </w:tc>
        <w:tc>
          <w:tcPr>
            <w:tcW w:w="1231" w:type="dxa"/>
          </w:tcPr>
          <w:p>
            <w:pPr>
              <w:pStyle w:val="TableParagraph"/>
              <w:spacing w:line="204" w:lineRule="auto" w:before="161"/>
              <w:ind w:left="153" w:right="24"/>
              <w:rPr>
                <w:sz w:val="16"/>
              </w:rPr>
            </w:pPr>
            <w:r>
              <w:rPr>
                <w:w w:val="105"/>
                <w:sz w:val="16"/>
              </w:rPr>
              <w:t>в/в </w:t>
            </w:r>
            <w:r>
              <w:rPr>
                <w:sz w:val="16"/>
              </w:rPr>
              <w:t>капельно</w:t>
            </w:r>
          </w:p>
        </w:tc>
        <w:tc>
          <w:tcPr>
            <w:tcW w:w="1261" w:type="dxa"/>
          </w:tcPr>
          <w:p>
            <w:pPr>
              <w:pStyle w:val="TableParagraph"/>
              <w:tabs>
                <w:tab w:pos="932" w:val="left" w:leader="none"/>
              </w:tabs>
              <w:spacing w:line="204" w:lineRule="auto" w:before="161"/>
              <w:ind w:left="153" w:right="141"/>
              <w:rPr>
                <w:sz w:val="16"/>
              </w:rPr>
            </w:pPr>
            <w:r>
              <w:rPr>
                <w:w w:val="105"/>
                <w:sz w:val="16"/>
              </w:rPr>
              <w:t>День</w:t>
              <w:tab/>
            </w:r>
            <w:r>
              <w:rPr>
                <w:spacing w:val="-9"/>
                <w:w w:val="105"/>
                <w:sz w:val="16"/>
              </w:rPr>
              <w:t>1, </w:t>
            </w:r>
            <w:r>
              <w:rPr>
                <w:w w:val="105"/>
                <w:sz w:val="16"/>
              </w:rPr>
              <w:t>инфузия 30</w:t>
            </w:r>
            <w:r>
              <w:rPr>
                <w:spacing w:val="-4"/>
                <w:w w:val="105"/>
                <w:sz w:val="16"/>
              </w:rPr>
              <w:t> </w:t>
            </w:r>
            <w:r>
              <w:rPr>
                <w:w w:val="105"/>
                <w:sz w:val="16"/>
              </w:rPr>
              <w:t>мин</w:t>
            </w:r>
          </w:p>
        </w:tc>
        <w:tc>
          <w:tcPr>
            <w:tcW w:w="1223" w:type="dxa"/>
            <w:tcBorders>
              <w:right w:val="nil"/>
            </w:tcBorders>
          </w:tcPr>
          <w:p>
            <w:pPr>
              <w:pStyle w:val="TableParagraph"/>
              <w:ind w:left="152"/>
              <w:rPr>
                <w:sz w:val="16"/>
              </w:rPr>
            </w:pPr>
            <w:r>
              <w:rPr>
                <w:w w:val="105"/>
                <w:sz w:val="16"/>
              </w:rPr>
              <w:t>цикл 21</w:t>
            </w:r>
            <w:r>
              <w:rPr>
                <w:spacing w:val="-18"/>
                <w:w w:val="105"/>
                <w:sz w:val="16"/>
              </w:rPr>
              <w:t> </w:t>
            </w:r>
            <w:r>
              <w:rPr>
                <w:w w:val="105"/>
                <w:sz w:val="16"/>
              </w:rPr>
              <w:t>ден</w:t>
            </w:r>
          </w:p>
        </w:tc>
      </w:tr>
      <w:tr>
        <w:trPr>
          <w:trHeight w:val="955" w:hRule="atLeast"/>
        </w:trPr>
        <w:tc>
          <w:tcPr>
            <w:tcW w:w="1561" w:type="dxa"/>
            <w:vMerge/>
            <w:tcBorders>
              <w:top w:val="nil"/>
            </w:tcBorders>
          </w:tcPr>
          <w:p>
            <w:pPr>
              <w:rPr>
                <w:sz w:val="2"/>
                <w:szCs w:val="2"/>
              </w:rPr>
            </w:pPr>
          </w:p>
        </w:tc>
        <w:tc>
          <w:tcPr>
            <w:tcW w:w="2011" w:type="dxa"/>
          </w:tcPr>
          <w:p>
            <w:pPr>
              <w:pStyle w:val="TableParagraph"/>
              <w:ind w:left="154"/>
              <w:rPr>
                <w:sz w:val="16"/>
              </w:rPr>
            </w:pPr>
            <w:r>
              <w:rPr>
                <w:w w:val="105"/>
                <w:sz w:val="16"/>
              </w:rPr>
              <w:t>#Ипилимумаб**</w:t>
            </w:r>
          </w:p>
        </w:tc>
        <w:tc>
          <w:tcPr>
            <w:tcW w:w="841" w:type="dxa"/>
          </w:tcPr>
          <w:p>
            <w:pPr>
              <w:pStyle w:val="TableParagraph"/>
              <w:spacing w:line="204" w:lineRule="auto" w:before="161"/>
              <w:ind w:left="154" w:right="141"/>
              <w:rPr>
                <w:sz w:val="16"/>
              </w:rPr>
            </w:pPr>
            <w:r>
              <w:rPr>
                <w:w w:val="105"/>
                <w:sz w:val="16"/>
              </w:rPr>
              <w:t>3 мг/ кг </w:t>
            </w:r>
            <w:r>
              <w:rPr>
                <w:sz w:val="16"/>
              </w:rPr>
              <w:t>массы </w:t>
            </w:r>
            <w:r>
              <w:rPr>
                <w:w w:val="105"/>
                <w:sz w:val="16"/>
              </w:rPr>
              <w:t>тела</w:t>
            </w:r>
          </w:p>
        </w:tc>
        <w:tc>
          <w:tcPr>
            <w:tcW w:w="1231" w:type="dxa"/>
          </w:tcPr>
          <w:p>
            <w:pPr>
              <w:pStyle w:val="TableParagraph"/>
              <w:spacing w:line="204" w:lineRule="auto" w:before="161"/>
              <w:ind w:left="153" w:right="24"/>
              <w:rPr>
                <w:sz w:val="16"/>
              </w:rPr>
            </w:pPr>
            <w:r>
              <w:rPr>
                <w:w w:val="105"/>
                <w:sz w:val="16"/>
              </w:rPr>
              <w:t>в/в </w:t>
            </w:r>
            <w:r>
              <w:rPr>
                <w:sz w:val="16"/>
              </w:rPr>
              <w:t>капельно</w:t>
            </w:r>
          </w:p>
        </w:tc>
        <w:tc>
          <w:tcPr>
            <w:tcW w:w="1261" w:type="dxa"/>
          </w:tcPr>
          <w:p>
            <w:pPr>
              <w:pStyle w:val="TableParagraph"/>
              <w:tabs>
                <w:tab w:pos="932" w:val="left" w:leader="none"/>
              </w:tabs>
              <w:spacing w:line="204" w:lineRule="auto" w:before="161"/>
              <w:ind w:left="153" w:right="141"/>
              <w:rPr>
                <w:sz w:val="16"/>
              </w:rPr>
            </w:pPr>
            <w:r>
              <w:rPr>
                <w:w w:val="105"/>
                <w:sz w:val="16"/>
              </w:rPr>
              <w:t>День</w:t>
              <w:tab/>
            </w:r>
            <w:r>
              <w:rPr>
                <w:spacing w:val="-9"/>
                <w:w w:val="105"/>
                <w:sz w:val="16"/>
              </w:rPr>
              <w:t>1, </w:t>
            </w:r>
            <w:r>
              <w:rPr>
                <w:w w:val="105"/>
                <w:sz w:val="16"/>
              </w:rPr>
              <w:t>инфузия 90</w:t>
            </w:r>
            <w:r>
              <w:rPr>
                <w:spacing w:val="-4"/>
                <w:w w:val="105"/>
                <w:sz w:val="16"/>
              </w:rPr>
              <w:t> </w:t>
            </w:r>
            <w:r>
              <w:rPr>
                <w:w w:val="105"/>
                <w:sz w:val="16"/>
              </w:rPr>
              <w:t>мин</w:t>
            </w:r>
          </w:p>
        </w:tc>
        <w:tc>
          <w:tcPr>
            <w:tcW w:w="1223" w:type="dxa"/>
            <w:tcBorders>
              <w:right w:val="nil"/>
            </w:tcBorders>
          </w:tcPr>
          <w:p>
            <w:pPr>
              <w:pStyle w:val="TableParagraph"/>
              <w:spacing w:line="204" w:lineRule="auto" w:before="161"/>
              <w:ind w:left="152"/>
              <w:rPr>
                <w:sz w:val="16"/>
              </w:rPr>
            </w:pPr>
            <w:r>
              <w:rPr>
                <w:w w:val="105"/>
                <w:sz w:val="16"/>
              </w:rPr>
              <w:t>цикл 21 </w:t>
            </w:r>
            <w:r>
              <w:rPr>
                <w:spacing w:val="-9"/>
                <w:w w:val="105"/>
                <w:sz w:val="16"/>
              </w:rPr>
              <w:t>де </w:t>
            </w:r>
            <w:r>
              <w:rPr>
                <w:w w:val="105"/>
                <w:sz w:val="16"/>
              </w:rPr>
              <w:t>максимум цикла</w:t>
            </w:r>
          </w:p>
        </w:tc>
      </w:tr>
      <w:tr>
        <w:trPr>
          <w:trHeight w:val="955" w:hRule="atLeast"/>
        </w:trPr>
        <w:tc>
          <w:tcPr>
            <w:tcW w:w="1561" w:type="dxa"/>
            <w:vMerge/>
            <w:tcBorders>
              <w:top w:val="nil"/>
            </w:tcBorders>
          </w:tcPr>
          <w:p>
            <w:pPr>
              <w:rPr>
                <w:sz w:val="2"/>
                <w:szCs w:val="2"/>
              </w:rPr>
            </w:pPr>
          </w:p>
        </w:tc>
        <w:tc>
          <w:tcPr>
            <w:tcW w:w="2011" w:type="dxa"/>
          </w:tcPr>
          <w:p>
            <w:pPr>
              <w:pStyle w:val="TableParagraph"/>
              <w:ind w:left="154"/>
              <w:rPr>
                <w:sz w:val="16"/>
              </w:rPr>
            </w:pPr>
            <w:r>
              <w:rPr>
                <w:w w:val="105"/>
                <w:sz w:val="16"/>
              </w:rPr>
              <w:t>#Ниволумаб**</w:t>
            </w:r>
          </w:p>
        </w:tc>
        <w:tc>
          <w:tcPr>
            <w:tcW w:w="841" w:type="dxa"/>
          </w:tcPr>
          <w:p>
            <w:pPr>
              <w:pStyle w:val="TableParagraph"/>
              <w:spacing w:line="204" w:lineRule="auto" w:before="161"/>
              <w:ind w:left="154" w:right="141"/>
              <w:rPr>
                <w:sz w:val="16"/>
              </w:rPr>
            </w:pPr>
            <w:r>
              <w:rPr>
                <w:w w:val="105"/>
                <w:sz w:val="16"/>
              </w:rPr>
              <w:t>3 мг/ кг </w:t>
            </w:r>
            <w:r>
              <w:rPr>
                <w:sz w:val="16"/>
              </w:rPr>
              <w:t>массы </w:t>
            </w:r>
            <w:r>
              <w:rPr>
                <w:w w:val="105"/>
                <w:sz w:val="16"/>
              </w:rPr>
              <w:t>тела</w:t>
            </w:r>
          </w:p>
        </w:tc>
        <w:tc>
          <w:tcPr>
            <w:tcW w:w="1231" w:type="dxa"/>
          </w:tcPr>
          <w:p>
            <w:pPr>
              <w:pStyle w:val="TableParagraph"/>
              <w:spacing w:line="204" w:lineRule="auto" w:before="161"/>
              <w:ind w:left="153" w:right="24"/>
              <w:rPr>
                <w:sz w:val="16"/>
              </w:rPr>
            </w:pPr>
            <w:r>
              <w:rPr>
                <w:w w:val="105"/>
                <w:sz w:val="16"/>
              </w:rPr>
              <w:t>в/в </w:t>
            </w:r>
            <w:r>
              <w:rPr>
                <w:sz w:val="16"/>
              </w:rPr>
              <w:t>капельно</w:t>
            </w:r>
          </w:p>
        </w:tc>
        <w:tc>
          <w:tcPr>
            <w:tcW w:w="1261" w:type="dxa"/>
          </w:tcPr>
          <w:p>
            <w:pPr>
              <w:pStyle w:val="TableParagraph"/>
              <w:tabs>
                <w:tab w:pos="932" w:val="left" w:leader="none"/>
              </w:tabs>
              <w:spacing w:line="204" w:lineRule="auto" w:before="161"/>
              <w:ind w:left="153" w:right="141"/>
              <w:rPr>
                <w:sz w:val="16"/>
              </w:rPr>
            </w:pPr>
            <w:r>
              <w:rPr>
                <w:w w:val="105"/>
                <w:sz w:val="16"/>
              </w:rPr>
              <w:t>День</w:t>
              <w:tab/>
            </w:r>
            <w:r>
              <w:rPr>
                <w:spacing w:val="-9"/>
                <w:w w:val="105"/>
                <w:sz w:val="16"/>
              </w:rPr>
              <w:t>1, </w:t>
            </w:r>
            <w:r>
              <w:rPr>
                <w:w w:val="105"/>
                <w:sz w:val="16"/>
              </w:rPr>
              <w:t>инфузия 60</w:t>
            </w:r>
            <w:r>
              <w:rPr>
                <w:spacing w:val="-4"/>
                <w:w w:val="105"/>
                <w:sz w:val="16"/>
              </w:rPr>
              <w:t> </w:t>
            </w:r>
            <w:r>
              <w:rPr>
                <w:w w:val="105"/>
                <w:sz w:val="16"/>
              </w:rPr>
              <w:t>мин</w:t>
            </w:r>
          </w:p>
        </w:tc>
        <w:tc>
          <w:tcPr>
            <w:tcW w:w="1223" w:type="dxa"/>
            <w:tcBorders>
              <w:right w:val="nil"/>
            </w:tcBorders>
          </w:tcPr>
          <w:p>
            <w:pPr>
              <w:pStyle w:val="TableParagraph"/>
              <w:ind w:left="152" w:right="-15"/>
              <w:rPr>
                <w:sz w:val="16"/>
              </w:rPr>
            </w:pPr>
            <w:r>
              <w:rPr>
                <w:w w:val="105"/>
                <w:sz w:val="16"/>
              </w:rPr>
              <w:t>Цикл 14</w:t>
            </w:r>
            <w:r>
              <w:rPr>
                <w:spacing w:val="-19"/>
                <w:w w:val="105"/>
                <w:sz w:val="16"/>
              </w:rPr>
              <w:t> </w:t>
            </w:r>
            <w:r>
              <w:rPr>
                <w:w w:val="105"/>
                <w:sz w:val="16"/>
              </w:rPr>
              <w:t>дне</w:t>
            </w:r>
          </w:p>
        </w:tc>
      </w:tr>
      <w:tr>
        <w:trPr>
          <w:trHeight w:val="1450" w:hRule="atLeast"/>
        </w:trPr>
        <w:tc>
          <w:tcPr>
            <w:tcW w:w="1561" w:type="dxa"/>
          </w:tcPr>
          <w:p>
            <w:pPr>
              <w:pStyle w:val="TableParagraph"/>
              <w:rPr>
                <w:sz w:val="16"/>
              </w:rPr>
            </w:pPr>
            <w:r>
              <w:rPr>
                <w:w w:val="105"/>
                <w:sz w:val="16"/>
              </w:rPr>
              <w:t>ИПК</w:t>
            </w:r>
            <w:r>
              <w:rPr>
                <w:spacing w:val="53"/>
                <w:w w:val="105"/>
                <w:sz w:val="16"/>
              </w:rPr>
              <w:t> </w:t>
            </w:r>
            <w:r>
              <w:rPr>
                <w:w w:val="105"/>
                <w:sz w:val="16"/>
              </w:rPr>
              <w:t>BRAF</w:t>
            </w:r>
          </w:p>
        </w:tc>
        <w:tc>
          <w:tcPr>
            <w:tcW w:w="2011" w:type="dxa"/>
          </w:tcPr>
          <w:p>
            <w:pPr>
              <w:pStyle w:val="TableParagraph"/>
              <w:ind w:left="154"/>
              <w:rPr>
                <w:sz w:val="16"/>
              </w:rPr>
            </w:pPr>
            <w:r>
              <w:rPr>
                <w:w w:val="105"/>
                <w:sz w:val="16"/>
              </w:rPr>
              <w:t>#Вемурафениб**</w:t>
            </w:r>
          </w:p>
        </w:tc>
        <w:tc>
          <w:tcPr>
            <w:tcW w:w="841" w:type="dxa"/>
          </w:tcPr>
          <w:p>
            <w:pPr>
              <w:pStyle w:val="TableParagraph"/>
              <w:spacing w:line="122" w:lineRule="auto" w:before="170"/>
              <w:ind w:left="154"/>
              <w:rPr>
                <w:sz w:val="16"/>
              </w:rPr>
            </w:pPr>
            <w:r>
              <w:rPr>
                <w:w w:val="105"/>
                <w:sz w:val="16"/>
              </w:rPr>
              <w:t>375 </w:t>
            </w:r>
            <w:r>
              <w:rPr>
                <w:w w:val="105"/>
                <w:position w:val="-8"/>
                <w:sz w:val="16"/>
              </w:rPr>
              <w:t>2</w:t>
            </w:r>
          </w:p>
          <w:p>
            <w:pPr>
              <w:pStyle w:val="TableParagraph"/>
              <w:spacing w:line="120" w:lineRule="exact" w:before="0"/>
              <w:ind w:left="154"/>
              <w:rPr>
                <w:sz w:val="16"/>
              </w:rPr>
            </w:pPr>
            <w:r>
              <w:rPr>
                <w:w w:val="105"/>
                <w:sz w:val="16"/>
              </w:rPr>
              <w:t>мг/м</w:t>
            </w:r>
          </w:p>
          <w:p>
            <w:pPr>
              <w:pStyle w:val="TableParagraph"/>
              <w:spacing w:line="165" w:lineRule="exact" w:before="0"/>
              <w:ind w:left="154"/>
              <w:rPr>
                <w:sz w:val="16"/>
              </w:rPr>
            </w:pPr>
            <w:r>
              <w:rPr>
                <w:w w:val="105"/>
                <w:sz w:val="16"/>
              </w:rPr>
              <w:t>- 960</w:t>
            </w:r>
          </w:p>
          <w:p>
            <w:pPr>
              <w:pStyle w:val="TableParagraph"/>
              <w:tabs>
                <w:tab w:pos="570" w:val="left" w:leader="none"/>
              </w:tabs>
              <w:spacing w:line="204" w:lineRule="auto" w:before="10"/>
              <w:ind w:left="154" w:right="143"/>
              <w:rPr>
                <w:sz w:val="16"/>
              </w:rPr>
            </w:pPr>
            <w:r>
              <w:rPr>
                <w:w w:val="105"/>
                <w:sz w:val="16"/>
              </w:rPr>
              <w:t>мг</w:t>
              <w:tab/>
            </w:r>
            <w:r>
              <w:rPr>
                <w:spacing w:val="-17"/>
                <w:w w:val="105"/>
                <w:sz w:val="16"/>
              </w:rPr>
              <w:t>2 </w:t>
            </w:r>
            <w:r>
              <w:rPr>
                <w:w w:val="105"/>
                <w:sz w:val="16"/>
              </w:rPr>
              <w:t>раза в день</w:t>
            </w:r>
          </w:p>
        </w:tc>
        <w:tc>
          <w:tcPr>
            <w:tcW w:w="1231" w:type="dxa"/>
          </w:tcPr>
          <w:p>
            <w:pPr>
              <w:pStyle w:val="TableParagraph"/>
              <w:ind w:left="153"/>
              <w:rPr>
                <w:sz w:val="16"/>
              </w:rPr>
            </w:pPr>
            <w:r>
              <w:rPr>
                <w:w w:val="105"/>
                <w:sz w:val="16"/>
              </w:rPr>
              <w:t>Внутрь</w:t>
            </w:r>
          </w:p>
        </w:tc>
        <w:tc>
          <w:tcPr>
            <w:tcW w:w="1261" w:type="dxa"/>
          </w:tcPr>
          <w:p>
            <w:pPr>
              <w:pStyle w:val="TableParagraph"/>
              <w:ind w:left="153"/>
              <w:rPr>
                <w:sz w:val="16"/>
              </w:rPr>
            </w:pPr>
            <w:r>
              <w:rPr>
                <w:w w:val="105"/>
                <w:sz w:val="16"/>
              </w:rPr>
              <w:t>Ежедневно</w:t>
            </w:r>
          </w:p>
        </w:tc>
        <w:tc>
          <w:tcPr>
            <w:tcW w:w="1223" w:type="dxa"/>
            <w:tcBorders>
              <w:right w:val="nil"/>
            </w:tcBorders>
          </w:tcPr>
          <w:p>
            <w:pPr>
              <w:pStyle w:val="TableParagraph"/>
              <w:ind w:left="152"/>
              <w:rPr>
                <w:sz w:val="16"/>
              </w:rPr>
            </w:pPr>
            <w:r>
              <w:rPr>
                <w:w w:val="105"/>
                <w:sz w:val="16"/>
              </w:rPr>
              <w:t>Длительно</w:t>
            </w:r>
          </w:p>
        </w:tc>
      </w:tr>
      <w:tr>
        <w:trPr>
          <w:trHeight w:val="955" w:hRule="atLeast"/>
        </w:trPr>
        <w:tc>
          <w:tcPr>
            <w:tcW w:w="1561" w:type="dxa"/>
          </w:tcPr>
          <w:p>
            <w:pPr>
              <w:pStyle w:val="TableParagraph"/>
              <w:rPr>
                <w:sz w:val="16"/>
              </w:rPr>
            </w:pPr>
            <w:r>
              <w:rPr>
                <w:w w:val="105"/>
                <w:sz w:val="16"/>
              </w:rPr>
              <w:t>Химиотерапия</w:t>
            </w:r>
          </w:p>
        </w:tc>
        <w:tc>
          <w:tcPr>
            <w:tcW w:w="2011" w:type="dxa"/>
          </w:tcPr>
          <w:p>
            <w:pPr>
              <w:pStyle w:val="TableParagraph"/>
              <w:ind w:left="154"/>
              <w:rPr>
                <w:sz w:val="16"/>
              </w:rPr>
            </w:pPr>
            <w:r>
              <w:rPr>
                <w:w w:val="105"/>
                <w:sz w:val="16"/>
              </w:rPr>
              <w:t>#Дакарбазин**</w:t>
            </w:r>
          </w:p>
        </w:tc>
        <w:tc>
          <w:tcPr>
            <w:tcW w:w="841" w:type="dxa"/>
          </w:tcPr>
          <w:p>
            <w:pPr>
              <w:pStyle w:val="TableParagraph"/>
              <w:spacing w:line="122" w:lineRule="auto" w:before="170"/>
              <w:ind w:left="154"/>
              <w:rPr>
                <w:sz w:val="16"/>
              </w:rPr>
            </w:pPr>
            <w:r>
              <w:rPr>
                <w:w w:val="105"/>
                <w:sz w:val="16"/>
              </w:rPr>
              <w:t>250 </w:t>
            </w:r>
            <w:r>
              <w:rPr>
                <w:w w:val="105"/>
                <w:position w:val="-8"/>
                <w:sz w:val="16"/>
              </w:rPr>
              <w:t>2</w:t>
            </w:r>
          </w:p>
          <w:p>
            <w:pPr>
              <w:pStyle w:val="TableParagraph"/>
              <w:spacing w:line="134" w:lineRule="exact" w:before="0"/>
              <w:ind w:left="154"/>
              <w:rPr>
                <w:sz w:val="16"/>
              </w:rPr>
            </w:pPr>
            <w:r>
              <w:rPr>
                <w:w w:val="105"/>
                <w:sz w:val="16"/>
              </w:rPr>
              <w:t>мг/м</w:t>
            </w:r>
          </w:p>
        </w:tc>
        <w:tc>
          <w:tcPr>
            <w:tcW w:w="1231" w:type="dxa"/>
          </w:tcPr>
          <w:p>
            <w:pPr>
              <w:pStyle w:val="TableParagraph"/>
              <w:ind w:left="153"/>
              <w:rPr>
                <w:sz w:val="16"/>
              </w:rPr>
            </w:pPr>
            <w:r>
              <w:rPr>
                <w:w w:val="105"/>
                <w:sz w:val="16"/>
              </w:rPr>
              <w:t>в/в</w:t>
            </w:r>
          </w:p>
        </w:tc>
        <w:tc>
          <w:tcPr>
            <w:tcW w:w="1261" w:type="dxa"/>
          </w:tcPr>
          <w:p>
            <w:pPr>
              <w:pStyle w:val="TableParagraph"/>
              <w:ind w:left="153"/>
              <w:rPr>
                <w:sz w:val="16"/>
              </w:rPr>
            </w:pPr>
            <w:r>
              <w:rPr>
                <w:w w:val="105"/>
                <w:sz w:val="16"/>
              </w:rPr>
              <w:t>День 1-5</w:t>
            </w:r>
          </w:p>
        </w:tc>
        <w:tc>
          <w:tcPr>
            <w:tcW w:w="1223" w:type="dxa"/>
            <w:tcBorders>
              <w:right w:val="nil"/>
            </w:tcBorders>
          </w:tcPr>
          <w:p>
            <w:pPr>
              <w:pStyle w:val="TableParagraph"/>
              <w:ind w:left="152" w:right="-15"/>
              <w:rPr>
                <w:sz w:val="16"/>
              </w:rPr>
            </w:pPr>
            <w:r>
              <w:rPr>
                <w:w w:val="105"/>
                <w:sz w:val="16"/>
              </w:rPr>
              <w:t>Цикл 21</w:t>
            </w:r>
            <w:r>
              <w:rPr>
                <w:spacing w:val="-19"/>
                <w:w w:val="105"/>
                <w:sz w:val="16"/>
              </w:rPr>
              <w:t> </w:t>
            </w:r>
            <w:r>
              <w:rPr>
                <w:w w:val="105"/>
                <w:sz w:val="16"/>
              </w:rPr>
              <w:t>ден</w:t>
            </w:r>
          </w:p>
        </w:tc>
      </w:tr>
    </w:tbl>
    <w:p>
      <w:pPr>
        <w:pStyle w:val="BodyText"/>
        <w:spacing w:line="256" w:lineRule="auto" w:before="16"/>
        <w:ind w:left="555" w:right="1311"/>
      </w:pPr>
      <w:r>
        <w:rPr/>
        <w:pict>
          <v:group style="position:absolute;margin-left:329.525879pt;margin-top:4.972368pt;width:11.05pt;height:5pt;mso-position-horizontal-relative:page;mso-position-vertical-relative:paragraph;z-index:-254996480" coordorigin="6591,99" coordsize="221,100">
            <v:shape style="position:absolute;left:6590;top:99;width:95;height:100" type="#_x0000_t75" stroked="false">
              <v:imagedata r:id="rId6" o:title=""/>
            </v:shape>
            <v:shape style="position:absolute;left:6716;top:99;width:95;height:100" type="#_x0000_t75" stroked="false">
              <v:imagedata r:id="rId6" o:title=""/>
            </v:shape>
            <w10:wrap type="none"/>
          </v:group>
        </w:pict>
      </w:r>
      <w:r>
        <w:rPr>
          <w:b/>
        </w:rPr>
        <w:t>Комментарий: #</w:t>
      </w:r>
      <w:r>
        <w:rPr/>
        <w:t>Пембролизумаб (анти-PD1) был изучен в рамках II фазы ( исследование KEYNOTE 051) [85]. В исследование было включено 155 пациентов в возрасте </w:t>
      </w:r>
      <w:r>
        <w:rPr>
          <w:spacing w:val="-3"/>
        </w:rPr>
        <w:t>от  </w:t>
      </w:r>
      <w:r>
        <w:rPr/>
        <w:t>6  мес. до 17 лет с меланомой или PDL+ солидными опухолями и лимфомой, среди которых было 8 пациентов (5%) с меланомой. Не было зарегистрировано ни одного объективного ответа среди 8 пациентов, которые были включены. Возможно, это обусловлено тем, что 4 пациента были в возрасте 3 лет</w:t>
      </w:r>
      <w:r>
        <w:rPr>
          <w:spacing w:val="43"/>
        </w:rPr>
        <w:t> </w:t>
      </w:r>
      <w:r>
        <w:rPr/>
        <w:t>или младше, что еще раз подчеркивает различия меланомы в этой возрастной группе </w:t>
      </w:r>
      <w:r>
        <w:rPr>
          <w:spacing w:val="-3"/>
        </w:rPr>
        <w:t>от </w:t>
      </w:r>
      <w:r>
        <w:rPr/>
        <w:t>меланомы подростков, которая по своим биологическим характеристикам близка к меланоме кожи взрослых</w:t>
      </w:r>
    </w:p>
    <w:p>
      <w:pPr>
        <w:pStyle w:val="BodyText"/>
        <w:spacing w:line="256" w:lineRule="auto" w:before="275"/>
        <w:ind w:left="555" w:right="1311"/>
      </w:pPr>
      <w:r>
        <w:rPr/>
        <w:pict>
          <v:group style="position:absolute;margin-left:196.613724pt;margin-top:17.922367pt;width:11.05pt;height:5pt;mso-position-horizontal-relative:page;mso-position-vertical-relative:paragraph;z-index:-254995456" coordorigin="3932,358" coordsize="221,100">
            <v:shape style="position:absolute;left:3932;top:358;width:95;height:100" type="#_x0000_t75" stroked="false">
              <v:imagedata r:id="rId6" o:title=""/>
            </v:shape>
            <v:shape style="position:absolute;left:4057;top:358;width:95;height:100" type="#_x0000_t75" stroked="false">
              <v:imagedata r:id="rId6" o:title=""/>
            </v:shape>
            <w10:wrap type="none"/>
          </v:group>
        </w:pict>
      </w:r>
      <w:r>
        <w:rPr>
          <w:w w:val="105"/>
        </w:rPr>
        <w:t>#Ипилимумаб (анти- CTLA4) был исследован у детей в возрасте 2 - 18 лет и 12 – 18 лет, с метастатической или неоперабельной формой, было включено 12</w:t>
      </w:r>
      <w:r>
        <w:rPr>
          <w:spacing w:val="50"/>
          <w:w w:val="105"/>
        </w:rPr>
        <w:t> </w:t>
      </w:r>
      <w:r>
        <w:rPr>
          <w:w w:val="105"/>
        </w:rPr>
        <w:t>пациентов, ипилимумаб 3мг/кг (n=4) и ипилимумаб 10мг/кг (n=8). При сроке наблюдения более года ипилимумаб демонстрировал </w:t>
      </w:r>
      <w:r>
        <w:rPr/>
        <w:t>результаты </w:t>
      </w:r>
      <w:r>
        <w:rPr>
          <w:spacing w:val="-3"/>
        </w:rPr>
        <w:t>схожие </w:t>
      </w:r>
      <w:r>
        <w:rPr/>
        <w:t>с результатами терапии у взрослых. Частота </w:t>
      </w:r>
      <w:r>
        <w:rPr>
          <w:w w:val="105"/>
        </w:rPr>
        <w:t>нежелательных</w:t>
      </w:r>
      <w:r>
        <w:rPr>
          <w:spacing w:val="-18"/>
          <w:w w:val="105"/>
        </w:rPr>
        <w:t> </w:t>
      </w:r>
      <w:r>
        <w:rPr>
          <w:w w:val="105"/>
        </w:rPr>
        <w:t>явлений</w:t>
      </w:r>
      <w:r>
        <w:rPr>
          <w:spacing w:val="-17"/>
          <w:w w:val="105"/>
        </w:rPr>
        <w:t> </w:t>
      </w:r>
      <w:r>
        <w:rPr>
          <w:w w:val="105"/>
        </w:rPr>
        <w:t>3</w:t>
      </w:r>
      <w:r>
        <w:rPr>
          <w:spacing w:val="-18"/>
          <w:w w:val="105"/>
        </w:rPr>
        <w:t> </w:t>
      </w:r>
      <w:r>
        <w:rPr>
          <w:w w:val="105"/>
        </w:rPr>
        <w:t>и</w:t>
      </w:r>
      <w:r>
        <w:rPr>
          <w:spacing w:val="-17"/>
          <w:w w:val="105"/>
        </w:rPr>
        <w:t> </w:t>
      </w:r>
      <w:r>
        <w:rPr>
          <w:w w:val="105"/>
        </w:rPr>
        <w:t>4</w:t>
      </w:r>
      <w:r>
        <w:rPr>
          <w:spacing w:val="-18"/>
          <w:w w:val="105"/>
        </w:rPr>
        <w:t> </w:t>
      </w:r>
      <w:r>
        <w:rPr>
          <w:w w:val="105"/>
        </w:rPr>
        <w:t>степени</w:t>
      </w:r>
      <w:r>
        <w:rPr>
          <w:spacing w:val="-17"/>
          <w:w w:val="105"/>
        </w:rPr>
        <w:t> </w:t>
      </w:r>
      <w:r>
        <w:rPr>
          <w:w w:val="105"/>
        </w:rPr>
        <w:t>–</w:t>
      </w:r>
      <w:r>
        <w:rPr>
          <w:spacing w:val="-18"/>
          <w:w w:val="105"/>
        </w:rPr>
        <w:t> </w:t>
      </w:r>
      <w:r>
        <w:rPr>
          <w:w w:val="105"/>
        </w:rPr>
        <w:t>1</w:t>
      </w:r>
      <w:r>
        <w:rPr>
          <w:spacing w:val="-17"/>
          <w:w w:val="105"/>
        </w:rPr>
        <w:t> </w:t>
      </w:r>
      <w:r>
        <w:rPr>
          <w:w w:val="105"/>
        </w:rPr>
        <w:t>случай</w:t>
      </w:r>
      <w:r>
        <w:rPr>
          <w:spacing w:val="-18"/>
          <w:w w:val="105"/>
        </w:rPr>
        <w:t> </w:t>
      </w:r>
      <w:r>
        <w:rPr>
          <w:w w:val="105"/>
        </w:rPr>
        <w:t>при</w:t>
      </w:r>
      <w:r>
        <w:rPr>
          <w:spacing w:val="-17"/>
          <w:w w:val="105"/>
        </w:rPr>
        <w:t> </w:t>
      </w:r>
      <w:r>
        <w:rPr>
          <w:w w:val="105"/>
        </w:rPr>
        <w:t>дозе</w:t>
      </w:r>
      <w:r>
        <w:rPr>
          <w:spacing w:val="-18"/>
          <w:w w:val="105"/>
        </w:rPr>
        <w:t> </w:t>
      </w:r>
      <w:r>
        <w:rPr>
          <w:w w:val="105"/>
        </w:rPr>
        <w:t>3мг/ кг</w:t>
      </w:r>
      <w:r>
        <w:rPr>
          <w:spacing w:val="-11"/>
          <w:w w:val="105"/>
        </w:rPr>
        <w:t> </w:t>
      </w:r>
      <w:r>
        <w:rPr>
          <w:w w:val="105"/>
        </w:rPr>
        <w:t>и</w:t>
      </w:r>
      <w:r>
        <w:rPr>
          <w:spacing w:val="-10"/>
          <w:w w:val="105"/>
        </w:rPr>
        <w:t> </w:t>
      </w:r>
      <w:r>
        <w:rPr>
          <w:w w:val="105"/>
        </w:rPr>
        <w:t>5</w:t>
      </w:r>
      <w:r>
        <w:rPr>
          <w:spacing w:val="-11"/>
          <w:w w:val="105"/>
        </w:rPr>
        <w:t> </w:t>
      </w:r>
      <w:r>
        <w:rPr>
          <w:w w:val="105"/>
        </w:rPr>
        <w:t>случаев</w:t>
      </w:r>
      <w:r>
        <w:rPr>
          <w:spacing w:val="-10"/>
          <w:w w:val="105"/>
        </w:rPr>
        <w:t> </w:t>
      </w:r>
      <w:r>
        <w:rPr>
          <w:w w:val="105"/>
        </w:rPr>
        <w:t>при</w:t>
      </w:r>
      <w:r>
        <w:rPr>
          <w:spacing w:val="-10"/>
          <w:w w:val="105"/>
        </w:rPr>
        <w:t> </w:t>
      </w:r>
      <w:r>
        <w:rPr>
          <w:w w:val="105"/>
        </w:rPr>
        <w:t>дозе</w:t>
      </w:r>
      <w:r>
        <w:rPr>
          <w:spacing w:val="-11"/>
          <w:w w:val="105"/>
        </w:rPr>
        <w:t> </w:t>
      </w:r>
      <w:r>
        <w:rPr>
          <w:w w:val="105"/>
        </w:rPr>
        <w:t>10</w:t>
      </w:r>
      <w:r>
        <w:rPr>
          <w:spacing w:val="-10"/>
          <w:w w:val="105"/>
        </w:rPr>
        <w:t> </w:t>
      </w:r>
      <w:r>
        <w:rPr>
          <w:w w:val="105"/>
        </w:rPr>
        <w:t>мг/кг,</w:t>
      </w:r>
      <w:r>
        <w:rPr>
          <w:spacing w:val="-10"/>
          <w:w w:val="105"/>
        </w:rPr>
        <w:t> </w:t>
      </w:r>
      <w:r>
        <w:rPr>
          <w:w w:val="105"/>
        </w:rPr>
        <w:t>соответственно[84,</w:t>
      </w:r>
      <w:r>
        <w:rPr>
          <w:spacing w:val="-12"/>
          <w:w w:val="105"/>
        </w:rPr>
        <w:t> </w:t>
      </w:r>
      <w:r>
        <w:rPr>
          <w:w w:val="105"/>
        </w:rPr>
        <w:t>86]</w:t>
      </w:r>
    </w:p>
    <w:p>
      <w:pPr>
        <w:spacing w:after="0" w:line="256" w:lineRule="auto"/>
        <w:sectPr>
          <w:pgSz w:w="11900" w:h="16840"/>
          <w:pgMar w:top="0" w:bottom="280" w:left="1560" w:right="340"/>
        </w:sectPr>
      </w:pPr>
    </w:p>
    <w:p>
      <w:pPr>
        <w:spacing w:line="256" w:lineRule="auto" w:before="16"/>
        <w:ind w:left="555" w:right="1312" w:firstLine="0"/>
        <w:jc w:val="both"/>
        <w:rPr>
          <w:i/>
          <w:sz w:val="27"/>
        </w:rPr>
      </w:pPr>
      <w:r>
        <w:rPr/>
        <w:pict>
          <v:group style="position:absolute;margin-left:456.990021pt;margin-top:63.496971pt;width:11.3pt;height:5pt;mso-position-horizontal-relative:page;mso-position-vertical-relative:paragraph;z-index:-254994432" coordorigin="9140,1270" coordsize="226,100">
            <v:shape style="position:absolute;left:9139;top:1269;width:100;height:100" type="#_x0000_t75" stroked="false">
              <v:imagedata r:id="rId8" o:title=""/>
            </v:shape>
            <v:shape style="position:absolute;left:9265;top:1269;width:100;height:100" type="#_x0000_t75" stroked="false">
              <v:imagedata r:id="rId8" o:title=""/>
            </v:shape>
            <w10:wrap type="none"/>
          </v:group>
        </w:pict>
      </w:r>
      <w:r>
        <w:rPr>
          <w:i/>
          <w:w w:val="105"/>
          <w:sz w:val="27"/>
        </w:rPr>
        <w:t>Ингибиторы BRAF также не были хорошо изучены у детей. </w:t>
      </w:r>
      <w:r>
        <w:rPr>
          <w:i/>
          <w:w w:val="105"/>
          <w:sz w:val="27"/>
        </w:rPr>
        <w:t>Исследование I фазы (BRIM-P) включало 6 пациентов в возрасте 12-17 лет с метастатической меланомой с мутацией в гене BRAF. Сравнивалось два дозовых режима #вемурафениб    720 мг  х 2 раза в день внутрь vs 960 мг х 2 раза в сутки внутрь [88]. Исследователи заключили, что эффективная и переносимая доза не определена в виду малой выборки пациентов, объективных ответов зарегистрировано не было. [88]. Однако,  положительные результаты использования комбинированной таргетной терапии при лечении детей с глиомой с мутацией в гене BRAF [92, 93] позволяют высказаться в пользу назначения комбинированной</w:t>
      </w:r>
      <w:r>
        <w:rPr>
          <w:i/>
          <w:spacing w:val="-8"/>
          <w:w w:val="105"/>
          <w:sz w:val="27"/>
        </w:rPr>
        <w:t> </w:t>
      </w:r>
      <w:r>
        <w:rPr>
          <w:i/>
          <w:w w:val="105"/>
          <w:sz w:val="27"/>
        </w:rPr>
        <w:t>таргетной</w:t>
      </w:r>
      <w:r>
        <w:rPr>
          <w:i/>
          <w:spacing w:val="-8"/>
          <w:w w:val="105"/>
          <w:sz w:val="27"/>
        </w:rPr>
        <w:t> </w:t>
      </w:r>
      <w:r>
        <w:rPr>
          <w:i/>
          <w:w w:val="105"/>
          <w:sz w:val="27"/>
        </w:rPr>
        <w:t>терапии</w:t>
      </w:r>
      <w:r>
        <w:rPr>
          <w:i/>
          <w:spacing w:val="-8"/>
          <w:w w:val="105"/>
          <w:sz w:val="27"/>
        </w:rPr>
        <w:t> </w:t>
      </w:r>
      <w:r>
        <w:rPr>
          <w:i/>
          <w:w w:val="105"/>
          <w:sz w:val="27"/>
        </w:rPr>
        <w:t>у</w:t>
      </w:r>
      <w:r>
        <w:rPr>
          <w:i/>
          <w:spacing w:val="-7"/>
          <w:w w:val="105"/>
          <w:sz w:val="27"/>
        </w:rPr>
        <w:t> </w:t>
      </w:r>
      <w:r>
        <w:rPr>
          <w:i/>
          <w:w w:val="105"/>
          <w:sz w:val="27"/>
        </w:rPr>
        <w:t>детей</w:t>
      </w:r>
      <w:r>
        <w:rPr>
          <w:i/>
          <w:spacing w:val="-8"/>
          <w:w w:val="105"/>
          <w:sz w:val="27"/>
        </w:rPr>
        <w:t> </w:t>
      </w:r>
      <w:r>
        <w:rPr>
          <w:i/>
          <w:w w:val="105"/>
          <w:sz w:val="27"/>
        </w:rPr>
        <w:t>с</w:t>
      </w:r>
      <w:r>
        <w:rPr>
          <w:i/>
          <w:spacing w:val="-8"/>
          <w:w w:val="105"/>
          <w:sz w:val="27"/>
        </w:rPr>
        <w:t> </w:t>
      </w:r>
      <w:r>
        <w:rPr>
          <w:i/>
          <w:w w:val="105"/>
          <w:sz w:val="27"/>
        </w:rPr>
        <w:t>меланомой</w:t>
      </w:r>
      <w:r>
        <w:rPr>
          <w:i/>
          <w:spacing w:val="-8"/>
          <w:w w:val="105"/>
          <w:sz w:val="27"/>
        </w:rPr>
        <w:t> </w:t>
      </w:r>
      <w:r>
        <w:rPr>
          <w:i/>
          <w:w w:val="105"/>
          <w:sz w:val="27"/>
        </w:rPr>
        <w:t>кожи и с мутацией в гене BRAF. Особенно это касается меланомы кожи подростков, которая наиболее близка к меланоме кожи взрослых, хотя в исследованиях ранних фаз была показана переносимость дабрафениба у детей младше 12 лет в дозе 3,75 - 5,25 мг/кг/сут</w:t>
      </w:r>
      <w:r>
        <w:rPr>
          <w:i/>
          <w:spacing w:val="-12"/>
          <w:w w:val="105"/>
          <w:sz w:val="27"/>
        </w:rPr>
        <w:t> </w:t>
      </w:r>
      <w:r>
        <w:rPr>
          <w:i/>
          <w:w w:val="105"/>
          <w:sz w:val="27"/>
        </w:rPr>
        <w:t>[93].</w:t>
      </w:r>
    </w:p>
    <w:p>
      <w:pPr>
        <w:spacing w:line="256" w:lineRule="auto" w:before="277"/>
        <w:ind w:left="555" w:right="1309" w:firstLine="0"/>
        <w:jc w:val="both"/>
        <w:rPr>
          <w:sz w:val="27"/>
        </w:rPr>
      </w:pPr>
      <w:r>
        <w:rPr>
          <w:i/>
          <w:w w:val="105"/>
          <w:sz w:val="27"/>
        </w:rPr>
        <w:t>Любые другие препараты, положительно зарекомендовавшие себя </w:t>
      </w:r>
      <w:r>
        <w:rPr>
          <w:i/>
          <w:w w:val="110"/>
          <w:sz w:val="27"/>
        </w:rPr>
        <w:t>при лечении взрослых больных меланомой, могут быть использованы в детской практике только после проведения консилиума в федеральном центре и по решению врачебной комиссии</w:t>
      </w:r>
      <w:r>
        <w:rPr>
          <w:w w:val="110"/>
          <w:sz w:val="27"/>
        </w:rPr>
        <w:t>.</w:t>
      </w:r>
    </w:p>
    <w:p>
      <w:pPr>
        <w:pStyle w:val="BodyText"/>
        <w:spacing w:before="0"/>
        <w:ind w:left="0"/>
        <w:jc w:val="left"/>
        <w:rPr>
          <w:sz w:val="50"/>
        </w:rPr>
      </w:pPr>
    </w:p>
    <w:p>
      <w:pPr>
        <w:pStyle w:val="Heading2"/>
      </w:pPr>
      <w:r>
        <w:rPr>
          <w:w w:val="110"/>
        </w:rPr>
        <w:t>3.5 Обезболивание</w:t>
      </w:r>
    </w:p>
    <w:p>
      <w:pPr>
        <w:pStyle w:val="BodyText"/>
        <w:spacing w:before="8"/>
        <w:ind w:left="0"/>
        <w:jc w:val="left"/>
        <w:rPr>
          <w:b/>
          <w:sz w:val="30"/>
        </w:rPr>
      </w:pPr>
    </w:p>
    <w:p>
      <w:pPr>
        <w:pStyle w:val="BodyText"/>
        <w:spacing w:line="256" w:lineRule="auto" w:before="0"/>
        <w:ind w:left="555" w:right="1308"/>
      </w:pPr>
      <w:r>
        <w:rPr>
          <w:b/>
        </w:rPr>
        <w:t>Принципы обезболивания и </w:t>
      </w:r>
      <w:r>
        <w:rPr/>
        <w:t>оптимального выбора противоболевой терапии у пациентов меланомой с болевым синдромом соответствуют принципам обезболивания, изложенным в клинических рекомендациях «Болевой синдром (БС) у детей, нуждающихся в паллиативной медицинской помощи».</w:t>
      </w:r>
    </w:p>
    <w:p>
      <w:pPr>
        <w:pStyle w:val="BodyText"/>
        <w:spacing w:before="0"/>
        <w:ind w:left="0"/>
        <w:jc w:val="left"/>
        <w:rPr>
          <w:sz w:val="36"/>
        </w:rPr>
      </w:pPr>
    </w:p>
    <w:p>
      <w:pPr>
        <w:pStyle w:val="Heading2"/>
        <w:spacing w:line="177" w:lineRule="auto" w:before="280"/>
        <w:ind w:right="3191"/>
      </w:pPr>
      <w:r>
        <w:rPr/>
        <w:t>3.6. Сопутствующая терапия у больных меланомой кожи</w:t>
      </w:r>
    </w:p>
    <w:p>
      <w:pPr>
        <w:pStyle w:val="BodyText"/>
        <w:spacing w:before="7"/>
        <w:ind w:left="0"/>
        <w:jc w:val="left"/>
        <w:rPr>
          <w:b/>
          <w:sz w:val="32"/>
        </w:rPr>
      </w:pPr>
    </w:p>
    <w:p>
      <w:pPr>
        <w:pStyle w:val="BodyText"/>
        <w:spacing w:line="256" w:lineRule="auto" w:before="0"/>
        <w:ind w:left="555" w:right="1311"/>
      </w:pPr>
      <w:r>
        <w:rPr/>
        <w:t>Принципы проведения сопутствующей и сопроводительной терапии у пациентов детского возраста, получающих лечение по поводу меланомы, не отличаются от принципов проведения сопутствующей терапии у пациентов взрослого возраста и</w:t>
      </w:r>
    </w:p>
    <w:p>
      <w:pPr>
        <w:spacing w:after="0" w:line="256" w:lineRule="auto"/>
        <w:sectPr>
          <w:pgSz w:w="11900" w:h="16840"/>
          <w:pgMar w:top="0" w:bottom="280" w:left="1560" w:right="340"/>
        </w:sectPr>
      </w:pPr>
    </w:p>
    <w:p>
      <w:pPr>
        <w:pStyle w:val="BodyText"/>
        <w:spacing w:before="16"/>
        <w:ind w:left="555"/>
      </w:pPr>
      <w:r>
        <w:rPr/>
        <w:t>соответствуют изложенным в клинических рекомендациях</w:t>
      </w:r>
    </w:p>
    <w:p>
      <w:pPr>
        <w:spacing w:line="256" w:lineRule="auto" w:before="26"/>
        <w:ind w:left="555" w:right="1317" w:firstLine="0"/>
        <w:jc w:val="both"/>
        <w:rPr>
          <w:i/>
          <w:sz w:val="27"/>
        </w:rPr>
      </w:pPr>
      <w:r>
        <w:rPr>
          <w:sz w:val="27"/>
        </w:rPr>
        <w:t>«Меланома кожи и слизистых оболочек» (взрослые) </w:t>
      </w:r>
      <w:r>
        <w:rPr>
          <w:i/>
          <w:sz w:val="27"/>
        </w:rPr>
        <w:t>) [4, 17, 18, </w:t>
      </w:r>
      <w:r>
        <w:rPr>
          <w:i/>
          <w:sz w:val="27"/>
        </w:rPr>
        <w:t>45-48]</w:t>
      </w:r>
    </w:p>
    <w:p>
      <w:pPr>
        <w:pStyle w:val="BodyText"/>
        <w:spacing w:before="12"/>
        <w:ind w:left="0"/>
        <w:jc w:val="left"/>
        <w:rPr>
          <w:i/>
          <w:sz w:val="49"/>
        </w:rPr>
      </w:pPr>
    </w:p>
    <w:p>
      <w:pPr>
        <w:pStyle w:val="Heading2"/>
        <w:numPr>
          <w:ilvl w:val="1"/>
          <w:numId w:val="8"/>
        </w:numPr>
        <w:tabs>
          <w:tab w:pos="801" w:val="left" w:leader="none"/>
        </w:tabs>
        <w:spacing w:line="240" w:lineRule="auto" w:before="0" w:after="0"/>
        <w:ind w:left="800" w:right="0" w:hanging="561"/>
        <w:jc w:val="left"/>
      </w:pPr>
      <w:r>
        <w:rPr/>
        <w:t>Диетотерапия</w:t>
      </w:r>
    </w:p>
    <w:p>
      <w:pPr>
        <w:pStyle w:val="BodyText"/>
        <w:spacing w:before="9"/>
        <w:ind w:left="0"/>
        <w:jc w:val="left"/>
        <w:rPr>
          <w:b/>
          <w:sz w:val="30"/>
        </w:rPr>
      </w:pPr>
    </w:p>
    <w:p>
      <w:pPr>
        <w:pStyle w:val="BodyText"/>
        <w:spacing w:line="256" w:lineRule="auto" w:before="0"/>
        <w:ind w:left="555" w:right="1309"/>
        <w:rPr>
          <w:i/>
        </w:rPr>
      </w:pPr>
      <w:r>
        <w:rPr/>
        <w:t>Принципы диетотерапии у пациентов детского возраста, получающих лечение по поводу меланомы, не </w:t>
      </w:r>
      <w:r>
        <w:rPr>
          <w:spacing w:val="-3"/>
        </w:rPr>
        <w:t>отличаются от </w:t>
      </w:r>
      <w:r>
        <w:rPr/>
        <w:t>принципов проведения сопутствующей терапии у пациентов взрослого возраста и соответствуют изложенным  в клинических рекомендациях «Меланома кожи и слизистых оболочек» (взрослые) </w:t>
      </w:r>
      <w:r>
        <w:rPr>
          <w:i/>
        </w:rPr>
        <w:t>) [4, 17, 18,</w:t>
      </w:r>
      <w:r>
        <w:rPr>
          <w:i/>
          <w:spacing w:val="-7"/>
        </w:rPr>
        <w:t> </w:t>
      </w:r>
      <w:r>
        <w:rPr>
          <w:i/>
        </w:rPr>
        <w:t>45-48]</w:t>
      </w:r>
    </w:p>
    <w:p>
      <w:pPr>
        <w:pStyle w:val="BodyText"/>
        <w:spacing w:before="0"/>
        <w:ind w:left="0"/>
        <w:jc w:val="left"/>
        <w:rPr>
          <w:i/>
          <w:sz w:val="50"/>
        </w:rPr>
      </w:pPr>
    </w:p>
    <w:p>
      <w:pPr>
        <w:pStyle w:val="Heading2"/>
        <w:numPr>
          <w:ilvl w:val="2"/>
          <w:numId w:val="8"/>
        </w:numPr>
        <w:tabs>
          <w:tab w:pos="1166" w:val="left" w:leader="none"/>
        </w:tabs>
        <w:spacing w:line="240" w:lineRule="auto" w:before="0" w:after="0"/>
        <w:ind w:left="1165" w:right="0" w:hanging="926"/>
        <w:jc w:val="left"/>
      </w:pPr>
      <w:r>
        <w:rPr/>
        <w:t>Нутритивный скрининг и</w:t>
      </w:r>
      <w:r>
        <w:rPr>
          <w:spacing w:val="15"/>
        </w:rPr>
        <w:t> </w:t>
      </w:r>
      <w:r>
        <w:rPr/>
        <w:t>мониторинг</w:t>
      </w:r>
    </w:p>
    <w:p>
      <w:pPr>
        <w:pStyle w:val="BodyText"/>
        <w:spacing w:before="5"/>
        <w:ind w:left="0"/>
        <w:jc w:val="left"/>
        <w:rPr>
          <w:b/>
          <w:sz w:val="23"/>
        </w:rPr>
      </w:pPr>
    </w:p>
    <w:p>
      <w:pPr>
        <w:pStyle w:val="BodyText"/>
        <w:spacing w:line="256" w:lineRule="auto" w:before="98"/>
        <w:ind w:left="555" w:right="1310"/>
        <w:rPr>
          <w:b/>
        </w:rPr>
      </w:pPr>
      <w:r>
        <w:rPr/>
        <w:pict>
          <v:shape style="position:absolute;margin-left:91.538452pt;margin-top:12.318571pt;width:4.55pt;height:4.55pt;mso-position-horizontal-relative:page;mso-position-vertical-relative:paragraph;z-index:251808768" coordorigin="1831,246" coordsize="91,91" path="m1876,336l1863,336,1853,332,1835,314,1831,304,1831,279,1835,268,1853,251,1863,246,1888,246,1899,251,1916,268,1921,279,1921,304,1916,314,1899,332,1888,336,1876,336xe" filled="true" fillcolor="#000000" stroked="false">
            <v:path arrowok="t"/>
            <v:fill type="solid"/>
            <w10:wrap type="none"/>
          </v:shape>
        </w:pict>
      </w:r>
      <w:r>
        <w:rPr>
          <w:w w:val="105"/>
        </w:rPr>
        <w:t>Всем пациентам, получающим лечение в стационаре, при поступлении в стационар и далее от 1 до 4 раз в месяц </w:t>
      </w:r>
      <w:r>
        <w:rPr>
          <w:b/>
          <w:w w:val="105"/>
        </w:rPr>
        <w:t>рекомендуется </w:t>
      </w:r>
      <w:r>
        <w:rPr>
          <w:w w:val="105"/>
        </w:rPr>
        <w:t>проводить нутритивный скрининг с целью выявления белково-энергетической недостаточности либо риска ее развития </w:t>
      </w:r>
      <w:r>
        <w:rPr>
          <w:b/>
          <w:w w:val="105"/>
        </w:rPr>
        <w:t>[94]</w:t>
      </w:r>
    </w:p>
    <w:p>
      <w:pPr>
        <w:pStyle w:val="Heading3"/>
        <w:spacing w:line="256" w:lineRule="auto" w:before="272"/>
        <w:ind w:left="555" w:right="1323"/>
      </w:pPr>
      <w:r>
        <w:rPr/>
        <w:t>Уровень убедительности рекомендаций C (уровень достоверности доказательств 5)</w:t>
      </w:r>
    </w:p>
    <w:p>
      <w:pPr>
        <w:tabs>
          <w:tab w:pos="3527" w:val="left" w:leader="none"/>
          <w:tab w:pos="5702" w:val="left" w:leader="none"/>
        </w:tabs>
        <w:spacing w:line="256" w:lineRule="auto" w:before="271"/>
        <w:ind w:left="555" w:right="1308" w:firstLine="0"/>
        <w:jc w:val="both"/>
        <w:rPr>
          <w:i/>
          <w:sz w:val="27"/>
        </w:rPr>
      </w:pPr>
      <w:r>
        <w:rPr>
          <w:b/>
          <w:w w:val="105"/>
          <w:sz w:val="27"/>
        </w:rPr>
        <w:t>Комментарии:</w:t>
        <w:tab/>
      </w:r>
      <w:r>
        <w:rPr>
          <w:i/>
          <w:w w:val="105"/>
          <w:sz w:val="27"/>
        </w:rPr>
        <w:t>критерии</w:t>
        <w:tab/>
      </w:r>
      <w:r>
        <w:rPr>
          <w:i/>
          <w:spacing w:val="-3"/>
          <w:w w:val="105"/>
          <w:sz w:val="27"/>
        </w:rPr>
        <w:t>белково-энергетической </w:t>
      </w:r>
      <w:r>
        <w:rPr>
          <w:i/>
          <w:w w:val="105"/>
          <w:sz w:val="27"/>
        </w:rPr>
        <w:t>недостаточности и факторы нутритивного риска – см. приложение Г1. Первичный скрининг проводится либо с</w:t>
      </w:r>
      <w:r>
        <w:rPr>
          <w:i/>
          <w:spacing w:val="-50"/>
          <w:w w:val="105"/>
          <w:sz w:val="27"/>
        </w:rPr>
        <w:t> </w:t>
      </w:r>
      <w:r>
        <w:rPr>
          <w:i/>
          <w:w w:val="105"/>
          <w:sz w:val="27"/>
        </w:rPr>
        <w:t>помощью оценки антропометрических показателей и выявления </w:t>
      </w:r>
      <w:r>
        <w:rPr>
          <w:i/>
          <w:spacing w:val="-3"/>
          <w:w w:val="105"/>
          <w:sz w:val="27"/>
        </w:rPr>
        <w:t>риска, </w:t>
      </w:r>
      <w:r>
        <w:rPr>
          <w:i/>
          <w:w w:val="105"/>
          <w:sz w:val="27"/>
        </w:rPr>
        <w:t>либо с использованием стандартных шкал/утилит для проведения нутритивного скрининга [95, 96]. Основными антропометрическими параметрами для оценки нутритивного статуса являются: масса тела, рост, индекс массы тела, окружность плеча (ОП), толщина кожно-жировой складки над трицепсом</w:t>
      </w:r>
      <w:r>
        <w:rPr>
          <w:i/>
          <w:spacing w:val="-25"/>
          <w:w w:val="105"/>
          <w:sz w:val="27"/>
        </w:rPr>
        <w:t> </w:t>
      </w:r>
      <w:r>
        <w:rPr>
          <w:i/>
          <w:spacing w:val="-3"/>
          <w:w w:val="105"/>
          <w:sz w:val="27"/>
        </w:rPr>
        <w:t>(КЖСТ),</w:t>
      </w:r>
      <w:r>
        <w:rPr>
          <w:i/>
          <w:spacing w:val="-24"/>
          <w:w w:val="105"/>
          <w:sz w:val="27"/>
        </w:rPr>
        <w:t> </w:t>
      </w:r>
      <w:r>
        <w:rPr>
          <w:i/>
          <w:w w:val="105"/>
          <w:sz w:val="27"/>
        </w:rPr>
        <w:t>окружность</w:t>
      </w:r>
      <w:r>
        <w:rPr>
          <w:i/>
          <w:spacing w:val="-25"/>
          <w:w w:val="105"/>
          <w:sz w:val="27"/>
        </w:rPr>
        <w:t> </w:t>
      </w:r>
      <w:r>
        <w:rPr>
          <w:i/>
          <w:w w:val="105"/>
          <w:sz w:val="27"/>
        </w:rPr>
        <w:t>мышц</w:t>
      </w:r>
      <w:r>
        <w:rPr>
          <w:i/>
          <w:spacing w:val="-24"/>
          <w:w w:val="105"/>
          <w:sz w:val="27"/>
        </w:rPr>
        <w:t> </w:t>
      </w:r>
      <w:r>
        <w:rPr>
          <w:i/>
          <w:w w:val="105"/>
          <w:sz w:val="27"/>
        </w:rPr>
        <w:t>плеча</w:t>
      </w:r>
      <w:r>
        <w:rPr>
          <w:i/>
          <w:spacing w:val="-24"/>
          <w:w w:val="105"/>
          <w:sz w:val="27"/>
        </w:rPr>
        <w:t> </w:t>
      </w:r>
      <w:r>
        <w:rPr>
          <w:i/>
          <w:w w:val="105"/>
          <w:sz w:val="27"/>
        </w:rPr>
        <w:t>(ОМП)</w:t>
      </w:r>
      <w:r>
        <w:rPr>
          <w:i/>
          <w:spacing w:val="-25"/>
          <w:w w:val="105"/>
          <w:sz w:val="27"/>
        </w:rPr>
        <w:t> </w:t>
      </w:r>
      <w:r>
        <w:rPr>
          <w:i/>
          <w:w w:val="105"/>
          <w:sz w:val="27"/>
        </w:rPr>
        <w:t>[97,</w:t>
      </w:r>
      <w:r>
        <w:rPr>
          <w:i/>
          <w:spacing w:val="-25"/>
          <w:w w:val="105"/>
          <w:sz w:val="27"/>
        </w:rPr>
        <w:t> </w:t>
      </w:r>
      <w:r>
        <w:rPr>
          <w:i/>
          <w:w w:val="105"/>
          <w:sz w:val="27"/>
        </w:rPr>
        <w:t>98].</w:t>
      </w:r>
    </w:p>
    <w:p>
      <w:pPr>
        <w:spacing w:line="256" w:lineRule="auto" w:before="274"/>
        <w:ind w:left="555" w:right="1310" w:firstLine="0"/>
        <w:jc w:val="both"/>
        <w:rPr>
          <w:i/>
          <w:sz w:val="27"/>
        </w:rPr>
      </w:pPr>
      <w:r>
        <w:rPr>
          <w:i/>
          <w:w w:val="110"/>
          <w:sz w:val="27"/>
        </w:rPr>
        <w:t>Нутритивный скрининг заключается в первичной и затем </w:t>
      </w:r>
      <w:r>
        <w:rPr>
          <w:i/>
          <w:w w:val="110"/>
          <w:sz w:val="27"/>
        </w:rPr>
        <w:t>регулярной оценке нутритивного статуса и риска развития белково-энергетической недостаточности, в том числе скрытой, у каждого пациента, с момента поступления в стационар. Частота проведения нутритивного скрининга</w:t>
      </w:r>
    </w:p>
    <w:p>
      <w:pPr>
        <w:spacing w:after="0" w:line="256" w:lineRule="auto"/>
        <w:jc w:val="both"/>
        <w:rPr>
          <w:sz w:val="27"/>
        </w:rPr>
        <w:sectPr>
          <w:pgSz w:w="11900" w:h="16840"/>
          <w:pgMar w:top="0" w:bottom="280" w:left="1560" w:right="340"/>
        </w:sectPr>
      </w:pPr>
    </w:p>
    <w:p>
      <w:pPr>
        <w:spacing w:line="256" w:lineRule="auto" w:before="16"/>
        <w:ind w:left="555" w:right="1308" w:firstLine="0"/>
        <w:jc w:val="both"/>
        <w:rPr>
          <w:i/>
          <w:sz w:val="27"/>
        </w:rPr>
      </w:pPr>
      <w:r>
        <w:rPr>
          <w:i/>
          <w:w w:val="105"/>
          <w:sz w:val="27"/>
        </w:rPr>
        <w:t>может варьировать от 1 до 4 раз в месяц и должна определяться </w:t>
      </w:r>
      <w:r>
        <w:rPr>
          <w:i/>
          <w:w w:val="105"/>
          <w:sz w:val="27"/>
        </w:rPr>
        <w:t>конкретной клинической ситуацией и особенностями проводимого лечения [99, 100].</w:t>
      </w:r>
    </w:p>
    <w:p>
      <w:pPr>
        <w:pStyle w:val="BodyText"/>
        <w:spacing w:line="256" w:lineRule="auto" w:before="272"/>
        <w:ind w:left="555" w:right="1309"/>
      </w:pPr>
      <w:r>
        <w:rPr/>
        <w:pict>
          <v:shape style="position:absolute;margin-left:91.538452pt;margin-top:21.018549pt;width:4.55pt;height:4.55pt;mso-position-horizontal-relative:page;mso-position-vertical-relative:paragraph;z-index:251809792" coordorigin="1831,420" coordsize="91,91" path="m1888,510l1863,510,1853,506,1835,488,1831,478,1831,453,1835,442,1853,425,1863,420,1888,420,1899,425,1916,442,1921,453,1921,478,1916,488,1899,506,1888,510xe" filled="true" fillcolor="#000000" stroked="false">
            <v:path arrowok="t"/>
            <v:fill type="solid"/>
            <w10:wrap type="none"/>
          </v:shape>
        </w:pict>
      </w:r>
      <w:r>
        <w:rPr/>
        <w:t>Пациентам с меланомой с выявленными</w:t>
      </w:r>
      <w:r>
        <w:rPr>
          <w:spacing w:val="45"/>
        </w:rPr>
        <w:t> </w:t>
      </w:r>
      <w:r>
        <w:rPr/>
        <w:t>нутритивными нарушениями при поверхностном скрининге с помощью специальных шкал, либо в результате антропометрии </w:t>
      </w:r>
      <w:r>
        <w:rPr>
          <w:b/>
        </w:rPr>
        <w:t>рекомендуется </w:t>
      </w:r>
      <w:r>
        <w:rPr/>
        <w:t>более детальное обследование нутритивного статуса: анализ питания, оценка тканевого  состава  тела,  оценка лабораторных показателей, а также детальный физикальный осмотр на предмет выявления нутритивно- метаболических нарушений и их предикторов</w:t>
      </w:r>
      <w:r>
        <w:rPr>
          <w:spacing w:val="-11"/>
        </w:rPr>
        <w:t> </w:t>
      </w:r>
      <w:r>
        <w:rPr/>
        <w:t>[101].</w:t>
      </w:r>
    </w:p>
    <w:p>
      <w:pPr>
        <w:pStyle w:val="Heading3"/>
        <w:spacing w:line="256" w:lineRule="auto" w:before="273"/>
        <w:ind w:left="555" w:right="1323"/>
      </w:pPr>
      <w:r>
        <w:rPr/>
        <w:t>Уровень убедительности рекомендаций C (уровень достоверности доказательств 5)</w:t>
      </w:r>
    </w:p>
    <w:p>
      <w:pPr>
        <w:pStyle w:val="BodyText"/>
        <w:spacing w:line="256" w:lineRule="auto"/>
        <w:ind w:left="555" w:right="1316"/>
      </w:pPr>
      <w:r>
        <w:rPr/>
        <w:pict>
          <v:shape style="position:absolute;margin-left:91.538452pt;margin-top:20.968534pt;width:4.55pt;height:4.55pt;mso-position-horizontal-relative:page;mso-position-vertical-relative:paragraph;z-index:251810816" coordorigin="1831,419" coordsize="91,91" path="m1876,509l1863,509,1853,505,1835,487,1831,477,1831,452,1835,441,1853,424,1863,419,1888,419,1899,424,1916,441,1921,452,1921,477,1916,487,1899,505,1888,509,1876,509xe" filled="true" fillcolor="#000000" stroked="false">
            <v:path arrowok="t"/>
            <v:fill type="solid"/>
            <w10:wrap type="none"/>
          </v:shape>
        </w:pict>
      </w:r>
      <w:r>
        <w:rPr/>
        <w:t>Всем пациентам с белково-энергетической недостаточностью или высоким риском ее развития (независимо от нутритивного статуса) </w:t>
      </w:r>
      <w:r>
        <w:rPr>
          <w:b/>
        </w:rPr>
        <w:t>рекомендуется </w:t>
      </w:r>
      <w:r>
        <w:rPr/>
        <w:t>проведение нутритивной поддержки (НП) [94, 102]</w:t>
      </w:r>
    </w:p>
    <w:p>
      <w:pPr>
        <w:pStyle w:val="Heading3"/>
        <w:spacing w:line="256" w:lineRule="auto" w:before="272"/>
        <w:ind w:left="555" w:right="1323"/>
      </w:pPr>
      <w:r>
        <w:rPr/>
        <w:t>Уровень убедительности рекомендаций C (уровень достоверности доказательств 5)</w:t>
      </w:r>
    </w:p>
    <w:p>
      <w:pPr>
        <w:spacing w:line="256" w:lineRule="auto" w:before="271"/>
        <w:ind w:left="555" w:right="1315" w:firstLine="0"/>
        <w:jc w:val="both"/>
        <w:rPr>
          <w:i/>
          <w:sz w:val="27"/>
        </w:rPr>
      </w:pPr>
      <w:r>
        <w:rPr>
          <w:b/>
          <w:w w:val="105"/>
          <w:sz w:val="27"/>
        </w:rPr>
        <w:t>Комментарии: </w:t>
      </w:r>
      <w:r>
        <w:rPr>
          <w:i/>
          <w:w w:val="105"/>
          <w:sz w:val="27"/>
        </w:rPr>
        <w:t>первой формой НП должно являться </w:t>
      </w:r>
      <w:r>
        <w:rPr>
          <w:i/>
          <w:w w:val="105"/>
          <w:sz w:val="27"/>
        </w:rPr>
        <w:t>диетологическое консультирование с последующей коррекцией основного рациона и возможным назначением дополнительно лечебных питательных смесей.</w:t>
      </w:r>
    </w:p>
    <w:p>
      <w:pPr>
        <w:spacing w:line="256" w:lineRule="auto" w:before="271"/>
        <w:ind w:left="555" w:right="1308" w:firstLine="0"/>
        <w:jc w:val="both"/>
        <w:rPr>
          <w:i/>
          <w:sz w:val="27"/>
        </w:rPr>
      </w:pPr>
      <w:r>
        <w:rPr>
          <w:i/>
          <w:w w:val="105"/>
          <w:sz w:val="27"/>
        </w:rPr>
        <w:t>Расчет тотального расхода энергии (ТРЭ) проводится по </w:t>
      </w:r>
      <w:r>
        <w:rPr>
          <w:i/>
          <w:w w:val="105"/>
          <w:sz w:val="27"/>
        </w:rPr>
        <w:t>формуле: ТРЭ = ЭОО × КК, где ЭОО – энергия основного обмена, КК – конверсионный коэффициент. Золотым стандартом для определения ЭОО является непрямая калориметрия. При невозможности проведения непрямой калориметрии, ЭОО возможно вычислять по формуле (например, Schofleld) [103]. Во избежание гипералиментации на начальных этапах нутритивной поддержки детям с хронической белково- энергетической недостаточностью и/или с предполагаемым дефицитом поступления нутриентов 3 и более месяцев подряд в анамнезе для вычисления ТРЭ используется КК=0,85-1,4. Точный объем нутритивного вмешательства определяется в зависимости от конкретной клинической ситуации.</w:t>
      </w:r>
    </w:p>
    <w:p>
      <w:pPr>
        <w:spacing w:after="0" w:line="256" w:lineRule="auto"/>
        <w:jc w:val="both"/>
        <w:rPr>
          <w:sz w:val="27"/>
        </w:rPr>
        <w:sectPr>
          <w:pgSz w:w="11900" w:h="16840"/>
          <w:pgMar w:top="0" w:bottom="280" w:left="1560" w:right="340"/>
        </w:sectPr>
      </w:pPr>
    </w:p>
    <w:p>
      <w:pPr>
        <w:spacing w:line="256" w:lineRule="auto" w:before="16"/>
        <w:ind w:left="555" w:right="1309" w:firstLine="0"/>
        <w:jc w:val="both"/>
        <w:rPr>
          <w:i/>
          <w:sz w:val="27"/>
        </w:rPr>
      </w:pPr>
      <w:r>
        <w:rPr>
          <w:i/>
          <w:w w:val="110"/>
          <w:sz w:val="27"/>
        </w:rPr>
        <w:t>При выборе формы, метода, вида и объема НП необходимо </w:t>
      </w:r>
      <w:r>
        <w:rPr>
          <w:i/>
          <w:w w:val="110"/>
          <w:sz w:val="27"/>
        </w:rPr>
        <w:t>руководствоваться, в первую очередь, принципом индивидуального подхода – сообразно клинической ситуации и логике.</w:t>
      </w:r>
    </w:p>
    <w:p>
      <w:pPr>
        <w:spacing w:line="256" w:lineRule="auto" w:before="272"/>
        <w:ind w:left="555" w:right="1313" w:firstLine="0"/>
        <w:jc w:val="both"/>
        <w:rPr>
          <w:i/>
          <w:sz w:val="27"/>
        </w:rPr>
      </w:pPr>
      <w:r>
        <w:rPr>
          <w:i/>
          <w:w w:val="105"/>
          <w:sz w:val="27"/>
        </w:rPr>
        <w:t>Энтеральное питание (ЭП) является приоритетным при</w:t>
      </w:r>
      <w:r>
        <w:rPr>
          <w:i/>
          <w:spacing w:val="-35"/>
          <w:w w:val="105"/>
          <w:sz w:val="27"/>
        </w:rPr>
        <w:t> </w:t>
      </w:r>
      <w:r>
        <w:rPr>
          <w:i/>
          <w:w w:val="105"/>
          <w:sz w:val="27"/>
        </w:rPr>
        <w:t>выборе </w:t>
      </w:r>
      <w:r>
        <w:rPr>
          <w:i/>
          <w:w w:val="105"/>
          <w:sz w:val="27"/>
        </w:rPr>
        <w:t>метода нутритивной поддержки [102]: оно является наиболее физиологичным, обеспечивая внутрипросветную трофику слизистой</w:t>
      </w:r>
      <w:r>
        <w:rPr>
          <w:i/>
          <w:spacing w:val="-41"/>
          <w:w w:val="105"/>
          <w:sz w:val="27"/>
        </w:rPr>
        <w:t> </w:t>
      </w:r>
      <w:r>
        <w:rPr>
          <w:i/>
          <w:w w:val="105"/>
          <w:sz w:val="27"/>
        </w:rPr>
        <w:t>оболочки</w:t>
      </w:r>
      <w:r>
        <w:rPr>
          <w:i/>
          <w:spacing w:val="-41"/>
          <w:w w:val="105"/>
          <w:sz w:val="27"/>
        </w:rPr>
        <w:t> </w:t>
      </w:r>
      <w:r>
        <w:rPr>
          <w:i/>
          <w:w w:val="105"/>
          <w:sz w:val="27"/>
        </w:rPr>
        <w:t>ЖКТ,</w:t>
      </w:r>
      <w:r>
        <w:rPr>
          <w:i/>
          <w:spacing w:val="-41"/>
          <w:w w:val="105"/>
          <w:sz w:val="27"/>
        </w:rPr>
        <w:t> </w:t>
      </w:r>
      <w:r>
        <w:rPr>
          <w:i/>
          <w:w w:val="105"/>
          <w:sz w:val="27"/>
        </w:rPr>
        <w:t>препятствуя</w:t>
      </w:r>
      <w:r>
        <w:rPr>
          <w:i/>
          <w:spacing w:val="-40"/>
          <w:w w:val="105"/>
          <w:sz w:val="27"/>
        </w:rPr>
        <w:t> </w:t>
      </w:r>
      <w:r>
        <w:rPr>
          <w:i/>
          <w:w w:val="105"/>
          <w:sz w:val="27"/>
        </w:rPr>
        <w:t>микробной</w:t>
      </w:r>
      <w:r>
        <w:rPr>
          <w:i/>
          <w:spacing w:val="-41"/>
          <w:w w:val="105"/>
          <w:sz w:val="27"/>
        </w:rPr>
        <w:t> </w:t>
      </w:r>
      <w:r>
        <w:rPr>
          <w:i/>
          <w:w w:val="105"/>
          <w:sz w:val="27"/>
        </w:rPr>
        <w:t>транслокации из просвета кишечника в кровь, является экономически более выгодным, чем парентеральное</w:t>
      </w:r>
      <w:r>
        <w:rPr>
          <w:i/>
          <w:spacing w:val="-16"/>
          <w:w w:val="105"/>
          <w:sz w:val="27"/>
        </w:rPr>
        <w:t> </w:t>
      </w:r>
      <w:r>
        <w:rPr>
          <w:i/>
          <w:w w:val="105"/>
          <w:sz w:val="27"/>
        </w:rPr>
        <w:t>питание.</w:t>
      </w:r>
    </w:p>
    <w:p>
      <w:pPr>
        <w:spacing w:line="256" w:lineRule="auto" w:before="273"/>
        <w:ind w:left="555" w:right="1309" w:firstLine="0"/>
        <w:jc w:val="both"/>
        <w:rPr>
          <w:i/>
          <w:sz w:val="27"/>
        </w:rPr>
      </w:pPr>
      <w:r>
        <w:rPr>
          <w:i/>
          <w:w w:val="105"/>
          <w:sz w:val="27"/>
        </w:rPr>
        <w:t>Выбор метода ЭП определяется сохранностью глотательной </w:t>
      </w:r>
      <w:r>
        <w:rPr>
          <w:i/>
          <w:w w:val="105"/>
          <w:sz w:val="27"/>
        </w:rPr>
        <w:t>функции, а также функциональным состоянием ЖКТ: отсутствие аппетита, нежелание принимать пищу и смеси для ЭП, нарушение глотательной функции, невозможность перорального восполнения потребности в нутриентах и энергии</w:t>
      </w:r>
    </w:p>
    <w:p>
      <w:pPr>
        <w:spacing w:line="256" w:lineRule="auto" w:before="2"/>
        <w:ind w:left="555" w:right="1309" w:firstLine="0"/>
        <w:jc w:val="both"/>
        <w:rPr>
          <w:i/>
          <w:sz w:val="27"/>
        </w:rPr>
      </w:pPr>
      <w:r>
        <w:rPr>
          <w:i/>
          <w:w w:val="105"/>
          <w:sz w:val="27"/>
        </w:rPr>
        <w:t>– показания для проведения ЭП через назогастральный зонд. </w:t>
      </w:r>
      <w:r>
        <w:rPr>
          <w:i/>
          <w:w w:val="105"/>
          <w:sz w:val="27"/>
        </w:rPr>
        <w:t>Наличие патологических состояний, при которых пациент не должен принимать пищу естественным путем (острый панкреатит, стеноз выходного отдела желудка, высокие проксимальные свищи) – в этих случаях показана реализация ЭП через назоеюнальный зонд. Выбор режима введения энтерального питания определяется конкретной клинической ситуацией, состоянием гастроинтестинального тракта: в зависимости от клинического состояния используется болюсный или капельный (непрерывное или сеансовое введение) режим введения питательной смеси.</w:t>
      </w:r>
    </w:p>
    <w:p>
      <w:pPr>
        <w:spacing w:line="256" w:lineRule="auto" w:before="274"/>
        <w:ind w:left="555" w:right="1309" w:firstLine="0"/>
        <w:jc w:val="both"/>
        <w:rPr>
          <w:i/>
          <w:sz w:val="27"/>
        </w:rPr>
      </w:pPr>
      <w:r>
        <w:rPr>
          <w:i/>
          <w:w w:val="105"/>
          <w:sz w:val="27"/>
        </w:rPr>
        <w:t>Начинать энтеральное питание истощенным пациентам </w:t>
      </w:r>
      <w:r>
        <w:rPr>
          <w:i/>
          <w:w w:val="105"/>
          <w:sz w:val="27"/>
        </w:rPr>
        <w:t>рекомендуется с изокалорической полимерной смеси с последующим переходом на гиперкалорийную (под контролем переносимости). При явлениях мальабсорбции следует рассмотреть вопрос о назначении полуэлементной/олигомерной смеси.</w:t>
      </w:r>
    </w:p>
    <w:p>
      <w:pPr>
        <w:spacing w:line="256" w:lineRule="auto" w:before="273"/>
        <w:ind w:left="555" w:right="1309" w:firstLine="0"/>
        <w:jc w:val="both"/>
        <w:rPr>
          <w:i/>
          <w:sz w:val="27"/>
        </w:rPr>
      </w:pPr>
      <w:r>
        <w:rPr>
          <w:i/>
          <w:w w:val="105"/>
          <w:sz w:val="27"/>
        </w:rPr>
        <w:t>При необходимости проведения зондового питания </w:t>
      </w:r>
      <w:r>
        <w:rPr>
          <w:i/>
          <w:w w:val="105"/>
          <w:sz w:val="27"/>
        </w:rPr>
        <w:t>продолжительностью более 6 недель, а также при невозможности адекватной алиментации другими методами энтерального питания и при отсутствии противопоказаний</w:t>
      </w:r>
      <w:r>
        <w:rPr>
          <w:i/>
          <w:spacing w:val="-16"/>
          <w:w w:val="105"/>
          <w:sz w:val="27"/>
        </w:rPr>
        <w:t> </w:t>
      </w:r>
      <w:r>
        <w:rPr>
          <w:i/>
          <w:w w:val="105"/>
          <w:sz w:val="27"/>
        </w:rPr>
        <w:t>для проведения ЭП и самой гастростомии показано</w:t>
      </w:r>
      <w:r>
        <w:rPr>
          <w:i/>
          <w:spacing w:val="47"/>
          <w:w w:val="105"/>
          <w:sz w:val="27"/>
        </w:rPr>
        <w:t> </w:t>
      </w:r>
      <w:r>
        <w:rPr>
          <w:i/>
          <w:w w:val="105"/>
          <w:sz w:val="27"/>
        </w:rPr>
        <w:t>наложение гастростомы. В случае, когда на начальных этапах</w:t>
      </w:r>
      <w:r>
        <w:rPr>
          <w:i/>
          <w:spacing w:val="-48"/>
          <w:w w:val="105"/>
          <w:sz w:val="27"/>
        </w:rPr>
        <w:t> </w:t>
      </w:r>
      <w:r>
        <w:rPr>
          <w:i/>
          <w:w w:val="105"/>
          <w:sz w:val="27"/>
        </w:rPr>
        <w:t>нутритивной поддержки выявляется необходимость длительного проведения энтерального</w:t>
      </w:r>
      <w:r>
        <w:rPr>
          <w:i/>
          <w:spacing w:val="17"/>
          <w:w w:val="105"/>
          <w:sz w:val="27"/>
        </w:rPr>
        <w:t> </w:t>
      </w:r>
      <w:r>
        <w:rPr>
          <w:i/>
          <w:w w:val="105"/>
          <w:sz w:val="27"/>
        </w:rPr>
        <w:t>питания</w:t>
      </w:r>
      <w:r>
        <w:rPr>
          <w:i/>
          <w:spacing w:val="17"/>
          <w:w w:val="105"/>
          <w:sz w:val="27"/>
        </w:rPr>
        <w:t> </w:t>
      </w:r>
      <w:r>
        <w:rPr>
          <w:i/>
          <w:w w:val="105"/>
          <w:sz w:val="27"/>
        </w:rPr>
        <w:t>и</w:t>
      </w:r>
      <w:r>
        <w:rPr>
          <w:i/>
          <w:spacing w:val="17"/>
          <w:w w:val="105"/>
          <w:sz w:val="27"/>
        </w:rPr>
        <w:t> </w:t>
      </w:r>
      <w:r>
        <w:rPr>
          <w:i/>
          <w:w w:val="105"/>
          <w:sz w:val="27"/>
        </w:rPr>
        <w:t>прогнозируется</w:t>
      </w:r>
      <w:r>
        <w:rPr>
          <w:i/>
          <w:spacing w:val="17"/>
          <w:w w:val="105"/>
          <w:sz w:val="27"/>
        </w:rPr>
        <w:t> </w:t>
      </w:r>
      <w:r>
        <w:rPr>
          <w:i/>
          <w:w w:val="105"/>
          <w:sz w:val="27"/>
        </w:rPr>
        <w:t>риск</w:t>
      </w:r>
      <w:r>
        <w:rPr>
          <w:i/>
          <w:spacing w:val="17"/>
          <w:w w:val="105"/>
          <w:sz w:val="27"/>
        </w:rPr>
        <w:t> </w:t>
      </w:r>
      <w:r>
        <w:rPr>
          <w:i/>
          <w:w w:val="105"/>
          <w:sz w:val="27"/>
        </w:rPr>
        <w:t>развития</w:t>
      </w:r>
    </w:p>
    <w:p>
      <w:pPr>
        <w:spacing w:after="0" w:line="256" w:lineRule="auto"/>
        <w:jc w:val="both"/>
        <w:rPr>
          <w:sz w:val="27"/>
        </w:rPr>
        <w:sectPr>
          <w:pgSz w:w="11900" w:h="16840"/>
          <w:pgMar w:top="0" w:bottom="0" w:left="1560" w:right="340"/>
        </w:sectPr>
      </w:pPr>
    </w:p>
    <w:p>
      <w:pPr>
        <w:spacing w:line="256" w:lineRule="auto" w:before="16"/>
        <w:ind w:left="555" w:right="1309" w:firstLine="0"/>
        <w:jc w:val="both"/>
        <w:rPr>
          <w:i/>
          <w:sz w:val="27"/>
        </w:rPr>
      </w:pPr>
      <w:r>
        <w:rPr>
          <w:i/>
          <w:w w:val="110"/>
          <w:sz w:val="27"/>
        </w:rPr>
        <w:t>нутритивной недостаточности (в т.ч. при проведении </w:t>
      </w:r>
      <w:r>
        <w:rPr>
          <w:i/>
          <w:w w:val="110"/>
          <w:sz w:val="27"/>
        </w:rPr>
        <w:t>химиолучевого лечения), либо при наличии у ребенка тяжелой хронической белково-энергетической недостаточности с высоким риском ее усугубления в дальнейшем</w:t>
      </w:r>
      <w:r>
        <w:rPr>
          <w:i/>
          <w:spacing w:val="51"/>
          <w:w w:val="110"/>
          <w:sz w:val="27"/>
        </w:rPr>
        <w:t> </w:t>
      </w:r>
      <w:r>
        <w:rPr>
          <w:i/>
          <w:w w:val="110"/>
          <w:sz w:val="27"/>
        </w:rPr>
        <w:t>возможно превентивное наложение гастростомы, минуя этап зондового питания. Преимущественным и, желательно, единственным питательным субстратом, вводимым в гастростому</w:t>
      </w:r>
      <w:r>
        <w:rPr>
          <w:i/>
          <w:spacing w:val="-31"/>
          <w:w w:val="110"/>
          <w:sz w:val="27"/>
        </w:rPr>
        <w:t> </w:t>
      </w:r>
      <w:r>
        <w:rPr>
          <w:i/>
          <w:w w:val="110"/>
          <w:sz w:val="27"/>
        </w:rPr>
        <w:t>должны являться</w:t>
      </w:r>
      <w:r>
        <w:rPr>
          <w:i/>
          <w:spacing w:val="-20"/>
          <w:w w:val="110"/>
          <w:sz w:val="27"/>
        </w:rPr>
        <w:t> </w:t>
      </w:r>
      <w:r>
        <w:rPr>
          <w:i/>
          <w:w w:val="110"/>
          <w:sz w:val="27"/>
        </w:rPr>
        <w:t>специализированные</w:t>
      </w:r>
      <w:r>
        <w:rPr>
          <w:i/>
          <w:spacing w:val="-20"/>
          <w:w w:val="110"/>
          <w:sz w:val="27"/>
        </w:rPr>
        <w:t> </w:t>
      </w:r>
      <w:r>
        <w:rPr>
          <w:i/>
          <w:w w:val="110"/>
          <w:sz w:val="27"/>
        </w:rPr>
        <w:t>питательные</w:t>
      </w:r>
      <w:r>
        <w:rPr>
          <w:i/>
          <w:spacing w:val="-20"/>
          <w:w w:val="110"/>
          <w:sz w:val="27"/>
        </w:rPr>
        <w:t> </w:t>
      </w:r>
      <w:r>
        <w:rPr>
          <w:i/>
          <w:w w:val="110"/>
          <w:sz w:val="27"/>
        </w:rPr>
        <w:t>смеси.</w:t>
      </w:r>
    </w:p>
    <w:p>
      <w:pPr>
        <w:pStyle w:val="BodyText"/>
        <w:tabs>
          <w:tab w:pos="3027" w:val="left" w:leader="none"/>
          <w:tab w:pos="5374" w:val="left" w:leader="none"/>
          <w:tab w:pos="7840" w:val="left" w:leader="none"/>
        </w:tabs>
        <w:spacing w:line="256" w:lineRule="auto" w:before="274"/>
        <w:ind w:left="555" w:right="1310"/>
      </w:pPr>
      <w:r>
        <w:rPr/>
        <w:pict>
          <v:shape style="position:absolute;margin-left:91.538452pt;margin-top:21.118519pt;width:4.55pt;height:4.55pt;mso-position-horizontal-relative:page;mso-position-vertical-relative:paragraph;z-index:251811840" coordorigin="1831,422" coordsize="91,91" path="m1888,512l1863,512,1853,508,1835,490,1831,480,1831,455,1835,444,1853,427,1863,422,1888,422,1899,427,1916,444,1921,455,1921,480,1916,490,1899,508,1888,512xe" filled="true" fillcolor="#000000" stroked="false">
            <v:path arrowok="t"/>
            <v:fill type="solid"/>
            <w10:wrap type="none"/>
          </v:shape>
        </w:pict>
      </w:r>
      <w:r>
        <w:rPr/>
        <w:t>Всем пациентам, которым невозможно обеспечить расчетную нутритивную</w:t>
        <w:tab/>
        <w:t>потребность</w:t>
        <w:tab/>
        <w:t>энтеральным</w:t>
        <w:tab/>
      </w:r>
      <w:r>
        <w:rPr>
          <w:spacing w:val="-4"/>
        </w:rPr>
        <w:t>путем, </w:t>
      </w:r>
      <w:r>
        <w:rPr>
          <w:b/>
        </w:rPr>
        <w:t>рекомендуется </w:t>
      </w:r>
      <w:r>
        <w:rPr/>
        <w:t>назначение парентерального</w:t>
      </w:r>
      <w:r>
        <w:rPr>
          <w:spacing w:val="9"/>
        </w:rPr>
        <w:t> </w:t>
      </w:r>
      <w:r>
        <w:rPr/>
        <w:t>питания[104].</w:t>
      </w:r>
    </w:p>
    <w:p>
      <w:pPr>
        <w:pStyle w:val="Heading3"/>
        <w:spacing w:line="256" w:lineRule="auto"/>
        <w:ind w:left="555" w:right="1323"/>
      </w:pPr>
      <w:r>
        <w:rPr/>
        <w:t>Уровень убедительности рекомендаций C (уровень достоверности доказательств 5)</w:t>
      </w:r>
    </w:p>
    <w:p>
      <w:pPr>
        <w:spacing w:line="256" w:lineRule="auto" w:before="271"/>
        <w:ind w:left="555" w:right="1309" w:firstLine="0"/>
        <w:jc w:val="both"/>
        <w:rPr>
          <w:i/>
          <w:sz w:val="27"/>
        </w:rPr>
      </w:pPr>
      <w:r>
        <w:rPr>
          <w:b/>
          <w:w w:val="105"/>
          <w:sz w:val="27"/>
        </w:rPr>
        <w:t>Комментарии: </w:t>
      </w:r>
      <w:r>
        <w:rPr>
          <w:i/>
          <w:w w:val="105"/>
          <w:sz w:val="27"/>
        </w:rPr>
        <w:t>ключевым (и единственным) показанием для </w:t>
      </w:r>
      <w:r>
        <w:rPr>
          <w:i/>
          <w:w w:val="105"/>
          <w:sz w:val="27"/>
        </w:rPr>
        <w:t>назначения парентерального питания (ПП) </w:t>
      </w:r>
      <w:r>
        <w:rPr>
          <w:i/>
          <w:spacing w:val="-3"/>
          <w:w w:val="105"/>
          <w:sz w:val="27"/>
        </w:rPr>
        <w:t>является </w:t>
      </w:r>
      <w:r>
        <w:rPr>
          <w:i/>
          <w:w w:val="105"/>
          <w:sz w:val="27"/>
        </w:rPr>
        <w:t>невозможность обеспечить расчетную нутритивную потребность пациента энтеральным путем – текущая или потенциально возможная в краткосрочной перспективе. Потребность в парентеральном введении аминокислот рассчитывается индивидуально и зависит от возраста пациента, клинического статуса, количества поступающего белка энтеральным путем (см. приложение Г1). Парентеральное поступление жиров должно быть ограничено до максимум 4 г/кг/ сут у доношенных и недоношенных детей и 3 г/кг/сут у детей старшего возраста. Введение жиров нужно начинать с меньших доз, за 3-4 дня наращивая объем до расчетных значений, следя за переносимостью по лабораторным показателям </w:t>
      </w:r>
      <w:r>
        <w:rPr>
          <w:w w:val="105"/>
          <w:sz w:val="27"/>
        </w:rPr>
        <w:t>[55]</w:t>
      </w:r>
      <w:r>
        <w:rPr>
          <w:i/>
          <w:w w:val="105"/>
          <w:sz w:val="27"/>
        </w:rPr>
        <w:t>. В процессе </w:t>
      </w:r>
      <w:r>
        <w:rPr>
          <w:i/>
          <w:w w:val="105"/>
          <w:sz w:val="27"/>
        </w:rPr>
        <w:t>ПП необходим постоянный мониторинг уровня триглицеридов в плазме</w:t>
      </w:r>
      <w:r>
        <w:rPr>
          <w:i/>
          <w:spacing w:val="-13"/>
          <w:w w:val="105"/>
          <w:sz w:val="27"/>
        </w:rPr>
        <w:t> </w:t>
      </w:r>
      <w:r>
        <w:rPr>
          <w:i/>
          <w:w w:val="105"/>
          <w:sz w:val="27"/>
        </w:rPr>
        <w:t>крови</w:t>
      </w:r>
      <w:r>
        <w:rPr>
          <w:i/>
          <w:spacing w:val="-13"/>
          <w:w w:val="105"/>
          <w:sz w:val="27"/>
        </w:rPr>
        <w:t> </w:t>
      </w:r>
      <w:r>
        <w:rPr>
          <w:i/>
          <w:w w:val="105"/>
          <w:sz w:val="27"/>
        </w:rPr>
        <w:t>и</w:t>
      </w:r>
      <w:r>
        <w:rPr>
          <w:i/>
          <w:spacing w:val="-12"/>
          <w:w w:val="105"/>
          <w:sz w:val="27"/>
        </w:rPr>
        <w:t> </w:t>
      </w:r>
      <w:r>
        <w:rPr>
          <w:i/>
          <w:w w:val="105"/>
          <w:sz w:val="27"/>
        </w:rPr>
        <w:t>уменьшение</w:t>
      </w:r>
      <w:r>
        <w:rPr>
          <w:i/>
          <w:spacing w:val="-13"/>
          <w:w w:val="105"/>
          <w:sz w:val="27"/>
        </w:rPr>
        <w:t> </w:t>
      </w:r>
      <w:r>
        <w:rPr>
          <w:i/>
          <w:w w:val="105"/>
          <w:sz w:val="27"/>
        </w:rPr>
        <w:t>введения</w:t>
      </w:r>
      <w:r>
        <w:rPr>
          <w:i/>
          <w:spacing w:val="-12"/>
          <w:w w:val="105"/>
          <w:sz w:val="27"/>
        </w:rPr>
        <w:t> </w:t>
      </w:r>
      <w:r>
        <w:rPr>
          <w:i/>
          <w:w w:val="105"/>
          <w:sz w:val="27"/>
        </w:rPr>
        <w:t>липидов</w:t>
      </w:r>
      <w:r>
        <w:rPr>
          <w:i/>
          <w:spacing w:val="-13"/>
          <w:w w:val="105"/>
          <w:sz w:val="27"/>
        </w:rPr>
        <w:t> </w:t>
      </w:r>
      <w:r>
        <w:rPr>
          <w:i/>
          <w:w w:val="105"/>
          <w:sz w:val="27"/>
        </w:rPr>
        <w:t>при</w:t>
      </w:r>
      <w:r>
        <w:rPr>
          <w:i/>
          <w:spacing w:val="-12"/>
          <w:w w:val="105"/>
          <w:sz w:val="27"/>
        </w:rPr>
        <w:t> </w:t>
      </w:r>
      <w:r>
        <w:rPr>
          <w:i/>
          <w:w w:val="105"/>
          <w:sz w:val="27"/>
        </w:rPr>
        <w:t>необходимости. Отсутствуют точные данные о том, какой уровень триглицеридов у детей может приводить к неблагоприятным последствиям – предположительно, их максимальная концентрация не должна превышать 250 мг/дл (2,8 ммоль/л) для новорожденных и 400 мг/дл (4,5 ммоль/л) для детей более старшего возраста </w:t>
      </w:r>
      <w:r>
        <w:rPr>
          <w:w w:val="105"/>
          <w:sz w:val="27"/>
        </w:rPr>
        <w:t>[55]</w:t>
      </w:r>
      <w:r>
        <w:rPr>
          <w:i/>
          <w:w w:val="105"/>
          <w:sz w:val="27"/>
        </w:rPr>
        <w:t>. Потребность в парентеральном </w:t>
      </w:r>
      <w:r>
        <w:rPr>
          <w:i/>
          <w:w w:val="105"/>
          <w:sz w:val="27"/>
        </w:rPr>
        <w:t>введении глюкозы рассчитывается индивидуально и зависит от возраста пациента, клинического статуса, количества поступающих углеводов энтеральным путем. Введение глюкозы нужно начинать с меньших объемов, за 3-4 дня наращивая объем до расчетных значений – следя за уровнем</w:t>
      </w:r>
      <w:r>
        <w:rPr>
          <w:i/>
          <w:spacing w:val="-38"/>
          <w:w w:val="105"/>
          <w:sz w:val="27"/>
        </w:rPr>
        <w:t> </w:t>
      </w:r>
      <w:r>
        <w:rPr>
          <w:i/>
          <w:w w:val="105"/>
          <w:sz w:val="27"/>
        </w:rPr>
        <w:t>гликемии.</w:t>
      </w:r>
    </w:p>
    <w:p>
      <w:pPr>
        <w:spacing w:after="0" w:line="256" w:lineRule="auto"/>
        <w:jc w:val="both"/>
        <w:rPr>
          <w:sz w:val="27"/>
        </w:rPr>
        <w:sectPr>
          <w:pgSz w:w="11900" w:h="16840"/>
          <w:pgMar w:top="0" w:bottom="280" w:left="1560" w:right="340"/>
        </w:sectPr>
      </w:pPr>
    </w:p>
    <w:p>
      <w:pPr>
        <w:pStyle w:val="BodyText"/>
        <w:spacing w:line="256" w:lineRule="auto" w:before="16"/>
        <w:ind w:left="555" w:right="1309"/>
      </w:pPr>
      <w:r>
        <w:rPr/>
        <w:pict>
          <v:shape style="position:absolute;margin-left:91.538452pt;margin-top:8.218451pt;width:4.55pt;height:4.55pt;mso-position-horizontal-relative:page;mso-position-vertical-relative:paragraph;z-index:251812864" coordorigin="1831,164" coordsize="91,91" path="m1876,254l1863,254,1853,250,1835,232,1831,222,1831,197,1835,186,1853,169,1863,164,1888,164,1899,169,1916,186,1921,197,1921,222,1916,232,1899,250,1888,254,1876,254xe" filled="true" fillcolor="#000000" stroked="false">
            <v:path arrowok="t"/>
            <v:fill type="solid"/>
            <w10:wrap type="none"/>
          </v:shape>
        </w:pict>
      </w:r>
      <w:r>
        <w:rPr/>
        <w:t>Всем пациентам, получающим НП, </w:t>
      </w:r>
      <w:r>
        <w:rPr>
          <w:b/>
        </w:rPr>
        <w:t>рекомендуется </w:t>
      </w:r>
      <w:r>
        <w:rPr/>
        <w:t>нутритивный мониторинг, который может включать антропометрию, анализ тканевого состава тела, лабораторные показатели (биохимическое исследование крови, копрограмма) [94, 102].</w:t>
      </w:r>
    </w:p>
    <w:p>
      <w:pPr>
        <w:pStyle w:val="Heading3"/>
        <w:spacing w:line="256" w:lineRule="auto" w:before="272"/>
        <w:ind w:left="555" w:right="1323"/>
      </w:pPr>
      <w:r>
        <w:rPr/>
        <w:t>Уровень убедительности рекомендаций C (уровень достоверности доказательств 5)</w:t>
      </w:r>
    </w:p>
    <w:p>
      <w:pPr>
        <w:spacing w:after="0" w:line="256" w:lineRule="auto"/>
        <w:sectPr>
          <w:pgSz w:w="11900" w:h="16840"/>
          <w:pgMar w:top="0" w:bottom="280" w:left="1560" w:right="340"/>
        </w:sectPr>
      </w:pPr>
    </w:p>
    <w:p>
      <w:pPr>
        <w:pStyle w:val="ListParagraph"/>
        <w:numPr>
          <w:ilvl w:val="0"/>
          <w:numId w:val="7"/>
        </w:numPr>
        <w:tabs>
          <w:tab w:pos="784" w:val="left" w:leader="none"/>
        </w:tabs>
        <w:spacing w:line="240" w:lineRule="auto" w:before="66" w:after="0"/>
        <w:ind w:left="783" w:right="0" w:hanging="544"/>
        <w:jc w:val="left"/>
        <w:rPr>
          <w:b/>
          <w:sz w:val="48"/>
        </w:rPr>
      </w:pPr>
      <w:r>
        <w:rPr>
          <w:b/>
          <w:sz w:val="48"/>
        </w:rPr>
        <w:t>Реабилитация</w:t>
      </w:r>
    </w:p>
    <w:p>
      <w:pPr>
        <w:pStyle w:val="BodyText"/>
        <w:spacing w:before="3"/>
        <w:ind w:left="0"/>
        <w:jc w:val="left"/>
        <w:rPr>
          <w:b/>
          <w:sz w:val="21"/>
        </w:rPr>
      </w:pPr>
    </w:p>
    <w:p>
      <w:pPr>
        <w:pStyle w:val="BodyText"/>
        <w:spacing w:line="256" w:lineRule="auto" w:before="97"/>
        <w:ind w:left="555" w:right="1309"/>
      </w:pPr>
      <w:r>
        <w:rPr/>
        <w:pict>
          <v:shape style="position:absolute;margin-left:91.538452pt;margin-top:12.268455pt;width:4.55pt;height:4.55pt;mso-position-horizontal-relative:page;mso-position-vertical-relative:paragraph;z-index:251813888" coordorigin="1831,245" coordsize="91,91" path="m1876,335l1863,335,1853,331,1835,313,1831,303,1831,278,1835,267,1853,250,1863,245,1888,245,1899,250,1916,267,1921,278,1921,303,1916,313,1899,331,1888,335,1876,335xe" filled="true" fillcolor="#000000" stroked="false">
            <v:path arrowok="t"/>
            <v:fill type="solid"/>
            <w10:wrap type="none"/>
          </v:shape>
        </w:pict>
      </w:r>
      <w:r>
        <w:rPr>
          <w:b/>
        </w:rPr>
        <w:t>Рекомендовано </w:t>
      </w:r>
      <w:r>
        <w:rPr/>
        <w:t>проводить реабилитацию пациентов детского возраста с меланомой в соответствии с общими принципами реабилитации детей с онкологическими заболеваниями [105].</w:t>
      </w:r>
    </w:p>
    <w:p>
      <w:pPr>
        <w:pStyle w:val="BodyText"/>
        <w:spacing w:line="256" w:lineRule="auto" w:before="272"/>
        <w:ind w:left="555" w:right="1318"/>
      </w:pPr>
      <w:r>
        <w:rPr>
          <w:w w:val="105"/>
        </w:rPr>
        <w:t>Уровень убедительности рекомендаций – С (уровень достоверности доказательств – 5).</w:t>
      </w:r>
    </w:p>
    <w:p>
      <w:pPr>
        <w:spacing w:line="256" w:lineRule="auto" w:before="270"/>
        <w:ind w:left="555" w:right="1312" w:firstLine="0"/>
        <w:jc w:val="both"/>
        <w:rPr>
          <w:i/>
          <w:sz w:val="27"/>
        </w:rPr>
      </w:pPr>
      <w:r>
        <w:rPr>
          <w:b/>
          <w:w w:val="105"/>
          <w:sz w:val="27"/>
        </w:rPr>
        <w:t>Комментарии: </w:t>
      </w:r>
      <w:r>
        <w:rPr>
          <w:i/>
          <w:w w:val="105"/>
          <w:sz w:val="27"/>
        </w:rPr>
        <w:t>объем, длительность и характер </w:t>
      </w:r>
      <w:r>
        <w:rPr>
          <w:i/>
          <w:w w:val="105"/>
          <w:sz w:val="27"/>
        </w:rPr>
        <w:t>реабилитационных мероприятий зависит от возраста  пациента на момент постановки первичного диагноза и времени проведения реабилитационных мероприятий, объема проведенного лечения (полихимиотерапия, хирургия и др.), сопутствующей патологии, состояниями, не связанными с опухолью (врожденный порок сердца и</w:t>
      </w:r>
      <w:r>
        <w:rPr>
          <w:i/>
          <w:spacing w:val="-33"/>
          <w:w w:val="105"/>
          <w:sz w:val="27"/>
        </w:rPr>
        <w:t> </w:t>
      </w:r>
      <w:r>
        <w:rPr>
          <w:i/>
          <w:w w:val="105"/>
          <w:sz w:val="27"/>
        </w:rPr>
        <w:t>др.).</w:t>
      </w:r>
    </w:p>
    <w:p>
      <w:pPr>
        <w:spacing w:line="256" w:lineRule="auto" w:before="273"/>
        <w:ind w:left="555" w:right="1312" w:firstLine="0"/>
        <w:jc w:val="both"/>
        <w:rPr>
          <w:i/>
          <w:sz w:val="27"/>
        </w:rPr>
      </w:pPr>
      <w:r>
        <w:rPr>
          <w:i/>
          <w:w w:val="105"/>
          <w:sz w:val="27"/>
        </w:rPr>
        <w:t>Начало реабилитационных мероприятий зависит от стадии, </w:t>
      </w:r>
      <w:r>
        <w:rPr>
          <w:i/>
          <w:w w:val="105"/>
          <w:sz w:val="27"/>
        </w:rPr>
        <w:t>группы риска, и начинается на этапах проведения лечения и продолжается после ее окончания на всех этапах динамического наблюдения</w:t>
      </w:r>
    </w:p>
    <w:p>
      <w:pPr>
        <w:pStyle w:val="BodyText"/>
        <w:spacing w:line="256" w:lineRule="auto" w:before="272"/>
        <w:ind w:left="555" w:right="1314"/>
      </w:pPr>
      <w:r>
        <w:rPr/>
        <w:pict>
          <v:shape style="position:absolute;margin-left:91.538452pt;margin-top:21.018448pt;width:4.55pt;height:4.55pt;mso-position-horizontal-relative:page;mso-position-vertical-relative:paragraph;z-index:251814912" coordorigin="1831,420" coordsize="91,91" path="m1888,510l1863,510,1853,506,1835,488,1831,478,1831,453,1835,442,1853,425,1863,420,1888,420,1899,425,1916,442,1921,453,1921,478,1916,488,1899,506,1888,510xe" filled="true" fillcolor="#000000" stroked="false">
            <v:path arrowok="t"/>
            <v:fill type="solid"/>
            <w10:wrap type="none"/>
          </v:shape>
        </w:pict>
      </w:r>
      <w:r>
        <w:rPr>
          <w:b/>
        </w:rPr>
        <w:t>Рекомендуется </w:t>
      </w:r>
      <w:r>
        <w:rPr/>
        <w:t>включить в план реабилитационных мероприятий на всем протяжении специального лечения оказание социально-педагогической помощи ребенку, а </w:t>
      </w:r>
      <w:r>
        <w:rPr>
          <w:spacing w:val="-4"/>
        </w:rPr>
        <w:t>также</w:t>
      </w:r>
      <w:r>
        <w:rPr>
          <w:spacing w:val="59"/>
        </w:rPr>
        <w:t> </w:t>
      </w:r>
      <w:r>
        <w:rPr/>
        <w:t>социально-психологическую поддержку семьи [105, 106].</w:t>
      </w:r>
    </w:p>
    <w:p>
      <w:pPr>
        <w:pStyle w:val="BodyText"/>
        <w:spacing w:line="256" w:lineRule="auto" w:before="272"/>
        <w:ind w:left="555" w:right="1318"/>
      </w:pPr>
      <w:r>
        <w:rPr>
          <w:w w:val="105"/>
        </w:rPr>
        <w:t>Уровень убедительности рекомендаций – С (уровень достоверности доказательств – 5).</w:t>
      </w:r>
    </w:p>
    <w:p>
      <w:pPr>
        <w:spacing w:after="0" w:line="256" w:lineRule="auto"/>
        <w:sectPr>
          <w:pgSz w:w="11900" w:h="16840"/>
          <w:pgMar w:top="600" w:bottom="280" w:left="1560" w:right="340"/>
        </w:sectPr>
      </w:pPr>
    </w:p>
    <w:p>
      <w:pPr>
        <w:pStyle w:val="Heading1"/>
        <w:numPr>
          <w:ilvl w:val="0"/>
          <w:numId w:val="7"/>
        </w:numPr>
        <w:tabs>
          <w:tab w:pos="784" w:val="left" w:leader="none"/>
        </w:tabs>
        <w:spacing w:line="240" w:lineRule="auto" w:before="66" w:after="0"/>
        <w:ind w:left="783" w:right="0" w:hanging="544"/>
        <w:jc w:val="both"/>
      </w:pPr>
      <w:r>
        <w:rPr/>
        <w:t>Профилактика</w:t>
      </w:r>
    </w:p>
    <w:p>
      <w:pPr>
        <w:spacing w:line="256" w:lineRule="auto" w:before="383"/>
        <w:ind w:left="555" w:right="1309" w:firstLine="0"/>
        <w:jc w:val="both"/>
        <w:rPr>
          <w:i/>
          <w:sz w:val="27"/>
        </w:rPr>
      </w:pPr>
      <w:r>
        <w:rPr>
          <w:i/>
          <w:w w:val="105"/>
          <w:sz w:val="27"/>
        </w:rPr>
        <w:t>Принципы</w:t>
      </w:r>
      <w:r>
        <w:rPr>
          <w:i/>
          <w:spacing w:val="-30"/>
          <w:w w:val="105"/>
          <w:sz w:val="27"/>
        </w:rPr>
        <w:t> </w:t>
      </w:r>
      <w:r>
        <w:rPr>
          <w:i/>
          <w:w w:val="105"/>
          <w:sz w:val="27"/>
        </w:rPr>
        <w:t>профилактики</w:t>
      </w:r>
      <w:r>
        <w:rPr>
          <w:i/>
          <w:spacing w:val="-30"/>
          <w:w w:val="105"/>
          <w:sz w:val="27"/>
        </w:rPr>
        <w:t> </w:t>
      </w:r>
      <w:r>
        <w:rPr>
          <w:i/>
          <w:w w:val="105"/>
          <w:sz w:val="27"/>
        </w:rPr>
        <w:t>и</w:t>
      </w:r>
      <w:r>
        <w:rPr>
          <w:i/>
          <w:spacing w:val="-30"/>
          <w:w w:val="105"/>
          <w:sz w:val="27"/>
        </w:rPr>
        <w:t> </w:t>
      </w:r>
      <w:r>
        <w:rPr>
          <w:i/>
          <w:w w:val="105"/>
          <w:sz w:val="27"/>
        </w:rPr>
        <w:t>диспансерного</w:t>
      </w:r>
      <w:r>
        <w:rPr>
          <w:i/>
          <w:spacing w:val="-30"/>
          <w:w w:val="105"/>
          <w:sz w:val="27"/>
        </w:rPr>
        <w:t> </w:t>
      </w:r>
      <w:r>
        <w:rPr>
          <w:i/>
          <w:w w:val="105"/>
          <w:sz w:val="27"/>
        </w:rPr>
        <w:t>наблюдения</w:t>
      </w:r>
      <w:r>
        <w:rPr>
          <w:i/>
          <w:spacing w:val="-29"/>
          <w:w w:val="105"/>
          <w:sz w:val="27"/>
        </w:rPr>
        <w:t> </w:t>
      </w:r>
      <w:r>
        <w:rPr>
          <w:i/>
          <w:w w:val="105"/>
          <w:sz w:val="27"/>
        </w:rPr>
        <w:t>пациентов </w:t>
      </w:r>
      <w:r>
        <w:rPr>
          <w:i/>
          <w:w w:val="110"/>
          <w:sz w:val="27"/>
        </w:rPr>
        <w:t>детского возраста с меланомой не отличаются от принципов </w:t>
      </w:r>
      <w:r>
        <w:rPr>
          <w:i/>
          <w:w w:val="105"/>
          <w:sz w:val="27"/>
        </w:rPr>
        <w:t>профилактики и диспансерного наблюдения пациентов взрослого </w:t>
      </w:r>
      <w:r>
        <w:rPr>
          <w:i/>
          <w:w w:val="110"/>
          <w:sz w:val="27"/>
        </w:rPr>
        <w:t>возраста и соответствуют изложенным в клинических рекомендациях «Меланома кожи и слизистых оболочек» (взрослые), за исключением отдельных аспектов, изложенных ниже. [4, 17, 18,</w:t>
      </w:r>
      <w:r>
        <w:rPr>
          <w:i/>
          <w:spacing w:val="-44"/>
          <w:w w:val="110"/>
          <w:sz w:val="27"/>
        </w:rPr>
        <w:t> </w:t>
      </w:r>
      <w:r>
        <w:rPr>
          <w:i/>
          <w:w w:val="110"/>
          <w:sz w:val="27"/>
        </w:rPr>
        <w:t>45-48]</w:t>
      </w:r>
    </w:p>
    <w:p>
      <w:pPr>
        <w:pStyle w:val="BodyText"/>
        <w:spacing w:line="256" w:lineRule="auto" w:before="273"/>
        <w:ind w:left="555" w:right="1312"/>
      </w:pPr>
      <w:r>
        <w:rPr/>
        <w:pict>
          <v:shape style="position:absolute;margin-left:91.538452pt;margin-top:21.068419pt;width:4.55pt;height:4.55pt;mso-position-horizontal-relative:page;mso-position-vertical-relative:paragraph;z-index:251815936" coordorigin="1831,421" coordsize="91,91" path="m1876,511l1863,511,1853,507,1835,489,1831,479,1831,454,1835,443,1853,426,1863,421,1888,421,1899,426,1916,443,1921,454,1921,479,1916,489,1899,507,1888,511,1876,511xe" filled="true" fillcolor="#000000" stroked="false">
            <v:path arrowok="t"/>
            <v:fill type="solid"/>
            <w10:wrap type="none"/>
          </v:shape>
        </w:pict>
      </w:r>
      <w:r>
        <w:rPr/>
        <w:t>Рекомендуется семейное генетическое консультирование при FAMMМ-синдроме (синдром семейных множественных атипичных невусов и меланомы), пигментной ксеродерме, нейрокожном меланозе [107-113].</w:t>
      </w:r>
    </w:p>
    <w:p>
      <w:pPr>
        <w:pStyle w:val="Heading3"/>
        <w:spacing w:line="256" w:lineRule="auto" w:before="272"/>
        <w:ind w:left="555" w:right="1321"/>
        <w:rPr>
          <w:b w:val="0"/>
        </w:rPr>
      </w:pPr>
      <w:r>
        <w:rPr>
          <w:w w:val="105"/>
        </w:rPr>
        <w:t>Уровень убедительности рекомендаций – С (уровень достоверности доказательств –4)</w:t>
      </w:r>
      <w:r>
        <w:rPr>
          <w:b w:val="0"/>
          <w:w w:val="105"/>
        </w:rPr>
        <w:t>.</w:t>
      </w:r>
    </w:p>
    <w:p>
      <w:pPr>
        <w:pStyle w:val="BodyText"/>
        <w:spacing w:before="0"/>
        <w:ind w:left="0"/>
        <w:jc w:val="left"/>
        <w:rPr>
          <w:sz w:val="36"/>
        </w:rPr>
      </w:pPr>
    </w:p>
    <w:p>
      <w:pPr>
        <w:spacing w:line="177" w:lineRule="auto" w:before="296"/>
        <w:ind w:left="240" w:right="2570" w:firstLine="0"/>
        <w:jc w:val="left"/>
        <w:rPr>
          <w:b/>
          <w:sz w:val="48"/>
        </w:rPr>
      </w:pPr>
      <w:r>
        <w:rPr>
          <w:b/>
          <w:sz w:val="48"/>
        </w:rPr>
        <w:t>Организация оказания медицинской помощи</w:t>
      </w:r>
    </w:p>
    <w:p>
      <w:pPr>
        <w:pStyle w:val="BodyText"/>
        <w:spacing w:line="256" w:lineRule="auto" w:before="422"/>
        <w:ind w:left="555" w:right="1312"/>
      </w:pPr>
      <w:r>
        <w:rPr/>
        <w:t>Медицинская помощь, за исключением медицинской помощи </w:t>
      </w:r>
      <w:r>
        <w:rPr>
          <w:w w:val="105"/>
        </w:rPr>
        <w:t>в рамках клинической апробации, в соответствии с Федеральным законом </w:t>
      </w:r>
      <w:r>
        <w:rPr>
          <w:spacing w:val="-3"/>
          <w:w w:val="105"/>
        </w:rPr>
        <w:t>от </w:t>
      </w:r>
      <w:r>
        <w:rPr>
          <w:w w:val="105"/>
        </w:rPr>
        <w:t>21.11.2011 № 323-ФЗ (ред. </w:t>
      </w:r>
      <w:r>
        <w:rPr>
          <w:spacing w:val="-3"/>
          <w:w w:val="105"/>
        </w:rPr>
        <w:t>от </w:t>
      </w:r>
      <w:r>
        <w:rPr>
          <w:w w:val="105"/>
        </w:rPr>
        <w:t>25.05.2019)</w:t>
      </w:r>
      <w:r>
        <w:rPr>
          <w:spacing w:val="-39"/>
          <w:w w:val="105"/>
        </w:rPr>
        <w:t> </w:t>
      </w:r>
      <w:r>
        <w:rPr>
          <w:w w:val="105"/>
        </w:rPr>
        <w:t>«Об</w:t>
      </w:r>
      <w:r>
        <w:rPr>
          <w:spacing w:val="-38"/>
          <w:w w:val="105"/>
        </w:rPr>
        <w:t> </w:t>
      </w:r>
      <w:r>
        <w:rPr>
          <w:w w:val="105"/>
        </w:rPr>
        <w:t>основах</w:t>
      </w:r>
      <w:r>
        <w:rPr>
          <w:spacing w:val="-38"/>
          <w:w w:val="105"/>
        </w:rPr>
        <w:t> </w:t>
      </w:r>
      <w:r>
        <w:rPr>
          <w:w w:val="105"/>
        </w:rPr>
        <w:t>охраны</w:t>
      </w:r>
      <w:r>
        <w:rPr>
          <w:spacing w:val="-38"/>
          <w:w w:val="105"/>
        </w:rPr>
        <w:t> </w:t>
      </w:r>
      <w:r>
        <w:rPr>
          <w:w w:val="105"/>
        </w:rPr>
        <w:t>здоровья</w:t>
      </w:r>
      <w:r>
        <w:rPr>
          <w:spacing w:val="-38"/>
          <w:w w:val="105"/>
        </w:rPr>
        <w:t> </w:t>
      </w:r>
      <w:r>
        <w:rPr>
          <w:w w:val="105"/>
        </w:rPr>
        <w:t>граждан</w:t>
      </w:r>
      <w:r>
        <w:rPr>
          <w:spacing w:val="-39"/>
          <w:w w:val="105"/>
        </w:rPr>
        <w:t> </w:t>
      </w:r>
      <w:r>
        <w:rPr>
          <w:w w:val="105"/>
        </w:rPr>
        <w:t>в</w:t>
      </w:r>
      <w:r>
        <w:rPr>
          <w:spacing w:val="-38"/>
          <w:w w:val="105"/>
        </w:rPr>
        <w:t> </w:t>
      </w:r>
      <w:r>
        <w:rPr>
          <w:w w:val="105"/>
        </w:rPr>
        <w:t>Российской Федерации» организуется и</w:t>
      </w:r>
      <w:r>
        <w:rPr>
          <w:spacing w:val="-28"/>
          <w:w w:val="105"/>
        </w:rPr>
        <w:t> </w:t>
      </w:r>
      <w:r>
        <w:rPr>
          <w:w w:val="105"/>
        </w:rPr>
        <w:t>оказывается:</w:t>
      </w:r>
    </w:p>
    <w:p>
      <w:pPr>
        <w:pStyle w:val="ListParagraph"/>
        <w:numPr>
          <w:ilvl w:val="0"/>
          <w:numId w:val="9"/>
        </w:numPr>
        <w:tabs>
          <w:tab w:pos="541" w:val="left" w:leader="none"/>
        </w:tabs>
        <w:spacing w:line="256" w:lineRule="auto" w:before="272" w:after="0"/>
        <w:ind w:left="540" w:right="1312" w:hanging="286"/>
        <w:jc w:val="both"/>
        <w:rPr>
          <w:sz w:val="27"/>
        </w:rPr>
      </w:pPr>
      <w:r>
        <w:rPr>
          <w:sz w:val="27"/>
        </w:rPr>
        <w:t>в соответствии с положением об организации оказания медицинской помощи по видам медицинской</w:t>
      </w:r>
      <w:r>
        <w:rPr>
          <w:spacing w:val="45"/>
          <w:sz w:val="27"/>
        </w:rPr>
        <w:t> </w:t>
      </w:r>
      <w:r>
        <w:rPr>
          <w:sz w:val="27"/>
        </w:rPr>
        <w:t>помощи, которое утверждается уполномоченным федеральным органом исполнительной</w:t>
      </w:r>
      <w:r>
        <w:rPr>
          <w:spacing w:val="-2"/>
          <w:sz w:val="27"/>
        </w:rPr>
        <w:t> </w:t>
      </w:r>
      <w:r>
        <w:rPr>
          <w:sz w:val="27"/>
        </w:rPr>
        <w:t>власти;</w:t>
      </w:r>
    </w:p>
    <w:p>
      <w:pPr>
        <w:pStyle w:val="ListParagraph"/>
        <w:numPr>
          <w:ilvl w:val="0"/>
          <w:numId w:val="9"/>
        </w:numPr>
        <w:tabs>
          <w:tab w:pos="541" w:val="left" w:leader="none"/>
        </w:tabs>
        <w:spacing w:line="240" w:lineRule="auto" w:before="1" w:after="0"/>
        <w:ind w:left="540" w:right="0" w:hanging="286"/>
        <w:jc w:val="both"/>
        <w:rPr>
          <w:sz w:val="27"/>
        </w:rPr>
      </w:pPr>
      <w:r>
        <w:rPr>
          <w:w w:val="105"/>
          <w:sz w:val="27"/>
        </w:rPr>
        <w:t>в соответствии с порядком оказания помощи по</w:t>
      </w:r>
      <w:r>
        <w:rPr>
          <w:spacing w:val="21"/>
          <w:w w:val="105"/>
          <w:sz w:val="27"/>
        </w:rPr>
        <w:t> </w:t>
      </w:r>
      <w:r>
        <w:rPr>
          <w:w w:val="105"/>
          <w:sz w:val="27"/>
        </w:rPr>
        <w:t>профилю</w:t>
      </w:r>
    </w:p>
    <w:p>
      <w:pPr>
        <w:pStyle w:val="BodyText"/>
        <w:spacing w:line="256" w:lineRule="auto" w:before="26"/>
        <w:ind w:left="540" w:right="1314"/>
      </w:pPr>
      <w:r>
        <w:rPr/>
        <w:t>«детская онкология», обязательным для исполнения на территории Российской Федерации всеми медицинскими организациями;</w:t>
      </w:r>
    </w:p>
    <w:p>
      <w:pPr>
        <w:pStyle w:val="ListParagraph"/>
        <w:numPr>
          <w:ilvl w:val="0"/>
          <w:numId w:val="9"/>
        </w:numPr>
        <w:tabs>
          <w:tab w:pos="541" w:val="left" w:leader="none"/>
        </w:tabs>
        <w:spacing w:line="240" w:lineRule="auto" w:before="2" w:after="0"/>
        <w:ind w:left="540" w:right="0" w:hanging="286"/>
        <w:jc w:val="both"/>
        <w:rPr>
          <w:sz w:val="27"/>
        </w:rPr>
      </w:pPr>
      <w:r>
        <w:rPr>
          <w:w w:val="105"/>
          <w:sz w:val="27"/>
        </w:rPr>
        <w:t>на основе настоящих клинических</w:t>
      </w:r>
      <w:r>
        <w:rPr>
          <w:spacing w:val="-40"/>
          <w:w w:val="105"/>
          <w:sz w:val="27"/>
        </w:rPr>
        <w:t> </w:t>
      </w:r>
      <w:r>
        <w:rPr>
          <w:w w:val="105"/>
          <w:sz w:val="27"/>
        </w:rPr>
        <w:t>рекомендаций;</w:t>
      </w:r>
    </w:p>
    <w:p>
      <w:pPr>
        <w:pStyle w:val="ListParagraph"/>
        <w:numPr>
          <w:ilvl w:val="0"/>
          <w:numId w:val="9"/>
        </w:numPr>
        <w:tabs>
          <w:tab w:pos="541" w:val="left" w:leader="none"/>
        </w:tabs>
        <w:spacing w:line="256" w:lineRule="auto" w:before="26" w:after="0"/>
        <w:ind w:left="540" w:right="1312" w:hanging="286"/>
        <w:jc w:val="both"/>
        <w:rPr>
          <w:sz w:val="27"/>
        </w:rPr>
      </w:pPr>
      <w:r>
        <w:rPr>
          <w:sz w:val="27"/>
        </w:rPr>
        <w:t>с учетом стандартов медицинской помощи, утвержденных уполномоченным федеральным органом исполнительной власти.</w:t>
      </w:r>
    </w:p>
    <w:p>
      <w:pPr>
        <w:spacing w:after="0" w:line="256" w:lineRule="auto"/>
        <w:jc w:val="both"/>
        <w:rPr>
          <w:sz w:val="27"/>
        </w:rPr>
        <w:sectPr>
          <w:pgSz w:w="11900" w:h="16840"/>
          <w:pgMar w:top="600" w:bottom="280" w:left="1560" w:right="340"/>
        </w:sectPr>
      </w:pPr>
    </w:p>
    <w:p>
      <w:pPr>
        <w:pStyle w:val="BodyText"/>
        <w:tabs>
          <w:tab w:pos="3408" w:val="left" w:leader="none"/>
          <w:tab w:pos="3940" w:val="left" w:leader="none"/>
          <w:tab w:pos="5814" w:val="left" w:leader="none"/>
          <w:tab w:pos="5852" w:val="left" w:leader="none"/>
          <w:tab w:pos="6716" w:val="left" w:leader="none"/>
          <w:tab w:pos="7957" w:val="left" w:leader="none"/>
        </w:tabs>
        <w:spacing w:line="256" w:lineRule="auto" w:before="16"/>
        <w:ind w:left="555" w:right="1308"/>
      </w:pPr>
      <w:r>
        <w:rPr>
          <w:w w:val="105"/>
        </w:rPr>
        <w:t>При подозрении на меланому у пациента или ее выявлении врачи педиатрических специальностей, врачи-терапевты, врачи-терапевты участковые, врачи общей практики (семейные врачи), врачи-специалисты, средние</w:t>
      </w:r>
      <w:r>
        <w:rPr>
          <w:spacing w:val="-39"/>
          <w:w w:val="105"/>
        </w:rPr>
        <w:t> </w:t>
      </w:r>
      <w:r>
        <w:rPr>
          <w:w w:val="105"/>
        </w:rPr>
        <w:t>медицинские работники</w:t>
      </w:r>
      <w:r>
        <w:rPr>
          <w:spacing w:val="-26"/>
          <w:w w:val="105"/>
        </w:rPr>
        <w:t> </w:t>
      </w:r>
      <w:r>
        <w:rPr>
          <w:w w:val="105"/>
        </w:rPr>
        <w:t>в</w:t>
      </w:r>
      <w:r>
        <w:rPr>
          <w:spacing w:val="-25"/>
          <w:w w:val="105"/>
        </w:rPr>
        <w:t> </w:t>
      </w:r>
      <w:r>
        <w:rPr>
          <w:w w:val="105"/>
        </w:rPr>
        <w:t>установленном</w:t>
      </w:r>
      <w:r>
        <w:rPr>
          <w:spacing w:val="-25"/>
          <w:w w:val="105"/>
        </w:rPr>
        <w:t> </w:t>
      </w:r>
      <w:r>
        <w:rPr>
          <w:w w:val="105"/>
        </w:rPr>
        <w:t>порядке</w:t>
      </w:r>
      <w:r>
        <w:rPr>
          <w:spacing w:val="-25"/>
          <w:w w:val="105"/>
        </w:rPr>
        <w:t> </w:t>
      </w:r>
      <w:r>
        <w:rPr>
          <w:w w:val="105"/>
        </w:rPr>
        <w:t>направляют</w:t>
      </w:r>
      <w:r>
        <w:rPr>
          <w:spacing w:val="-26"/>
          <w:w w:val="105"/>
        </w:rPr>
        <w:t> </w:t>
      </w:r>
      <w:r>
        <w:rPr>
          <w:w w:val="105"/>
        </w:rPr>
        <w:t>пациента</w:t>
      </w:r>
      <w:r>
        <w:rPr>
          <w:spacing w:val="-25"/>
          <w:w w:val="105"/>
        </w:rPr>
        <w:t> </w:t>
      </w:r>
      <w:r>
        <w:rPr>
          <w:w w:val="105"/>
        </w:rPr>
        <w:t>на консультацию в детское онкологическое </w:t>
      </w:r>
      <w:r>
        <w:rPr>
          <w:spacing w:val="-3"/>
          <w:w w:val="105"/>
        </w:rPr>
        <w:t>отделение </w:t>
      </w:r>
      <w:r>
        <w:rPr>
          <w:w w:val="105"/>
        </w:rPr>
        <w:t>регионального уровня для уточнения диагноза. Решение о направлении пациента в детское онкологическое </w:t>
      </w:r>
      <w:r>
        <w:rPr>
          <w:spacing w:val="-3"/>
          <w:w w:val="105"/>
        </w:rPr>
        <w:t>отделение </w:t>
      </w:r>
      <w:r>
        <w:rPr>
          <w:w w:val="105"/>
        </w:rPr>
        <w:t>федерального уровня для уточнения распространенности онкологического процесса и стадии заболевания, а также определения тактики ведения и необходимости применения возможных</w:t>
        <w:tab/>
        <w:t>методов</w:t>
        <w:tab/>
        <w:tab/>
      </w:r>
      <w:r>
        <w:rPr>
          <w:spacing w:val="-1"/>
        </w:rPr>
        <w:t>специализированного </w:t>
      </w:r>
      <w:r>
        <w:rPr/>
        <w:t>противоопухолевого</w:t>
        <w:tab/>
        <w:tab/>
      </w:r>
      <w:r>
        <w:rPr>
          <w:w w:val="105"/>
        </w:rPr>
        <w:t>лечения,</w:t>
        <w:tab/>
        <w:t>в</w:t>
        <w:tab/>
        <w:t>том</w:t>
        <w:tab/>
      </w:r>
      <w:r>
        <w:rPr/>
        <w:t>числе </w:t>
      </w:r>
      <w:r>
        <w:rPr>
          <w:w w:val="105"/>
        </w:rPr>
        <w:t>высокотехнологичного, должно быть принято не позднее 5 рабочих</w:t>
      </w:r>
      <w:r>
        <w:rPr>
          <w:spacing w:val="-48"/>
          <w:w w:val="105"/>
        </w:rPr>
        <w:t> </w:t>
      </w:r>
      <w:r>
        <w:rPr>
          <w:w w:val="105"/>
        </w:rPr>
        <w:t>дней</w:t>
      </w:r>
      <w:r>
        <w:rPr>
          <w:spacing w:val="-47"/>
          <w:w w:val="105"/>
        </w:rPr>
        <w:t> </w:t>
      </w:r>
      <w:r>
        <w:rPr>
          <w:w w:val="105"/>
        </w:rPr>
        <w:t>с</w:t>
      </w:r>
      <w:r>
        <w:rPr>
          <w:spacing w:val="-48"/>
          <w:w w:val="105"/>
        </w:rPr>
        <w:t> </w:t>
      </w:r>
      <w:r>
        <w:rPr>
          <w:w w:val="105"/>
        </w:rPr>
        <w:t>момента</w:t>
      </w:r>
      <w:r>
        <w:rPr>
          <w:spacing w:val="-47"/>
          <w:w w:val="105"/>
        </w:rPr>
        <w:t> </w:t>
      </w:r>
      <w:r>
        <w:rPr>
          <w:w w:val="105"/>
        </w:rPr>
        <w:t>консультации</w:t>
      </w:r>
      <w:r>
        <w:rPr>
          <w:spacing w:val="-47"/>
          <w:w w:val="105"/>
        </w:rPr>
        <w:t> </w:t>
      </w:r>
      <w:r>
        <w:rPr>
          <w:w w:val="105"/>
        </w:rPr>
        <w:t>в</w:t>
      </w:r>
      <w:r>
        <w:rPr>
          <w:spacing w:val="-48"/>
          <w:w w:val="105"/>
        </w:rPr>
        <w:t> </w:t>
      </w:r>
      <w:r>
        <w:rPr>
          <w:w w:val="105"/>
        </w:rPr>
        <w:t>региональном</w:t>
      </w:r>
      <w:r>
        <w:rPr>
          <w:spacing w:val="-47"/>
          <w:w w:val="105"/>
        </w:rPr>
        <w:t> </w:t>
      </w:r>
      <w:r>
        <w:rPr>
          <w:w w:val="105"/>
        </w:rPr>
        <w:t>детском онкологическом</w:t>
      </w:r>
      <w:r>
        <w:rPr>
          <w:spacing w:val="-8"/>
          <w:w w:val="105"/>
        </w:rPr>
        <w:t> </w:t>
      </w:r>
      <w:r>
        <w:rPr>
          <w:w w:val="105"/>
        </w:rPr>
        <w:t>отделении.</w:t>
      </w:r>
    </w:p>
    <w:p>
      <w:pPr>
        <w:pStyle w:val="BodyText"/>
        <w:tabs>
          <w:tab w:pos="1943" w:val="left" w:leader="none"/>
          <w:tab w:pos="4443" w:val="left" w:leader="none"/>
          <w:tab w:pos="7533" w:val="left" w:leader="none"/>
        </w:tabs>
        <w:spacing w:line="256" w:lineRule="auto" w:before="277"/>
        <w:ind w:left="555" w:right="1309"/>
      </w:pPr>
      <w:r>
        <w:rPr>
          <w:w w:val="105"/>
        </w:rPr>
        <w:t>Срок начала оказания специализированной, за</w:t>
      </w:r>
      <w:r>
        <w:rPr>
          <w:spacing w:val="-49"/>
          <w:w w:val="105"/>
        </w:rPr>
        <w:t> </w:t>
      </w:r>
      <w:r>
        <w:rPr>
          <w:w w:val="105"/>
        </w:rPr>
        <w:t>исключением высокотехнологичной, медицинской помощи пациентам с </w:t>
      </w:r>
      <w:r>
        <w:rPr/>
        <w:t>онкологическими заболеваниями в медицинской организации, </w:t>
      </w:r>
      <w:r>
        <w:rPr>
          <w:w w:val="105"/>
        </w:rPr>
        <w:t>оказывающей медицинскую помощь пациентам с онкологическими заболеваниями, не должен превышать 14 календарных дней с даты гистологической верификации злокачественного</w:t>
      </w:r>
      <w:r>
        <w:rPr>
          <w:spacing w:val="-36"/>
          <w:w w:val="105"/>
        </w:rPr>
        <w:t> </w:t>
      </w:r>
      <w:r>
        <w:rPr>
          <w:w w:val="105"/>
        </w:rPr>
        <w:t>новообразования</w:t>
      </w:r>
      <w:r>
        <w:rPr>
          <w:spacing w:val="-36"/>
          <w:w w:val="105"/>
        </w:rPr>
        <w:t> </w:t>
      </w:r>
      <w:r>
        <w:rPr>
          <w:w w:val="105"/>
        </w:rPr>
        <w:t>или</w:t>
      </w:r>
      <w:r>
        <w:rPr>
          <w:spacing w:val="-36"/>
          <w:w w:val="105"/>
        </w:rPr>
        <w:t> </w:t>
      </w:r>
      <w:r>
        <w:rPr>
          <w:w w:val="105"/>
        </w:rPr>
        <w:t>14</w:t>
      </w:r>
      <w:r>
        <w:rPr>
          <w:spacing w:val="-36"/>
          <w:w w:val="105"/>
        </w:rPr>
        <w:t> </w:t>
      </w:r>
      <w:r>
        <w:rPr>
          <w:w w:val="105"/>
        </w:rPr>
        <w:t>календарных</w:t>
      </w:r>
      <w:r>
        <w:rPr>
          <w:spacing w:val="-36"/>
          <w:w w:val="105"/>
        </w:rPr>
        <w:t> </w:t>
      </w:r>
      <w:r>
        <w:rPr>
          <w:w w:val="105"/>
        </w:rPr>
        <w:t>дней</w:t>
      </w:r>
      <w:r>
        <w:rPr>
          <w:spacing w:val="-36"/>
          <w:w w:val="105"/>
        </w:rPr>
        <w:t> </w:t>
      </w:r>
      <w:r>
        <w:rPr>
          <w:w w:val="105"/>
        </w:rPr>
        <w:t>с даты</w:t>
        <w:tab/>
        <w:t>установления</w:t>
        <w:tab/>
        <w:t>предварительного</w:t>
        <w:tab/>
      </w:r>
      <w:r>
        <w:rPr>
          <w:spacing w:val="-1"/>
        </w:rPr>
        <w:t>диагноза </w:t>
      </w:r>
      <w:r>
        <w:rPr>
          <w:w w:val="105"/>
        </w:rPr>
        <w:t>злокачественного новообразования (в случае отсутствия медицинских показаний для проведения патолого- анатомических</w:t>
      </w:r>
      <w:r>
        <w:rPr>
          <w:spacing w:val="-23"/>
          <w:w w:val="105"/>
        </w:rPr>
        <w:t> </w:t>
      </w:r>
      <w:r>
        <w:rPr>
          <w:w w:val="105"/>
        </w:rPr>
        <w:t>исследований</w:t>
      </w:r>
      <w:r>
        <w:rPr>
          <w:spacing w:val="-22"/>
          <w:w w:val="105"/>
        </w:rPr>
        <w:t> </w:t>
      </w:r>
      <w:r>
        <w:rPr>
          <w:w w:val="105"/>
        </w:rPr>
        <w:t>в</w:t>
      </w:r>
      <w:r>
        <w:rPr>
          <w:spacing w:val="-23"/>
          <w:w w:val="105"/>
        </w:rPr>
        <w:t> </w:t>
      </w:r>
      <w:r>
        <w:rPr>
          <w:w w:val="105"/>
        </w:rPr>
        <w:t>амбулаторных</w:t>
      </w:r>
      <w:r>
        <w:rPr>
          <w:spacing w:val="-22"/>
          <w:w w:val="105"/>
        </w:rPr>
        <w:t> </w:t>
      </w:r>
      <w:r>
        <w:rPr>
          <w:w w:val="105"/>
        </w:rPr>
        <w:t>условиях).</w:t>
      </w:r>
    </w:p>
    <w:p>
      <w:pPr>
        <w:pStyle w:val="BodyText"/>
        <w:spacing w:line="256" w:lineRule="auto" w:before="274"/>
        <w:ind w:left="555" w:right="1312"/>
      </w:pPr>
      <w:r>
        <w:rPr/>
        <w:t>Специализированная, в том числе высокотехнологичная, медицинская помощь оказывается врачами-детскими онкологами, врачами-радиотерапевтами федерального детского</w:t>
      </w:r>
      <w:r>
        <w:rPr>
          <w:spacing w:val="-2"/>
        </w:rPr>
        <w:t> </w:t>
      </w:r>
      <w:r>
        <w:rPr/>
        <w:t>центра.</w:t>
      </w:r>
    </w:p>
    <w:p>
      <w:pPr>
        <w:pStyle w:val="BodyText"/>
        <w:spacing w:line="256" w:lineRule="auto" w:before="272"/>
        <w:ind w:left="555" w:right="1309"/>
      </w:pPr>
      <w:r>
        <w:rPr>
          <w:w w:val="105"/>
        </w:rPr>
        <w:t>Тактика медицинского обследования и лечения устанавливается консилиумом врачей-детских онкологов и врачей-радиотерапевтов</w:t>
      </w:r>
      <w:r>
        <w:rPr>
          <w:spacing w:val="-20"/>
          <w:w w:val="105"/>
        </w:rPr>
        <w:t> </w:t>
      </w:r>
      <w:r>
        <w:rPr>
          <w:w w:val="105"/>
        </w:rPr>
        <w:t>с</w:t>
      </w:r>
      <w:r>
        <w:rPr>
          <w:spacing w:val="-19"/>
          <w:w w:val="105"/>
        </w:rPr>
        <w:t> </w:t>
      </w:r>
      <w:r>
        <w:rPr>
          <w:w w:val="105"/>
        </w:rPr>
        <w:t>привлечением</w:t>
      </w:r>
      <w:r>
        <w:rPr>
          <w:spacing w:val="-20"/>
          <w:w w:val="105"/>
        </w:rPr>
        <w:t> </w:t>
      </w:r>
      <w:r>
        <w:rPr>
          <w:w w:val="105"/>
        </w:rPr>
        <w:t>при</w:t>
      </w:r>
      <w:r>
        <w:rPr>
          <w:spacing w:val="-19"/>
          <w:w w:val="105"/>
        </w:rPr>
        <w:t> </w:t>
      </w:r>
      <w:r>
        <w:rPr>
          <w:w w:val="105"/>
        </w:rPr>
        <w:t>необходимости других врачей-специалистов. Решение консилиума врачей оформляется протоколом, подписывается участниками консилиума</w:t>
      </w:r>
      <w:r>
        <w:rPr>
          <w:spacing w:val="-27"/>
          <w:w w:val="105"/>
        </w:rPr>
        <w:t> </w:t>
      </w:r>
      <w:r>
        <w:rPr>
          <w:w w:val="105"/>
        </w:rPr>
        <w:t>врачей</w:t>
      </w:r>
      <w:r>
        <w:rPr>
          <w:spacing w:val="-27"/>
          <w:w w:val="105"/>
        </w:rPr>
        <w:t> </w:t>
      </w:r>
      <w:r>
        <w:rPr>
          <w:w w:val="105"/>
        </w:rPr>
        <w:t>и</w:t>
      </w:r>
      <w:r>
        <w:rPr>
          <w:spacing w:val="-26"/>
          <w:w w:val="105"/>
        </w:rPr>
        <w:t> </w:t>
      </w:r>
      <w:r>
        <w:rPr>
          <w:w w:val="105"/>
        </w:rPr>
        <w:t>вносится</w:t>
      </w:r>
      <w:r>
        <w:rPr>
          <w:spacing w:val="-27"/>
          <w:w w:val="105"/>
        </w:rPr>
        <w:t> </w:t>
      </w:r>
      <w:r>
        <w:rPr>
          <w:w w:val="105"/>
        </w:rPr>
        <w:t>в</w:t>
      </w:r>
      <w:r>
        <w:rPr>
          <w:spacing w:val="-27"/>
          <w:w w:val="105"/>
        </w:rPr>
        <w:t> </w:t>
      </w:r>
      <w:r>
        <w:rPr>
          <w:w w:val="105"/>
        </w:rPr>
        <w:t>медицинскую</w:t>
      </w:r>
      <w:r>
        <w:rPr>
          <w:spacing w:val="-26"/>
          <w:w w:val="105"/>
        </w:rPr>
        <w:t> </w:t>
      </w:r>
      <w:r>
        <w:rPr>
          <w:w w:val="105"/>
        </w:rPr>
        <w:t>документацию пациента.</w:t>
      </w:r>
    </w:p>
    <w:p>
      <w:pPr>
        <w:spacing w:after="0" w:line="256" w:lineRule="auto"/>
        <w:sectPr>
          <w:pgSz w:w="11900" w:h="16840"/>
          <w:pgMar w:top="0" w:bottom="280" w:left="1560" w:right="340"/>
        </w:sectPr>
      </w:pPr>
    </w:p>
    <w:p>
      <w:pPr>
        <w:pStyle w:val="BodyText"/>
        <w:spacing w:line="256" w:lineRule="auto" w:before="16"/>
        <w:ind w:left="555" w:right="1308"/>
      </w:pPr>
      <w:r>
        <w:rPr/>
        <w:t>Показания для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профилю «онкология» определяются консилиумом врачей-детских онкологов и врачей- радиотерапевтов с привлечением при необходимости других врачей-специалистов.</w:t>
      </w:r>
    </w:p>
    <w:p>
      <w:pPr>
        <w:pStyle w:val="BodyText"/>
        <w:spacing w:line="256" w:lineRule="auto" w:before="273"/>
        <w:ind w:left="555" w:right="1311"/>
      </w:pPr>
      <w:r>
        <w:rPr/>
        <w:t>Срок выполнения патологоанатомических исследований, необходимых для гистологической верификации злокачественного новообразования, не должен превышать 15 рабочих дней с даты поступления биопсийного (операционного) материала в патологоанатомическое бюро (отделение).</w:t>
      </w:r>
    </w:p>
    <w:p>
      <w:pPr>
        <w:pStyle w:val="Heading3"/>
        <w:spacing w:line="256" w:lineRule="auto" w:before="273"/>
        <w:ind w:left="555" w:right="1310"/>
      </w:pPr>
      <w:r>
        <w:rPr/>
        <w:t>Показанием для госпитализации в медицинскую организацию в экстренной или неотложной форме является:</w:t>
      </w:r>
    </w:p>
    <w:p>
      <w:pPr>
        <w:pStyle w:val="ListParagraph"/>
        <w:numPr>
          <w:ilvl w:val="0"/>
          <w:numId w:val="10"/>
        </w:numPr>
        <w:tabs>
          <w:tab w:pos="541" w:val="left" w:leader="none"/>
        </w:tabs>
        <w:spacing w:line="256" w:lineRule="auto" w:before="271" w:after="0"/>
        <w:ind w:left="540" w:right="1308" w:hanging="286"/>
        <w:jc w:val="both"/>
        <w:rPr>
          <w:sz w:val="27"/>
        </w:rPr>
      </w:pPr>
      <w:r>
        <w:rPr>
          <w:sz w:val="27"/>
        </w:rPr>
        <w:t>наличие осложнений меланомы, требующих оказания специализированной медицинской помощи в экстренной и неотложной</w:t>
      </w:r>
      <w:r>
        <w:rPr>
          <w:spacing w:val="-3"/>
          <w:sz w:val="27"/>
        </w:rPr>
        <w:t> </w:t>
      </w:r>
      <w:r>
        <w:rPr>
          <w:sz w:val="27"/>
        </w:rPr>
        <w:t>форме;</w:t>
      </w:r>
    </w:p>
    <w:p>
      <w:pPr>
        <w:pStyle w:val="ListParagraph"/>
        <w:numPr>
          <w:ilvl w:val="0"/>
          <w:numId w:val="10"/>
        </w:numPr>
        <w:tabs>
          <w:tab w:pos="541" w:val="left" w:leader="none"/>
        </w:tabs>
        <w:spacing w:line="256" w:lineRule="auto" w:before="1" w:after="0"/>
        <w:ind w:left="540" w:right="1315" w:hanging="286"/>
        <w:jc w:val="both"/>
        <w:rPr>
          <w:sz w:val="27"/>
        </w:rPr>
      </w:pPr>
      <w:r>
        <w:rPr>
          <w:sz w:val="27"/>
        </w:rPr>
        <w:t>наличие осложнений лечения (хирургическое вмешательство, лучевая терапия, лекарственная терапия и т. </w:t>
      </w:r>
      <w:r>
        <w:rPr>
          <w:spacing w:val="-3"/>
          <w:sz w:val="27"/>
        </w:rPr>
        <w:t>д.)</w:t>
      </w:r>
      <w:r>
        <w:rPr>
          <w:spacing w:val="20"/>
          <w:sz w:val="27"/>
        </w:rPr>
        <w:t> </w:t>
      </w:r>
      <w:r>
        <w:rPr>
          <w:sz w:val="27"/>
        </w:rPr>
        <w:t>меланомы.</w:t>
      </w:r>
    </w:p>
    <w:p>
      <w:pPr>
        <w:pStyle w:val="Heading3"/>
        <w:spacing w:line="256" w:lineRule="auto"/>
        <w:ind w:left="555" w:right="1316"/>
      </w:pPr>
      <w:r>
        <w:rPr>
          <w:w w:val="105"/>
        </w:rPr>
        <w:t>Показанием для госпитализации в медицинскую организацию в плановой форме является:</w:t>
      </w:r>
    </w:p>
    <w:p>
      <w:pPr>
        <w:pStyle w:val="ListParagraph"/>
        <w:numPr>
          <w:ilvl w:val="0"/>
          <w:numId w:val="11"/>
        </w:numPr>
        <w:tabs>
          <w:tab w:pos="541" w:val="left" w:leader="none"/>
        </w:tabs>
        <w:spacing w:line="256" w:lineRule="auto" w:before="271" w:after="0"/>
        <w:ind w:left="540" w:right="1313" w:hanging="286"/>
        <w:jc w:val="both"/>
        <w:rPr>
          <w:sz w:val="27"/>
        </w:rPr>
      </w:pPr>
      <w:r>
        <w:rPr>
          <w:sz w:val="27"/>
        </w:rPr>
        <w:t>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w:t>
      </w:r>
      <w:r>
        <w:rPr>
          <w:spacing w:val="-2"/>
          <w:sz w:val="27"/>
        </w:rPr>
        <w:t> </w:t>
      </w:r>
      <w:r>
        <w:rPr>
          <w:sz w:val="27"/>
        </w:rPr>
        <w:t>стационара;</w:t>
      </w:r>
    </w:p>
    <w:p>
      <w:pPr>
        <w:pStyle w:val="ListParagraph"/>
        <w:numPr>
          <w:ilvl w:val="0"/>
          <w:numId w:val="11"/>
        </w:numPr>
        <w:tabs>
          <w:tab w:pos="541" w:val="left" w:leader="none"/>
          <w:tab w:pos="2497" w:val="left" w:leader="none"/>
          <w:tab w:pos="4745" w:val="left" w:leader="none"/>
          <w:tab w:pos="5782" w:val="left" w:leader="none"/>
        </w:tabs>
        <w:spacing w:line="256" w:lineRule="auto" w:before="2" w:after="0"/>
        <w:ind w:left="540" w:right="1309" w:hanging="286"/>
        <w:jc w:val="both"/>
        <w:rPr>
          <w:sz w:val="27"/>
        </w:rPr>
      </w:pPr>
      <w:r>
        <w:rPr>
          <w:sz w:val="27"/>
        </w:rPr>
        <w:t>наличие</w:t>
        <w:tab/>
        <w:t>показаний</w:t>
        <w:tab/>
        <w:t>к</w:t>
        <w:tab/>
      </w:r>
      <w:r>
        <w:rPr>
          <w:spacing w:val="-1"/>
          <w:sz w:val="27"/>
        </w:rPr>
        <w:t>специализированному </w:t>
      </w:r>
      <w:r>
        <w:rPr>
          <w:sz w:val="27"/>
        </w:rPr>
        <w:t>противоопухолевому лечению (хирургическое вмешательство, лучевая терапия, в том числе контактная, дистанционная и другие виды лучевой терапии, лекарственная терапия и др.), требующему наблюдения в условиях круглосуточного или дневного</w:t>
      </w:r>
      <w:r>
        <w:rPr>
          <w:spacing w:val="-2"/>
          <w:sz w:val="27"/>
        </w:rPr>
        <w:t> </w:t>
      </w:r>
      <w:r>
        <w:rPr>
          <w:sz w:val="27"/>
        </w:rPr>
        <w:t>стационара.</w:t>
      </w:r>
    </w:p>
    <w:p>
      <w:pPr>
        <w:pStyle w:val="Heading3"/>
        <w:spacing w:line="256" w:lineRule="auto" w:before="272"/>
        <w:ind w:left="555" w:right="1310"/>
      </w:pPr>
      <w:r>
        <w:rPr/>
        <w:t>Показанием к выписке пациента из медицинской организации является:</w:t>
      </w:r>
    </w:p>
    <w:p>
      <w:pPr>
        <w:pStyle w:val="ListParagraph"/>
        <w:numPr>
          <w:ilvl w:val="0"/>
          <w:numId w:val="12"/>
        </w:numPr>
        <w:tabs>
          <w:tab w:pos="541" w:val="left" w:leader="none"/>
        </w:tabs>
        <w:spacing w:line="256" w:lineRule="auto" w:before="271" w:after="0"/>
        <w:ind w:left="540" w:right="1309" w:hanging="286"/>
        <w:jc w:val="both"/>
        <w:rPr>
          <w:sz w:val="27"/>
        </w:rPr>
      </w:pPr>
      <w:r>
        <w:rPr>
          <w:sz w:val="27"/>
        </w:rPr>
        <w:t>завершение курса лечения или одного из этапов оказания специализированной, в том числе высокотехнологичной, медицинской</w:t>
      </w:r>
      <w:r>
        <w:rPr>
          <w:spacing w:val="15"/>
          <w:sz w:val="27"/>
        </w:rPr>
        <w:t> </w:t>
      </w:r>
      <w:r>
        <w:rPr>
          <w:sz w:val="27"/>
        </w:rPr>
        <w:t>помощи</w:t>
      </w:r>
      <w:r>
        <w:rPr>
          <w:spacing w:val="16"/>
          <w:sz w:val="27"/>
        </w:rPr>
        <w:t> </w:t>
      </w:r>
      <w:r>
        <w:rPr>
          <w:sz w:val="27"/>
        </w:rPr>
        <w:t>в</w:t>
      </w:r>
      <w:r>
        <w:rPr>
          <w:spacing w:val="16"/>
          <w:sz w:val="27"/>
        </w:rPr>
        <w:t> </w:t>
      </w:r>
      <w:r>
        <w:rPr>
          <w:sz w:val="27"/>
        </w:rPr>
        <w:t>условиях</w:t>
      </w:r>
      <w:r>
        <w:rPr>
          <w:spacing w:val="16"/>
          <w:sz w:val="27"/>
        </w:rPr>
        <w:t> </w:t>
      </w:r>
      <w:r>
        <w:rPr>
          <w:sz w:val="27"/>
        </w:rPr>
        <w:t>круглосуточного</w:t>
      </w:r>
      <w:r>
        <w:rPr>
          <w:spacing w:val="16"/>
          <w:sz w:val="27"/>
        </w:rPr>
        <w:t> </w:t>
      </w:r>
      <w:r>
        <w:rPr>
          <w:sz w:val="27"/>
        </w:rPr>
        <w:t>или</w:t>
      </w:r>
    </w:p>
    <w:p>
      <w:pPr>
        <w:spacing w:after="0" w:line="256" w:lineRule="auto"/>
        <w:jc w:val="both"/>
        <w:rPr>
          <w:sz w:val="27"/>
        </w:rPr>
        <w:sectPr>
          <w:pgSz w:w="11900" w:h="16840"/>
          <w:pgMar w:top="0" w:bottom="0" w:left="1560" w:right="340"/>
        </w:sectPr>
      </w:pPr>
    </w:p>
    <w:p>
      <w:pPr>
        <w:pStyle w:val="BodyText"/>
        <w:spacing w:line="256" w:lineRule="auto" w:before="16"/>
        <w:ind w:left="540" w:right="1312"/>
      </w:pPr>
      <w:r>
        <w:rPr/>
        <w:t>дневного стационара при условиях отсутствия осложнений лечения, требующих медикаментозной коррекции и/или медицинских вмешательств в стационарных условиях;</w:t>
      </w:r>
    </w:p>
    <w:p>
      <w:pPr>
        <w:pStyle w:val="ListParagraph"/>
        <w:numPr>
          <w:ilvl w:val="0"/>
          <w:numId w:val="12"/>
        </w:numPr>
        <w:tabs>
          <w:tab w:pos="541" w:val="left" w:leader="none"/>
        </w:tabs>
        <w:spacing w:line="256" w:lineRule="auto" w:before="2" w:after="0"/>
        <w:ind w:left="540" w:right="1309" w:hanging="286"/>
        <w:jc w:val="both"/>
        <w:rPr>
          <w:sz w:val="27"/>
        </w:rPr>
      </w:pPr>
      <w:r>
        <w:rPr>
          <w:sz w:val="27"/>
        </w:rPr>
        <w:t>отказ пациента или его законного представителя </w:t>
      </w:r>
      <w:r>
        <w:rPr>
          <w:spacing w:val="-3"/>
          <w:sz w:val="27"/>
        </w:rPr>
        <w:t>от </w:t>
      </w:r>
      <w:r>
        <w:rPr>
          <w:sz w:val="27"/>
        </w:rPr>
        <w:t>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условии отсутствия осложнений</w:t>
      </w:r>
      <w:r>
        <w:rPr>
          <w:spacing w:val="47"/>
          <w:sz w:val="27"/>
        </w:rPr>
        <w:t> </w:t>
      </w:r>
      <w:r>
        <w:rPr>
          <w:sz w:val="27"/>
        </w:rPr>
        <w:t>основного заболевания и/или лечения, требующих медикаментозной коррекции и/или медицинских вмешательств в стационарных условиях;</w:t>
      </w:r>
    </w:p>
    <w:p>
      <w:pPr>
        <w:pStyle w:val="ListParagraph"/>
        <w:numPr>
          <w:ilvl w:val="0"/>
          <w:numId w:val="12"/>
        </w:numPr>
        <w:tabs>
          <w:tab w:pos="541" w:val="left" w:leader="none"/>
        </w:tabs>
        <w:spacing w:line="256" w:lineRule="auto" w:before="3" w:after="0"/>
        <w:ind w:left="540" w:right="1312" w:hanging="286"/>
        <w:jc w:val="both"/>
        <w:rPr>
          <w:sz w:val="27"/>
        </w:rPr>
      </w:pPr>
      <w:r>
        <w:rPr>
          <w:sz w:val="27"/>
        </w:rPr>
        <w:t>необходимость перевода пациента в другую медицинскую организацию по соответствующему профилю</w:t>
      </w:r>
      <w:r>
        <w:rPr>
          <w:spacing w:val="57"/>
          <w:sz w:val="27"/>
        </w:rPr>
        <w:t> </w:t>
      </w:r>
      <w:r>
        <w:rPr>
          <w:sz w:val="27"/>
        </w:rPr>
        <w:t>оказания медицинской помощи. 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данным предварительного осмотра пациента врачами</w:t>
      </w:r>
      <w:r>
        <w:rPr>
          <w:spacing w:val="50"/>
          <w:sz w:val="27"/>
        </w:rPr>
        <w:t> </w:t>
      </w:r>
      <w:r>
        <w:rPr>
          <w:sz w:val="27"/>
        </w:rPr>
        <w:t>специалистами медицинской организации, в которую планируется</w:t>
      </w:r>
      <w:r>
        <w:rPr>
          <w:spacing w:val="-17"/>
          <w:sz w:val="27"/>
        </w:rPr>
        <w:t> </w:t>
      </w:r>
      <w:r>
        <w:rPr>
          <w:sz w:val="27"/>
        </w:rPr>
        <w:t>перевод.</w:t>
      </w:r>
    </w:p>
    <w:p>
      <w:pPr>
        <w:pStyle w:val="Heading3"/>
        <w:spacing w:line="256" w:lineRule="auto" w:before="274"/>
        <w:ind w:left="555" w:right="1309"/>
      </w:pPr>
      <w:r>
        <w:rPr/>
        <w:t>Медицинские процедуры, которые могут быть оказаны в рамках первичной специализированной медицинской помощи (амбулаторно или стационарно) под контролем врача-детского онколога регионального отделения детской</w:t>
      </w:r>
      <w:r>
        <w:rPr>
          <w:spacing w:val="5"/>
        </w:rPr>
        <w:t> </w:t>
      </w:r>
      <w:r>
        <w:rPr/>
        <w:t>онкологии:</w:t>
      </w:r>
    </w:p>
    <w:p>
      <w:pPr>
        <w:pStyle w:val="ListParagraph"/>
        <w:numPr>
          <w:ilvl w:val="0"/>
          <w:numId w:val="13"/>
        </w:numPr>
        <w:tabs>
          <w:tab w:pos="541" w:val="left" w:leader="none"/>
        </w:tabs>
        <w:spacing w:line="240" w:lineRule="auto" w:before="272" w:after="0"/>
        <w:ind w:left="540" w:right="0" w:hanging="286"/>
        <w:jc w:val="both"/>
        <w:rPr>
          <w:sz w:val="27"/>
        </w:rPr>
      </w:pPr>
      <w:r>
        <w:rPr>
          <w:sz w:val="27"/>
        </w:rPr>
        <w:t>получение мазков-отпечатков</w:t>
      </w:r>
      <w:r>
        <w:rPr>
          <w:spacing w:val="-3"/>
          <w:sz w:val="27"/>
        </w:rPr>
        <w:t> </w:t>
      </w:r>
      <w:r>
        <w:rPr>
          <w:sz w:val="27"/>
        </w:rPr>
        <w:t>опухоли;</w:t>
      </w:r>
    </w:p>
    <w:p>
      <w:pPr>
        <w:pStyle w:val="ListParagraph"/>
        <w:numPr>
          <w:ilvl w:val="0"/>
          <w:numId w:val="13"/>
        </w:numPr>
        <w:tabs>
          <w:tab w:pos="541" w:val="left" w:leader="none"/>
          <w:tab w:pos="3302" w:val="left" w:leader="none"/>
          <w:tab w:pos="5060" w:val="left" w:leader="none"/>
          <w:tab w:pos="7904" w:val="left" w:leader="none"/>
        </w:tabs>
        <w:spacing w:line="256" w:lineRule="auto" w:before="26" w:after="0"/>
        <w:ind w:left="540" w:right="1310" w:hanging="286"/>
        <w:jc w:val="both"/>
        <w:rPr>
          <w:sz w:val="27"/>
        </w:rPr>
      </w:pPr>
      <w:r>
        <w:rPr>
          <w:sz w:val="27"/>
        </w:rPr>
        <w:t>тонкоигольная аспирационная биопсия поверхностно- расположенных</w:t>
        <w:tab/>
        <w:t>органов</w:t>
        <w:tab/>
        <w:t>(лимфатических</w:t>
        <w:tab/>
      </w:r>
      <w:r>
        <w:rPr>
          <w:spacing w:val="-3"/>
          <w:sz w:val="27"/>
        </w:rPr>
        <w:t>узлов, </w:t>
      </w:r>
      <w:r>
        <w:rPr>
          <w:sz w:val="27"/>
        </w:rPr>
        <w:t>новообразований в мягких</w:t>
      </w:r>
      <w:r>
        <w:rPr>
          <w:spacing w:val="-1"/>
          <w:sz w:val="27"/>
        </w:rPr>
        <w:t> </w:t>
      </w:r>
      <w:r>
        <w:rPr>
          <w:sz w:val="27"/>
        </w:rPr>
        <w:t>тканях);</w:t>
      </w:r>
    </w:p>
    <w:p>
      <w:pPr>
        <w:pStyle w:val="ListParagraph"/>
        <w:numPr>
          <w:ilvl w:val="0"/>
          <w:numId w:val="13"/>
        </w:numPr>
        <w:tabs>
          <w:tab w:pos="541" w:val="left" w:leader="none"/>
          <w:tab w:pos="2996" w:val="left" w:leader="none"/>
          <w:tab w:pos="7665" w:val="left" w:leader="none"/>
        </w:tabs>
        <w:spacing w:line="256" w:lineRule="auto" w:before="1" w:after="0"/>
        <w:ind w:left="540" w:right="1319" w:hanging="286"/>
        <w:jc w:val="both"/>
        <w:rPr>
          <w:sz w:val="27"/>
        </w:rPr>
      </w:pPr>
      <w:r>
        <w:rPr>
          <w:w w:val="105"/>
          <w:sz w:val="27"/>
        </w:rPr>
        <w:t>core-биопсия</w:t>
        <w:tab/>
      </w:r>
      <w:r>
        <w:rPr>
          <w:sz w:val="27"/>
        </w:rPr>
        <w:t>поверхностно-расположенных</w:t>
        <w:tab/>
      </w:r>
      <w:r>
        <w:rPr>
          <w:spacing w:val="-3"/>
          <w:sz w:val="27"/>
        </w:rPr>
        <w:t>органов </w:t>
      </w:r>
      <w:r>
        <w:rPr>
          <w:w w:val="105"/>
          <w:sz w:val="27"/>
        </w:rPr>
        <w:t>(лимфатических</w:t>
      </w:r>
      <w:r>
        <w:rPr>
          <w:spacing w:val="-22"/>
          <w:w w:val="105"/>
          <w:sz w:val="27"/>
        </w:rPr>
        <w:t> </w:t>
      </w:r>
      <w:r>
        <w:rPr>
          <w:w w:val="105"/>
          <w:sz w:val="27"/>
        </w:rPr>
        <w:t>узлов,</w:t>
      </w:r>
      <w:r>
        <w:rPr>
          <w:spacing w:val="-21"/>
          <w:w w:val="105"/>
          <w:sz w:val="27"/>
        </w:rPr>
        <w:t> </w:t>
      </w:r>
      <w:r>
        <w:rPr>
          <w:w w:val="105"/>
          <w:sz w:val="27"/>
        </w:rPr>
        <w:t>новообразований</w:t>
      </w:r>
      <w:r>
        <w:rPr>
          <w:spacing w:val="-22"/>
          <w:w w:val="105"/>
          <w:sz w:val="27"/>
        </w:rPr>
        <w:t> </w:t>
      </w:r>
      <w:r>
        <w:rPr>
          <w:w w:val="105"/>
          <w:sz w:val="27"/>
        </w:rPr>
        <w:t>в</w:t>
      </w:r>
      <w:r>
        <w:rPr>
          <w:spacing w:val="-21"/>
          <w:w w:val="105"/>
          <w:sz w:val="27"/>
        </w:rPr>
        <w:t> </w:t>
      </w:r>
      <w:r>
        <w:rPr>
          <w:w w:val="105"/>
          <w:sz w:val="27"/>
        </w:rPr>
        <w:t>мягких</w:t>
      </w:r>
      <w:r>
        <w:rPr>
          <w:spacing w:val="-22"/>
          <w:w w:val="105"/>
          <w:sz w:val="27"/>
        </w:rPr>
        <w:t> </w:t>
      </w:r>
      <w:r>
        <w:rPr>
          <w:w w:val="105"/>
          <w:sz w:val="27"/>
        </w:rPr>
        <w:t>тканях);</w:t>
      </w:r>
    </w:p>
    <w:p>
      <w:pPr>
        <w:pStyle w:val="ListParagraph"/>
        <w:numPr>
          <w:ilvl w:val="0"/>
          <w:numId w:val="13"/>
        </w:numPr>
        <w:tabs>
          <w:tab w:pos="541" w:val="left" w:leader="none"/>
        </w:tabs>
        <w:spacing w:line="256" w:lineRule="auto" w:before="1" w:after="0"/>
        <w:ind w:left="540" w:right="1312" w:hanging="286"/>
        <w:jc w:val="both"/>
        <w:rPr>
          <w:sz w:val="27"/>
        </w:rPr>
      </w:pPr>
      <w:r>
        <w:rPr/>
        <w:pict>
          <v:group style="position:absolute;margin-left:413.110962pt;margin-top:4.22237pt;width:11.05pt;height:5pt;mso-position-horizontal-relative:page;mso-position-vertical-relative:paragraph;z-index:-254985216" coordorigin="8262,84" coordsize="221,100">
            <v:shape style="position:absolute;left:8262;top:84;width:95;height:100" type="#_x0000_t75" stroked="false">
              <v:imagedata r:id="rId6" o:title=""/>
            </v:shape>
            <v:shape style="position:absolute;left:8387;top:84;width:95;height:100" type="#_x0000_t75" stroked="false">
              <v:imagedata r:id="rId6" o:title=""/>
            </v:shape>
            <w10:wrap type="none"/>
          </v:group>
        </w:pict>
      </w:r>
      <w:r>
        <w:rPr>
          <w:sz w:val="27"/>
        </w:rPr>
        <w:t>адъювантная терапия интерфероном  альфа-2b  у  пациентов без клинически значимой коморбидности, препятствующей безопасному проведению данного вида терапии амбулаторно, и без указаний на непереносимость биологических лекарственных препаратов (в том числе рекомбинантного интерферона) в</w:t>
      </w:r>
      <w:r>
        <w:rPr>
          <w:spacing w:val="-2"/>
          <w:sz w:val="27"/>
        </w:rPr>
        <w:t> </w:t>
      </w:r>
      <w:r>
        <w:rPr>
          <w:sz w:val="27"/>
        </w:rPr>
        <w:t>анамнезе;</w:t>
      </w:r>
    </w:p>
    <w:p>
      <w:pPr>
        <w:pStyle w:val="ListParagraph"/>
        <w:numPr>
          <w:ilvl w:val="0"/>
          <w:numId w:val="13"/>
        </w:numPr>
        <w:tabs>
          <w:tab w:pos="541" w:val="left" w:leader="none"/>
        </w:tabs>
        <w:spacing w:line="256" w:lineRule="auto" w:before="2" w:after="0"/>
        <w:ind w:left="540" w:right="1308" w:hanging="286"/>
        <w:jc w:val="both"/>
        <w:rPr>
          <w:sz w:val="27"/>
        </w:rPr>
      </w:pPr>
      <w:r>
        <w:rPr>
          <w:sz w:val="27"/>
        </w:rPr>
        <w:t>терапия ИПК BRAF или комбинацией ИПК BRAF и MEK (в адъювантном или терапевтическом режиме) у пациентов</w:t>
      </w:r>
      <w:r>
        <w:rPr>
          <w:spacing w:val="40"/>
          <w:sz w:val="27"/>
        </w:rPr>
        <w:t> </w:t>
      </w:r>
      <w:r>
        <w:rPr>
          <w:spacing w:val="-4"/>
          <w:sz w:val="27"/>
        </w:rPr>
        <w:t>без </w:t>
      </w:r>
      <w:r>
        <w:rPr>
          <w:sz w:val="27"/>
        </w:rPr>
        <w:t>коморбидности и без указаний на</w:t>
      </w:r>
      <w:r>
        <w:rPr>
          <w:spacing w:val="8"/>
          <w:sz w:val="27"/>
        </w:rPr>
        <w:t> </w:t>
      </w:r>
      <w:r>
        <w:rPr>
          <w:sz w:val="27"/>
        </w:rPr>
        <w:t>непереносимость</w:t>
      </w:r>
    </w:p>
    <w:p>
      <w:pPr>
        <w:spacing w:after="0" w:line="256" w:lineRule="auto"/>
        <w:jc w:val="both"/>
        <w:rPr>
          <w:sz w:val="27"/>
        </w:rPr>
        <w:sectPr>
          <w:pgSz w:w="11900" w:h="16840"/>
          <w:pgMar w:top="0" w:bottom="280" w:left="1560" w:right="340"/>
        </w:sectPr>
      </w:pPr>
    </w:p>
    <w:p>
      <w:pPr>
        <w:pStyle w:val="BodyText"/>
        <w:spacing w:line="256" w:lineRule="auto" w:before="16"/>
        <w:ind w:left="540" w:right="1320"/>
      </w:pPr>
      <w:r>
        <w:rPr/>
        <w:t>ингибиторов протеинкиназы (в том числе ИПК BRAF или комбинацией ИПК BRAF и MEK) в анамнезе.</w:t>
      </w:r>
    </w:p>
    <w:p>
      <w:pPr>
        <w:pStyle w:val="Heading3"/>
        <w:tabs>
          <w:tab w:pos="2669" w:val="left" w:leader="none"/>
          <w:tab w:pos="3477" w:val="left" w:leader="none"/>
          <w:tab w:pos="5599" w:val="left" w:leader="none"/>
          <w:tab w:pos="7232" w:val="left" w:leader="none"/>
          <w:tab w:pos="7708" w:val="left" w:leader="none"/>
        </w:tabs>
        <w:spacing w:line="256" w:lineRule="auto"/>
        <w:ind w:left="555" w:right="1323" w:firstLine="313"/>
        <w:jc w:val="left"/>
      </w:pPr>
      <w:r>
        <w:rPr/>
        <w:t>Показания</w:t>
        <w:tab/>
        <w:t>для</w:t>
        <w:tab/>
        <w:t>направления</w:t>
        <w:tab/>
        <w:t>пациента</w:t>
        <w:tab/>
        <w:t>в</w:t>
        <w:tab/>
      </w:r>
      <w:r>
        <w:rPr>
          <w:spacing w:val="-3"/>
          <w:w w:val="95"/>
        </w:rPr>
        <w:t>другую </w:t>
      </w:r>
      <w:r>
        <w:rPr/>
        <w:t>медицинскую</w:t>
      </w:r>
      <w:r>
        <w:rPr>
          <w:spacing w:val="5"/>
        </w:rPr>
        <w:t> </w:t>
      </w:r>
      <w:r>
        <w:rPr/>
        <w:t>организацию:</w:t>
      </w:r>
    </w:p>
    <w:p>
      <w:pPr>
        <w:pStyle w:val="BodyText"/>
        <w:spacing w:line="256" w:lineRule="auto"/>
        <w:ind w:left="555" w:right="1309"/>
      </w:pPr>
      <w:r>
        <w:rPr/>
        <w:pict>
          <v:shape style="position:absolute;margin-left:91.538452pt;margin-top:20.968349pt;width:4.55pt;height:4.55pt;mso-position-horizontal-relative:page;mso-position-vertical-relative:paragraph;z-index:251817984" coordorigin="1831,419" coordsize="91,91" path="m1876,509l1863,509,1853,505,1835,487,1831,477,1831,452,1835,441,1853,424,1863,419,1888,419,1899,424,1916,441,1921,452,1921,477,1916,487,1899,505,1888,509,1876,509xe" filled="true" fillcolor="#000000" stroked="false">
            <v:path arrowok="t"/>
            <v:fill type="solid"/>
            <w10:wrap type="none"/>
          </v:shape>
        </w:pict>
      </w:r>
      <w:r>
        <w:rPr/>
        <w:t>исполнение клинических рекомендаций призвано максимально повысить качество оказываемой медицинской помощи пациентам в различных клинических ситуациях. Если в медицинской организации отсутствует возможность проводить рекомендуемый объем медицинской помощи (например, отсутствует возможность проведения процедуры биопсии сторожевого лимфатического узла), рекомендуется воспользоваться системой маршрутизации в федеральные центры, имеющие соответствующую оснащенность и</w:t>
      </w:r>
      <w:r>
        <w:rPr>
          <w:spacing w:val="20"/>
        </w:rPr>
        <w:t> </w:t>
      </w:r>
      <w:r>
        <w:rPr/>
        <w:t>кадры;</w:t>
      </w:r>
    </w:p>
    <w:p>
      <w:pPr>
        <w:pStyle w:val="BodyText"/>
        <w:spacing w:line="256" w:lineRule="auto" w:before="4"/>
        <w:ind w:left="555" w:right="1314"/>
      </w:pPr>
      <w:r>
        <w:rPr/>
        <w:pict>
          <v:shape style="position:absolute;margin-left:91.538452pt;margin-top:7.618322pt;width:4.55pt;height:4.55pt;mso-position-horizontal-relative:page;mso-position-vertical-relative:paragraph;z-index:251819008" coordorigin="1831,152" coordsize="91,91" path="m1876,242l1863,242,1853,238,1835,220,1831,210,1831,185,1835,174,1853,157,1863,152,1888,152,1899,157,1916,174,1921,185,1921,210,1916,220,1899,238,1888,242,1876,242xe" filled="true" fillcolor="#000000" stroked="false">
            <v:path arrowok="t"/>
            <v:fill type="solid"/>
            <w10:wrap type="none"/>
          </v:shape>
        </w:pict>
      </w:r>
      <w:r>
        <w:rPr/>
        <w:t>с учетом редкости данной патологии, все случаи меланомы кожи у детей в возрасте 17 лет и моложе рекомендуется направлять на консультацию очно или посредством телемедицинских технологий для получения второго мнения относительно прижизненного патологоанатомического диагноза в референсный центр;</w:t>
      </w:r>
    </w:p>
    <w:p>
      <w:pPr>
        <w:pStyle w:val="BodyText"/>
        <w:spacing w:line="256" w:lineRule="auto" w:before="2"/>
        <w:ind w:left="555" w:right="1312"/>
      </w:pPr>
      <w:r>
        <w:rPr/>
        <w:pict>
          <v:shape style="position:absolute;margin-left:91.538452pt;margin-top:7.518333pt;width:4.55pt;height:4.55pt;mso-position-horizontal-relative:page;mso-position-vertical-relative:paragraph;z-index:251820032" coordorigin="1831,150" coordsize="91,91" path="m1876,240l1863,240,1853,236,1835,218,1831,208,1831,183,1835,172,1853,155,1863,150,1888,150,1899,155,1916,172,1921,183,1921,208,1916,218,1899,236,1888,240,1876,240xe" filled="true" fillcolor="#000000" stroked="false">
            <v:path arrowok="t"/>
            <v:fill type="solid"/>
            <w10:wrap type="none"/>
          </v:shape>
        </w:pict>
      </w:r>
      <w:r>
        <w:rPr/>
        <w:t>всех пациентов с врожденными крупными и гигантскими невусами кожи в возрасте 17 лет и моложе рекомендуется направлять на консультацию очно или посредством телемедицинских технологий в федеральный центр для принятия решения об индивидуальной тактике дальнейшего лечения или наблюдения;</w:t>
      </w:r>
    </w:p>
    <w:p>
      <w:pPr>
        <w:pStyle w:val="BodyText"/>
        <w:spacing w:line="256" w:lineRule="auto" w:before="3"/>
        <w:ind w:left="555" w:right="1312"/>
      </w:pPr>
      <w:r>
        <w:rPr/>
        <w:pict>
          <v:shape style="position:absolute;margin-left:91.538452pt;margin-top:7.568315pt;width:4.55pt;height:4.55pt;mso-position-horizontal-relative:page;mso-position-vertical-relative:paragraph;z-index:251821056" coordorigin="1831,151" coordsize="91,91" path="m1876,241l1863,241,1853,237,1835,219,1831,209,1831,184,1835,173,1853,156,1863,151,1888,151,1899,156,1916,173,1921,184,1921,209,1916,219,1899,237,1888,241,1876,241xe" filled="true" fillcolor="#000000" stroked="false">
            <v:path arrowok="t"/>
            <v:fill type="solid"/>
            <w10:wrap type="none"/>
          </v:shape>
        </w:pict>
      </w:r>
      <w:r>
        <w:rPr/>
        <w:t>клинические рекомендации не позволяют описать все многообразие реальной клинической практики и охватывают лишь наиболее частые и типовые клинические ситуации. Если практикующий врач или медицинская организация сталкивается с клинической ситуацией, не имеющей соответствующего отражения в настоящей клинической рекомендации (нетипичное течение болезни, необходимость начала противоопухолевой терапии при выявлении противопоказаний к ней, прогрессирование на фоне применения рекомендуемых видов лечения и т. </w:t>
      </w:r>
      <w:r>
        <w:rPr>
          <w:spacing w:val="-3"/>
        </w:rPr>
        <w:t>д.), </w:t>
      </w:r>
      <w:r>
        <w:rPr/>
        <w:t>рекомендуется воспользоваться системой телемедицинских консультаций или маршрутизации в национальные медицинские исследовательские центры для</w:t>
      </w:r>
      <w:r>
        <w:rPr>
          <w:spacing w:val="53"/>
        </w:rPr>
        <w:t> </w:t>
      </w:r>
      <w:r>
        <w:rPr/>
        <w:t>уточнения тактики</w:t>
      </w:r>
      <w:r>
        <w:rPr>
          <w:spacing w:val="-2"/>
        </w:rPr>
        <w:t> </w:t>
      </w:r>
      <w:r>
        <w:rPr/>
        <w:t>лечения;</w:t>
      </w:r>
    </w:p>
    <w:p>
      <w:pPr>
        <w:pStyle w:val="BodyText"/>
        <w:spacing w:line="256" w:lineRule="auto" w:before="5"/>
        <w:ind w:left="555" w:right="1310"/>
      </w:pPr>
      <w:r>
        <w:rPr/>
        <w:pict>
          <v:shape style="position:absolute;margin-left:91.538452pt;margin-top:7.668308pt;width:4.55pt;height:4.55pt;mso-position-horizontal-relative:page;mso-position-vertical-relative:paragraph;z-index:251822080" coordorigin="1831,153" coordsize="91,91" path="m1876,243l1863,243,1853,239,1835,221,1831,211,1831,186,1835,175,1853,158,1863,153,1888,153,1899,158,1916,175,1921,186,1921,211,1916,221,1899,239,1888,243,1876,243xe" filled="true" fillcolor="#000000" stroked="false">
            <v:path arrowok="t"/>
            <v:fill type="solid"/>
            <w10:wrap type="none"/>
          </v:shape>
        </w:pict>
      </w:r>
      <w:r>
        <w:rPr/>
        <w:t>выявление или обострение сопутствующей патологии, не относящейся к профилю онкологического учреждения,</w:t>
      </w:r>
      <w:r>
        <w:rPr>
          <w:spacing w:val="-21"/>
        </w:rPr>
        <w:t> </w:t>
      </w:r>
      <w:r>
        <w:rPr/>
        <w:t>которая</w:t>
      </w:r>
    </w:p>
    <w:p>
      <w:pPr>
        <w:spacing w:after="0" w:line="256" w:lineRule="auto"/>
        <w:sectPr>
          <w:pgSz w:w="11900" w:h="16840"/>
          <w:pgMar w:top="0" w:bottom="0" w:left="1560" w:right="340"/>
        </w:sectPr>
      </w:pPr>
    </w:p>
    <w:p>
      <w:pPr>
        <w:pStyle w:val="BodyText"/>
        <w:tabs>
          <w:tab w:pos="2474" w:val="left" w:leader="none"/>
          <w:tab w:pos="4270" w:val="left" w:leader="none"/>
          <w:tab w:pos="5528" w:val="left" w:leader="none"/>
          <w:tab w:pos="6450" w:val="left" w:leader="none"/>
          <w:tab w:pos="7709" w:val="left" w:leader="none"/>
        </w:tabs>
        <w:spacing w:line="256" w:lineRule="auto" w:before="16"/>
        <w:ind w:left="555" w:right="1319"/>
        <w:jc w:val="left"/>
      </w:pPr>
      <w:r>
        <w:rPr/>
        <w:t>препятствует</w:t>
        <w:tab/>
        <w:t>проведению</w:t>
        <w:tab/>
        <w:t>данного</w:t>
        <w:tab/>
        <w:t>этапа</w:t>
        <w:tab/>
        <w:t>лечения</w:t>
        <w:tab/>
      </w:r>
      <w:r>
        <w:rPr>
          <w:spacing w:val="-5"/>
        </w:rPr>
        <w:t>требует </w:t>
      </w:r>
      <w:r>
        <w:rPr/>
        <w:t>маршрутизации в профильные медицинские</w:t>
      </w:r>
      <w:r>
        <w:rPr>
          <w:spacing w:val="-20"/>
        </w:rPr>
        <w:t> </w:t>
      </w:r>
      <w:r>
        <w:rPr/>
        <w:t>организации.</w:t>
      </w:r>
    </w:p>
    <w:p>
      <w:pPr>
        <w:spacing w:after="0" w:line="256" w:lineRule="auto"/>
        <w:jc w:val="left"/>
        <w:sectPr>
          <w:pgSz w:w="11900" w:h="16840"/>
          <w:pgMar w:top="0" w:bottom="280" w:left="1560" w:right="340"/>
        </w:sectPr>
      </w:pPr>
    </w:p>
    <w:p>
      <w:pPr>
        <w:pStyle w:val="Heading1"/>
        <w:numPr>
          <w:ilvl w:val="0"/>
          <w:numId w:val="13"/>
        </w:numPr>
        <w:tabs>
          <w:tab w:pos="784" w:val="left" w:leader="none"/>
        </w:tabs>
        <w:spacing w:line="177" w:lineRule="auto" w:before="197" w:after="0"/>
        <w:ind w:left="240" w:right="1705" w:firstLine="0"/>
        <w:jc w:val="left"/>
      </w:pPr>
      <w:r>
        <w:rPr>
          <w:spacing w:val="-3"/>
        </w:rPr>
        <w:t>Дополнительная</w:t>
      </w:r>
      <w:r>
        <w:rPr>
          <w:spacing w:val="-42"/>
        </w:rPr>
        <w:t> </w:t>
      </w:r>
      <w:r>
        <w:rPr/>
        <w:t>информация, влияющая на </w:t>
      </w:r>
      <w:r>
        <w:rPr>
          <w:spacing w:val="-3"/>
        </w:rPr>
        <w:t>течение </w:t>
      </w:r>
      <w:r>
        <w:rPr/>
        <w:t>и </w:t>
      </w:r>
      <w:r>
        <w:rPr>
          <w:spacing w:val="-6"/>
        </w:rPr>
        <w:t>исход </w:t>
      </w:r>
      <w:r>
        <w:rPr/>
        <w:t>заболевания</w:t>
      </w:r>
    </w:p>
    <w:p>
      <w:pPr>
        <w:pStyle w:val="BodyText"/>
        <w:tabs>
          <w:tab w:pos="1868" w:val="left" w:leader="none"/>
          <w:tab w:pos="4311" w:val="left" w:leader="none"/>
          <w:tab w:pos="5687" w:val="left" w:leader="none"/>
          <w:tab w:pos="6434" w:val="left" w:leader="none"/>
          <w:tab w:pos="7959" w:val="left" w:leader="none"/>
        </w:tabs>
        <w:spacing w:line="256" w:lineRule="auto" w:before="423"/>
        <w:ind w:right="1312"/>
        <w:jc w:val="left"/>
      </w:pPr>
      <w:r>
        <w:rPr/>
        <w:t>Известные</w:t>
        <w:tab/>
        <w:t>прогностические</w:t>
        <w:tab/>
        <w:t>факторы</w:t>
        <w:tab/>
        <w:t>при</w:t>
        <w:tab/>
        <w:t>меланоме</w:t>
        <w:tab/>
      </w:r>
      <w:r>
        <w:rPr>
          <w:spacing w:val="-7"/>
        </w:rPr>
        <w:t>кожи, </w:t>
      </w:r>
      <w:r>
        <w:rPr/>
        <w:t>которые рекомендуется регистрировать, приведены в табл.</w:t>
      </w:r>
      <w:r>
        <w:rPr>
          <w:spacing w:val="34"/>
        </w:rPr>
        <w:t> </w:t>
      </w:r>
      <w:r>
        <w:rPr/>
        <w:t>16.</w:t>
      </w:r>
    </w:p>
    <w:p>
      <w:pPr>
        <w:pStyle w:val="BodyText"/>
        <w:spacing w:line="256" w:lineRule="auto"/>
        <w:jc w:val="left"/>
      </w:pPr>
      <w:r>
        <w:rPr>
          <w:b/>
        </w:rPr>
        <w:t>Таблица 16. </w:t>
      </w:r>
      <w:r>
        <w:rPr/>
        <w:t>Прогностические факторы при меланоме кожи (по классификации TNM 8-го пересмотра) [114]</w:t>
      </w:r>
    </w:p>
    <w:p>
      <w:pPr>
        <w:pStyle w:val="BodyText"/>
        <w:spacing w:before="11"/>
        <w:ind w:left="0"/>
        <w:jc w:val="left"/>
        <w:rPr>
          <w:sz w:val="18"/>
        </w:r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36"/>
        <w:gridCol w:w="2221"/>
        <w:gridCol w:w="2146"/>
        <w:gridCol w:w="2131"/>
      </w:tblGrid>
      <w:tr>
        <w:trPr>
          <w:trHeight w:val="460" w:hRule="atLeast"/>
        </w:trPr>
        <w:tc>
          <w:tcPr>
            <w:tcW w:w="1936" w:type="dxa"/>
            <w:vMerge w:val="restart"/>
          </w:tcPr>
          <w:p>
            <w:pPr>
              <w:pStyle w:val="TableParagraph"/>
              <w:spacing w:line="204" w:lineRule="auto" w:before="161"/>
              <w:rPr>
                <w:b/>
                <w:sz w:val="16"/>
              </w:rPr>
            </w:pPr>
            <w:r>
              <w:rPr>
                <w:b/>
                <w:sz w:val="16"/>
              </w:rPr>
              <w:t>Категория </w:t>
            </w:r>
            <w:r>
              <w:rPr>
                <w:b/>
                <w:w w:val="105"/>
                <w:sz w:val="16"/>
              </w:rPr>
              <w:t>факторов</w:t>
            </w:r>
          </w:p>
        </w:tc>
        <w:tc>
          <w:tcPr>
            <w:tcW w:w="6498" w:type="dxa"/>
            <w:gridSpan w:val="3"/>
          </w:tcPr>
          <w:p>
            <w:pPr>
              <w:pStyle w:val="TableParagraph"/>
              <w:ind w:left="154"/>
              <w:rPr>
                <w:b/>
                <w:sz w:val="16"/>
              </w:rPr>
            </w:pPr>
            <w:r>
              <w:rPr>
                <w:b/>
                <w:w w:val="105"/>
                <w:sz w:val="16"/>
              </w:rPr>
              <w:t>Прогностические факторы</w:t>
            </w:r>
          </w:p>
        </w:tc>
      </w:tr>
      <w:tr>
        <w:trPr>
          <w:trHeight w:val="790" w:hRule="atLeast"/>
        </w:trPr>
        <w:tc>
          <w:tcPr>
            <w:tcW w:w="1936" w:type="dxa"/>
            <w:vMerge/>
            <w:tcBorders>
              <w:top w:val="nil"/>
            </w:tcBorders>
          </w:tcPr>
          <w:p>
            <w:pPr>
              <w:rPr>
                <w:sz w:val="2"/>
                <w:szCs w:val="2"/>
              </w:rPr>
            </w:pPr>
          </w:p>
        </w:tc>
        <w:tc>
          <w:tcPr>
            <w:tcW w:w="2221" w:type="dxa"/>
          </w:tcPr>
          <w:p>
            <w:pPr>
              <w:pStyle w:val="TableParagraph"/>
              <w:spacing w:line="204" w:lineRule="auto" w:before="161"/>
              <w:ind w:left="154"/>
              <w:rPr>
                <w:b/>
                <w:sz w:val="16"/>
              </w:rPr>
            </w:pPr>
            <w:r>
              <w:rPr>
                <w:b/>
                <w:w w:val="105"/>
                <w:sz w:val="16"/>
              </w:rPr>
              <w:t>Ассоциированные с опухолью</w:t>
            </w:r>
          </w:p>
        </w:tc>
        <w:tc>
          <w:tcPr>
            <w:tcW w:w="2146" w:type="dxa"/>
          </w:tcPr>
          <w:p>
            <w:pPr>
              <w:pStyle w:val="TableParagraph"/>
              <w:spacing w:line="204" w:lineRule="auto" w:before="161"/>
              <w:ind w:left="154" w:right="195"/>
              <w:rPr>
                <w:b/>
                <w:sz w:val="16"/>
              </w:rPr>
            </w:pPr>
            <w:r>
              <w:rPr>
                <w:b/>
                <w:sz w:val="16"/>
              </w:rPr>
              <w:t>Ассоциированные </w:t>
            </w:r>
            <w:r>
              <w:rPr>
                <w:b/>
                <w:w w:val="105"/>
                <w:sz w:val="16"/>
              </w:rPr>
              <w:t>с пациентом</w:t>
            </w:r>
          </w:p>
        </w:tc>
        <w:tc>
          <w:tcPr>
            <w:tcW w:w="2131" w:type="dxa"/>
          </w:tcPr>
          <w:p>
            <w:pPr>
              <w:pStyle w:val="TableParagraph"/>
              <w:tabs>
                <w:tab w:pos="684" w:val="left" w:leader="none"/>
              </w:tabs>
              <w:spacing w:line="204" w:lineRule="auto" w:before="161"/>
              <w:ind w:left="154" w:right="142"/>
              <w:rPr>
                <w:b/>
                <w:sz w:val="16"/>
              </w:rPr>
            </w:pPr>
            <w:r>
              <w:rPr>
                <w:b/>
                <w:w w:val="105"/>
                <w:sz w:val="16"/>
              </w:rPr>
              <w:t>Ассоциированные с</w:t>
              <w:tab/>
            </w:r>
            <w:r>
              <w:rPr>
                <w:b/>
                <w:spacing w:val="-1"/>
                <w:sz w:val="16"/>
              </w:rPr>
              <w:t>окружающей </w:t>
            </w:r>
            <w:r>
              <w:rPr>
                <w:b/>
                <w:w w:val="105"/>
                <w:sz w:val="16"/>
              </w:rPr>
              <w:t>средой</w:t>
            </w:r>
          </w:p>
        </w:tc>
      </w:tr>
      <w:tr>
        <w:trPr>
          <w:trHeight w:val="1285" w:hRule="atLeast"/>
        </w:trPr>
        <w:tc>
          <w:tcPr>
            <w:tcW w:w="1936" w:type="dxa"/>
          </w:tcPr>
          <w:p>
            <w:pPr>
              <w:pStyle w:val="TableParagraph"/>
              <w:spacing w:line="204" w:lineRule="auto" w:before="161"/>
              <w:rPr>
                <w:sz w:val="16"/>
              </w:rPr>
            </w:pPr>
            <w:r>
              <w:rPr>
                <w:w w:val="105"/>
                <w:sz w:val="16"/>
              </w:rPr>
              <w:t>Необходимые для оценки</w:t>
            </w:r>
          </w:p>
        </w:tc>
        <w:tc>
          <w:tcPr>
            <w:tcW w:w="2221" w:type="dxa"/>
          </w:tcPr>
          <w:p>
            <w:pPr>
              <w:pStyle w:val="TableParagraph"/>
              <w:tabs>
                <w:tab w:pos="1288" w:val="left" w:leader="none"/>
              </w:tabs>
              <w:spacing w:line="204" w:lineRule="auto" w:before="161"/>
              <w:ind w:left="154" w:right="142"/>
              <w:rPr>
                <w:sz w:val="16"/>
              </w:rPr>
            </w:pPr>
            <w:r>
              <w:rPr>
                <w:w w:val="105"/>
                <w:sz w:val="16"/>
              </w:rPr>
              <w:t>Толщина</w:t>
              <w:tab/>
            </w:r>
            <w:r>
              <w:rPr>
                <w:spacing w:val="-3"/>
                <w:w w:val="105"/>
                <w:sz w:val="16"/>
              </w:rPr>
              <w:t>опухоли, </w:t>
            </w:r>
            <w:r>
              <w:rPr>
                <w:w w:val="105"/>
                <w:sz w:val="16"/>
              </w:rPr>
              <w:t>митотический</w:t>
            </w:r>
            <w:r>
              <w:rPr>
                <w:spacing w:val="-23"/>
                <w:w w:val="105"/>
                <w:sz w:val="16"/>
              </w:rPr>
              <w:t> </w:t>
            </w:r>
            <w:r>
              <w:rPr>
                <w:spacing w:val="-3"/>
                <w:w w:val="105"/>
                <w:sz w:val="16"/>
              </w:rPr>
              <w:t>индекс, </w:t>
            </w:r>
            <w:r>
              <w:rPr>
                <w:w w:val="105"/>
                <w:sz w:val="16"/>
              </w:rPr>
              <w:t>изъязвление, распространенность метастатической болезни</w:t>
            </w:r>
          </w:p>
        </w:tc>
        <w:tc>
          <w:tcPr>
            <w:tcW w:w="2146" w:type="dxa"/>
          </w:tcPr>
          <w:p>
            <w:pPr>
              <w:pStyle w:val="TableParagraph"/>
              <w:spacing w:line="204" w:lineRule="auto" w:before="161"/>
              <w:ind w:left="154" w:right="195"/>
              <w:rPr>
                <w:sz w:val="16"/>
              </w:rPr>
            </w:pPr>
            <w:r>
              <w:rPr>
                <w:sz w:val="16"/>
              </w:rPr>
              <w:t>Лимфоцитарный </w:t>
            </w:r>
            <w:r>
              <w:rPr>
                <w:w w:val="105"/>
                <w:sz w:val="16"/>
              </w:rPr>
              <w:t>инфильтрат, регрессия</w:t>
            </w:r>
          </w:p>
        </w:tc>
        <w:tc>
          <w:tcPr>
            <w:tcW w:w="2131" w:type="dxa"/>
          </w:tcPr>
          <w:p>
            <w:pPr>
              <w:pStyle w:val="TableParagraph"/>
              <w:spacing w:line="204" w:lineRule="auto" w:before="161"/>
              <w:ind w:left="154" w:right="142"/>
              <w:rPr>
                <w:sz w:val="16"/>
              </w:rPr>
            </w:pPr>
            <w:r>
              <w:rPr>
                <w:w w:val="105"/>
                <w:sz w:val="16"/>
              </w:rPr>
              <w:t>Прием лекарственных препаратов, особенно </w:t>
            </w:r>
            <w:r>
              <w:rPr>
                <w:sz w:val="16"/>
              </w:rPr>
              <w:t>иммуносупрессоров</w:t>
            </w:r>
          </w:p>
        </w:tc>
      </w:tr>
      <w:tr>
        <w:trPr>
          <w:trHeight w:val="1120" w:hRule="atLeast"/>
        </w:trPr>
        <w:tc>
          <w:tcPr>
            <w:tcW w:w="1936" w:type="dxa"/>
          </w:tcPr>
          <w:p>
            <w:pPr>
              <w:pStyle w:val="TableParagraph"/>
              <w:rPr>
                <w:sz w:val="16"/>
              </w:rPr>
            </w:pPr>
            <w:r>
              <w:rPr>
                <w:w w:val="105"/>
                <w:sz w:val="16"/>
              </w:rPr>
              <w:t>Дополнительные</w:t>
            </w:r>
          </w:p>
        </w:tc>
        <w:tc>
          <w:tcPr>
            <w:tcW w:w="2221" w:type="dxa"/>
          </w:tcPr>
          <w:p>
            <w:pPr>
              <w:pStyle w:val="TableParagraph"/>
              <w:spacing w:line="204" w:lineRule="auto" w:before="161"/>
              <w:ind w:left="154"/>
              <w:rPr>
                <w:sz w:val="16"/>
              </w:rPr>
            </w:pPr>
            <w:r>
              <w:rPr>
                <w:sz w:val="16"/>
              </w:rPr>
              <w:t>Лимфоваскулярная </w:t>
            </w:r>
            <w:r>
              <w:rPr>
                <w:w w:val="105"/>
                <w:sz w:val="16"/>
              </w:rPr>
              <w:t>инвазия, периневральное распространение</w:t>
            </w:r>
          </w:p>
        </w:tc>
        <w:tc>
          <w:tcPr>
            <w:tcW w:w="2146" w:type="dxa"/>
          </w:tcPr>
          <w:p>
            <w:pPr>
              <w:pStyle w:val="TableParagraph"/>
              <w:tabs>
                <w:tab w:pos="1231" w:val="left" w:leader="none"/>
              </w:tabs>
              <w:spacing w:line="204" w:lineRule="auto" w:before="161"/>
              <w:ind w:left="154" w:right="145"/>
              <w:rPr>
                <w:sz w:val="16"/>
              </w:rPr>
            </w:pPr>
            <w:r>
              <w:rPr>
                <w:w w:val="105"/>
                <w:sz w:val="16"/>
              </w:rPr>
              <w:t>Локализация первичной опухоли, семейная</w:t>
              <w:tab/>
            </w:r>
            <w:r>
              <w:rPr>
                <w:spacing w:val="-1"/>
                <w:sz w:val="16"/>
              </w:rPr>
              <w:t>история, </w:t>
            </w:r>
            <w:r>
              <w:rPr>
                <w:w w:val="105"/>
                <w:sz w:val="16"/>
              </w:rPr>
              <w:t>иммунодефицит, пол,</w:t>
            </w:r>
            <w:r>
              <w:rPr>
                <w:spacing w:val="-4"/>
                <w:w w:val="105"/>
                <w:sz w:val="16"/>
              </w:rPr>
              <w:t> </w:t>
            </w:r>
            <w:r>
              <w:rPr>
                <w:w w:val="105"/>
                <w:sz w:val="16"/>
              </w:rPr>
              <w:t>возраст</w:t>
            </w:r>
          </w:p>
        </w:tc>
        <w:tc>
          <w:tcPr>
            <w:tcW w:w="2131" w:type="dxa"/>
          </w:tcPr>
          <w:p>
            <w:pPr>
              <w:pStyle w:val="TableParagraph"/>
              <w:spacing w:line="204" w:lineRule="auto" w:before="161"/>
              <w:ind w:left="154" w:right="112"/>
              <w:rPr>
                <w:sz w:val="16"/>
              </w:rPr>
            </w:pPr>
            <w:r>
              <w:rPr>
                <w:w w:val="105"/>
                <w:sz w:val="16"/>
              </w:rPr>
              <w:t>Солнечные ожоги в анамнезе, посещение соляриев</w:t>
            </w:r>
          </w:p>
        </w:tc>
      </w:tr>
      <w:tr>
        <w:trPr>
          <w:trHeight w:val="1120" w:hRule="atLeast"/>
        </w:trPr>
        <w:tc>
          <w:tcPr>
            <w:tcW w:w="1936" w:type="dxa"/>
          </w:tcPr>
          <w:p>
            <w:pPr>
              <w:pStyle w:val="TableParagraph"/>
              <w:tabs>
                <w:tab w:pos="1665" w:val="left" w:leader="none"/>
              </w:tabs>
              <w:spacing w:line="180" w:lineRule="exact"/>
              <w:rPr>
                <w:sz w:val="16"/>
              </w:rPr>
            </w:pPr>
            <w:r>
              <w:rPr>
                <w:w w:val="105"/>
                <w:sz w:val="16"/>
              </w:rPr>
              <w:t>Новые</w:t>
              <w:tab/>
              <w:t>и</w:t>
            </w:r>
          </w:p>
          <w:p>
            <w:pPr>
              <w:pStyle w:val="TableParagraph"/>
              <w:spacing w:line="180" w:lineRule="exact" w:before="0"/>
              <w:rPr>
                <w:sz w:val="16"/>
              </w:rPr>
            </w:pPr>
            <w:r>
              <w:rPr>
                <w:w w:val="105"/>
                <w:sz w:val="16"/>
              </w:rPr>
              <w:t>перспективные</w:t>
            </w:r>
          </w:p>
        </w:tc>
        <w:tc>
          <w:tcPr>
            <w:tcW w:w="2221" w:type="dxa"/>
          </w:tcPr>
          <w:p>
            <w:pPr>
              <w:pStyle w:val="TableParagraph"/>
              <w:tabs>
                <w:tab w:pos="992" w:val="left" w:leader="none"/>
              </w:tabs>
              <w:spacing w:line="204" w:lineRule="auto" w:before="161"/>
              <w:ind w:left="154" w:right="142"/>
              <w:rPr>
                <w:sz w:val="16"/>
              </w:rPr>
            </w:pPr>
            <w:r>
              <w:rPr>
                <w:w w:val="105"/>
                <w:sz w:val="16"/>
              </w:rPr>
              <w:t>Молекулярные: мутации, экспрессия генов,</w:t>
              <w:tab/>
            </w:r>
            <w:r>
              <w:rPr>
                <w:spacing w:val="-1"/>
                <w:sz w:val="16"/>
              </w:rPr>
              <w:t>протеомика, </w:t>
            </w:r>
            <w:r>
              <w:rPr>
                <w:w w:val="105"/>
                <w:sz w:val="16"/>
              </w:rPr>
              <w:t>микроРНК</w:t>
            </w:r>
          </w:p>
        </w:tc>
        <w:tc>
          <w:tcPr>
            <w:tcW w:w="2146" w:type="dxa"/>
          </w:tcPr>
          <w:p>
            <w:pPr>
              <w:pStyle w:val="TableParagraph"/>
              <w:tabs>
                <w:tab w:pos="1419" w:val="left" w:leader="none"/>
              </w:tabs>
              <w:spacing w:line="204" w:lineRule="auto" w:before="161"/>
              <w:ind w:left="154" w:right="144"/>
              <w:rPr>
                <w:sz w:val="16"/>
              </w:rPr>
            </w:pPr>
            <w:r>
              <w:rPr>
                <w:w w:val="105"/>
                <w:sz w:val="16"/>
              </w:rPr>
              <w:t>Иммуногенетика, другие характеристики иммунного</w:t>
              <w:tab/>
            </w:r>
            <w:r>
              <w:rPr>
                <w:spacing w:val="-3"/>
                <w:w w:val="105"/>
                <w:sz w:val="16"/>
              </w:rPr>
              <w:t>ответа </w:t>
            </w:r>
            <w:r>
              <w:rPr>
                <w:w w:val="105"/>
                <w:sz w:val="16"/>
              </w:rPr>
              <w:t>пациента</w:t>
            </w:r>
          </w:p>
        </w:tc>
        <w:tc>
          <w:tcPr>
            <w:tcW w:w="2131" w:type="dxa"/>
          </w:tcPr>
          <w:p>
            <w:pPr>
              <w:pStyle w:val="TableParagraph"/>
              <w:spacing w:before="0"/>
              <w:ind w:left="0"/>
              <w:rPr>
                <w:rFonts w:ascii="Times New Roman"/>
                <w:sz w:val="20"/>
              </w:rPr>
            </w:pPr>
          </w:p>
        </w:tc>
      </w:tr>
    </w:tbl>
    <w:p>
      <w:pPr>
        <w:spacing w:after="0"/>
        <w:rPr>
          <w:rFonts w:ascii="Times New Roman"/>
          <w:sz w:val="20"/>
        </w:rPr>
        <w:sectPr>
          <w:pgSz w:w="11900" w:h="16840"/>
          <w:pgMar w:top="600" w:bottom="280" w:left="1560" w:right="340"/>
        </w:sectPr>
      </w:pPr>
    </w:p>
    <w:p>
      <w:pPr>
        <w:pStyle w:val="Heading1"/>
        <w:spacing w:line="177" w:lineRule="auto" w:before="197"/>
      </w:pPr>
      <w:r>
        <w:rPr/>
        <w:pict>
          <v:group style="position:absolute;margin-left:90.037827pt;margin-top:841.850342pt;width:422.45pt;height:.1pt;mso-position-horizontal-relative:page;mso-position-vertical-relative:page;z-index:251823104" coordorigin="1801,16837" coordsize="8449,2">
            <v:line style="position:absolute" from="8464,16837" to="10249,16837" stroked="true" strokeweight=".002259pt" strokecolor="#000000">
              <v:stroke dashstyle="solid"/>
            </v:line>
            <v:shape style="position:absolute;left:10234;top:16837;width:15;height:2" coordorigin="10234,16837" coordsize="15,1" path="m10234,16837l10249,16837,10234,16837xe" filled="true" fillcolor="#000000" stroked="false">
              <v:path arrowok="t"/>
              <v:fill type="solid"/>
            </v:shape>
            <v:line style="position:absolute" from="2581,16837" to="8479,16837" stroked="true" strokeweight=".002259pt" strokecolor="#000000">
              <v:stroke dashstyle="solid"/>
            </v:line>
            <v:shape style="position:absolute;left:8463;top:16837;width:15;height:2" coordorigin="8464,16837" coordsize="15,1" path="m8464,16837l8479,16837,8464,16837xe" filled="true" fillcolor="#000000" stroked="false">
              <v:path arrowok="t"/>
              <v:fill type="solid"/>
            </v:shape>
            <v:line style="position:absolute" from="1801,16837" to="2596,16837" stroked="true" strokeweight=".002259pt" strokecolor="#000000">
              <v:stroke dashstyle="solid"/>
            </v:line>
            <v:shape style="position:absolute;left:1800;top:16837;width:796;height:2" coordorigin="1801,16837" coordsize="796,1" path="m1816,16837l1801,16837,1801,16837,1816,16837,1816,16837m2596,16837l2581,16837,2581,16837,2596,16837,2596,16837e" filled="true" fillcolor="#000000" stroked="false">
              <v:path arrowok="t"/>
              <v:fill type="solid"/>
            </v:shape>
            <w10:wrap type="none"/>
          </v:group>
        </w:pict>
      </w:r>
      <w:r>
        <w:rPr/>
        <w:t>Критерии оценки качества медицинской помощи</w:t>
      </w:r>
    </w:p>
    <w:p>
      <w:pPr>
        <w:pStyle w:val="BodyText"/>
        <w:spacing w:line="256" w:lineRule="auto" w:before="422"/>
        <w:ind w:right="1323"/>
        <w:jc w:val="left"/>
      </w:pPr>
      <w:r>
        <w:rPr/>
        <w:t>Критерии оценки качества медицинской помощи приведены в табл. 17.</w:t>
      </w:r>
    </w:p>
    <w:p>
      <w:pPr>
        <w:spacing w:before="271"/>
        <w:ind w:left="240" w:right="0" w:firstLine="0"/>
        <w:jc w:val="left"/>
        <w:rPr>
          <w:sz w:val="27"/>
        </w:rPr>
      </w:pPr>
      <w:r>
        <w:rPr>
          <w:b/>
          <w:sz w:val="27"/>
        </w:rPr>
        <w:t>Таблица 17. </w:t>
      </w:r>
      <w:r>
        <w:rPr>
          <w:sz w:val="27"/>
        </w:rPr>
        <w:t>Критерии оценки качества медицинской помощи</w:t>
      </w:r>
    </w:p>
    <w:p>
      <w:pPr>
        <w:pStyle w:val="BodyText"/>
        <w:spacing w:before="9"/>
        <w:ind w:left="0"/>
        <w:jc w:val="left"/>
        <w:rPr>
          <w:sz w:val="20"/>
        </w:r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80"/>
        <w:gridCol w:w="5882"/>
        <w:gridCol w:w="1770"/>
      </w:tblGrid>
      <w:tr>
        <w:trPr>
          <w:trHeight w:val="625" w:hRule="atLeast"/>
        </w:trPr>
        <w:tc>
          <w:tcPr>
            <w:tcW w:w="780" w:type="dxa"/>
          </w:tcPr>
          <w:p>
            <w:pPr>
              <w:pStyle w:val="TableParagraph"/>
              <w:spacing w:line="204" w:lineRule="auto" w:before="161"/>
              <w:ind w:right="244"/>
              <w:rPr>
                <w:b/>
                <w:sz w:val="16"/>
              </w:rPr>
            </w:pPr>
            <w:r>
              <w:rPr>
                <w:b/>
                <w:w w:val="105"/>
                <w:sz w:val="16"/>
              </w:rPr>
              <w:t>№ </w:t>
            </w:r>
            <w:r>
              <w:rPr>
                <w:b/>
                <w:sz w:val="16"/>
              </w:rPr>
              <w:t>п/п</w:t>
            </w:r>
          </w:p>
        </w:tc>
        <w:tc>
          <w:tcPr>
            <w:tcW w:w="5882" w:type="dxa"/>
          </w:tcPr>
          <w:p>
            <w:pPr>
              <w:pStyle w:val="TableParagraph"/>
              <w:rPr>
                <w:b/>
                <w:sz w:val="16"/>
              </w:rPr>
            </w:pPr>
            <w:r>
              <w:rPr>
                <w:b/>
                <w:w w:val="105"/>
                <w:sz w:val="16"/>
              </w:rPr>
              <w:t>Критерии качества</w:t>
            </w:r>
          </w:p>
        </w:tc>
        <w:tc>
          <w:tcPr>
            <w:tcW w:w="1770" w:type="dxa"/>
          </w:tcPr>
          <w:p>
            <w:pPr>
              <w:pStyle w:val="TableParagraph"/>
              <w:spacing w:line="204" w:lineRule="auto" w:before="161"/>
              <w:rPr>
                <w:b/>
                <w:sz w:val="16"/>
              </w:rPr>
            </w:pPr>
            <w:r>
              <w:rPr>
                <w:b/>
                <w:w w:val="105"/>
                <w:sz w:val="16"/>
              </w:rPr>
              <w:t>Оценка </w:t>
            </w:r>
            <w:r>
              <w:rPr>
                <w:b/>
                <w:sz w:val="16"/>
              </w:rPr>
              <w:t>выполнения</w:t>
            </w:r>
          </w:p>
        </w:tc>
      </w:tr>
      <w:tr>
        <w:trPr>
          <w:trHeight w:val="625" w:hRule="atLeast"/>
        </w:trPr>
        <w:tc>
          <w:tcPr>
            <w:tcW w:w="780" w:type="dxa"/>
          </w:tcPr>
          <w:p>
            <w:pPr>
              <w:pStyle w:val="TableParagraph"/>
              <w:rPr>
                <w:sz w:val="16"/>
              </w:rPr>
            </w:pPr>
            <w:r>
              <w:rPr>
                <w:w w:val="105"/>
                <w:sz w:val="16"/>
              </w:rPr>
              <w:t>1.</w:t>
            </w:r>
          </w:p>
        </w:tc>
        <w:tc>
          <w:tcPr>
            <w:tcW w:w="5882" w:type="dxa"/>
          </w:tcPr>
          <w:p>
            <w:pPr>
              <w:pStyle w:val="TableParagraph"/>
              <w:spacing w:line="204" w:lineRule="auto" w:before="161"/>
              <w:rPr>
                <w:sz w:val="16"/>
              </w:rPr>
            </w:pPr>
            <w:r>
              <w:rPr>
                <w:w w:val="105"/>
                <w:sz w:val="16"/>
              </w:rPr>
              <w:t>Выполнено УЗИ регионарных лимфатических узлов (при установлении диагноза для всех стадий)</w:t>
            </w:r>
          </w:p>
        </w:tc>
        <w:tc>
          <w:tcPr>
            <w:tcW w:w="1770" w:type="dxa"/>
          </w:tcPr>
          <w:p>
            <w:pPr>
              <w:pStyle w:val="TableParagraph"/>
              <w:rPr>
                <w:sz w:val="16"/>
              </w:rPr>
            </w:pPr>
            <w:r>
              <w:rPr>
                <w:w w:val="105"/>
                <w:sz w:val="16"/>
              </w:rPr>
              <w:t>Да/Нет</w:t>
            </w:r>
          </w:p>
        </w:tc>
      </w:tr>
      <w:tr>
        <w:trPr>
          <w:trHeight w:val="790" w:hRule="atLeast"/>
        </w:trPr>
        <w:tc>
          <w:tcPr>
            <w:tcW w:w="780" w:type="dxa"/>
          </w:tcPr>
          <w:p>
            <w:pPr>
              <w:pStyle w:val="TableParagraph"/>
              <w:rPr>
                <w:sz w:val="16"/>
              </w:rPr>
            </w:pPr>
            <w:r>
              <w:rPr>
                <w:w w:val="105"/>
                <w:sz w:val="16"/>
              </w:rPr>
              <w:t>2.</w:t>
            </w:r>
          </w:p>
        </w:tc>
        <w:tc>
          <w:tcPr>
            <w:tcW w:w="5882" w:type="dxa"/>
          </w:tcPr>
          <w:p>
            <w:pPr>
              <w:pStyle w:val="TableParagraph"/>
              <w:spacing w:line="204" w:lineRule="auto" w:before="161"/>
              <w:ind w:right="138"/>
              <w:jc w:val="both"/>
              <w:rPr>
                <w:sz w:val="16"/>
              </w:rPr>
            </w:pPr>
            <w:r>
              <w:rPr>
                <w:w w:val="105"/>
                <w:sz w:val="16"/>
              </w:rPr>
              <w:t>Выполнено УЗИ органов малого таза и/или КТ органов малого таза и/или МРТ органов малого таза (при установлении диагноза для стадии IIА–IV)</w:t>
            </w:r>
          </w:p>
        </w:tc>
        <w:tc>
          <w:tcPr>
            <w:tcW w:w="1770" w:type="dxa"/>
          </w:tcPr>
          <w:p>
            <w:pPr>
              <w:pStyle w:val="TableParagraph"/>
              <w:rPr>
                <w:sz w:val="16"/>
              </w:rPr>
            </w:pPr>
            <w:r>
              <w:rPr>
                <w:w w:val="105"/>
                <w:sz w:val="16"/>
              </w:rPr>
              <w:t>Да/Нет</w:t>
            </w:r>
          </w:p>
        </w:tc>
      </w:tr>
      <w:tr>
        <w:trPr>
          <w:trHeight w:val="790" w:hRule="atLeast"/>
        </w:trPr>
        <w:tc>
          <w:tcPr>
            <w:tcW w:w="780" w:type="dxa"/>
          </w:tcPr>
          <w:p>
            <w:pPr>
              <w:pStyle w:val="TableParagraph"/>
              <w:rPr>
                <w:sz w:val="16"/>
              </w:rPr>
            </w:pPr>
            <w:r>
              <w:rPr>
                <w:w w:val="105"/>
                <w:sz w:val="16"/>
              </w:rPr>
              <w:t>3.</w:t>
            </w:r>
          </w:p>
        </w:tc>
        <w:tc>
          <w:tcPr>
            <w:tcW w:w="5882" w:type="dxa"/>
          </w:tcPr>
          <w:p>
            <w:pPr>
              <w:pStyle w:val="TableParagraph"/>
              <w:spacing w:line="204" w:lineRule="auto" w:before="161"/>
              <w:ind w:right="138"/>
              <w:jc w:val="both"/>
              <w:rPr>
                <w:sz w:val="16"/>
              </w:rPr>
            </w:pPr>
            <w:r>
              <w:rPr>
                <w:w w:val="105"/>
                <w:sz w:val="16"/>
              </w:rPr>
              <w:t>Выполнена рентгенография органов грудной клетки и/или КТ органов грудной клетки (при установлении диагноза для стадии IIА–IV)</w:t>
            </w:r>
          </w:p>
        </w:tc>
        <w:tc>
          <w:tcPr>
            <w:tcW w:w="1770" w:type="dxa"/>
          </w:tcPr>
          <w:p>
            <w:pPr>
              <w:pStyle w:val="TableParagraph"/>
              <w:rPr>
                <w:sz w:val="16"/>
              </w:rPr>
            </w:pPr>
            <w:r>
              <w:rPr>
                <w:w w:val="105"/>
                <w:sz w:val="16"/>
              </w:rPr>
              <w:t>Да/Нет</w:t>
            </w:r>
          </w:p>
        </w:tc>
      </w:tr>
      <w:tr>
        <w:trPr>
          <w:trHeight w:val="790" w:hRule="atLeast"/>
        </w:trPr>
        <w:tc>
          <w:tcPr>
            <w:tcW w:w="780" w:type="dxa"/>
          </w:tcPr>
          <w:p>
            <w:pPr>
              <w:pStyle w:val="TableParagraph"/>
              <w:rPr>
                <w:sz w:val="16"/>
              </w:rPr>
            </w:pPr>
            <w:r>
              <w:rPr>
                <w:w w:val="105"/>
                <w:sz w:val="16"/>
              </w:rPr>
              <w:t>4.</w:t>
            </w:r>
          </w:p>
        </w:tc>
        <w:tc>
          <w:tcPr>
            <w:tcW w:w="5882" w:type="dxa"/>
          </w:tcPr>
          <w:p>
            <w:pPr>
              <w:pStyle w:val="TableParagraph"/>
              <w:spacing w:line="204" w:lineRule="auto" w:before="161"/>
              <w:ind w:right="149"/>
              <w:jc w:val="both"/>
              <w:rPr>
                <w:sz w:val="16"/>
              </w:rPr>
            </w:pPr>
            <w:r>
              <w:rPr>
                <w:w w:val="105"/>
                <w:sz w:val="16"/>
              </w:rPr>
              <w:t>Выполнено</w:t>
            </w:r>
            <w:r>
              <w:rPr>
                <w:spacing w:val="-16"/>
                <w:w w:val="105"/>
                <w:sz w:val="16"/>
              </w:rPr>
              <w:t> </w:t>
            </w:r>
            <w:r>
              <w:rPr>
                <w:w w:val="105"/>
                <w:sz w:val="16"/>
              </w:rPr>
              <w:t>УЗИ</w:t>
            </w:r>
            <w:r>
              <w:rPr>
                <w:spacing w:val="-16"/>
                <w:w w:val="105"/>
                <w:sz w:val="16"/>
              </w:rPr>
              <w:t> </w:t>
            </w:r>
            <w:r>
              <w:rPr>
                <w:w w:val="105"/>
                <w:sz w:val="16"/>
              </w:rPr>
              <w:t>органов</w:t>
            </w:r>
            <w:r>
              <w:rPr>
                <w:spacing w:val="-16"/>
                <w:w w:val="105"/>
                <w:sz w:val="16"/>
              </w:rPr>
              <w:t> </w:t>
            </w:r>
            <w:r>
              <w:rPr>
                <w:w w:val="105"/>
                <w:sz w:val="16"/>
              </w:rPr>
              <w:t>брюшной</w:t>
            </w:r>
            <w:r>
              <w:rPr>
                <w:spacing w:val="-16"/>
                <w:w w:val="105"/>
                <w:sz w:val="16"/>
              </w:rPr>
              <w:t> </w:t>
            </w:r>
            <w:r>
              <w:rPr>
                <w:w w:val="105"/>
                <w:sz w:val="16"/>
              </w:rPr>
              <w:t>полости</w:t>
            </w:r>
            <w:r>
              <w:rPr>
                <w:spacing w:val="-16"/>
                <w:w w:val="105"/>
                <w:sz w:val="16"/>
              </w:rPr>
              <w:t> </w:t>
            </w:r>
            <w:r>
              <w:rPr>
                <w:w w:val="105"/>
                <w:sz w:val="16"/>
              </w:rPr>
              <w:t>(комплексное)</w:t>
            </w:r>
            <w:r>
              <w:rPr>
                <w:spacing w:val="-16"/>
                <w:w w:val="105"/>
                <w:sz w:val="16"/>
              </w:rPr>
              <w:t> </w:t>
            </w:r>
            <w:r>
              <w:rPr>
                <w:spacing w:val="-3"/>
                <w:w w:val="105"/>
                <w:sz w:val="16"/>
              </w:rPr>
              <w:t>и/или </w:t>
            </w:r>
            <w:r>
              <w:rPr>
                <w:w w:val="105"/>
                <w:sz w:val="16"/>
              </w:rPr>
              <w:t>КТ органов брюшной полости, и/или МРТ органов </w:t>
            </w:r>
            <w:r>
              <w:rPr>
                <w:spacing w:val="-3"/>
                <w:w w:val="105"/>
                <w:sz w:val="16"/>
              </w:rPr>
              <w:t>брюшной </w:t>
            </w:r>
            <w:r>
              <w:rPr>
                <w:w w:val="105"/>
                <w:sz w:val="16"/>
              </w:rPr>
              <w:t>полости (при установлении диагноза для стадии</w:t>
            </w:r>
            <w:r>
              <w:rPr>
                <w:spacing w:val="-39"/>
                <w:w w:val="105"/>
                <w:sz w:val="16"/>
              </w:rPr>
              <w:t> </w:t>
            </w:r>
            <w:r>
              <w:rPr>
                <w:w w:val="105"/>
                <w:sz w:val="16"/>
              </w:rPr>
              <w:t>IIB–IV)</w:t>
            </w:r>
          </w:p>
        </w:tc>
        <w:tc>
          <w:tcPr>
            <w:tcW w:w="1770" w:type="dxa"/>
          </w:tcPr>
          <w:p>
            <w:pPr>
              <w:pStyle w:val="TableParagraph"/>
              <w:rPr>
                <w:sz w:val="16"/>
              </w:rPr>
            </w:pPr>
            <w:r>
              <w:rPr>
                <w:w w:val="105"/>
                <w:sz w:val="16"/>
              </w:rPr>
              <w:t>Да/Нет</w:t>
            </w:r>
          </w:p>
        </w:tc>
      </w:tr>
      <w:tr>
        <w:trPr>
          <w:trHeight w:val="790" w:hRule="atLeast"/>
        </w:trPr>
        <w:tc>
          <w:tcPr>
            <w:tcW w:w="780" w:type="dxa"/>
          </w:tcPr>
          <w:p>
            <w:pPr>
              <w:pStyle w:val="TableParagraph"/>
              <w:rPr>
                <w:sz w:val="16"/>
              </w:rPr>
            </w:pPr>
            <w:r>
              <w:rPr>
                <w:w w:val="105"/>
                <w:sz w:val="16"/>
              </w:rPr>
              <w:t>5.</w:t>
            </w:r>
          </w:p>
        </w:tc>
        <w:tc>
          <w:tcPr>
            <w:tcW w:w="5882" w:type="dxa"/>
          </w:tcPr>
          <w:p>
            <w:pPr>
              <w:pStyle w:val="TableParagraph"/>
              <w:spacing w:line="204" w:lineRule="auto" w:before="161"/>
              <w:ind w:right="143"/>
              <w:jc w:val="both"/>
              <w:rPr>
                <w:sz w:val="16"/>
              </w:rPr>
            </w:pPr>
            <w:r>
              <w:rPr>
                <w:w w:val="105"/>
                <w:sz w:val="16"/>
              </w:rPr>
              <w:t>Дана рекомендация по проведению биопсии сторожевого лимфатического</w:t>
            </w:r>
            <w:r>
              <w:rPr>
                <w:spacing w:val="-14"/>
                <w:w w:val="105"/>
                <w:sz w:val="16"/>
              </w:rPr>
              <w:t> </w:t>
            </w:r>
            <w:r>
              <w:rPr>
                <w:w w:val="105"/>
                <w:sz w:val="16"/>
              </w:rPr>
              <w:t>узла</w:t>
            </w:r>
            <w:r>
              <w:rPr>
                <w:spacing w:val="-15"/>
                <w:w w:val="105"/>
                <w:sz w:val="16"/>
              </w:rPr>
              <w:t> </w:t>
            </w:r>
            <w:r>
              <w:rPr>
                <w:w w:val="105"/>
                <w:sz w:val="16"/>
              </w:rPr>
              <w:t>пациентам</w:t>
            </w:r>
            <w:r>
              <w:rPr>
                <w:spacing w:val="-14"/>
                <w:w w:val="105"/>
                <w:sz w:val="16"/>
              </w:rPr>
              <w:t> </w:t>
            </w:r>
            <w:r>
              <w:rPr>
                <w:w w:val="105"/>
                <w:sz w:val="16"/>
              </w:rPr>
              <w:t>с</w:t>
            </w:r>
            <w:r>
              <w:rPr>
                <w:spacing w:val="-14"/>
                <w:w w:val="105"/>
                <w:sz w:val="16"/>
              </w:rPr>
              <w:t> </w:t>
            </w:r>
            <w:r>
              <w:rPr>
                <w:w w:val="105"/>
                <w:sz w:val="16"/>
              </w:rPr>
              <w:t>толщиной</w:t>
            </w:r>
            <w:r>
              <w:rPr>
                <w:spacing w:val="-14"/>
                <w:w w:val="105"/>
                <w:sz w:val="16"/>
              </w:rPr>
              <w:t> </w:t>
            </w:r>
            <w:r>
              <w:rPr>
                <w:w w:val="105"/>
                <w:sz w:val="16"/>
              </w:rPr>
              <w:t>меланомы</w:t>
            </w:r>
            <w:r>
              <w:rPr>
                <w:spacing w:val="-14"/>
                <w:w w:val="105"/>
                <w:sz w:val="16"/>
              </w:rPr>
              <w:t> </w:t>
            </w:r>
            <w:r>
              <w:rPr>
                <w:w w:val="105"/>
                <w:sz w:val="16"/>
              </w:rPr>
              <w:t>кожи</w:t>
            </w:r>
            <w:r>
              <w:rPr>
                <w:spacing w:val="-14"/>
                <w:w w:val="105"/>
                <w:sz w:val="16"/>
              </w:rPr>
              <w:t> </w:t>
            </w:r>
            <w:r>
              <w:rPr>
                <w:spacing w:val="-7"/>
                <w:w w:val="105"/>
                <w:sz w:val="16"/>
              </w:rPr>
              <w:t>по </w:t>
            </w:r>
            <w:r>
              <w:rPr>
                <w:w w:val="105"/>
                <w:sz w:val="16"/>
              </w:rPr>
              <w:t>Бреслоу более 0,8</w:t>
            </w:r>
            <w:r>
              <w:rPr>
                <w:spacing w:val="-7"/>
                <w:w w:val="105"/>
                <w:sz w:val="16"/>
              </w:rPr>
              <w:t> </w:t>
            </w:r>
            <w:r>
              <w:rPr>
                <w:w w:val="105"/>
                <w:sz w:val="16"/>
              </w:rPr>
              <w:t>мм</w:t>
            </w:r>
          </w:p>
        </w:tc>
        <w:tc>
          <w:tcPr>
            <w:tcW w:w="1770" w:type="dxa"/>
          </w:tcPr>
          <w:p>
            <w:pPr>
              <w:pStyle w:val="TableParagraph"/>
              <w:rPr>
                <w:sz w:val="16"/>
              </w:rPr>
            </w:pPr>
            <w:r>
              <w:rPr>
                <w:w w:val="105"/>
                <w:sz w:val="16"/>
              </w:rPr>
              <w:t>Да/Нет</w:t>
            </w:r>
          </w:p>
        </w:tc>
      </w:tr>
      <w:tr>
        <w:trPr>
          <w:trHeight w:val="1120" w:hRule="atLeast"/>
        </w:trPr>
        <w:tc>
          <w:tcPr>
            <w:tcW w:w="780" w:type="dxa"/>
          </w:tcPr>
          <w:p>
            <w:pPr>
              <w:pStyle w:val="TableParagraph"/>
              <w:rPr>
                <w:sz w:val="16"/>
              </w:rPr>
            </w:pPr>
            <w:r>
              <w:rPr>
                <w:w w:val="105"/>
                <w:sz w:val="16"/>
              </w:rPr>
              <w:t>6.</w:t>
            </w:r>
          </w:p>
        </w:tc>
        <w:tc>
          <w:tcPr>
            <w:tcW w:w="5882" w:type="dxa"/>
          </w:tcPr>
          <w:p>
            <w:pPr>
              <w:pStyle w:val="TableParagraph"/>
              <w:spacing w:line="204" w:lineRule="auto" w:before="161"/>
              <w:ind w:right="137"/>
              <w:jc w:val="both"/>
              <w:rPr>
                <w:sz w:val="16"/>
              </w:rPr>
            </w:pPr>
            <w:r>
              <w:rPr>
                <w:w w:val="105"/>
                <w:sz w:val="16"/>
              </w:rPr>
              <w:t>Выполнена химиотерапия и/или иммунотерапия, и/или таргетная терапия и/или лучевая терапия при наличии морфологической верификации диагноза (при наличии показаний к проведению химиотерапии и/или иммунотерапии и/или таргетной терапии, и/или лучевой терапии)</w:t>
            </w:r>
          </w:p>
        </w:tc>
        <w:tc>
          <w:tcPr>
            <w:tcW w:w="1770" w:type="dxa"/>
          </w:tcPr>
          <w:p>
            <w:pPr>
              <w:pStyle w:val="TableParagraph"/>
              <w:rPr>
                <w:sz w:val="16"/>
              </w:rPr>
            </w:pPr>
            <w:r>
              <w:rPr>
                <w:w w:val="105"/>
                <w:sz w:val="16"/>
              </w:rPr>
              <w:t>Да/Нет</w:t>
            </w:r>
          </w:p>
        </w:tc>
      </w:tr>
      <w:tr>
        <w:trPr>
          <w:trHeight w:val="625" w:hRule="atLeast"/>
        </w:trPr>
        <w:tc>
          <w:tcPr>
            <w:tcW w:w="780" w:type="dxa"/>
          </w:tcPr>
          <w:p>
            <w:pPr>
              <w:pStyle w:val="TableParagraph"/>
              <w:rPr>
                <w:sz w:val="16"/>
              </w:rPr>
            </w:pPr>
            <w:r>
              <w:rPr>
                <w:w w:val="105"/>
                <w:sz w:val="16"/>
              </w:rPr>
              <w:t>7.</w:t>
            </w:r>
          </w:p>
        </w:tc>
        <w:tc>
          <w:tcPr>
            <w:tcW w:w="5882" w:type="dxa"/>
          </w:tcPr>
          <w:p>
            <w:pPr>
              <w:pStyle w:val="TableParagraph"/>
              <w:tabs>
                <w:tab w:pos="1353" w:val="left" w:leader="none"/>
                <w:tab w:pos="3072" w:val="left" w:leader="none"/>
                <w:tab w:pos="4467" w:val="left" w:leader="none"/>
              </w:tabs>
              <w:spacing w:line="204" w:lineRule="auto" w:before="161"/>
              <w:ind w:right="138"/>
              <w:rPr>
                <w:sz w:val="16"/>
              </w:rPr>
            </w:pPr>
            <w:r>
              <w:rPr>
                <w:w w:val="105"/>
                <w:sz w:val="16"/>
              </w:rPr>
              <w:t>Выполнена</w:t>
              <w:tab/>
              <w:t>дозиметрическая</w:t>
              <w:tab/>
              <w:t>верификация</w:t>
              <w:tab/>
            </w:r>
            <w:r>
              <w:rPr>
                <w:spacing w:val="-2"/>
                <w:w w:val="105"/>
                <w:sz w:val="16"/>
              </w:rPr>
              <w:t>рассчитанного </w:t>
            </w:r>
            <w:r>
              <w:rPr>
                <w:w w:val="105"/>
                <w:sz w:val="16"/>
              </w:rPr>
              <w:t>плана (при лучевой</w:t>
            </w:r>
            <w:r>
              <w:rPr>
                <w:spacing w:val="-8"/>
                <w:w w:val="105"/>
                <w:sz w:val="16"/>
              </w:rPr>
              <w:t> </w:t>
            </w:r>
            <w:r>
              <w:rPr>
                <w:w w:val="105"/>
                <w:sz w:val="16"/>
              </w:rPr>
              <w:t>терапии)</w:t>
            </w:r>
          </w:p>
        </w:tc>
        <w:tc>
          <w:tcPr>
            <w:tcW w:w="1770" w:type="dxa"/>
          </w:tcPr>
          <w:p>
            <w:pPr>
              <w:pStyle w:val="TableParagraph"/>
              <w:rPr>
                <w:sz w:val="16"/>
              </w:rPr>
            </w:pPr>
            <w:r>
              <w:rPr>
                <w:w w:val="105"/>
                <w:sz w:val="16"/>
              </w:rPr>
              <w:t>Да/Нет</w:t>
            </w:r>
          </w:p>
        </w:tc>
      </w:tr>
      <w:tr>
        <w:trPr>
          <w:trHeight w:val="1120" w:hRule="atLeast"/>
        </w:trPr>
        <w:tc>
          <w:tcPr>
            <w:tcW w:w="780" w:type="dxa"/>
          </w:tcPr>
          <w:p>
            <w:pPr>
              <w:pStyle w:val="TableParagraph"/>
              <w:rPr>
                <w:sz w:val="16"/>
              </w:rPr>
            </w:pPr>
            <w:r>
              <w:rPr>
                <w:w w:val="105"/>
                <w:sz w:val="16"/>
              </w:rPr>
              <w:t>8.</w:t>
            </w:r>
          </w:p>
        </w:tc>
        <w:tc>
          <w:tcPr>
            <w:tcW w:w="5882" w:type="dxa"/>
          </w:tcPr>
          <w:p>
            <w:pPr>
              <w:pStyle w:val="TableParagraph"/>
              <w:spacing w:line="204" w:lineRule="auto" w:before="161"/>
              <w:ind w:right="145"/>
              <w:jc w:val="both"/>
              <w:rPr>
                <w:sz w:val="16"/>
              </w:rPr>
            </w:pPr>
            <w:r>
              <w:rPr>
                <w:w w:val="105"/>
                <w:sz w:val="16"/>
              </w:rPr>
              <w:t>Выполнена МРТ головного мозга с внутривенным контрастированием при впервые выявленной IV стадии не позднее 30 дней от момента установления диагноза метастатической меланомы (при отсутствии медицинских противопоказаний)</w:t>
            </w:r>
          </w:p>
        </w:tc>
        <w:tc>
          <w:tcPr>
            <w:tcW w:w="1770" w:type="dxa"/>
          </w:tcPr>
          <w:p>
            <w:pPr>
              <w:pStyle w:val="TableParagraph"/>
              <w:rPr>
                <w:sz w:val="16"/>
              </w:rPr>
            </w:pPr>
            <w:r>
              <w:rPr>
                <w:w w:val="105"/>
                <w:sz w:val="16"/>
              </w:rPr>
              <w:t>Да/Нет</w:t>
            </w:r>
          </w:p>
        </w:tc>
      </w:tr>
      <w:tr>
        <w:trPr>
          <w:trHeight w:val="790" w:hRule="atLeast"/>
        </w:trPr>
        <w:tc>
          <w:tcPr>
            <w:tcW w:w="780" w:type="dxa"/>
          </w:tcPr>
          <w:p>
            <w:pPr>
              <w:pStyle w:val="TableParagraph"/>
              <w:rPr>
                <w:sz w:val="16"/>
              </w:rPr>
            </w:pPr>
            <w:r>
              <w:rPr>
                <w:w w:val="105"/>
                <w:sz w:val="16"/>
              </w:rPr>
              <w:t>9.</w:t>
            </w:r>
          </w:p>
        </w:tc>
        <w:tc>
          <w:tcPr>
            <w:tcW w:w="5882" w:type="dxa"/>
          </w:tcPr>
          <w:p>
            <w:pPr>
              <w:pStyle w:val="TableParagraph"/>
              <w:spacing w:line="204" w:lineRule="auto" w:before="161"/>
              <w:ind w:right="142"/>
              <w:jc w:val="both"/>
              <w:rPr>
                <w:sz w:val="16"/>
              </w:rPr>
            </w:pPr>
            <w:r>
              <w:rPr>
                <w:w w:val="105"/>
                <w:sz w:val="16"/>
              </w:rPr>
              <w:t>Выполнена</w:t>
            </w:r>
            <w:r>
              <w:rPr>
                <w:spacing w:val="-10"/>
                <w:w w:val="105"/>
                <w:sz w:val="16"/>
              </w:rPr>
              <w:t> </w:t>
            </w:r>
            <w:r>
              <w:rPr>
                <w:w w:val="105"/>
                <w:sz w:val="16"/>
              </w:rPr>
              <w:t>морфологическая</w:t>
            </w:r>
            <w:r>
              <w:rPr>
                <w:spacing w:val="-9"/>
                <w:w w:val="105"/>
                <w:sz w:val="16"/>
              </w:rPr>
              <w:t> </w:t>
            </w:r>
            <w:r>
              <w:rPr>
                <w:w w:val="105"/>
                <w:sz w:val="16"/>
              </w:rPr>
              <w:t>верификация</w:t>
            </w:r>
            <w:r>
              <w:rPr>
                <w:spacing w:val="-10"/>
                <w:w w:val="105"/>
                <w:sz w:val="16"/>
              </w:rPr>
              <w:t> </w:t>
            </w:r>
            <w:r>
              <w:rPr>
                <w:w w:val="105"/>
                <w:sz w:val="16"/>
              </w:rPr>
              <w:t>диагноза</w:t>
            </w:r>
            <w:r>
              <w:rPr>
                <w:spacing w:val="-9"/>
                <w:w w:val="105"/>
                <w:sz w:val="16"/>
              </w:rPr>
              <w:t> </w:t>
            </w:r>
            <w:r>
              <w:rPr>
                <w:w w:val="105"/>
                <w:sz w:val="16"/>
              </w:rPr>
              <w:t>до</w:t>
            </w:r>
            <w:r>
              <w:rPr>
                <w:spacing w:val="-9"/>
                <w:w w:val="105"/>
                <w:sz w:val="16"/>
              </w:rPr>
              <w:t> </w:t>
            </w:r>
            <w:r>
              <w:rPr>
                <w:spacing w:val="-3"/>
                <w:w w:val="105"/>
                <w:sz w:val="16"/>
              </w:rPr>
              <w:t>начала </w:t>
            </w:r>
            <w:r>
              <w:rPr>
                <w:w w:val="105"/>
                <w:sz w:val="16"/>
              </w:rPr>
              <w:t>лечения, за исключением случаев явной клинической</w:t>
            </w:r>
            <w:r>
              <w:rPr>
                <w:spacing w:val="-22"/>
                <w:w w:val="105"/>
                <w:sz w:val="16"/>
              </w:rPr>
              <w:t> </w:t>
            </w:r>
            <w:r>
              <w:rPr>
                <w:w w:val="105"/>
                <w:sz w:val="16"/>
              </w:rPr>
              <w:t>картины опухоли кожи и случаев экстренной</w:t>
            </w:r>
            <w:r>
              <w:rPr>
                <w:spacing w:val="-20"/>
                <w:w w:val="105"/>
                <w:sz w:val="16"/>
              </w:rPr>
              <w:t> </w:t>
            </w:r>
            <w:r>
              <w:rPr>
                <w:w w:val="105"/>
                <w:sz w:val="16"/>
              </w:rPr>
              <w:t>хирургии</w:t>
            </w:r>
          </w:p>
        </w:tc>
        <w:tc>
          <w:tcPr>
            <w:tcW w:w="1770" w:type="dxa"/>
          </w:tcPr>
          <w:p>
            <w:pPr>
              <w:pStyle w:val="TableParagraph"/>
              <w:rPr>
                <w:sz w:val="16"/>
              </w:rPr>
            </w:pPr>
            <w:r>
              <w:rPr>
                <w:w w:val="105"/>
                <w:sz w:val="16"/>
              </w:rPr>
              <w:t>Да/Нет</w:t>
            </w:r>
          </w:p>
        </w:tc>
      </w:tr>
      <w:tr>
        <w:trPr>
          <w:trHeight w:val="685" w:hRule="atLeast"/>
        </w:trPr>
        <w:tc>
          <w:tcPr>
            <w:tcW w:w="780" w:type="dxa"/>
          </w:tcPr>
          <w:p>
            <w:pPr>
              <w:pStyle w:val="TableParagraph"/>
              <w:spacing w:before="12"/>
              <w:ind w:left="0"/>
              <w:rPr>
                <w:rFonts w:ascii="Palatino Linotype"/>
                <w:sz w:val="17"/>
              </w:rPr>
            </w:pPr>
          </w:p>
          <w:p>
            <w:pPr>
              <w:pStyle w:val="TableParagraph"/>
              <w:spacing w:before="0"/>
              <w:ind w:left="125"/>
              <w:rPr>
                <w:sz w:val="16"/>
              </w:rPr>
            </w:pPr>
            <w:r>
              <w:rPr>
                <w:w w:val="105"/>
                <w:sz w:val="16"/>
              </w:rPr>
              <w:t>10.</w:t>
            </w:r>
          </w:p>
        </w:tc>
        <w:tc>
          <w:tcPr>
            <w:tcW w:w="5882" w:type="dxa"/>
          </w:tcPr>
          <w:p>
            <w:pPr>
              <w:pStyle w:val="TableParagraph"/>
              <w:tabs>
                <w:tab w:pos="1448" w:val="left" w:leader="none"/>
                <w:tab w:pos="2959" w:val="left" w:leader="none"/>
                <w:tab w:pos="4719" w:val="left" w:leader="none"/>
              </w:tabs>
              <w:spacing w:line="204" w:lineRule="auto" w:before="161"/>
              <w:ind w:right="147"/>
              <w:rPr>
                <w:sz w:val="16"/>
              </w:rPr>
            </w:pPr>
            <w:r>
              <w:rPr>
                <w:w w:val="105"/>
                <w:sz w:val="16"/>
              </w:rPr>
              <w:t>Выполнена</w:t>
              <w:tab/>
              <w:t>консультация</w:t>
              <w:tab/>
              <w:t>гистологических</w:t>
              <w:tab/>
            </w:r>
            <w:r>
              <w:rPr>
                <w:spacing w:val="-1"/>
                <w:sz w:val="16"/>
              </w:rPr>
              <w:t>препаратов </w:t>
            </w:r>
            <w:r>
              <w:rPr>
                <w:w w:val="105"/>
                <w:sz w:val="16"/>
              </w:rPr>
              <w:t>первичной меланомы кожи в референсном</w:t>
            </w:r>
            <w:r>
              <w:rPr>
                <w:spacing w:val="-23"/>
                <w:w w:val="105"/>
                <w:sz w:val="16"/>
              </w:rPr>
              <w:t> </w:t>
            </w:r>
            <w:r>
              <w:rPr>
                <w:w w:val="105"/>
                <w:sz w:val="16"/>
              </w:rPr>
              <w:t>центре</w:t>
            </w:r>
          </w:p>
        </w:tc>
        <w:tc>
          <w:tcPr>
            <w:tcW w:w="1770" w:type="dxa"/>
          </w:tcPr>
          <w:p>
            <w:pPr>
              <w:pStyle w:val="TableParagraph"/>
              <w:rPr>
                <w:sz w:val="16"/>
              </w:rPr>
            </w:pPr>
            <w:r>
              <w:rPr>
                <w:w w:val="105"/>
                <w:sz w:val="16"/>
              </w:rPr>
              <w:t>Да/Нет</w:t>
            </w:r>
          </w:p>
        </w:tc>
      </w:tr>
      <w:tr>
        <w:trPr>
          <w:trHeight w:val="790" w:hRule="atLeast"/>
        </w:trPr>
        <w:tc>
          <w:tcPr>
            <w:tcW w:w="780" w:type="dxa"/>
          </w:tcPr>
          <w:p>
            <w:pPr>
              <w:pStyle w:val="TableParagraph"/>
              <w:spacing w:before="12"/>
              <w:ind w:left="0"/>
              <w:rPr>
                <w:rFonts w:ascii="Palatino Linotype"/>
                <w:sz w:val="17"/>
              </w:rPr>
            </w:pPr>
          </w:p>
          <w:p>
            <w:pPr>
              <w:pStyle w:val="TableParagraph"/>
              <w:spacing w:before="0"/>
              <w:ind w:left="125"/>
              <w:rPr>
                <w:sz w:val="16"/>
              </w:rPr>
            </w:pPr>
            <w:r>
              <w:rPr>
                <w:w w:val="105"/>
                <w:sz w:val="16"/>
              </w:rPr>
              <w:t>11.</w:t>
            </w:r>
          </w:p>
        </w:tc>
        <w:tc>
          <w:tcPr>
            <w:tcW w:w="5882" w:type="dxa"/>
          </w:tcPr>
          <w:p>
            <w:pPr>
              <w:pStyle w:val="TableParagraph"/>
              <w:spacing w:line="204" w:lineRule="auto" w:before="161"/>
              <w:ind w:right="149"/>
              <w:jc w:val="both"/>
              <w:rPr>
                <w:sz w:val="16"/>
              </w:rPr>
            </w:pPr>
            <w:r>
              <w:rPr>
                <w:w w:val="105"/>
                <w:sz w:val="16"/>
              </w:rPr>
              <w:t>Выполнена</w:t>
            </w:r>
            <w:r>
              <w:rPr>
                <w:spacing w:val="-7"/>
                <w:w w:val="105"/>
                <w:sz w:val="16"/>
              </w:rPr>
              <w:t> </w:t>
            </w:r>
            <w:r>
              <w:rPr>
                <w:w w:val="105"/>
                <w:sz w:val="16"/>
              </w:rPr>
              <w:t>оценка</w:t>
            </w:r>
            <w:r>
              <w:rPr>
                <w:spacing w:val="-7"/>
                <w:w w:val="105"/>
                <w:sz w:val="16"/>
              </w:rPr>
              <w:t> </w:t>
            </w:r>
            <w:r>
              <w:rPr>
                <w:w w:val="105"/>
                <w:sz w:val="16"/>
              </w:rPr>
              <w:t>риска</w:t>
            </w:r>
            <w:r>
              <w:rPr>
                <w:spacing w:val="-6"/>
                <w:w w:val="105"/>
                <w:sz w:val="16"/>
              </w:rPr>
              <w:t> </w:t>
            </w:r>
            <w:r>
              <w:rPr>
                <w:w w:val="105"/>
                <w:sz w:val="16"/>
              </w:rPr>
              <w:t>прогрессирования</w:t>
            </w:r>
            <w:r>
              <w:rPr>
                <w:spacing w:val="-7"/>
                <w:w w:val="105"/>
                <w:sz w:val="16"/>
              </w:rPr>
              <w:t> </w:t>
            </w:r>
            <w:r>
              <w:rPr>
                <w:w w:val="105"/>
                <w:sz w:val="16"/>
              </w:rPr>
              <w:t>у</w:t>
            </w:r>
            <w:r>
              <w:rPr>
                <w:spacing w:val="-6"/>
                <w:w w:val="105"/>
                <w:sz w:val="16"/>
              </w:rPr>
              <w:t> </w:t>
            </w:r>
            <w:r>
              <w:rPr>
                <w:w w:val="105"/>
                <w:sz w:val="16"/>
              </w:rPr>
              <w:t>пациентов</w:t>
            </w:r>
            <w:r>
              <w:rPr>
                <w:spacing w:val="-7"/>
                <w:w w:val="105"/>
                <w:sz w:val="16"/>
              </w:rPr>
              <w:t> </w:t>
            </w:r>
            <w:r>
              <w:rPr>
                <w:w w:val="105"/>
                <w:sz w:val="16"/>
              </w:rPr>
              <w:t>с</w:t>
            </w:r>
            <w:r>
              <w:rPr>
                <w:spacing w:val="-7"/>
                <w:w w:val="105"/>
                <w:sz w:val="16"/>
              </w:rPr>
              <w:t> </w:t>
            </w:r>
            <w:r>
              <w:rPr>
                <w:spacing w:val="-5"/>
                <w:w w:val="105"/>
                <w:sz w:val="16"/>
              </w:rPr>
              <w:t>I–III </w:t>
            </w:r>
            <w:r>
              <w:rPr>
                <w:w w:val="105"/>
                <w:sz w:val="16"/>
              </w:rPr>
              <w:t>стадией заболевания в соответствии с классификацией AJCC/UICC TNM</w:t>
            </w:r>
            <w:r>
              <w:rPr>
                <w:spacing w:val="-5"/>
                <w:w w:val="105"/>
                <w:sz w:val="16"/>
              </w:rPr>
              <w:t> </w:t>
            </w:r>
            <w:r>
              <w:rPr>
                <w:w w:val="105"/>
                <w:sz w:val="16"/>
              </w:rPr>
              <w:t>8</w:t>
            </w:r>
          </w:p>
        </w:tc>
        <w:tc>
          <w:tcPr>
            <w:tcW w:w="1770" w:type="dxa"/>
          </w:tcPr>
          <w:p>
            <w:pPr>
              <w:pStyle w:val="TableParagraph"/>
              <w:rPr>
                <w:sz w:val="16"/>
              </w:rPr>
            </w:pPr>
            <w:r>
              <w:rPr>
                <w:w w:val="105"/>
                <w:sz w:val="16"/>
              </w:rPr>
              <w:t>Да/Нет</w:t>
            </w:r>
          </w:p>
        </w:tc>
      </w:tr>
      <w:tr>
        <w:trPr>
          <w:trHeight w:val="1450" w:hRule="atLeast"/>
        </w:trPr>
        <w:tc>
          <w:tcPr>
            <w:tcW w:w="780" w:type="dxa"/>
          </w:tcPr>
          <w:p>
            <w:pPr>
              <w:pStyle w:val="TableParagraph"/>
              <w:spacing w:before="12"/>
              <w:ind w:left="0"/>
              <w:rPr>
                <w:rFonts w:ascii="Palatino Linotype"/>
                <w:sz w:val="17"/>
              </w:rPr>
            </w:pPr>
          </w:p>
          <w:p>
            <w:pPr>
              <w:pStyle w:val="TableParagraph"/>
              <w:spacing w:before="0"/>
              <w:ind w:left="125"/>
              <w:rPr>
                <w:sz w:val="16"/>
              </w:rPr>
            </w:pPr>
            <w:r>
              <w:rPr>
                <w:w w:val="105"/>
                <w:sz w:val="16"/>
              </w:rPr>
              <w:t>12.</w:t>
            </w:r>
          </w:p>
        </w:tc>
        <w:tc>
          <w:tcPr>
            <w:tcW w:w="5882" w:type="dxa"/>
          </w:tcPr>
          <w:p>
            <w:pPr>
              <w:pStyle w:val="TableParagraph"/>
              <w:spacing w:line="204" w:lineRule="auto" w:before="161"/>
              <w:ind w:right="137"/>
              <w:jc w:val="both"/>
              <w:rPr>
                <w:sz w:val="16"/>
              </w:rPr>
            </w:pPr>
            <w:r>
              <w:rPr>
                <w:w w:val="105"/>
                <w:sz w:val="16"/>
              </w:rPr>
              <w:t>Сделано назначение на молекулярно-генетическое исследование мутаций в гене </w:t>
            </w:r>
            <w:r>
              <w:rPr>
                <w:i/>
                <w:w w:val="105"/>
                <w:sz w:val="16"/>
              </w:rPr>
              <w:t>BRAF </w:t>
            </w:r>
            <w:r>
              <w:rPr>
                <w:w w:val="105"/>
                <w:sz w:val="16"/>
              </w:rPr>
              <w:t>в биопсийном материале (при отрицательном результате – молекулярно-генетическое исследование мутаций в гене </w:t>
            </w:r>
            <w:r>
              <w:rPr>
                <w:i/>
                <w:w w:val="105"/>
                <w:sz w:val="16"/>
              </w:rPr>
              <w:t>c-KIT </w:t>
            </w:r>
            <w:r>
              <w:rPr>
                <w:w w:val="105"/>
                <w:sz w:val="16"/>
              </w:rPr>
              <w:t>в биопсийном (операционном) материале) в случае метастатической</w:t>
            </w:r>
            <w:r>
              <w:rPr>
                <w:spacing w:val="-24"/>
                <w:w w:val="105"/>
                <w:sz w:val="16"/>
              </w:rPr>
              <w:t> </w:t>
            </w:r>
            <w:r>
              <w:rPr>
                <w:w w:val="105"/>
                <w:sz w:val="16"/>
              </w:rPr>
              <w:t>болезни (III и IV стадия или эквивалент), если ранее тест не выполнялся</w:t>
            </w:r>
          </w:p>
        </w:tc>
        <w:tc>
          <w:tcPr>
            <w:tcW w:w="1770" w:type="dxa"/>
          </w:tcPr>
          <w:p>
            <w:pPr>
              <w:pStyle w:val="TableParagraph"/>
              <w:rPr>
                <w:sz w:val="16"/>
              </w:rPr>
            </w:pPr>
            <w:r>
              <w:rPr>
                <w:w w:val="105"/>
                <w:sz w:val="16"/>
              </w:rPr>
              <w:t>Да/Нет</w:t>
            </w:r>
          </w:p>
        </w:tc>
      </w:tr>
      <w:tr>
        <w:trPr>
          <w:trHeight w:val="955" w:hRule="atLeast"/>
        </w:trPr>
        <w:tc>
          <w:tcPr>
            <w:tcW w:w="780" w:type="dxa"/>
          </w:tcPr>
          <w:p>
            <w:pPr>
              <w:pStyle w:val="TableParagraph"/>
              <w:spacing w:before="12"/>
              <w:ind w:left="0"/>
              <w:rPr>
                <w:rFonts w:ascii="Palatino Linotype"/>
                <w:sz w:val="17"/>
              </w:rPr>
            </w:pPr>
          </w:p>
          <w:p>
            <w:pPr>
              <w:pStyle w:val="TableParagraph"/>
              <w:spacing w:before="0"/>
              <w:ind w:left="125"/>
              <w:rPr>
                <w:sz w:val="16"/>
              </w:rPr>
            </w:pPr>
            <w:r>
              <w:rPr>
                <w:w w:val="105"/>
                <w:sz w:val="16"/>
              </w:rPr>
              <w:t>13.</w:t>
            </w:r>
          </w:p>
        </w:tc>
        <w:tc>
          <w:tcPr>
            <w:tcW w:w="5882" w:type="dxa"/>
          </w:tcPr>
          <w:p>
            <w:pPr>
              <w:pStyle w:val="TableParagraph"/>
              <w:spacing w:line="204" w:lineRule="auto" w:before="161"/>
              <w:ind w:right="147"/>
              <w:jc w:val="both"/>
              <w:rPr>
                <w:sz w:val="16"/>
              </w:rPr>
            </w:pPr>
            <w:r>
              <w:rPr>
                <w:w w:val="105"/>
                <w:sz w:val="16"/>
              </w:rPr>
              <w:t>Даны рекомендации по проведению адъювантной терапии </w:t>
            </w:r>
            <w:r>
              <w:rPr>
                <w:spacing w:val="-17"/>
                <w:w w:val="105"/>
                <w:sz w:val="16"/>
              </w:rPr>
              <w:t>у </w:t>
            </w:r>
            <w:r>
              <w:rPr>
                <w:w w:val="105"/>
                <w:sz w:val="16"/>
              </w:rPr>
              <w:t>пациентов после хирургического лечения по поводу</w:t>
            </w:r>
            <w:r>
              <w:rPr>
                <w:spacing w:val="-33"/>
                <w:w w:val="105"/>
                <w:sz w:val="16"/>
              </w:rPr>
              <w:t> </w:t>
            </w:r>
            <w:r>
              <w:rPr>
                <w:w w:val="105"/>
                <w:sz w:val="16"/>
              </w:rPr>
              <w:t>меланомы кожи высокого риска в соответствии с настоящими рекомендациями</w:t>
            </w:r>
          </w:p>
        </w:tc>
        <w:tc>
          <w:tcPr>
            <w:tcW w:w="1770" w:type="dxa"/>
          </w:tcPr>
          <w:p>
            <w:pPr>
              <w:pStyle w:val="TableParagraph"/>
              <w:rPr>
                <w:sz w:val="16"/>
              </w:rPr>
            </w:pPr>
            <w:r>
              <w:rPr>
                <w:w w:val="105"/>
                <w:sz w:val="16"/>
              </w:rPr>
              <w:t>Да/Нет</w:t>
            </w:r>
          </w:p>
        </w:tc>
      </w:tr>
    </w:tbl>
    <w:p>
      <w:pPr>
        <w:spacing w:after="0"/>
        <w:rPr>
          <w:sz w:val="16"/>
        </w:rPr>
        <w:sectPr>
          <w:pgSz w:w="11900" w:h="16840"/>
          <w:pgMar w:top="600" w:bottom="0" w:left="1560" w:right="340"/>
        </w:sect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80"/>
        <w:gridCol w:w="5882"/>
        <w:gridCol w:w="1770"/>
      </w:tblGrid>
      <w:tr>
        <w:trPr>
          <w:trHeight w:val="790" w:hRule="atLeast"/>
        </w:trPr>
        <w:tc>
          <w:tcPr>
            <w:tcW w:w="780" w:type="dxa"/>
          </w:tcPr>
          <w:p>
            <w:pPr>
              <w:pStyle w:val="TableParagraph"/>
              <w:spacing w:before="12"/>
              <w:ind w:left="0"/>
              <w:rPr>
                <w:rFonts w:ascii="Palatino Linotype"/>
                <w:sz w:val="17"/>
              </w:rPr>
            </w:pPr>
          </w:p>
          <w:p>
            <w:pPr>
              <w:pStyle w:val="TableParagraph"/>
              <w:spacing w:before="0"/>
              <w:ind w:left="125"/>
              <w:rPr>
                <w:sz w:val="16"/>
              </w:rPr>
            </w:pPr>
            <w:r>
              <w:rPr>
                <w:w w:val="105"/>
                <w:sz w:val="16"/>
              </w:rPr>
              <w:t>14.</w:t>
            </w:r>
          </w:p>
        </w:tc>
        <w:tc>
          <w:tcPr>
            <w:tcW w:w="5882" w:type="dxa"/>
          </w:tcPr>
          <w:p>
            <w:pPr>
              <w:pStyle w:val="TableParagraph"/>
              <w:spacing w:line="204" w:lineRule="auto" w:before="161"/>
              <w:ind w:right="139"/>
              <w:jc w:val="both"/>
              <w:rPr>
                <w:sz w:val="16"/>
              </w:rPr>
            </w:pPr>
            <w:r>
              <w:rPr>
                <w:w w:val="105"/>
                <w:sz w:val="16"/>
              </w:rPr>
              <w:t>Наличие консультации врача-детского онколога, врача- нейрохирурга и/или врача-радиотерапевта у пациента с метастатическим поражением головного мозга</w:t>
            </w:r>
          </w:p>
        </w:tc>
        <w:tc>
          <w:tcPr>
            <w:tcW w:w="1770" w:type="dxa"/>
          </w:tcPr>
          <w:p>
            <w:pPr>
              <w:pStyle w:val="TableParagraph"/>
              <w:rPr>
                <w:sz w:val="16"/>
              </w:rPr>
            </w:pPr>
            <w:r>
              <w:rPr>
                <w:w w:val="105"/>
                <w:sz w:val="16"/>
              </w:rPr>
              <w:t>Да/Нет</w:t>
            </w:r>
          </w:p>
        </w:tc>
      </w:tr>
      <w:tr>
        <w:trPr>
          <w:trHeight w:val="955" w:hRule="atLeast"/>
        </w:trPr>
        <w:tc>
          <w:tcPr>
            <w:tcW w:w="780" w:type="dxa"/>
          </w:tcPr>
          <w:p>
            <w:pPr>
              <w:pStyle w:val="TableParagraph"/>
              <w:spacing w:before="12"/>
              <w:ind w:left="0"/>
              <w:rPr>
                <w:rFonts w:ascii="Palatino Linotype"/>
                <w:sz w:val="17"/>
              </w:rPr>
            </w:pPr>
          </w:p>
          <w:p>
            <w:pPr>
              <w:pStyle w:val="TableParagraph"/>
              <w:spacing w:before="0"/>
              <w:ind w:left="125"/>
              <w:rPr>
                <w:sz w:val="16"/>
              </w:rPr>
            </w:pPr>
            <w:r>
              <w:rPr>
                <w:w w:val="105"/>
                <w:sz w:val="16"/>
              </w:rPr>
              <w:t>15.</w:t>
            </w:r>
          </w:p>
        </w:tc>
        <w:tc>
          <w:tcPr>
            <w:tcW w:w="5882" w:type="dxa"/>
          </w:tcPr>
          <w:p>
            <w:pPr>
              <w:pStyle w:val="TableParagraph"/>
              <w:spacing w:line="204" w:lineRule="auto" w:before="161"/>
              <w:ind w:right="137"/>
              <w:jc w:val="both"/>
              <w:rPr>
                <w:sz w:val="16"/>
              </w:rPr>
            </w:pPr>
            <w:r>
              <w:rPr>
                <w:w w:val="105"/>
                <w:sz w:val="16"/>
              </w:rPr>
              <w:t>Наличие назначений на терапию МКА-блокаторами PD1 </w:t>
            </w:r>
            <w:r>
              <w:rPr>
                <w:spacing w:val="-4"/>
                <w:w w:val="105"/>
                <w:sz w:val="16"/>
              </w:rPr>
              <w:t>и/или </w:t>
            </w:r>
            <w:r>
              <w:rPr>
                <w:w w:val="105"/>
                <w:sz w:val="16"/>
              </w:rPr>
              <w:t>CTLA4, ИПК BRAF при отсутствии противопоказаний у пациентов</w:t>
            </w:r>
            <w:r>
              <w:rPr>
                <w:spacing w:val="-19"/>
                <w:w w:val="105"/>
                <w:sz w:val="16"/>
              </w:rPr>
              <w:t> </w:t>
            </w:r>
            <w:r>
              <w:rPr>
                <w:w w:val="105"/>
                <w:sz w:val="16"/>
              </w:rPr>
              <w:t>с</w:t>
            </w:r>
            <w:r>
              <w:rPr>
                <w:spacing w:val="-18"/>
                <w:w w:val="105"/>
                <w:sz w:val="16"/>
              </w:rPr>
              <w:t> </w:t>
            </w:r>
            <w:r>
              <w:rPr>
                <w:w w:val="105"/>
                <w:sz w:val="16"/>
              </w:rPr>
              <w:t>метастатической</w:t>
            </w:r>
            <w:r>
              <w:rPr>
                <w:spacing w:val="-19"/>
                <w:w w:val="105"/>
                <w:sz w:val="16"/>
              </w:rPr>
              <w:t> </w:t>
            </w:r>
            <w:r>
              <w:rPr>
                <w:w w:val="105"/>
                <w:sz w:val="16"/>
              </w:rPr>
              <w:t>меланомой</w:t>
            </w:r>
            <w:r>
              <w:rPr>
                <w:spacing w:val="-18"/>
                <w:w w:val="105"/>
                <w:sz w:val="16"/>
              </w:rPr>
              <w:t> </w:t>
            </w:r>
            <w:r>
              <w:rPr>
                <w:w w:val="105"/>
                <w:sz w:val="16"/>
              </w:rPr>
              <w:t>или</w:t>
            </w:r>
            <w:r>
              <w:rPr>
                <w:spacing w:val="-19"/>
                <w:w w:val="105"/>
                <w:sz w:val="16"/>
              </w:rPr>
              <w:t> </w:t>
            </w:r>
            <w:r>
              <w:rPr>
                <w:w w:val="105"/>
                <w:sz w:val="16"/>
              </w:rPr>
              <w:t>нерезектабельной в соответствии с настоящими</w:t>
            </w:r>
            <w:r>
              <w:rPr>
                <w:spacing w:val="-17"/>
                <w:w w:val="105"/>
                <w:sz w:val="16"/>
              </w:rPr>
              <w:t> </w:t>
            </w:r>
            <w:r>
              <w:rPr>
                <w:w w:val="105"/>
                <w:sz w:val="16"/>
              </w:rPr>
              <w:t>рекомендациями</w:t>
            </w:r>
          </w:p>
        </w:tc>
        <w:tc>
          <w:tcPr>
            <w:tcW w:w="1770" w:type="dxa"/>
          </w:tcPr>
          <w:p>
            <w:pPr>
              <w:pStyle w:val="TableParagraph"/>
              <w:rPr>
                <w:sz w:val="16"/>
              </w:rPr>
            </w:pPr>
            <w:r>
              <w:rPr>
                <w:w w:val="105"/>
                <w:sz w:val="16"/>
              </w:rPr>
              <w:t>Да/Нет</w:t>
            </w:r>
          </w:p>
        </w:tc>
      </w:tr>
      <w:tr>
        <w:trPr>
          <w:trHeight w:val="1450" w:hRule="atLeast"/>
        </w:trPr>
        <w:tc>
          <w:tcPr>
            <w:tcW w:w="780" w:type="dxa"/>
          </w:tcPr>
          <w:p>
            <w:pPr>
              <w:pStyle w:val="TableParagraph"/>
              <w:spacing w:before="12"/>
              <w:ind w:left="0"/>
              <w:rPr>
                <w:rFonts w:ascii="Palatino Linotype"/>
                <w:sz w:val="17"/>
              </w:rPr>
            </w:pPr>
          </w:p>
          <w:p>
            <w:pPr>
              <w:pStyle w:val="TableParagraph"/>
              <w:spacing w:before="0"/>
              <w:ind w:left="125"/>
              <w:rPr>
                <w:sz w:val="16"/>
              </w:rPr>
            </w:pPr>
            <w:r>
              <w:rPr>
                <w:w w:val="105"/>
                <w:sz w:val="16"/>
              </w:rPr>
              <w:t>16.</w:t>
            </w:r>
          </w:p>
        </w:tc>
        <w:tc>
          <w:tcPr>
            <w:tcW w:w="5882" w:type="dxa"/>
          </w:tcPr>
          <w:p>
            <w:pPr>
              <w:pStyle w:val="TableParagraph"/>
              <w:spacing w:line="204" w:lineRule="auto" w:before="161"/>
              <w:ind w:right="138"/>
              <w:jc w:val="both"/>
              <w:rPr>
                <w:sz w:val="16"/>
              </w:rPr>
            </w:pPr>
            <w:r>
              <w:rPr>
                <w:w w:val="105"/>
                <w:sz w:val="16"/>
              </w:rPr>
              <w:t>Выполнение патолого-анатомического исследования биопсийного или операционного материала с указанием толщины первичной опухоли по Бреслоу, наличия или отсутствия изъязвления, оценки расстояния от всех (латеральных и глубокого) краев резекции до ближайшего края опухоли (у пациентов, получивших хирургическое лечение по поводу первичной меланомы кожи)</w:t>
            </w:r>
          </w:p>
        </w:tc>
        <w:tc>
          <w:tcPr>
            <w:tcW w:w="1770" w:type="dxa"/>
          </w:tcPr>
          <w:p>
            <w:pPr>
              <w:pStyle w:val="TableParagraph"/>
              <w:rPr>
                <w:sz w:val="16"/>
              </w:rPr>
            </w:pPr>
            <w:r>
              <w:rPr>
                <w:w w:val="105"/>
                <w:sz w:val="16"/>
              </w:rPr>
              <w:t>Да/Нет</w:t>
            </w:r>
          </w:p>
        </w:tc>
      </w:tr>
      <w:tr>
        <w:trPr>
          <w:trHeight w:val="1450" w:hRule="atLeast"/>
        </w:trPr>
        <w:tc>
          <w:tcPr>
            <w:tcW w:w="780" w:type="dxa"/>
          </w:tcPr>
          <w:p>
            <w:pPr>
              <w:pStyle w:val="TableParagraph"/>
              <w:spacing w:before="12"/>
              <w:ind w:left="0"/>
              <w:rPr>
                <w:rFonts w:ascii="Palatino Linotype"/>
                <w:sz w:val="17"/>
              </w:rPr>
            </w:pPr>
          </w:p>
          <w:p>
            <w:pPr>
              <w:pStyle w:val="TableParagraph"/>
              <w:spacing w:before="0"/>
              <w:ind w:left="125"/>
              <w:rPr>
                <w:sz w:val="16"/>
              </w:rPr>
            </w:pPr>
            <w:r>
              <w:rPr>
                <w:w w:val="105"/>
                <w:sz w:val="16"/>
              </w:rPr>
              <w:t>17.</w:t>
            </w:r>
          </w:p>
        </w:tc>
        <w:tc>
          <w:tcPr>
            <w:tcW w:w="5882" w:type="dxa"/>
          </w:tcPr>
          <w:p>
            <w:pPr>
              <w:pStyle w:val="TableParagraph"/>
              <w:spacing w:line="204" w:lineRule="auto" w:before="161"/>
              <w:ind w:right="138"/>
              <w:jc w:val="both"/>
              <w:rPr>
                <w:sz w:val="16"/>
              </w:rPr>
            </w:pPr>
            <w:r>
              <w:rPr>
                <w:w w:val="105"/>
                <w:sz w:val="16"/>
              </w:rPr>
              <w:t>Выполнение патолого-анатомического исследования биопсийного или операционного материала с указанием количества удаленных лимфатических узлов, количества метастатически</w:t>
            </w:r>
            <w:r>
              <w:rPr>
                <w:spacing w:val="-11"/>
                <w:w w:val="105"/>
                <w:sz w:val="16"/>
              </w:rPr>
              <w:t> </w:t>
            </w:r>
            <w:r>
              <w:rPr>
                <w:w w:val="105"/>
                <w:sz w:val="16"/>
              </w:rPr>
              <w:t>пораженных</w:t>
            </w:r>
            <w:r>
              <w:rPr>
                <w:spacing w:val="-11"/>
                <w:w w:val="105"/>
                <w:sz w:val="16"/>
              </w:rPr>
              <w:t> </w:t>
            </w:r>
            <w:r>
              <w:rPr>
                <w:w w:val="105"/>
                <w:sz w:val="16"/>
              </w:rPr>
              <w:t>лимфатических</w:t>
            </w:r>
            <w:r>
              <w:rPr>
                <w:spacing w:val="-10"/>
                <w:w w:val="105"/>
                <w:sz w:val="16"/>
              </w:rPr>
              <w:t> </w:t>
            </w:r>
            <w:r>
              <w:rPr>
                <w:w w:val="105"/>
                <w:sz w:val="16"/>
              </w:rPr>
              <w:t>узлов</w:t>
            </w:r>
            <w:r>
              <w:rPr>
                <w:spacing w:val="-11"/>
                <w:w w:val="105"/>
                <w:sz w:val="16"/>
              </w:rPr>
              <w:t> </w:t>
            </w:r>
            <w:r>
              <w:rPr>
                <w:w w:val="105"/>
                <w:sz w:val="16"/>
              </w:rPr>
              <w:t>и</w:t>
            </w:r>
            <w:r>
              <w:rPr>
                <w:spacing w:val="-10"/>
                <w:w w:val="105"/>
                <w:sz w:val="16"/>
              </w:rPr>
              <w:t> </w:t>
            </w:r>
            <w:r>
              <w:rPr>
                <w:w w:val="105"/>
                <w:sz w:val="16"/>
              </w:rPr>
              <w:t>характера поражения</w:t>
            </w:r>
            <w:r>
              <w:rPr>
                <w:spacing w:val="-20"/>
                <w:w w:val="105"/>
                <w:sz w:val="16"/>
              </w:rPr>
              <w:t> </w:t>
            </w:r>
            <w:r>
              <w:rPr>
                <w:w w:val="105"/>
                <w:sz w:val="16"/>
              </w:rPr>
              <w:t>метастатических</w:t>
            </w:r>
            <w:r>
              <w:rPr>
                <w:spacing w:val="-20"/>
                <w:w w:val="105"/>
                <w:sz w:val="16"/>
              </w:rPr>
              <w:t> </w:t>
            </w:r>
            <w:r>
              <w:rPr>
                <w:w w:val="105"/>
                <w:sz w:val="16"/>
              </w:rPr>
              <w:t>узлов</w:t>
            </w:r>
            <w:r>
              <w:rPr>
                <w:spacing w:val="-20"/>
                <w:w w:val="105"/>
                <w:sz w:val="16"/>
              </w:rPr>
              <w:t> </w:t>
            </w:r>
            <w:r>
              <w:rPr>
                <w:w w:val="105"/>
                <w:sz w:val="16"/>
              </w:rPr>
              <w:t>(конгломераты,</w:t>
            </w:r>
            <w:r>
              <w:rPr>
                <w:spacing w:val="-20"/>
                <w:w w:val="105"/>
                <w:sz w:val="16"/>
              </w:rPr>
              <w:t> </w:t>
            </w:r>
            <w:r>
              <w:rPr>
                <w:w w:val="105"/>
                <w:sz w:val="16"/>
              </w:rPr>
              <w:t>прорастание капсулы) (у пациентов, получивших хирургическое лечение </w:t>
            </w:r>
            <w:r>
              <w:rPr>
                <w:spacing w:val="-11"/>
                <w:w w:val="105"/>
                <w:sz w:val="16"/>
              </w:rPr>
              <w:t>в </w:t>
            </w:r>
            <w:r>
              <w:rPr>
                <w:w w:val="105"/>
                <w:sz w:val="16"/>
              </w:rPr>
              <w:t>объеме регионарной</w:t>
            </w:r>
            <w:r>
              <w:rPr>
                <w:spacing w:val="-7"/>
                <w:w w:val="105"/>
                <w:sz w:val="16"/>
              </w:rPr>
              <w:t> </w:t>
            </w:r>
            <w:r>
              <w:rPr>
                <w:w w:val="105"/>
                <w:sz w:val="16"/>
              </w:rPr>
              <w:t>лимфаденэктомии)</w:t>
            </w:r>
          </w:p>
        </w:tc>
        <w:tc>
          <w:tcPr>
            <w:tcW w:w="1770" w:type="dxa"/>
          </w:tcPr>
          <w:p>
            <w:pPr>
              <w:pStyle w:val="TableParagraph"/>
              <w:rPr>
                <w:sz w:val="16"/>
              </w:rPr>
            </w:pPr>
            <w:r>
              <w:rPr>
                <w:w w:val="105"/>
                <w:sz w:val="16"/>
              </w:rPr>
              <w:t>Да/Нет</w:t>
            </w:r>
          </w:p>
        </w:tc>
      </w:tr>
      <w:tr>
        <w:trPr>
          <w:trHeight w:val="2110" w:hRule="atLeast"/>
        </w:trPr>
        <w:tc>
          <w:tcPr>
            <w:tcW w:w="780" w:type="dxa"/>
          </w:tcPr>
          <w:p>
            <w:pPr>
              <w:pStyle w:val="TableParagraph"/>
              <w:spacing w:before="12"/>
              <w:ind w:left="0"/>
              <w:rPr>
                <w:rFonts w:ascii="Palatino Linotype"/>
                <w:sz w:val="17"/>
              </w:rPr>
            </w:pPr>
          </w:p>
          <w:p>
            <w:pPr>
              <w:pStyle w:val="TableParagraph"/>
              <w:spacing w:before="0"/>
              <w:ind w:left="125"/>
              <w:rPr>
                <w:sz w:val="16"/>
              </w:rPr>
            </w:pPr>
            <w:r>
              <w:rPr>
                <w:w w:val="105"/>
                <w:sz w:val="16"/>
              </w:rPr>
              <w:t>18.</w:t>
            </w:r>
          </w:p>
        </w:tc>
        <w:tc>
          <w:tcPr>
            <w:tcW w:w="5882" w:type="dxa"/>
          </w:tcPr>
          <w:p>
            <w:pPr>
              <w:pStyle w:val="TableParagraph"/>
              <w:spacing w:line="204" w:lineRule="auto" w:before="161"/>
              <w:ind w:right="137"/>
              <w:jc w:val="both"/>
              <w:rPr>
                <w:sz w:val="16"/>
              </w:rPr>
            </w:pPr>
            <w:r>
              <w:rPr>
                <w:w w:val="105"/>
                <w:sz w:val="16"/>
              </w:rPr>
              <w:t>Выполнение патолого-анатомического исследования биопсийного или операционного материала при </w:t>
            </w:r>
            <w:r>
              <w:rPr>
                <w:spacing w:val="-3"/>
                <w:w w:val="105"/>
                <w:sz w:val="16"/>
              </w:rPr>
              <w:t>окраске </w:t>
            </w:r>
            <w:r>
              <w:rPr>
                <w:w w:val="105"/>
                <w:sz w:val="16"/>
              </w:rPr>
              <w:t>гематоксилином и эозином и иммуногистохимического исследования (при отсутствии признаков опухоли на уровне световой микроскопии) сторожевого лимфатического узла (узлов) с указанием количества удаленных лимфатических узлов, количества метастатически пораженных</w:t>
            </w:r>
            <w:r>
              <w:rPr>
                <w:spacing w:val="-38"/>
                <w:w w:val="105"/>
                <w:sz w:val="16"/>
              </w:rPr>
              <w:t> </w:t>
            </w:r>
            <w:r>
              <w:rPr>
                <w:w w:val="105"/>
                <w:sz w:val="16"/>
              </w:rPr>
              <w:t>лимфатических узлов и характера поражения метастатических узлов (рамзера микрометастазов</w:t>
            </w:r>
            <w:r>
              <w:rPr>
                <w:spacing w:val="-14"/>
                <w:w w:val="105"/>
                <w:sz w:val="16"/>
              </w:rPr>
              <w:t> </w:t>
            </w:r>
            <w:r>
              <w:rPr>
                <w:w w:val="105"/>
                <w:sz w:val="16"/>
              </w:rPr>
              <w:t>при</w:t>
            </w:r>
            <w:r>
              <w:rPr>
                <w:spacing w:val="-14"/>
                <w:w w:val="105"/>
                <w:sz w:val="16"/>
              </w:rPr>
              <w:t> </w:t>
            </w:r>
            <w:r>
              <w:rPr>
                <w:w w:val="105"/>
                <w:sz w:val="16"/>
              </w:rPr>
              <w:t>их</w:t>
            </w:r>
            <w:r>
              <w:rPr>
                <w:spacing w:val="-13"/>
                <w:w w:val="105"/>
                <w:sz w:val="16"/>
              </w:rPr>
              <w:t> </w:t>
            </w:r>
            <w:r>
              <w:rPr>
                <w:w w:val="105"/>
                <w:sz w:val="16"/>
              </w:rPr>
              <w:t>выявлении)</w:t>
            </w:r>
            <w:r>
              <w:rPr>
                <w:spacing w:val="-14"/>
                <w:w w:val="105"/>
                <w:sz w:val="16"/>
              </w:rPr>
              <w:t> </w:t>
            </w:r>
            <w:r>
              <w:rPr>
                <w:w w:val="105"/>
                <w:sz w:val="16"/>
              </w:rPr>
              <w:t>(у</w:t>
            </w:r>
            <w:r>
              <w:rPr>
                <w:spacing w:val="-14"/>
                <w:w w:val="105"/>
                <w:sz w:val="16"/>
              </w:rPr>
              <w:t> </w:t>
            </w:r>
            <w:r>
              <w:rPr>
                <w:w w:val="105"/>
                <w:sz w:val="16"/>
              </w:rPr>
              <w:t>пациентов,</w:t>
            </w:r>
            <w:r>
              <w:rPr>
                <w:spacing w:val="-13"/>
                <w:w w:val="105"/>
                <w:sz w:val="16"/>
              </w:rPr>
              <w:t> </w:t>
            </w:r>
            <w:r>
              <w:rPr>
                <w:w w:val="105"/>
                <w:sz w:val="16"/>
              </w:rPr>
              <w:t>получивших хирургическое лечение в объеме биопсии сторожевого лимфатического узла</w:t>
            </w:r>
            <w:r>
              <w:rPr>
                <w:spacing w:val="-6"/>
                <w:w w:val="105"/>
                <w:sz w:val="16"/>
              </w:rPr>
              <w:t> </w:t>
            </w:r>
            <w:r>
              <w:rPr>
                <w:w w:val="105"/>
                <w:sz w:val="16"/>
              </w:rPr>
              <w:t>(узлов))</w:t>
            </w:r>
          </w:p>
        </w:tc>
        <w:tc>
          <w:tcPr>
            <w:tcW w:w="1770" w:type="dxa"/>
          </w:tcPr>
          <w:p>
            <w:pPr>
              <w:pStyle w:val="TableParagraph"/>
              <w:rPr>
                <w:sz w:val="16"/>
              </w:rPr>
            </w:pPr>
            <w:r>
              <w:rPr>
                <w:w w:val="105"/>
                <w:sz w:val="16"/>
              </w:rPr>
              <w:t>Да/Нет</w:t>
            </w:r>
          </w:p>
        </w:tc>
      </w:tr>
      <w:tr>
        <w:trPr>
          <w:trHeight w:val="955" w:hRule="atLeast"/>
        </w:trPr>
        <w:tc>
          <w:tcPr>
            <w:tcW w:w="780" w:type="dxa"/>
          </w:tcPr>
          <w:p>
            <w:pPr>
              <w:pStyle w:val="TableParagraph"/>
              <w:spacing w:before="12"/>
              <w:ind w:left="0"/>
              <w:rPr>
                <w:rFonts w:ascii="Palatino Linotype"/>
                <w:sz w:val="17"/>
              </w:rPr>
            </w:pPr>
          </w:p>
          <w:p>
            <w:pPr>
              <w:pStyle w:val="TableParagraph"/>
              <w:spacing w:before="0"/>
              <w:ind w:left="125"/>
              <w:rPr>
                <w:sz w:val="16"/>
              </w:rPr>
            </w:pPr>
            <w:r>
              <w:rPr>
                <w:w w:val="105"/>
                <w:sz w:val="16"/>
              </w:rPr>
              <w:t>19.</w:t>
            </w:r>
          </w:p>
        </w:tc>
        <w:tc>
          <w:tcPr>
            <w:tcW w:w="5882" w:type="dxa"/>
          </w:tcPr>
          <w:p>
            <w:pPr>
              <w:pStyle w:val="TableParagraph"/>
              <w:spacing w:line="204" w:lineRule="auto" w:before="161"/>
              <w:ind w:right="142"/>
              <w:jc w:val="both"/>
              <w:rPr>
                <w:sz w:val="16"/>
              </w:rPr>
            </w:pPr>
            <w:r>
              <w:rPr>
                <w:w w:val="105"/>
                <w:sz w:val="16"/>
              </w:rPr>
              <w:t>У пациентов с врожденным гигантским или крупным меланоцитарным невусом проведена консультация (очная или посредством телемедицинских технологий) в федеральном центре</w:t>
            </w:r>
          </w:p>
        </w:tc>
        <w:tc>
          <w:tcPr>
            <w:tcW w:w="1770" w:type="dxa"/>
          </w:tcPr>
          <w:p>
            <w:pPr>
              <w:pStyle w:val="TableParagraph"/>
              <w:rPr>
                <w:sz w:val="16"/>
              </w:rPr>
            </w:pPr>
            <w:r>
              <w:rPr>
                <w:w w:val="105"/>
                <w:sz w:val="16"/>
              </w:rPr>
              <w:t>Да/Нет</w:t>
            </w:r>
          </w:p>
        </w:tc>
      </w:tr>
    </w:tbl>
    <w:p>
      <w:pPr>
        <w:spacing w:after="0"/>
        <w:rPr>
          <w:sz w:val="16"/>
        </w:rPr>
        <w:sectPr>
          <w:pgSz w:w="11900" w:h="16840"/>
          <w:pgMar w:top="0" w:bottom="280" w:left="1560" w:right="340"/>
        </w:sectPr>
      </w:pPr>
    </w:p>
    <w:p>
      <w:pPr>
        <w:pStyle w:val="Heading1"/>
        <w:jc w:val="both"/>
      </w:pPr>
      <w:r>
        <w:rPr/>
        <w:t>Список литературы</w:t>
      </w:r>
    </w:p>
    <w:p>
      <w:pPr>
        <w:pStyle w:val="ListParagraph"/>
        <w:numPr>
          <w:ilvl w:val="0"/>
          <w:numId w:val="14"/>
        </w:numPr>
        <w:tabs>
          <w:tab w:pos="547" w:val="left" w:leader="none"/>
        </w:tabs>
        <w:spacing w:line="256" w:lineRule="auto" w:before="383" w:after="0"/>
        <w:ind w:left="240" w:right="1309" w:firstLine="0"/>
        <w:jc w:val="both"/>
        <w:rPr>
          <w:sz w:val="27"/>
        </w:rPr>
      </w:pPr>
      <w:r>
        <w:rPr>
          <w:sz w:val="27"/>
        </w:rPr>
        <w:t>Clark </w:t>
      </w:r>
      <w:r>
        <w:rPr>
          <w:spacing w:val="-9"/>
          <w:sz w:val="27"/>
        </w:rPr>
        <w:t>W. </w:t>
      </w:r>
      <w:r>
        <w:rPr>
          <w:sz w:val="27"/>
        </w:rPr>
        <w:t>H., Jr., Elder </w:t>
      </w:r>
      <w:r>
        <w:rPr>
          <w:spacing w:val="-4"/>
          <w:sz w:val="27"/>
        </w:rPr>
        <w:t>D. </w:t>
      </w:r>
      <w:r>
        <w:rPr>
          <w:sz w:val="27"/>
        </w:rPr>
        <w:t>E., Guerry </w:t>
      </w:r>
      <w:r>
        <w:rPr>
          <w:spacing w:val="-4"/>
          <w:sz w:val="27"/>
        </w:rPr>
        <w:t>D. </w:t>
      </w:r>
      <w:r>
        <w:rPr>
          <w:sz w:val="27"/>
        </w:rPr>
        <w:t>t., Epstein M. N., Greene M. H., </w:t>
      </w:r>
      <w:r>
        <w:rPr>
          <w:spacing w:val="-8"/>
          <w:sz w:val="27"/>
        </w:rPr>
        <w:t>Van </w:t>
      </w:r>
      <w:r>
        <w:rPr>
          <w:sz w:val="27"/>
        </w:rPr>
        <w:t>Horn M. A study of tumor progression: the precursor lesions of superﬁcial spreading and nodular melanoma // Hum Pathol. </w:t>
      </w:r>
      <w:r>
        <w:rPr>
          <w:rFonts w:ascii="Times New Roman" w:hAnsi="Times New Roman"/>
          <w:sz w:val="27"/>
        </w:rPr>
        <w:t>‒</w:t>
      </w:r>
      <w:r>
        <w:rPr>
          <w:rFonts w:ascii="Times New Roman" w:hAnsi="Times New Roman"/>
          <w:spacing w:val="23"/>
          <w:sz w:val="27"/>
        </w:rPr>
        <w:t> </w:t>
      </w:r>
      <w:r>
        <w:rPr>
          <w:sz w:val="27"/>
        </w:rPr>
        <w:t>1984.</w:t>
      </w:r>
    </w:p>
    <w:p>
      <w:pPr>
        <w:pStyle w:val="BodyText"/>
        <w:spacing w:before="2"/>
      </w:pPr>
      <w:r>
        <w:rPr>
          <w:rFonts w:ascii="Times New Roman" w:hAnsi="Times New Roman"/>
          <w:w w:val="105"/>
        </w:rPr>
        <w:t>‒ </w:t>
      </w:r>
      <w:r>
        <w:rPr>
          <w:w w:val="105"/>
        </w:rPr>
        <w:t>T. 15, № 12. </w:t>
      </w:r>
      <w:r>
        <w:rPr>
          <w:rFonts w:ascii="Times New Roman" w:hAnsi="Times New Roman"/>
          <w:w w:val="105"/>
        </w:rPr>
        <w:t>‒ </w:t>
      </w:r>
      <w:r>
        <w:rPr>
          <w:w w:val="105"/>
        </w:rPr>
        <w:t>C. 1147-65.</w:t>
      </w:r>
    </w:p>
    <w:p>
      <w:pPr>
        <w:pStyle w:val="ListParagraph"/>
        <w:numPr>
          <w:ilvl w:val="0"/>
          <w:numId w:val="14"/>
        </w:numPr>
        <w:tabs>
          <w:tab w:pos="572" w:val="left" w:leader="none"/>
        </w:tabs>
        <w:spacing w:line="256" w:lineRule="auto" w:before="296" w:after="0"/>
        <w:ind w:left="240" w:right="1314" w:firstLine="0"/>
        <w:jc w:val="both"/>
        <w:rPr>
          <w:sz w:val="27"/>
        </w:rPr>
      </w:pPr>
      <w:r>
        <w:rPr>
          <w:sz w:val="27"/>
        </w:rPr>
        <w:t>Plonka </w:t>
      </w:r>
      <w:r>
        <w:rPr>
          <w:spacing w:val="-17"/>
          <w:sz w:val="27"/>
        </w:rPr>
        <w:t>P. </w:t>
      </w:r>
      <w:r>
        <w:rPr>
          <w:sz w:val="27"/>
        </w:rPr>
        <w:t>M., Passeron </w:t>
      </w:r>
      <w:r>
        <w:rPr>
          <w:spacing w:val="-3"/>
          <w:sz w:val="27"/>
        </w:rPr>
        <w:t>T., </w:t>
      </w:r>
      <w:r>
        <w:rPr>
          <w:sz w:val="27"/>
        </w:rPr>
        <w:t>Brenner M., </w:t>
      </w:r>
      <w:r>
        <w:rPr>
          <w:spacing w:val="-4"/>
          <w:sz w:val="27"/>
        </w:rPr>
        <w:t>Tobin D. </w:t>
      </w:r>
      <w:r>
        <w:rPr>
          <w:sz w:val="27"/>
        </w:rPr>
        <w:t>J., Shibahara S., Thomas A., Slominski A., Kadekaro A. L., Hershkovitz D., Peters E., Nordlund J. J., Abdel-Malek Z., </w:t>
      </w:r>
      <w:r>
        <w:rPr>
          <w:spacing w:val="-3"/>
          <w:sz w:val="27"/>
        </w:rPr>
        <w:t>Takeda </w:t>
      </w:r>
      <w:r>
        <w:rPr>
          <w:sz w:val="27"/>
        </w:rPr>
        <w:t>K., Paus R., Ortonne J.</w:t>
      </w:r>
      <w:r>
        <w:rPr>
          <w:spacing w:val="28"/>
          <w:sz w:val="27"/>
        </w:rPr>
        <w:t> </w:t>
      </w:r>
      <w:r>
        <w:rPr>
          <w:spacing w:val="-10"/>
          <w:sz w:val="27"/>
        </w:rPr>
        <w:t>P., </w:t>
      </w:r>
      <w:r>
        <w:rPr>
          <w:sz w:val="27"/>
        </w:rPr>
        <w:t>Hearing </w:t>
      </w:r>
      <w:r>
        <w:rPr>
          <w:spacing w:val="-11"/>
          <w:sz w:val="27"/>
        </w:rPr>
        <w:t>V. </w:t>
      </w:r>
      <w:r>
        <w:rPr>
          <w:sz w:val="27"/>
        </w:rPr>
        <w:t>J., Schallreuter K. U. What are melanocytes really doing all day long...? // Exp Dermatol. </w:t>
      </w:r>
      <w:r>
        <w:rPr>
          <w:rFonts w:ascii="Times New Roman" w:hAnsi="Times New Roman"/>
          <w:sz w:val="27"/>
        </w:rPr>
        <w:t>‒ </w:t>
      </w:r>
      <w:r>
        <w:rPr>
          <w:sz w:val="27"/>
        </w:rPr>
        <w:t>2009. </w:t>
      </w:r>
      <w:r>
        <w:rPr>
          <w:rFonts w:ascii="Times New Roman" w:hAnsi="Times New Roman"/>
          <w:sz w:val="27"/>
        </w:rPr>
        <w:t>‒ </w:t>
      </w:r>
      <w:r>
        <w:rPr>
          <w:spacing w:val="-7"/>
          <w:sz w:val="27"/>
        </w:rPr>
        <w:t>T.</w:t>
      </w:r>
      <w:r>
        <w:rPr>
          <w:spacing w:val="10"/>
          <w:sz w:val="27"/>
        </w:rPr>
        <w:t> </w:t>
      </w:r>
      <w:r>
        <w:rPr>
          <w:sz w:val="27"/>
        </w:rPr>
        <w:t>18, № 9. </w:t>
      </w:r>
      <w:r>
        <w:rPr>
          <w:rFonts w:ascii="Times New Roman" w:hAnsi="Times New Roman"/>
          <w:sz w:val="27"/>
        </w:rPr>
        <w:t>‒ </w:t>
      </w:r>
      <w:r>
        <w:rPr>
          <w:sz w:val="27"/>
        </w:rPr>
        <w:t>C. 799-819.</w:t>
      </w:r>
    </w:p>
    <w:p>
      <w:pPr>
        <w:pStyle w:val="ListParagraph"/>
        <w:numPr>
          <w:ilvl w:val="0"/>
          <w:numId w:val="14"/>
        </w:numPr>
        <w:tabs>
          <w:tab w:pos="565" w:val="left" w:leader="none"/>
        </w:tabs>
        <w:spacing w:line="256" w:lineRule="auto" w:before="272" w:after="0"/>
        <w:ind w:left="240" w:right="1309" w:firstLine="0"/>
        <w:jc w:val="both"/>
        <w:rPr>
          <w:sz w:val="27"/>
        </w:rPr>
      </w:pPr>
      <w:r>
        <w:rPr>
          <w:w w:val="105"/>
          <w:sz w:val="27"/>
        </w:rPr>
        <w:t>Fitzpatrick </w:t>
      </w:r>
      <w:r>
        <w:rPr>
          <w:spacing w:val="-7"/>
          <w:w w:val="105"/>
          <w:sz w:val="27"/>
        </w:rPr>
        <w:t>T. </w:t>
      </w:r>
      <w:r>
        <w:rPr>
          <w:w w:val="105"/>
          <w:sz w:val="27"/>
        </w:rPr>
        <w:t>B. The validity and practicality of sun-reactive skin types I through VI // Arch Dermatol. </w:t>
      </w:r>
      <w:r>
        <w:rPr>
          <w:rFonts w:ascii="Times New Roman" w:hAnsi="Times New Roman"/>
          <w:w w:val="105"/>
          <w:sz w:val="27"/>
        </w:rPr>
        <w:t>‒ </w:t>
      </w:r>
      <w:r>
        <w:rPr>
          <w:w w:val="105"/>
          <w:sz w:val="27"/>
        </w:rPr>
        <w:t>1988. </w:t>
      </w:r>
      <w:r>
        <w:rPr>
          <w:rFonts w:ascii="Times New Roman" w:hAnsi="Times New Roman"/>
          <w:w w:val="105"/>
          <w:sz w:val="27"/>
        </w:rPr>
        <w:t>‒ </w:t>
      </w:r>
      <w:r>
        <w:rPr>
          <w:spacing w:val="-7"/>
          <w:w w:val="105"/>
          <w:sz w:val="27"/>
        </w:rPr>
        <w:t>T. </w:t>
      </w:r>
      <w:r>
        <w:rPr>
          <w:w w:val="105"/>
          <w:sz w:val="27"/>
        </w:rPr>
        <w:t>124, № 6. </w:t>
      </w:r>
      <w:r>
        <w:rPr>
          <w:rFonts w:ascii="Times New Roman" w:hAnsi="Times New Roman"/>
          <w:w w:val="105"/>
          <w:sz w:val="27"/>
        </w:rPr>
        <w:t>‒ </w:t>
      </w:r>
      <w:r>
        <w:rPr>
          <w:w w:val="105"/>
          <w:sz w:val="27"/>
        </w:rPr>
        <w:t>C. 869- 71.</w:t>
      </w:r>
    </w:p>
    <w:p>
      <w:pPr>
        <w:pStyle w:val="ListParagraph"/>
        <w:numPr>
          <w:ilvl w:val="0"/>
          <w:numId w:val="14"/>
        </w:numPr>
        <w:tabs>
          <w:tab w:pos="531" w:val="left" w:leader="none"/>
        </w:tabs>
        <w:spacing w:line="240" w:lineRule="auto" w:before="271" w:after="0"/>
        <w:ind w:left="530" w:right="0" w:hanging="291"/>
        <w:jc w:val="both"/>
        <w:rPr>
          <w:rFonts w:ascii="Times New Roman" w:hAnsi="Times New Roman"/>
          <w:sz w:val="27"/>
        </w:rPr>
      </w:pPr>
      <w:r>
        <w:rPr>
          <w:sz w:val="27"/>
        </w:rPr>
        <w:t>Pappo A. S. Melanoma in children and adolescents // Eur J </w:t>
      </w:r>
      <w:r>
        <w:rPr>
          <w:spacing w:val="-3"/>
          <w:sz w:val="27"/>
        </w:rPr>
        <w:t>Cancer.</w:t>
      </w:r>
      <w:r>
        <w:rPr>
          <w:spacing w:val="22"/>
          <w:sz w:val="27"/>
        </w:rPr>
        <w:t> </w:t>
      </w:r>
      <w:r>
        <w:rPr>
          <w:rFonts w:ascii="Times New Roman" w:hAnsi="Times New Roman"/>
          <w:sz w:val="27"/>
        </w:rPr>
        <w:t>‒</w:t>
      </w:r>
    </w:p>
    <w:p>
      <w:pPr>
        <w:pStyle w:val="BodyText"/>
        <w:spacing w:before="26"/>
      </w:pPr>
      <w:r>
        <w:rPr>
          <w:w w:val="105"/>
        </w:rPr>
        <w:t>2003. </w:t>
      </w:r>
      <w:r>
        <w:rPr>
          <w:rFonts w:ascii="Times New Roman" w:hAnsi="Times New Roman"/>
          <w:w w:val="105"/>
        </w:rPr>
        <w:t>‒ </w:t>
      </w:r>
      <w:r>
        <w:rPr>
          <w:w w:val="105"/>
        </w:rPr>
        <w:t>T. 39, № 18. </w:t>
      </w:r>
      <w:r>
        <w:rPr>
          <w:rFonts w:ascii="Times New Roman" w:hAnsi="Times New Roman"/>
          <w:w w:val="105"/>
        </w:rPr>
        <w:t>‒ </w:t>
      </w:r>
      <w:r>
        <w:rPr>
          <w:w w:val="105"/>
        </w:rPr>
        <w:t>C. 2651-61.</w:t>
      </w:r>
    </w:p>
    <w:p>
      <w:pPr>
        <w:pStyle w:val="ListParagraph"/>
        <w:numPr>
          <w:ilvl w:val="0"/>
          <w:numId w:val="14"/>
        </w:numPr>
        <w:tabs>
          <w:tab w:pos="529" w:val="left" w:leader="none"/>
        </w:tabs>
        <w:spacing w:line="240" w:lineRule="auto" w:before="296" w:after="0"/>
        <w:ind w:left="528" w:right="0" w:hanging="289"/>
        <w:jc w:val="both"/>
        <w:rPr>
          <w:sz w:val="27"/>
        </w:rPr>
      </w:pPr>
      <w:r>
        <w:rPr>
          <w:w w:val="105"/>
          <w:sz w:val="27"/>
        </w:rPr>
        <w:t>Cordoro</w:t>
      </w:r>
      <w:r>
        <w:rPr>
          <w:spacing w:val="-17"/>
          <w:w w:val="105"/>
          <w:sz w:val="27"/>
        </w:rPr>
        <w:t> </w:t>
      </w:r>
      <w:r>
        <w:rPr>
          <w:w w:val="105"/>
          <w:sz w:val="27"/>
        </w:rPr>
        <w:t>K.</w:t>
      </w:r>
      <w:r>
        <w:rPr>
          <w:spacing w:val="-16"/>
          <w:w w:val="105"/>
          <w:sz w:val="27"/>
        </w:rPr>
        <w:t> </w:t>
      </w:r>
      <w:r>
        <w:rPr>
          <w:w w:val="105"/>
          <w:sz w:val="27"/>
        </w:rPr>
        <w:t>M.,</w:t>
      </w:r>
      <w:r>
        <w:rPr>
          <w:spacing w:val="-16"/>
          <w:w w:val="105"/>
          <w:sz w:val="27"/>
        </w:rPr>
        <w:t> </w:t>
      </w:r>
      <w:r>
        <w:rPr>
          <w:w w:val="105"/>
          <w:sz w:val="27"/>
        </w:rPr>
        <w:t>Gupta</w:t>
      </w:r>
      <w:r>
        <w:rPr>
          <w:spacing w:val="-16"/>
          <w:w w:val="105"/>
          <w:sz w:val="27"/>
        </w:rPr>
        <w:t> </w:t>
      </w:r>
      <w:r>
        <w:rPr>
          <w:w w:val="105"/>
          <w:sz w:val="27"/>
        </w:rPr>
        <w:t>D.,</w:t>
      </w:r>
      <w:r>
        <w:rPr>
          <w:spacing w:val="-17"/>
          <w:w w:val="105"/>
          <w:sz w:val="27"/>
        </w:rPr>
        <w:t> </w:t>
      </w:r>
      <w:r>
        <w:rPr>
          <w:w w:val="105"/>
          <w:sz w:val="27"/>
        </w:rPr>
        <w:t>Frieden</w:t>
      </w:r>
      <w:r>
        <w:rPr>
          <w:spacing w:val="-16"/>
          <w:w w:val="105"/>
          <w:sz w:val="27"/>
        </w:rPr>
        <w:t> </w:t>
      </w:r>
      <w:r>
        <w:rPr>
          <w:w w:val="105"/>
          <w:sz w:val="27"/>
        </w:rPr>
        <w:t>I.</w:t>
      </w:r>
      <w:r>
        <w:rPr>
          <w:spacing w:val="-16"/>
          <w:w w:val="105"/>
          <w:sz w:val="27"/>
        </w:rPr>
        <w:t> </w:t>
      </w:r>
      <w:r>
        <w:rPr>
          <w:w w:val="105"/>
          <w:sz w:val="27"/>
        </w:rPr>
        <w:t>J.,</w:t>
      </w:r>
      <w:r>
        <w:rPr>
          <w:spacing w:val="-16"/>
          <w:w w:val="105"/>
          <w:sz w:val="27"/>
        </w:rPr>
        <w:t> </w:t>
      </w:r>
      <w:r>
        <w:rPr>
          <w:w w:val="105"/>
          <w:sz w:val="27"/>
        </w:rPr>
        <w:t>McCalmont</w:t>
      </w:r>
      <w:r>
        <w:rPr>
          <w:spacing w:val="-17"/>
          <w:w w:val="105"/>
          <w:sz w:val="27"/>
        </w:rPr>
        <w:t> </w:t>
      </w:r>
      <w:r>
        <w:rPr>
          <w:spacing w:val="-3"/>
          <w:w w:val="105"/>
          <w:sz w:val="27"/>
        </w:rPr>
        <w:t>T.,</w:t>
      </w:r>
      <w:r>
        <w:rPr>
          <w:spacing w:val="-16"/>
          <w:w w:val="105"/>
          <w:sz w:val="27"/>
        </w:rPr>
        <w:t> </w:t>
      </w:r>
      <w:r>
        <w:rPr>
          <w:w w:val="105"/>
          <w:sz w:val="27"/>
        </w:rPr>
        <w:t>Kashani-Sabet</w:t>
      </w:r>
    </w:p>
    <w:p>
      <w:pPr>
        <w:pStyle w:val="BodyText"/>
        <w:spacing w:line="256" w:lineRule="auto" w:before="26"/>
        <w:ind w:right="1320"/>
      </w:pPr>
      <w:r>
        <w:rPr/>
        <w:t>M. Pediatric melanoma: results of a large cohort study and proposal for modiﬁed ABCD detection criteria for children // J Am Acad Dermatol. </w:t>
      </w:r>
      <w:r>
        <w:rPr>
          <w:rFonts w:ascii="Times New Roman" w:hAnsi="Times New Roman"/>
        </w:rPr>
        <w:t>‒ </w:t>
      </w:r>
      <w:r>
        <w:rPr/>
        <w:t>2013. </w:t>
      </w:r>
      <w:r>
        <w:rPr>
          <w:rFonts w:ascii="Times New Roman" w:hAnsi="Times New Roman"/>
        </w:rPr>
        <w:t>‒ </w:t>
      </w:r>
      <w:r>
        <w:rPr/>
        <w:t>T. 68, № 6. </w:t>
      </w:r>
      <w:r>
        <w:rPr>
          <w:rFonts w:ascii="Times New Roman" w:hAnsi="Times New Roman"/>
        </w:rPr>
        <w:t>‒ </w:t>
      </w:r>
      <w:r>
        <w:rPr/>
        <w:t>C. 913-25.</w:t>
      </w:r>
    </w:p>
    <w:p>
      <w:pPr>
        <w:pStyle w:val="ListParagraph"/>
        <w:numPr>
          <w:ilvl w:val="0"/>
          <w:numId w:val="14"/>
        </w:numPr>
        <w:tabs>
          <w:tab w:pos="589" w:val="left" w:leader="none"/>
        </w:tabs>
        <w:spacing w:line="256" w:lineRule="auto" w:before="271" w:after="0"/>
        <w:ind w:left="240" w:right="1310" w:firstLine="0"/>
        <w:jc w:val="both"/>
        <w:rPr>
          <w:sz w:val="27"/>
        </w:rPr>
      </w:pPr>
      <w:r>
        <w:rPr>
          <w:sz w:val="27"/>
        </w:rPr>
        <w:t>Дорошенко М. Б., </w:t>
      </w:r>
      <w:r>
        <w:rPr>
          <w:spacing w:val="-4"/>
          <w:sz w:val="27"/>
        </w:rPr>
        <w:t>Утяшев </w:t>
      </w:r>
      <w:r>
        <w:rPr>
          <w:sz w:val="27"/>
        </w:rPr>
        <w:t>И. А., Демидов Л. В., Алиев М. Д. Клинические и биологические особенности гигантских врожденных невусов у детей // Педиатрия. </w:t>
      </w:r>
      <w:r>
        <w:rPr>
          <w:rFonts w:ascii="Times New Roman" w:hAnsi="Times New Roman"/>
          <w:sz w:val="27"/>
        </w:rPr>
        <w:t>‒ </w:t>
      </w:r>
      <w:r>
        <w:rPr>
          <w:sz w:val="27"/>
        </w:rPr>
        <w:t>2016. </w:t>
      </w:r>
      <w:r>
        <w:rPr>
          <w:rFonts w:ascii="Times New Roman" w:hAnsi="Times New Roman"/>
          <w:sz w:val="27"/>
        </w:rPr>
        <w:t>‒ </w:t>
      </w:r>
      <w:r>
        <w:rPr>
          <w:spacing w:val="-7"/>
          <w:sz w:val="27"/>
        </w:rPr>
        <w:t>T. </w:t>
      </w:r>
      <w:r>
        <w:rPr>
          <w:sz w:val="27"/>
        </w:rPr>
        <w:t>95, № 4. </w:t>
      </w:r>
      <w:r>
        <w:rPr>
          <w:rFonts w:ascii="Times New Roman" w:hAnsi="Times New Roman"/>
          <w:sz w:val="27"/>
        </w:rPr>
        <w:t>‒ </w:t>
      </w:r>
      <w:r>
        <w:rPr>
          <w:sz w:val="27"/>
        </w:rPr>
        <w:t>C. 50-56.</w:t>
      </w:r>
    </w:p>
    <w:p>
      <w:pPr>
        <w:pStyle w:val="ListParagraph"/>
        <w:numPr>
          <w:ilvl w:val="0"/>
          <w:numId w:val="14"/>
        </w:numPr>
        <w:tabs>
          <w:tab w:pos="518" w:val="left" w:leader="none"/>
        </w:tabs>
        <w:spacing w:line="256" w:lineRule="auto" w:before="272" w:after="0"/>
        <w:ind w:left="240" w:right="1309" w:firstLine="0"/>
        <w:jc w:val="both"/>
        <w:rPr>
          <w:sz w:val="27"/>
        </w:rPr>
      </w:pPr>
      <w:r>
        <w:rPr>
          <w:sz w:val="27"/>
        </w:rPr>
        <w:t>Austin M. </w:t>
      </w:r>
      <w:r>
        <w:rPr>
          <w:spacing w:val="-3"/>
          <w:sz w:val="27"/>
        </w:rPr>
        <w:t>T., </w:t>
      </w:r>
      <w:r>
        <w:rPr>
          <w:sz w:val="27"/>
        </w:rPr>
        <w:t>Xing </w:t>
      </w:r>
      <w:r>
        <w:rPr>
          <w:spacing w:val="-6"/>
          <w:sz w:val="27"/>
        </w:rPr>
        <w:t>Y., </w:t>
      </w:r>
      <w:r>
        <w:rPr>
          <w:sz w:val="27"/>
        </w:rPr>
        <w:t>Hayes-Jordan A. A., Lally K. </w:t>
      </w:r>
      <w:r>
        <w:rPr>
          <w:spacing w:val="-10"/>
          <w:sz w:val="27"/>
        </w:rPr>
        <w:t>P., </w:t>
      </w:r>
      <w:r>
        <w:rPr>
          <w:sz w:val="27"/>
        </w:rPr>
        <w:t>Cormier J. N. Melanoma incidence rises for children and adolescents: </w:t>
      </w:r>
      <w:r>
        <w:rPr>
          <w:spacing w:val="-6"/>
          <w:sz w:val="27"/>
        </w:rPr>
        <w:t>an </w:t>
      </w:r>
      <w:r>
        <w:rPr>
          <w:sz w:val="27"/>
        </w:rPr>
        <w:t>epidemiologic review of pediatric melanoma in the United States // J Pediatr Surg. </w:t>
      </w:r>
      <w:r>
        <w:rPr>
          <w:rFonts w:ascii="Times New Roman" w:hAnsi="Times New Roman"/>
          <w:sz w:val="27"/>
        </w:rPr>
        <w:t>‒ </w:t>
      </w:r>
      <w:r>
        <w:rPr>
          <w:sz w:val="27"/>
        </w:rPr>
        <w:t>2013. </w:t>
      </w:r>
      <w:r>
        <w:rPr>
          <w:rFonts w:ascii="Times New Roman" w:hAnsi="Times New Roman"/>
          <w:sz w:val="27"/>
        </w:rPr>
        <w:t>‒ </w:t>
      </w:r>
      <w:r>
        <w:rPr>
          <w:spacing w:val="-7"/>
          <w:sz w:val="27"/>
        </w:rPr>
        <w:t>T. </w:t>
      </w:r>
      <w:r>
        <w:rPr>
          <w:sz w:val="27"/>
        </w:rPr>
        <w:t>48, № 11. </w:t>
      </w:r>
      <w:r>
        <w:rPr>
          <w:rFonts w:ascii="Times New Roman" w:hAnsi="Times New Roman"/>
          <w:sz w:val="27"/>
        </w:rPr>
        <w:t>‒ </w:t>
      </w:r>
      <w:r>
        <w:rPr>
          <w:sz w:val="27"/>
        </w:rPr>
        <w:t>C.</w:t>
      </w:r>
      <w:r>
        <w:rPr>
          <w:spacing w:val="18"/>
          <w:sz w:val="27"/>
        </w:rPr>
        <w:t> </w:t>
      </w:r>
      <w:r>
        <w:rPr>
          <w:sz w:val="27"/>
        </w:rPr>
        <w:t>2207-13.</w:t>
      </w:r>
    </w:p>
    <w:p>
      <w:pPr>
        <w:pStyle w:val="ListParagraph"/>
        <w:numPr>
          <w:ilvl w:val="0"/>
          <w:numId w:val="14"/>
        </w:numPr>
        <w:tabs>
          <w:tab w:pos="537" w:val="left" w:leader="none"/>
        </w:tabs>
        <w:spacing w:line="256" w:lineRule="auto" w:before="272" w:after="0"/>
        <w:ind w:left="240" w:right="1320" w:firstLine="0"/>
        <w:jc w:val="both"/>
        <w:rPr>
          <w:sz w:val="27"/>
        </w:rPr>
      </w:pPr>
      <w:r>
        <w:rPr>
          <w:w w:val="105"/>
          <w:sz w:val="27"/>
        </w:rPr>
        <w:t>Lotze</w:t>
      </w:r>
      <w:r>
        <w:rPr>
          <w:spacing w:val="-32"/>
          <w:w w:val="105"/>
          <w:sz w:val="27"/>
        </w:rPr>
        <w:t> </w:t>
      </w:r>
      <w:r>
        <w:rPr>
          <w:spacing w:val="-7"/>
          <w:w w:val="105"/>
          <w:sz w:val="27"/>
        </w:rPr>
        <w:t>T.</w:t>
      </w:r>
      <w:r>
        <w:rPr>
          <w:spacing w:val="-31"/>
          <w:w w:val="105"/>
          <w:sz w:val="27"/>
        </w:rPr>
        <w:t> </w:t>
      </w:r>
      <w:r>
        <w:rPr>
          <w:w w:val="105"/>
          <w:sz w:val="27"/>
        </w:rPr>
        <w:t>M.,</w:t>
      </w:r>
      <w:r>
        <w:rPr>
          <w:spacing w:val="-32"/>
          <w:w w:val="105"/>
          <w:sz w:val="27"/>
        </w:rPr>
        <w:t> </w:t>
      </w:r>
      <w:r>
        <w:rPr>
          <w:w w:val="105"/>
          <w:sz w:val="27"/>
        </w:rPr>
        <w:t>Dallal</w:t>
      </w:r>
      <w:r>
        <w:rPr>
          <w:spacing w:val="-31"/>
          <w:w w:val="105"/>
          <w:sz w:val="27"/>
        </w:rPr>
        <w:t> </w:t>
      </w:r>
      <w:r>
        <w:rPr>
          <w:w w:val="105"/>
          <w:sz w:val="27"/>
        </w:rPr>
        <w:t>R.</w:t>
      </w:r>
      <w:r>
        <w:rPr>
          <w:spacing w:val="-31"/>
          <w:w w:val="105"/>
          <w:sz w:val="27"/>
        </w:rPr>
        <w:t> </w:t>
      </w:r>
      <w:r>
        <w:rPr>
          <w:w w:val="105"/>
          <w:sz w:val="27"/>
        </w:rPr>
        <w:t>M.,</w:t>
      </w:r>
      <w:r>
        <w:rPr>
          <w:spacing w:val="-32"/>
          <w:w w:val="105"/>
          <w:sz w:val="27"/>
        </w:rPr>
        <w:t> </w:t>
      </w:r>
      <w:r>
        <w:rPr>
          <w:w w:val="105"/>
          <w:sz w:val="27"/>
        </w:rPr>
        <w:t>Kirkwood</w:t>
      </w:r>
      <w:r>
        <w:rPr>
          <w:spacing w:val="-31"/>
          <w:w w:val="105"/>
          <w:sz w:val="27"/>
        </w:rPr>
        <w:t> </w:t>
      </w:r>
      <w:r>
        <w:rPr>
          <w:w w:val="105"/>
          <w:sz w:val="27"/>
        </w:rPr>
        <w:t>J.</w:t>
      </w:r>
      <w:r>
        <w:rPr>
          <w:spacing w:val="-32"/>
          <w:w w:val="105"/>
          <w:sz w:val="27"/>
        </w:rPr>
        <w:t> </w:t>
      </w:r>
      <w:r>
        <w:rPr>
          <w:w w:val="105"/>
          <w:sz w:val="27"/>
        </w:rPr>
        <w:t>M.,</w:t>
      </w:r>
      <w:r>
        <w:rPr>
          <w:spacing w:val="-31"/>
          <w:w w:val="105"/>
          <w:sz w:val="27"/>
        </w:rPr>
        <w:t> </w:t>
      </w:r>
      <w:r>
        <w:rPr>
          <w:w w:val="105"/>
          <w:sz w:val="27"/>
        </w:rPr>
        <w:t>Flickinger</w:t>
      </w:r>
      <w:r>
        <w:rPr>
          <w:spacing w:val="-31"/>
          <w:w w:val="105"/>
          <w:sz w:val="27"/>
        </w:rPr>
        <w:t> </w:t>
      </w:r>
      <w:r>
        <w:rPr>
          <w:w w:val="105"/>
          <w:sz w:val="27"/>
        </w:rPr>
        <w:t>J.</w:t>
      </w:r>
      <w:r>
        <w:rPr>
          <w:spacing w:val="-32"/>
          <w:w w:val="105"/>
          <w:sz w:val="27"/>
        </w:rPr>
        <w:t> </w:t>
      </w:r>
      <w:r>
        <w:rPr>
          <w:w w:val="105"/>
          <w:sz w:val="27"/>
        </w:rPr>
        <w:t>C.</w:t>
      </w:r>
      <w:r>
        <w:rPr>
          <w:spacing w:val="-31"/>
          <w:w w:val="105"/>
          <w:sz w:val="27"/>
        </w:rPr>
        <w:t> </w:t>
      </w:r>
      <w:r>
        <w:rPr>
          <w:w w:val="105"/>
          <w:sz w:val="27"/>
        </w:rPr>
        <w:t>Cutaneous Melanoma</w:t>
      </w:r>
      <w:r>
        <w:rPr>
          <w:spacing w:val="-32"/>
          <w:w w:val="105"/>
          <w:sz w:val="27"/>
        </w:rPr>
        <w:t> </w:t>
      </w:r>
      <w:r>
        <w:rPr>
          <w:w w:val="105"/>
          <w:sz w:val="27"/>
        </w:rPr>
        <w:t>//</w:t>
      </w:r>
      <w:r>
        <w:rPr>
          <w:spacing w:val="-31"/>
          <w:w w:val="105"/>
          <w:sz w:val="27"/>
        </w:rPr>
        <w:t> </w:t>
      </w:r>
      <w:r>
        <w:rPr>
          <w:w w:val="105"/>
          <w:sz w:val="27"/>
        </w:rPr>
        <w:t>Cancer:</w:t>
      </w:r>
      <w:r>
        <w:rPr>
          <w:spacing w:val="-31"/>
          <w:w w:val="105"/>
          <w:sz w:val="27"/>
        </w:rPr>
        <w:t> </w:t>
      </w:r>
      <w:r>
        <w:rPr>
          <w:w w:val="105"/>
          <w:sz w:val="27"/>
        </w:rPr>
        <w:t>Principles</w:t>
      </w:r>
      <w:r>
        <w:rPr>
          <w:spacing w:val="-31"/>
          <w:w w:val="105"/>
          <w:sz w:val="27"/>
        </w:rPr>
        <w:t> </w:t>
      </w:r>
      <w:r>
        <w:rPr>
          <w:w w:val="105"/>
          <w:sz w:val="27"/>
        </w:rPr>
        <w:t>and</w:t>
      </w:r>
      <w:r>
        <w:rPr>
          <w:spacing w:val="-31"/>
          <w:w w:val="105"/>
          <w:sz w:val="27"/>
        </w:rPr>
        <w:t> </w:t>
      </w:r>
      <w:r>
        <w:rPr>
          <w:w w:val="105"/>
          <w:sz w:val="27"/>
        </w:rPr>
        <w:t>Practice</w:t>
      </w:r>
      <w:r>
        <w:rPr>
          <w:spacing w:val="-31"/>
          <w:w w:val="105"/>
          <w:sz w:val="27"/>
        </w:rPr>
        <w:t> </w:t>
      </w:r>
      <w:r>
        <w:rPr>
          <w:w w:val="105"/>
          <w:sz w:val="27"/>
        </w:rPr>
        <w:t>of</w:t>
      </w:r>
      <w:r>
        <w:rPr>
          <w:spacing w:val="-31"/>
          <w:w w:val="105"/>
          <w:sz w:val="27"/>
        </w:rPr>
        <w:t> </w:t>
      </w:r>
      <w:r>
        <w:rPr>
          <w:w w:val="105"/>
          <w:sz w:val="27"/>
        </w:rPr>
        <w:t>Oncology</w:t>
      </w:r>
      <w:r>
        <w:rPr>
          <w:spacing w:val="-31"/>
          <w:w w:val="105"/>
          <w:sz w:val="27"/>
        </w:rPr>
        <w:t> </w:t>
      </w:r>
      <w:r>
        <w:rPr>
          <w:w w:val="105"/>
          <w:sz w:val="27"/>
        </w:rPr>
        <w:t>6th</w:t>
      </w:r>
      <w:r>
        <w:rPr>
          <w:spacing w:val="-31"/>
          <w:w w:val="105"/>
          <w:sz w:val="27"/>
        </w:rPr>
        <w:t> </w:t>
      </w:r>
      <w:r>
        <w:rPr>
          <w:w w:val="105"/>
          <w:sz w:val="27"/>
        </w:rPr>
        <w:t>edition</w:t>
      </w:r>
      <w:r>
        <w:rPr>
          <w:spacing w:val="-31"/>
          <w:w w:val="105"/>
          <w:sz w:val="27"/>
        </w:rPr>
        <w:t> </w:t>
      </w:r>
      <w:r>
        <w:rPr>
          <w:w w:val="105"/>
          <w:sz w:val="27"/>
        </w:rPr>
        <w:t>/ Devita</w:t>
      </w:r>
      <w:r>
        <w:rPr>
          <w:spacing w:val="-12"/>
          <w:w w:val="105"/>
          <w:sz w:val="27"/>
        </w:rPr>
        <w:t> </w:t>
      </w:r>
      <w:r>
        <w:rPr>
          <w:spacing w:val="-11"/>
          <w:w w:val="105"/>
          <w:sz w:val="27"/>
        </w:rPr>
        <w:t>V. </w:t>
      </w:r>
      <w:r>
        <w:rPr>
          <w:spacing w:val="-7"/>
          <w:w w:val="105"/>
          <w:sz w:val="27"/>
        </w:rPr>
        <w:t>T.</w:t>
      </w:r>
      <w:r>
        <w:rPr>
          <w:spacing w:val="-11"/>
          <w:w w:val="105"/>
          <w:sz w:val="27"/>
        </w:rPr>
        <w:t> </w:t>
      </w:r>
      <w:r>
        <w:rPr>
          <w:w w:val="105"/>
          <w:sz w:val="27"/>
        </w:rPr>
        <w:t>и</w:t>
      </w:r>
      <w:r>
        <w:rPr>
          <w:spacing w:val="-11"/>
          <w:w w:val="105"/>
          <w:sz w:val="27"/>
        </w:rPr>
        <w:t> </w:t>
      </w:r>
      <w:r>
        <w:rPr>
          <w:w w:val="105"/>
          <w:sz w:val="27"/>
        </w:rPr>
        <w:t>др.Lippincott</w:t>
      </w:r>
      <w:r>
        <w:rPr>
          <w:spacing w:val="-11"/>
          <w:w w:val="105"/>
          <w:sz w:val="27"/>
        </w:rPr>
        <w:t> </w:t>
      </w:r>
      <w:r>
        <w:rPr>
          <w:w w:val="105"/>
          <w:sz w:val="27"/>
        </w:rPr>
        <w:t>Williams</w:t>
      </w:r>
      <w:r>
        <w:rPr>
          <w:spacing w:val="-11"/>
          <w:w w:val="105"/>
          <w:sz w:val="27"/>
        </w:rPr>
        <w:t> </w:t>
      </w:r>
      <w:r>
        <w:rPr>
          <w:w w:val="105"/>
          <w:sz w:val="27"/>
        </w:rPr>
        <w:t>&amp;</w:t>
      </w:r>
      <w:r>
        <w:rPr>
          <w:spacing w:val="-11"/>
          <w:w w:val="105"/>
          <w:sz w:val="27"/>
        </w:rPr>
        <w:t> </w:t>
      </w:r>
      <w:r>
        <w:rPr>
          <w:w w:val="105"/>
          <w:sz w:val="27"/>
        </w:rPr>
        <w:t>Wilkins.</w:t>
      </w:r>
    </w:p>
    <w:p>
      <w:pPr>
        <w:pStyle w:val="ListParagraph"/>
        <w:numPr>
          <w:ilvl w:val="0"/>
          <w:numId w:val="14"/>
        </w:numPr>
        <w:tabs>
          <w:tab w:pos="554" w:val="left" w:leader="none"/>
        </w:tabs>
        <w:spacing w:line="256" w:lineRule="auto" w:before="271" w:after="0"/>
        <w:ind w:left="240" w:right="1309" w:firstLine="0"/>
        <w:jc w:val="both"/>
        <w:rPr>
          <w:sz w:val="27"/>
        </w:rPr>
      </w:pPr>
      <w:r>
        <w:rPr>
          <w:spacing w:val="-7"/>
          <w:sz w:val="27"/>
        </w:rPr>
        <w:t>Youl </w:t>
      </w:r>
      <w:r>
        <w:rPr>
          <w:spacing w:val="-10"/>
          <w:sz w:val="27"/>
        </w:rPr>
        <w:t>P., </w:t>
      </w:r>
      <w:r>
        <w:rPr>
          <w:sz w:val="27"/>
        </w:rPr>
        <w:t>Aitken J., Hayward N., Hogg D., Liu L., Lassam N., Martin N., Green A. Melanoma in adolescents: a case-control study of risk factors in Queensland, Australia // Int J </w:t>
      </w:r>
      <w:r>
        <w:rPr>
          <w:spacing w:val="-3"/>
          <w:sz w:val="27"/>
        </w:rPr>
        <w:t>Cancer. </w:t>
      </w:r>
      <w:r>
        <w:rPr>
          <w:rFonts w:ascii="Times New Roman" w:hAnsi="Times New Roman"/>
          <w:sz w:val="27"/>
        </w:rPr>
        <w:t>‒ </w:t>
      </w:r>
      <w:r>
        <w:rPr>
          <w:sz w:val="27"/>
        </w:rPr>
        <w:t>2002. </w:t>
      </w:r>
      <w:r>
        <w:rPr>
          <w:rFonts w:ascii="Times New Roman" w:hAnsi="Times New Roman"/>
          <w:sz w:val="27"/>
        </w:rPr>
        <w:t>‒ </w:t>
      </w:r>
      <w:r>
        <w:rPr>
          <w:spacing w:val="-7"/>
          <w:sz w:val="27"/>
        </w:rPr>
        <w:t>T. </w:t>
      </w:r>
      <w:r>
        <w:rPr>
          <w:sz w:val="27"/>
        </w:rPr>
        <w:t>98, № 1. </w:t>
      </w:r>
      <w:r>
        <w:rPr>
          <w:rFonts w:ascii="Times New Roman" w:hAnsi="Times New Roman"/>
          <w:sz w:val="27"/>
        </w:rPr>
        <w:t>‒ </w:t>
      </w:r>
      <w:r>
        <w:rPr>
          <w:sz w:val="27"/>
        </w:rPr>
        <w:t>C.</w:t>
      </w:r>
      <w:r>
        <w:rPr>
          <w:spacing w:val="-2"/>
          <w:sz w:val="27"/>
        </w:rPr>
        <w:t> </w:t>
      </w:r>
      <w:r>
        <w:rPr>
          <w:sz w:val="27"/>
        </w:rPr>
        <w:t>92-8.</w:t>
      </w:r>
    </w:p>
    <w:p>
      <w:pPr>
        <w:spacing w:after="0" w:line="256" w:lineRule="auto"/>
        <w:jc w:val="both"/>
        <w:rPr>
          <w:sz w:val="27"/>
        </w:rPr>
        <w:sectPr>
          <w:pgSz w:w="11900" w:h="16840"/>
          <w:pgMar w:top="600" w:bottom="0" w:left="1560" w:right="340"/>
        </w:sectPr>
      </w:pPr>
    </w:p>
    <w:p>
      <w:pPr>
        <w:pStyle w:val="ListParagraph"/>
        <w:numPr>
          <w:ilvl w:val="0"/>
          <w:numId w:val="14"/>
        </w:numPr>
        <w:tabs>
          <w:tab w:pos="681" w:val="left" w:leader="none"/>
        </w:tabs>
        <w:spacing w:line="256" w:lineRule="auto" w:before="16" w:after="0"/>
        <w:ind w:left="240" w:right="1313" w:firstLine="0"/>
        <w:jc w:val="both"/>
        <w:rPr>
          <w:sz w:val="27"/>
        </w:rPr>
      </w:pPr>
      <w:r>
        <w:rPr>
          <w:sz w:val="27"/>
        </w:rPr>
        <w:t>Whiteman </w:t>
      </w:r>
      <w:r>
        <w:rPr>
          <w:spacing w:val="-4"/>
          <w:sz w:val="27"/>
        </w:rPr>
        <w:t>D. </w:t>
      </w:r>
      <w:r>
        <w:rPr>
          <w:sz w:val="27"/>
        </w:rPr>
        <w:t>C., </w:t>
      </w:r>
      <w:r>
        <w:rPr>
          <w:spacing w:val="-3"/>
          <w:sz w:val="27"/>
        </w:rPr>
        <w:t>Valery </w:t>
      </w:r>
      <w:r>
        <w:rPr>
          <w:spacing w:val="-10"/>
          <w:sz w:val="27"/>
        </w:rPr>
        <w:t>P., </w:t>
      </w:r>
      <w:r>
        <w:rPr>
          <w:sz w:val="27"/>
        </w:rPr>
        <w:t>McWhirter </w:t>
      </w:r>
      <w:r>
        <w:rPr>
          <w:spacing w:val="-4"/>
          <w:sz w:val="27"/>
        </w:rPr>
        <w:t>W., </w:t>
      </w:r>
      <w:r>
        <w:rPr>
          <w:sz w:val="27"/>
        </w:rPr>
        <w:t>Green A. C. Risk factors for childhood melanoma in Queensland, Australia // Int J </w:t>
      </w:r>
      <w:r>
        <w:rPr>
          <w:spacing w:val="-3"/>
          <w:sz w:val="27"/>
        </w:rPr>
        <w:t>Cancer. </w:t>
      </w:r>
      <w:r>
        <w:rPr>
          <w:rFonts w:ascii="Times New Roman" w:hAnsi="Times New Roman"/>
          <w:spacing w:val="-12"/>
          <w:sz w:val="27"/>
        </w:rPr>
        <w:t>‒ </w:t>
      </w:r>
      <w:r>
        <w:rPr>
          <w:spacing w:val="-6"/>
          <w:sz w:val="27"/>
        </w:rPr>
        <w:t>1997. </w:t>
      </w:r>
      <w:r>
        <w:rPr>
          <w:rFonts w:ascii="Times New Roman" w:hAnsi="Times New Roman"/>
          <w:sz w:val="27"/>
        </w:rPr>
        <w:t>‒ </w:t>
      </w:r>
      <w:r>
        <w:rPr>
          <w:spacing w:val="-7"/>
          <w:sz w:val="27"/>
        </w:rPr>
        <w:t>T. </w:t>
      </w:r>
      <w:r>
        <w:rPr>
          <w:sz w:val="27"/>
        </w:rPr>
        <w:t>70, № 1. </w:t>
      </w:r>
      <w:r>
        <w:rPr>
          <w:rFonts w:ascii="Times New Roman" w:hAnsi="Times New Roman"/>
          <w:sz w:val="27"/>
        </w:rPr>
        <w:t>‒ </w:t>
      </w:r>
      <w:r>
        <w:rPr>
          <w:sz w:val="27"/>
        </w:rPr>
        <w:t>C.</w:t>
      </w:r>
      <w:r>
        <w:rPr>
          <w:spacing w:val="12"/>
          <w:sz w:val="27"/>
        </w:rPr>
        <w:t> </w:t>
      </w:r>
      <w:r>
        <w:rPr>
          <w:sz w:val="27"/>
        </w:rPr>
        <w:t>26-31.</w:t>
      </w:r>
    </w:p>
    <w:p>
      <w:pPr>
        <w:pStyle w:val="ListParagraph"/>
        <w:numPr>
          <w:ilvl w:val="0"/>
          <w:numId w:val="14"/>
        </w:numPr>
        <w:tabs>
          <w:tab w:pos="701" w:val="left" w:leader="none"/>
        </w:tabs>
        <w:spacing w:line="256" w:lineRule="auto" w:before="272" w:after="0"/>
        <w:ind w:left="240" w:right="1320" w:firstLine="0"/>
        <w:jc w:val="both"/>
        <w:rPr>
          <w:sz w:val="27"/>
        </w:rPr>
      </w:pPr>
      <w:r>
        <w:rPr>
          <w:w w:val="105"/>
          <w:sz w:val="27"/>
        </w:rPr>
        <w:t>Merkel E. A., Mohan L. S., Shi K., Panah E., Zhang B., Gerami </w:t>
      </w:r>
      <w:r>
        <w:rPr>
          <w:spacing w:val="-17"/>
          <w:w w:val="105"/>
          <w:sz w:val="27"/>
        </w:rPr>
        <w:t>P. </w:t>
      </w:r>
      <w:r>
        <w:rPr>
          <w:w w:val="105"/>
          <w:sz w:val="27"/>
        </w:rPr>
        <w:t>Paediatric</w:t>
      </w:r>
      <w:r>
        <w:rPr>
          <w:spacing w:val="-14"/>
          <w:w w:val="105"/>
          <w:sz w:val="27"/>
        </w:rPr>
        <w:t> </w:t>
      </w:r>
      <w:r>
        <w:rPr>
          <w:w w:val="105"/>
          <w:sz w:val="27"/>
        </w:rPr>
        <w:t>melanoma:</w:t>
      </w:r>
      <w:r>
        <w:rPr>
          <w:spacing w:val="-13"/>
          <w:w w:val="105"/>
          <w:sz w:val="27"/>
        </w:rPr>
        <w:t> </w:t>
      </w:r>
      <w:r>
        <w:rPr>
          <w:w w:val="105"/>
          <w:sz w:val="27"/>
        </w:rPr>
        <w:t>clinical</w:t>
      </w:r>
      <w:r>
        <w:rPr>
          <w:spacing w:val="-14"/>
          <w:w w:val="105"/>
          <w:sz w:val="27"/>
        </w:rPr>
        <w:t> </w:t>
      </w:r>
      <w:r>
        <w:rPr>
          <w:w w:val="105"/>
          <w:sz w:val="27"/>
        </w:rPr>
        <w:t>update,</w:t>
      </w:r>
      <w:r>
        <w:rPr>
          <w:spacing w:val="-13"/>
          <w:w w:val="105"/>
          <w:sz w:val="27"/>
        </w:rPr>
        <w:t> </w:t>
      </w:r>
      <w:r>
        <w:rPr>
          <w:w w:val="105"/>
          <w:sz w:val="27"/>
        </w:rPr>
        <w:t>genetic</w:t>
      </w:r>
      <w:r>
        <w:rPr>
          <w:spacing w:val="-14"/>
          <w:w w:val="105"/>
          <w:sz w:val="27"/>
        </w:rPr>
        <w:t> </w:t>
      </w:r>
      <w:r>
        <w:rPr>
          <w:w w:val="105"/>
          <w:sz w:val="27"/>
        </w:rPr>
        <w:t>basis,</w:t>
      </w:r>
      <w:r>
        <w:rPr>
          <w:spacing w:val="-13"/>
          <w:w w:val="105"/>
          <w:sz w:val="27"/>
        </w:rPr>
        <w:t> </w:t>
      </w:r>
      <w:r>
        <w:rPr>
          <w:w w:val="105"/>
          <w:sz w:val="27"/>
        </w:rPr>
        <w:t>and</w:t>
      </w:r>
      <w:r>
        <w:rPr>
          <w:spacing w:val="-13"/>
          <w:w w:val="105"/>
          <w:sz w:val="27"/>
        </w:rPr>
        <w:t> </w:t>
      </w:r>
      <w:r>
        <w:rPr>
          <w:w w:val="105"/>
          <w:sz w:val="27"/>
        </w:rPr>
        <w:t>advances</w:t>
      </w:r>
      <w:r>
        <w:rPr>
          <w:spacing w:val="-14"/>
          <w:w w:val="105"/>
          <w:sz w:val="27"/>
        </w:rPr>
        <w:t> </w:t>
      </w:r>
      <w:r>
        <w:rPr>
          <w:w w:val="105"/>
          <w:sz w:val="27"/>
        </w:rPr>
        <w:t>in diagnosis</w:t>
      </w:r>
      <w:r>
        <w:rPr>
          <w:spacing w:val="-21"/>
          <w:w w:val="105"/>
          <w:sz w:val="27"/>
        </w:rPr>
        <w:t> </w:t>
      </w:r>
      <w:r>
        <w:rPr>
          <w:w w:val="105"/>
          <w:sz w:val="27"/>
        </w:rPr>
        <w:t>//</w:t>
      </w:r>
      <w:r>
        <w:rPr>
          <w:spacing w:val="-20"/>
          <w:w w:val="105"/>
          <w:sz w:val="27"/>
        </w:rPr>
        <w:t> </w:t>
      </w:r>
      <w:r>
        <w:rPr>
          <w:w w:val="105"/>
          <w:sz w:val="27"/>
        </w:rPr>
        <w:t>Lancet</w:t>
      </w:r>
      <w:r>
        <w:rPr>
          <w:spacing w:val="-21"/>
          <w:w w:val="105"/>
          <w:sz w:val="27"/>
        </w:rPr>
        <w:t> </w:t>
      </w:r>
      <w:r>
        <w:rPr>
          <w:w w:val="105"/>
          <w:sz w:val="27"/>
        </w:rPr>
        <w:t>Child</w:t>
      </w:r>
      <w:r>
        <w:rPr>
          <w:spacing w:val="-20"/>
          <w:w w:val="105"/>
          <w:sz w:val="27"/>
        </w:rPr>
        <w:t> </w:t>
      </w:r>
      <w:r>
        <w:rPr>
          <w:w w:val="105"/>
          <w:sz w:val="27"/>
        </w:rPr>
        <w:t>Adolesc</w:t>
      </w:r>
      <w:r>
        <w:rPr>
          <w:spacing w:val="-21"/>
          <w:w w:val="105"/>
          <w:sz w:val="27"/>
        </w:rPr>
        <w:t> </w:t>
      </w:r>
      <w:r>
        <w:rPr>
          <w:w w:val="105"/>
          <w:sz w:val="27"/>
        </w:rPr>
        <w:t>Health.</w:t>
      </w:r>
      <w:r>
        <w:rPr>
          <w:spacing w:val="-20"/>
          <w:w w:val="105"/>
          <w:sz w:val="27"/>
        </w:rPr>
        <w:t> </w:t>
      </w:r>
      <w:r>
        <w:rPr>
          <w:rFonts w:ascii="Times New Roman" w:hAnsi="Times New Roman"/>
          <w:w w:val="105"/>
          <w:sz w:val="27"/>
        </w:rPr>
        <w:t>‒</w:t>
      </w:r>
      <w:r>
        <w:rPr>
          <w:rFonts w:ascii="Times New Roman" w:hAnsi="Times New Roman"/>
          <w:spacing w:val="-20"/>
          <w:w w:val="105"/>
          <w:sz w:val="27"/>
        </w:rPr>
        <w:t> </w:t>
      </w:r>
      <w:r>
        <w:rPr>
          <w:w w:val="105"/>
          <w:sz w:val="27"/>
        </w:rPr>
        <w:t>2019.</w:t>
      </w:r>
      <w:r>
        <w:rPr>
          <w:spacing w:val="-21"/>
          <w:w w:val="105"/>
          <w:sz w:val="27"/>
        </w:rPr>
        <w:t> </w:t>
      </w:r>
      <w:r>
        <w:rPr>
          <w:rFonts w:ascii="Times New Roman" w:hAnsi="Times New Roman"/>
          <w:w w:val="105"/>
          <w:sz w:val="27"/>
        </w:rPr>
        <w:t>‒</w:t>
      </w:r>
      <w:r>
        <w:rPr>
          <w:rFonts w:ascii="Times New Roman" w:hAnsi="Times New Roman"/>
          <w:spacing w:val="-20"/>
          <w:w w:val="105"/>
          <w:sz w:val="27"/>
        </w:rPr>
        <w:t> </w:t>
      </w:r>
      <w:r>
        <w:rPr>
          <w:spacing w:val="-7"/>
          <w:w w:val="105"/>
          <w:sz w:val="27"/>
        </w:rPr>
        <w:t>T.</w:t>
      </w:r>
      <w:r>
        <w:rPr>
          <w:spacing w:val="-21"/>
          <w:w w:val="105"/>
          <w:sz w:val="27"/>
        </w:rPr>
        <w:t> </w:t>
      </w:r>
      <w:r>
        <w:rPr>
          <w:w w:val="105"/>
          <w:sz w:val="27"/>
        </w:rPr>
        <w:t>3,</w:t>
      </w:r>
      <w:r>
        <w:rPr>
          <w:spacing w:val="-20"/>
          <w:w w:val="105"/>
          <w:sz w:val="27"/>
        </w:rPr>
        <w:t> </w:t>
      </w:r>
      <w:r>
        <w:rPr>
          <w:w w:val="105"/>
          <w:sz w:val="27"/>
        </w:rPr>
        <w:t>№</w:t>
      </w:r>
      <w:r>
        <w:rPr>
          <w:spacing w:val="-20"/>
          <w:w w:val="105"/>
          <w:sz w:val="27"/>
        </w:rPr>
        <w:t> </w:t>
      </w:r>
      <w:r>
        <w:rPr>
          <w:w w:val="105"/>
          <w:sz w:val="27"/>
        </w:rPr>
        <w:t>9.</w:t>
      </w:r>
      <w:r>
        <w:rPr>
          <w:spacing w:val="-20"/>
          <w:w w:val="105"/>
          <w:sz w:val="27"/>
        </w:rPr>
        <w:t> </w:t>
      </w:r>
      <w:r>
        <w:rPr>
          <w:rFonts w:ascii="Times New Roman" w:hAnsi="Times New Roman"/>
          <w:w w:val="105"/>
          <w:sz w:val="27"/>
        </w:rPr>
        <w:t>‒</w:t>
      </w:r>
      <w:r>
        <w:rPr>
          <w:rFonts w:ascii="Times New Roman" w:hAnsi="Times New Roman"/>
          <w:spacing w:val="-21"/>
          <w:w w:val="105"/>
          <w:sz w:val="27"/>
        </w:rPr>
        <w:t> </w:t>
      </w:r>
      <w:r>
        <w:rPr>
          <w:w w:val="105"/>
          <w:sz w:val="27"/>
        </w:rPr>
        <w:t>C.</w:t>
      </w:r>
      <w:r>
        <w:rPr>
          <w:spacing w:val="-20"/>
          <w:w w:val="105"/>
          <w:sz w:val="27"/>
        </w:rPr>
        <w:t> </w:t>
      </w:r>
      <w:r>
        <w:rPr>
          <w:spacing w:val="-3"/>
          <w:w w:val="105"/>
          <w:sz w:val="27"/>
        </w:rPr>
        <w:t>646- </w:t>
      </w:r>
      <w:r>
        <w:rPr>
          <w:w w:val="105"/>
          <w:sz w:val="27"/>
        </w:rPr>
        <w:t>654.</w:t>
      </w:r>
    </w:p>
    <w:p>
      <w:pPr>
        <w:pStyle w:val="ListParagraph"/>
        <w:numPr>
          <w:ilvl w:val="0"/>
          <w:numId w:val="14"/>
        </w:numPr>
        <w:tabs>
          <w:tab w:pos="691" w:val="left" w:leader="none"/>
        </w:tabs>
        <w:spacing w:line="256" w:lineRule="auto" w:before="271" w:after="0"/>
        <w:ind w:left="240" w:right="1315" w:firstLine="0"/>
        <w:jc w:val="both"/>
        <w:rPr>
          <w:sz w:val="27"/>
        </w:rPr>
      </w:pPr>
      <w:r>
        <w:rPr>
          <w:w w:val="105"/>
          <w:sz w:val="27"/>
        </w:rPr>
        <w:t>Pappo</w:t>
      </w:r>
      <w:r>
        <w:rPr>
          <w:spacing w:val="-20"/>
          <w:w w:val="105"/>
          <w:sz w:val="27"/>
        </w:rPr>
        <w:t> </w:t>
      </w:r>
      <w:r>
        <w:rPr>
          <w:w w:val="105"/>
          <w:sz w:val="27"/>
        </w:rPr>
        <w:t>A.</w:t>
      </w:r>
      <w:r>
        <w:rPr>
          <w:spacing w:val="-20"/>
          <w:w w:val="105"/>
          <w:sz w:val="27"/>
        </w:rPr>
        <w:t> </w:t>
      </w:r>
      <w:r>
        <w:rPr>
          <w:w w:val="105"/>
          <w:sz w:val="27"/>
        </w:rPr>
        <w:t>S.</w:t>
      </w:r>
      <w:r>
        <w:rPr>
          <w:spacing w:val="-20"/>
          <w:w w:val="105"/>
          <w:sz w:val="27"/>
        </w:rPr>
        <w:t> </w:t>
      </w:r>
      <w:r>
        <w:rPr>
          <w:w w:val="105"/>
          <w:sz w:val="27"/>
        </w:rPr>
        <w:t>Pediatric</w:t>
      </w:r>
      <w:r>
        <w:rPr>
          <w:spacing w:val="-20"/>
          <w:w w:val="105"/>
          <w:sz w:val="27"/>
        </w:rPr>
        <w:t> </w:t>
      </w:r>
      <w:r>
        <w:rPr>
          <w:w w:val="105"/>
          <w:sz w:val="27"/>
        </w:rPr>
        <w:t>melanoma:</w:t>
      </w:r>
      <w:r>
        <w:rPr>
          <w:spacing w:val="-20"/>
          <w:w w:val="105"/>
          <w:sz w:val="27"/>
        </w:rPr>
        <w:t> </w:t>
      </w:r>
      <w:r>
        <w:rPr>
          <w:w w:val="105"/>
          <w:sz w:val="27"/>
        </w:rPr>
        <w:t>the</w:t>
      </w:r>
      <w:r>
        <w:rPr>
          <w:spacing w:val="-20"/>
          <w:w w:val="105"/>
          <w:sz w:val="27"/>
        </w:rPr>
        <w:t> </w:t>
      </w:r>
      <w:r>
        <w:rPr>
          <w:w w:val="105"/>
          <w:sz w:val="27"/>
        </w:rPr>
        <w:t>whole</w:t>
      </w:r>
      <w:r>
        <w:rPr>
          <w:spacing w:val="-20"/>
          <w:w w:val="105"/>
          <w:sz w:val="27"/>
        </w:rPr>
        <w:t> </w:t>
      </w:r>
      <w:r>
        <w:rPr>
          <w:w w:val="105"/>
          <w:sz w:val="27"/>
        </w:rPr>
        <w:t>(genome)</w:t>
      </w:r>
      <w:r>
        <w:rPr>
          <w:spacing w:val="-20"/>
          <w:w w:val="105"/>
          <w:sz w:val="27"/>
        </w:rPr>
        <w:t> </w:t>
      </w:r>
      <w:r>
        <w:rPr>
          <w:w w:val="105"/>
          <w:sz w:val="27"/>
        </w:rPr>
        <w:t>story</w:t>
      </w:r>
      <w:r>
        <w:rPr>
          <w:spacing w:val="-20"/>
          <w:w w:val="105"/>
          <w:sz w:val="27"/>
        </w:rPr>
        <w:t> </w:t>
      </w:r>
      <w:r>
        <w:rPr>
          <w:w w:val="105"/>
          <w:sz w:val="27"/>
        </w:rPr>
        <w:t>//</w:t>
      </w:r>
      <w:r>
        <w:rPr>
          <w:spacing w:val="-20"/>
          <w:w w:val="105"/>
          <w:sz w:val="27"/>
        </w:rPr>
        <w:t> </w:t>
      </w:r>
      <w:r>
        <w:rPr>
          <w:w w:val="105"/>
          <w:sz w:val="27"/>
        </w:rPr>
        <w:t>Am </w:t>
      </w:r>
      <w:r>
        <w:rPr>
          <w:sz w:val="27"/>
        </w:rPr>
        <w:t>Soc</w:t>
      </w:r>
      <w:r>
        <w:rPr>
          <w:spacing w:val="18"/>
          <w:sz w:val="27"/>
        </w:rPr>
        <w:t> </w:t>
      </w:r>
      <w:r>
        <w:rPr>
          <w:sz w:val="27"/>
        </w:rPr>
        <w:t>Clin</w:t>
      </w:r>
      <w:r>
        <w:rPr>
          <w:spacing w:val="18"/>
          <w:sz w:val="27"/>
        </w:rPr>
        <w:t> </w:t>
      </w:r>
      <w:r>
        <w:rPr>
          <w:sz w:val="27"/>
        </w:rPr>
        <w:t>Oncol</w:t>
      </w:r>
      <w:r>
        <w:rPr>
          <w:spacing w:val="19"/>
          <w:sz w:val="27"/>
        </w:rPr>
        <w:t> </w:t>
      </w:r>
      <w:r>
        <w:rPr>
          <w:sz w:val="27"/>
        </w:rPr>
        <w:t>Educ</w:t>
      </w:r>
      <w:r>
        <w:rPr>
          <w:spacing w:val="18"/>
          <w:sz w:val="27"/>
        </w:rPr>
        <w:t> </w:t>
      </w:r>
      <w:r>
        <w:rPr>
          <w:sz w:val="27"/>
        </w:rPr>
        <w:t>Book.</w:t>
      </w:r>
      <w:r>
        <w:rPr>
          <w:spacing w:val="19"/>
          <w:sz w:val="27"/>
        </w:rPr>
        <w:t> </w:t>
      </w:r>
      <w:r>
        <w:rPr>
          <w:rFonts w:ascii="Times New Roman" w:hAnsi="Times New Roman"/>
          <w:sz w:val="27"/>
        </w:rPr>
        <w:t>‒</w:t>
      </w:r>
      <w:r>
        <w:rPr>
          <w:rFonts w:ascii="Times New Roman" w:hAnsi="Times New Roman"/>
          <w:spacing w:val="18"/>
          <w:sz w:val="27"/>
        </w:rPr>
        <w:t> </w:t>
      </w:r>
      <w:r>
        <w:rPr>
          <w:sz w:val="27"/>
        </w:rPr>
        <w:t>2014.10.14694/EdBook_AM.2014.34.e432.</w:t>
      </w:r>
    </w:p>
    <w:p>
      <w:pPr>
        <w:pStyle w:val="BodyText"/>
        <w:spacing w:before="1"/>
      </w:pPr>
      <w:r>
        <w:rPr>
          <w:rFonts w:ascii="Times New Roman" w:hAnsi="Times New Roman"/>
          <w:w w:val="105"/>
        </w:rPr>
        <w:t>‒ </w:t>
      </w:r>
      <w:r>
        <w:rPr>
          <w:w w:val="105"/>
        </w:rPr>
        <w:t>C. e432-5.</w:t>
      </w:r>
    </w:p>
    <w:p>
      <w:pPr>
        <w:pStyle w:val="ListParagraph"/>
        <w:numPr>
          <w:ilvl w:val="0"/>
          <w:numId w:val="14"/>
        </w:numPr>
        <w:tabs>
          <w:tab w:pos="710" w:val="left" w:leader="none"/>
        </w:tabs>
        <w:spacing w:line="256" w:lineRule="auto" w:before="296" w:after="0"/>
        <w:ind w:left="240" w:right="1315" w:firstLine="0"/>
        <w:jc w:val="both"/>
        <w:rPr>
          <w:sz w:val="27"/>
        </w:rPr>
      </w:pPr>
      <w:r>
        <w:rPr>
          <w:sz w:val="27"/>
        </w:rPr>
        <w:t>Krengel S., Scope A., Dusza S. </w:t>
      </w:r>
      <w:r>
        <w:rPr>
          <w:spacing w:val="-4"/>
          <w:sz w:val="27"/>
        </w:rPr>
        <w:t>W., Vonthein </w:t>
      </w:r>
      <w:r>
        <w:rPr>
          <w:sz w:val="27"/>
        </w:rPr>
        <w:t>R., Marghoob A. A. New recommendations for the categorization of cutaneous features of congenital melanocytic nevi // J Am </w:t>
      </w:r>
      <w:r>
        <w:rPr>
          <w:spacing w:val="-3"/>
          <w:sz w:val="27"/>
        </w:rPr>
        <w:t>Acad </w:t>
      </w:r>
      <w:r>
        <w:rPr>
          <w:sz w:val="27"/>
        </w:rPr>
        <w:t>Dermatol. </w:t>
      </w:r>
      <w:r>
        <w:rPr>
          <w:rFonts w:ascii="Times New Roman" w:hAnsi="Times New Roman"/>
          <w:sz w:val="27"/>
        </w:rPr>
        <w:t>‒ </w:t>
      </w:r>
      <w:r>
        <w:rPr>
          <w:sz w:val="27"/>
        </w:rPr>
        <w:t>2013. </w:t>
      </w:r>
      <w:r>
        <w:rPr>
          <w:rFonts w:ascii="Times New Roman" w:hAnsi="Times New Roman"/>
          <w:sz w:val="27"/>
        </w:rPr>
        <w:t>‒ </w:t>
      </w:r>
      <w:r>
        <w:rPr>
          <w:spacing w:val="-7"/>
          <w:sz w:val="27"/>
        </w:rPr>
        <w:t>T. </w:t>
      </w:r>
      <w:r>
        <w:rPr>
          <w:sz w:val="27"/>
        </w:rPr>
        <w:t>68, № 3. </w:t>
      </w:r>
      <w:r>
        <w:rPr>
          <w:rFonts w:ascii="Times New Roman" w:hAnsi="Times New Roman"/>
          <w:sz w:val="27"/>
        </w:rPr>
        <w:t>‒ </w:t>
      </w:r>
      <w:r>
        <w:rPr>
          <w:sz w:val="27"/>
        </w:rPr>
        <w:t>C.</w:t>
      </w:r>
      <w:r>
        <w:rPr>
          <w:spacing w:val="-4"/>
          <w:sz w:val="27"/>
        </w:rPr>
        <w:t> </w:t>
      </w:r>
      <w:r>
        <w:rPr>
          <w:sz w:val="27"/>
        </w:rPr>
        <w:t>441-51.</w:t>
      </w:r>
    </w:p>
    <w:p>
      <w:pPr>
        <w:pStyle w:val="ListParagraph"/>
        <w:numPr>
          <w:ilvl w:val="0"/>
          <w:numId w:val="14"/>
        </w:numPr>
        <w:tabs>
          <w:tab w:pos="686" w:val="left" w:leader="none"/>
        </w:tabs>
        <w:spacing w:line="240" w:lineRule="auto" w:before="272" w:after="0"/>
        <w:ind w:left="685" w:right="0" w:hanging="446"/>
        <w:jc w:val="both"/>
        <w:rPr>
          <w:sz w:val="27"/>
        </w:rPr>
      </w:pPr>
      <w:r>
        <w:rPr>
          <w:sz w:val="27"/>
        </w:rPr>
        <w:t>Anna</w:t>
      </w:r>
      <w:r>
        <w:rPr>
          <w:spacing w:val="13"/>
          <w:sz w:val="27"/>
        </w:rPr>
        <w:t> </w:t>
      </w:r>
      <w:r>
        <w:rPr>
          <w:sz w:val="27"/>
        </w:rPr>
        <w:t>B.,</w:t>
      </w:r>
      <w:r>
        <w:rPr>
          <w:spacing w:val="14"/>
          <w:sz w:val="27"/>
        </w:rPr>
        <w:t> </w:t>
      </w:r>
      <w:r>
        <w:rPr>
          <w:sz w:val="27"/>
        </w:rPr>
        <w:t>Blazej</w:t>
      </w:r>
      <w:r>
        <w:rPr>
          <w:spacing w:val="13"/>
          <w:sz w:val="27"/>
        </w:rPr>
        <w:t> </w:t>
      </w:r>
      <w:r>
        <w:rPr>
          <w:sz w:val="27"/>
        </w:rPr>
        <w:t>Z.,</w:t>
      </w:r>
      <w:r>
        <w:rPr>
          <w:spacing w:val="14"/>
          <w:sz w:val="27"/>
        </w:rPr>
        <w:t> </w:t>
      </w:r>
      <w:r>
        <w:rPr>
          <w:sz w:val="27"/>
        </w:rPr>
        <w:t>Jacqueline</w:t>
      </w:r>
      <w:r>
        <w:rPr>
          <w:spacing w:val="13"/>
          <w:sz w:val="27"/>
        </w:rPr>
        <w:t> </w:t>
      </w:r>
      <w:r>
        <w:rPr>
          <w:sz w:val="27"/>
        </w:rPr>
        <w:t>G.,</w:t>
      </w:r>
      <w:r>
        <w:rPr>
          <w:spacing w:val="14"/>
          <w:sz w:val="27"/>
        </w:rPr>
        <w:t> </w:t>
      </w:r>
      <w:r>
        <w:rPr>
          <w:sz w:val="27"/>
        </w:rPr>
        <w:t>Andrew</w:t>
      </w:r>
      <w:r>
        <w:rPr>
          <w:spacing w:val="13"/>
          <w:sz w:val="27"/>
        </w:rPr>
        <w:t> </w:t>
      </w:r>
      <w:r>
        <w:rPr>
          <w:sz w:val="27"/>
        </w:rPr>
        <w:t>C.</w:t>
      </w:r>
      <w:r>
        <w:rPr>
          <w:spacing w:val="14"/>
          <w:sz w:val="27"/>
        </w:rPr>
        <w:t> </w:t>
      </w:r>
      <w:r>
        <w:rPr>
          <w:sz w:val="27"/>
        </w:rPr>
        <w:t>J.,</w:t>
      </w:r>
      <w:r>
        <w:rPr>
          <w:spacing w:val="13"/>
          <w:sz w:val="27"/>
        </w:rPr>
        <w:t> </w:t>
      </w:r>
      <w:r>
        <w:rPr>
          <w:sz w:val="27"/>
        </w:rPr>
        <w:t>Jeffrey</w:t>
      </w:r>
      <w:r>
        <w:rPr>
          <w:spacing w:val="14"/>
          <w:sz w:val="27"/>
        </w:rPr>
        <w:t> </w:t>
      </w:r>
      <w:r>
        <w:rPr>
          <w:sz w:val="27"/>
        </w:rPr>
        <w:t>R.,</w:t>
      </w:r>
      <w:r>
        <w:rPr>
          <w:spacing w:val="13"/>
          <w:sz w:val="27"/>
        </w:rPr>
        <w:t> </w:t>
      </w:r>
      <w:r>
        <w:rPr>
          <w:sz w:val="27"/>
        </w:rPr>
        <w:t>Andrzej</w:t>
      </w:r>
    </w:p>
    <w:p>
      <w:pPr>
        <w:pStyle w:val="BodyText"/>
        <w:spacing w:line="256" w:lineRule="auto" w:before="26"/>
        <w:ind w:right="1313"/>
      </w:pPr>
      <w:r>
        <w:rPr>
          <w:w w:val="105"/>
        </w:rPr>
        <w:t>S. Mechanism of UV-related carcinogenesis and its contribution to nevi/melanoma // Expert </w:t>
      </w:r>
      <w:r>
        <w:rPr>
          <w:spacing w:val="-4"/>
          <w:w w:val="105"/>
        </w:rPr>
        <w:t>Rev </w:t>
      </w:r>
      <w:r>
        <w:rPr>
          <w:w w:val="105"/>
        </w:rPr>
        <w:t>Dermatol. </w:t>
      </w:r>
      <w:r>
        <w:rPr>
          <w:rFonts w:ascii="Times New Roman" w:hAnsi="Times New Roman"/>
          <w:w w:val="105"/>
        </w:rPr>
        <w:t>‒ </w:t>
      </w:r>
      <w:r>
        <w:rPr>
          <w:spacing w:val="-6"/>
          <w:w w:val="105"/>
        </w:rPr>
        <w:t>2007. </w:t>
      </w:r>
      <w:r>
        <w:rPr>
          <w:rFonts w:ascii="Times New Roman" w:hAnsi="Times New Roman"/>
          <w:w w:val="105"/>
        </w:rPr>
        <w:t>‒ </w:t>
      </w:r>
      <w:r>
        <w:rPr>
          <w:spacing w:val="-7"/>
          <w:w w:val="105"/>
        </w:rPr>
        <w:t>T. </w:t>
      </w:r>
      <w:r>
        <w:rPr>
          <w:w w:val="105"/>
        </w:rPr>
        <w:t>2, № 4. </w:t>
      </w:r>
      <w:r>
        <w:rPr>
          <w:rFonts w:ascii="Times New Roman" w:hAnsi="Times New Roman"/>
          <w:w w:val="105"/>
        </w:rPr>
        <w:t>‒ </w:t>
      </w:r>
      <w:r>
        <w:rPr>
          <w:w w:val="105"/>
        </w:rPr>
        <w:t>C.</w:t>
      </w:r>
      <w:r>
        <w:rPr>
          <w:spacing w:val="-34"/>
          <w:w w:val="105"/>
        </w:rPr>
        <w:t> </w:t>
      </w:r>
      <w:r>
        <w:rPr>
          <w:w w:val="105"/>
        </w:rPr>
        <w:t>451- 469.</w:t>
      </w:r>
    </w:p>
    <w:p>
      <w:pPr>
        <w:pStyle w:val="ListParagraph"/>
        <w:numPr>
          <w:ilvl w:val="0"/>
          <w:numId w:val="14"/>
        </w:numPr>
        <w:tabs>
          <w:tab w:pos="725" w:val="left" w:leader="none"/>
        </w:tabs>
        <w:spacing w:line="256" w:lineRule="auto" w:before="271" w:after="0"/>
        <w:ind w:left="240" w:right="1313" w:firstLine="0"/>
        <w:jc w:val="both"/>
        <w:rPr>
          <w:sz w:val="27"/>
        </w:rPr>
      </w:pPr>
      <w:r>
        <w:rPr>
          <w:sz w:val="27"/>
        </w:rPr>
        <w:t>Barr R. D., Ries L. A., Lewis </w:t>
      </w:r>
      <w:r>
        <w:rPr>
          <w:spacing w:val="-4"/>
          <w:sz w:val="27"/>
        </w:rPr>
        <w:t>D. </w:t>
      </w:r>
      <w:r>
        <w:rPr>
          <w:sz w:val="27"/>
        </w:rPr>
        <w:t>R., Harlan L. C., </w:t>
      </w:r>
      <w:r>
        <w:rPr>
          <w:spacing w:val="-3"/>
          <w:sz w:val="27"/>
        </w:rPr>
        <w:t>Keegan </w:t>
      </w:r>
      <w:r>
        <w:rPr>
          <w:spacing w:val="-7"/>
          <w:sz w:val="27"/>
        </w:rPr>
        <w:t>T. </w:t>
      </w:r>
      <w:r>
        <w:rPr>
          <w:sz w:val="27"/>
        </w:rPr>
        <w:t>H., Pollock B. H., Bleyer </w:t>
      </w:r>
      <w:r>
        <w:rPr>
          <w:spacing w:val="-9"/>
          <w:sz w:val="27"/>
        </w:rPr>
        <w:t>W. </w:t>
      </w:r>
      <w:r>
        <w:rPr>
          <w:sz w:val="27"/>
        </w:rPr>
        <w:t>A., Adolescent U. S. N. C. I. S. o., </w:t>
      </w:r>
      <w:r>
        <w:rPr>
          <w:spacing w:val="-5"/>
          <w:sz w:val="27"/>
        </w:rPr>
        <w:t>Young </w:t>
      </w:r>
      <w:r>
        <w:rPr>
          <w:sz w:val="27"/>
        </w:rPr>
        <w:t>Adult Oncology Epidemiology </w:t>
      </w:r>
      <w:r>
        <w:rPr>
          <w:spacing w:val="-3"/>
          <w:sz w:val="27"/>
        </w:rPr>
        <w:t>Working </w:t>
      </w:r>
      <w:r>
        <w:rPr>
          <w:sz w:val="27"/>
        </w:rPr>
        <w:t>G. Incidence and incidence trends of the most frequent cancers in adolescent and young adult Americans, including "nonmalignant/noninvasive" tumors // </w:t>
      </w:r>
      <w:r>
        <w:rPr>
          <w:spacing w:val="-3"/>
          <w:sz w:val="27"/>
        </w:rPr>
        <w:t>Cancer. </w:t>
      </w:r>
      <w:r>
        <w:rPr>
          <w:rFonts w:ascii="Times New Roman" w:hAnsi="Times New Roman"/>
          <w:sz w:val="27"/>
        </w:rPr>
        <w:t>‒ </w:t>
      </w:r>
      <w:r>
        <w:rPr>
          <w:sz w:val="27"/>
        </w:rPr>
        <w:t>2016. </w:t>
      </w:r>
      <w:r>
        <w:rPr>
          <w:rFonts w:ascii="Times New Roman" w:hAnsi="Times New Roman"/>
          <w:sz w:val="27"/>
        </w:rPr>
        <w:t>‒ </w:t>
      </w:r>
      <w:r>
        <w:rPr>
          <w:spacing w:val="-7"/>
          <w:sz w:val="27"/>
        </w:rPr>
        <w:t>T. </w:t>
      </w:r>
      <w:r>
        <w:rPr>
          <w:sz w:val="27"/>
        </w:rPr>
        <w:t>122, № </w:t>
      </w:r>
      <w:r>
        <w:rPr>
          <w:spacing w:val="-14"/>
          <w:sz w:val="27"/>
        </w:rPr>
        <w:t>7. </w:t>
      </w:r>
      <w:r>
        <w:rPr>
          <w:rFonts w:ascii="Times New Roman" w:hAnsi="Times New Roman"/>
          <w:sz w:val="27"/>
        </w:rPr>
        <w:t>‒ </w:t>
      </w:r>
      <w:r>
        <w:rPr>
          <w:sz w:val="27"/>
        </w:rPr>
        <w:t>C.</w:t>
      </w:r>
      <w:r>
        <w:rPr>
          <w:spacing w:val="10"/>
          <w:sz w:val="27"/>
        </w:rPr>
        <w:t> </w:t>
      </w:r>
      <w:r>
        <w:rPr>
          <w:sz w:val="27"/>
        </w:rPr>
        <w:t>1000-8.</w:t>
      </w:r>
    </w:p>
    <w:p>
      <w:pPr>
        <w:pStyle w:val="ListParagraph"/>
        <w:numPr>
          <w:ilvl w:val="0"/>
          <w:numId w:val="14"/>
        </w:numPr>
        <w:tabs>
          <w:tab w:pos="712" w:val="left" w:leader="none"/>
        </w:tabs>
        <w:spacing w:line="256" w:lineRule="auto" w:before="273" w:after="0"/>
        <w:ind w:left="240" w:right="1310" w:firstLine="0"/>
        <w:jc w:val="both"/>
        <w:rPr>
          <w:sz w:val="27"/>
        </w:rPr>
      </w:pPr>
      <w:r>
        <w:rPr>
          <w:sz w:val="27"/>
        </w:rPr>
        <w:t>Group U. S. C. S. </w:t>
      </w:r>
      <w:r>
        <w:rPr>
          <w:spacing w:val="-9"/>
          <w:sz w:val="27"/>
        </w:rPr>
        <w:t>W. </w:t>
      </w:r>
      <w:r>
        <w:rPr>
          <w:sz w:val="27"/>
        </w:rPr>
        <w:t>United States Cancer Statistics: 1999–2013 Incidence and Mortality Web-based Report. // Atlanta: </w:t>
      </w:r>
      <w:r>
        <w:rPr>
          <w:spacing w:val="-3"/>
          <w:sz w:val="27"/>
        </w:rPr>
        <w:t>U.S. </w:t>
      </w:r>
      <w:r>
        <w:rPr>
          <w:sz w:val="27"/>
        </w:rPr>
        <w:t>Department of Health and Human Services, Centers for Disease Control and Prevention and National Cancer Institute </w:t>
      </w:r>
      <w:r>
        <w:rPr>
          <w:rFonts w:ascii="Times New Roman" w:hAnsi="Times New Roman"/>
          <w:sz w:val="27"/>
        </w:rPr>
        <w:t>‒</w:t>
      </w:r>
      <w:r>
        <w:rPr>
          <w:sz w:val="27"/>
        </w:rPr>
        <w:t>2016 (дата обращения: August 1,</w:t>
      </w:r>
      <w:r>
        <w:rPr>
          <w:spacing w:val="-5"/>
          <w:sz w:val="27"/>
        </w:rPr>
        <w:t> </w:t>
      </w:r>
      <w:r>
        <w:rPr>
          <w:sz w:val="27"/>
        </w:rPr>
        <w:t>2016).</w:t>
      </w:r>
    </w:p>
    <w:p>
      <w:pPr>
        <w:pStyle w:val="ListParagraph"/>
        <w:numPr>
          <w:ilvl w:val="0"/>
          <w:numId w:val="14"/>
        </w:numPr>
        <w:tabs>
          <w:tab w:pos="707" w:val="left" w:leader="none"/>
        </w:tabs>
        <w:spacing w:line="256" w:lineRule="auto" w:before="272" w:after="0"/>
        <w:ind w:left="240" w:right="1310" w:firstLine="0"/>
        <w:jc w:val="both"/>
        <w:rPr>
          <w:sz w:val="27"/>
        </w:rPr>
      </w:pPr>
      <w:r>
        <w:rPr>
          <w:w w:val="105"/>
          <w:sz w:val="27"/>
        </w:rPr>
        <w:t>Lange J. R., Palis B. E., Chang </w:t>
      </w:r>
      <w:r>
        <w:rPr>
          <w:spacing w:val="-4"/>
          <w:w w:val="105"/>
          <w:sz w:val="27"/>
        </w:rPr>
        <w:t>D. </w:t>
      </w:r>
      <w:r>
        <w:rPr>
          <w:w w:val="105"/>
          <w:sz w:val="27"/>
        </w:rPr>
        <w:t>C., Soong S. J., Balch C. M. Melanoma</w:t>
      </w:r>
      <w:r>
        <w:rPr>
          <w:spacing w:val="-21"/>
          <w:w w:val="105"/>
          <w:sz w:val="27"/>
        </w:rPr>
        <w:t> </w:t>
      </w:r>
      <w:r>
        <w:rPr>
          <w:w w:val="105"/>
          <w:sz w:val="27"/>
        </w:rPr>
        <w:t>in</w:t>
      </w:r>
      <w:r>
        <w:rPr>
          <w:spacing w:val="-21"/>
          <w:w w:val="105"/>
          <w:sz w:val="27"/>
        </w:rPr>
        <w:t> </w:t>
      </w:r>
      <w:r>
        <w:rPr>
          <w:w w:val="105"/>
          <w:sz w:val="27"/>
        </w:rPr>
        <w:t>children</w:t>
      </w:r>
      <w:r>
        <w:rPr>
          <w:spacing w:val="-20"/>
          <w:w w:val="105"/>
          <w:sz w:val="27"/>
        </w:rPr>
        <w:t> </w:t>
      </w:r>
      <w:r>
        <w:rPr>
          <w:w w:val="105"/>
          <w:sz w:val="27"/>
        </w:rPr>
        <w:t>and</w:t>
      </w:r>
      <w:r>
        <w:rPr>
          <w:spacing w:val="-21"/>
          <w:w w:val="105"/>
          <w:sz w:val="27"/>
        </w:rPr>
        <w:t> </w:t>
      </w:r>
      <w:r>
        <w:rPr>
          <w:w w:val="105"/>
          <w:sz w:val="27"/>
        </w:rPr>
        <w:t>teenagers:</w:t>
      </w:r>
      <w:r>
        <w:rPr>
          <w:spacing w:val="-20"/>
          <w:w w:val="105"/>
          <w:sz w:val="27"/>
        </w:rPr>
        <w:t> </w:t>
      </w:r>
      <w:r>
        <w:rPr>
          <w:w w:val="105"/>
          <w:sz w:val="27"/>
        </w:rPr>
        <w:t>an</w:t>
      </w:r>
      <w:r>
        <w:rPr>
          <w:spacing w:val="-21"/>
          <w:w w:val="105"/>
          <w:sz w:val="27"/>
        </w:rPr>
        <w:t> </w:t>
      </w:r>
      <w:r>
        <w:rPr>
          <w:w w:val="105"/>
          <w:sz w:val="27"/>
        </w:rPr>
        <w:t>analysis</w:t>
      </w:r>
      <w:r>
        <w:rPr>
          <w:spacing w:val="-21"/>
          <w:w w:val="105"/>
          <w:sz w:val="27"/>
        </w:rPr>
        <w:t> </w:t>
      </w:r>
      <w:r>
        <w:rPr>
          <w:w w:val="105"/>
          <w:sz w:val="27"/>
        </w:rPr>
        <w:t>of</w:t>
      </w:r>
      <w:r>
        <w:rPr>
          <w:spacing w:val="-20"/>
          <w:w w:val="105"/>
          <w:sz w:val="27"/>
        </w:rPr>
        <w:t> </w:t>
      </w:r>
      <w:r>
        <w:rPr>
          <w:w w:val="105"/>
          <w:sz w:val="27"/>
        </w:rPr>
        <w:t>patients</w:t>
      </w:r>
      <w:r>
        <w:rPr>
          <w:spacing w:val="-21"/>
          <w:w w:val="105"/>
          <w:sz w:val="27"/>
        </w:rPr>
        <w:t> </w:t>
      </w:r>
      <w:r>
        <w:rPr>
          <w:w w:val="105"/>
          <w:sz w:val="27"/>
        </w:rPr>
        <w:t>from</w:t>
      </w:r>
      <w:r>
        <w:rPr>
          <w:spacing w:val="-20"/>
          <w:w w:val="105"/>
          <w:sz w:val="27"/>
        </w:rPr>
        <w:t> </w:t>
      </w:r>
      <w:r>
        <w:rPr>
          <w:spacing w:val="-5"/>
          <w:w w:val="105"/>
          <w:sz w:val="27"/>
        </w:rPr>
        <w:t>the </w:t>
      </w:r>
      <w:r>
        <w:rPr>
          <w:w w:val="105"/>
          <w:sz w:val="27"/>
        </w:rPr>
        <w:t>National Cancer Data Base // J Clin Oncol. </w:t>
      </w:r>
      <w:r>
        <w:rPr>
          <w:rFonts w:ascii="Times New Roman" w:hAnsi="Times New Roman"/>
          <w:w w:val="105"/>
          <w:sz w:val="27"/>
        </w:rPr>
        <w:t>‒ </w:t>
      </w:r>
      <w:r>
        <w:rPr>
          <w:spacing w:val="-6"/>
          <w:w w:val="105"/>
          <w:sz w:val="27"/>
        </w:rPr>
        <w:t>2007. </w:t>
      </w:r>
      <w:r>
        <w:rPr>
          <w:rFonts w:ascii="Times New Roman" w:hAnsi="Times New Roman"/>
          <w:w w:val="105"/>
          <w:sz w:val="27"/>
        </w:rPr>
        <w:t>‒ </w:t>
      </w:r>
      <w:r>
        <w:rPr>
          <w:spacing w:val="-7"/>
          <w:w w:val="105"/>
          <w:sz w:val="27"/>
        </w:rPr>
        <w:t>T. </w:t>
      </w:r>
      <w:r>
        <w:rPr>
          <w:w w:val="105"/>
          <w:sz w:val="27"/>
        </w:rPr>
        <w:t>25, № 11. </w:t>
      </w:r>
      <w:r>
        <w:rPr>
          <w:rFonts w:ascii="Times New Roman" w:hAnsi="Times New Roman"/>
          <w:w w:val="105"/>
          <w:sz w:val="27"/>
        </w:rPr>
        <w:t>‒</w:t>
      </w:r>
      <w:r>
        <w:rPr>
          <w:rFonts w:ascii="Times New Roman" w:hAnsi="Times New Roman"/>
          <w:spacing w:val="-20"/>
          <w:w w:val="105"/>
          <w:sz w:val="27"/>
        </w:rPr>
        <w:t> </w:t>
      </w:r>
      <w:r>
        <w:rPr>
          <w:w w:val="105"/>
          <w:sz w:val="27"/>
        </w:rPr>
        <w:t>C. 1363-8.</w:t>
      </w:r>
    </w:p>
    <w:p>
      <w:pPr>
        <w:pStyle w:val="ListParagraph"/>
        <w:numPr>
          <w:ilvl w:val="0"/>
          <w:numId w:val="14"/>
        </w:numPr>
        <w:tabs>
          <w:tab w:pos="738" w:val="left" w:leader="none"/>
        </w:tabs>
        <w:spacing w:line="256" w:lineRule="auto" w:before="272" w:after="0"/>
        <w:ind w:left="240" w:right="1312" w:firstLine="0"/>
        <w:jc w:val="both"/>
        <w:rPr>
          <w:sz w:val="27"/>
        </w:rPr>
      </w:pPr>
      <w:r>
        <w:rPr>
          <w:w w:val="105"/>
          <w:sz w:val="27"/>
        </w:rPr>
        <w:t>Strouse J. J., Fears </w:t>
      </w:r>
      <w:r>
        <w:rPr>
          <w:spacing w:val="-7"/>
          <w:w w:val="105"/>
          <w:sz w:val="27"/>
        </w:rPr>
        <w:t>T. </w:t>
      </w:r>
      <w:r>
        <w:rPr>
          <w:w w:val="105"/>
          <w:sz w:val="27"/>
        </w:rPr>
        <w:t>R., </w:t>
      </w:r>
      <w:r>
        <w:rPr>
          <w:spacing w:val="-3"/>
          <w:w w:val="105"/>
          <w:sz w:val="27"/>
        </w:rPr>
        <w:t>Tucker </w:t>
      </w:r>
      <w:r>
        <w:rPr>
          <w:w w:val="105"/>
          <w:sz w:val="27"/>
        </w:rPr>
        <w:t>M. A., </w:t>
      </w:r>
      <w:r>
        <w:rPr>
          <w:spacing w:val="-4"/>
          <w:w w:val="105"/>
          <w:sz w:val="27"/>
        </w:rPr>
        <w:t>Wayne </w:t>
      </w:r>
      <w:r>
        <w:rPr>
          <w:w w:val="105"/>
          <w:sz w:val="27"/>
        </w:rPr>
        <w:t>A. S. Pediatric melanoma: risk factor and survival analysis of the</w:t>
      </w:r>
      <w:r>
        <w:rPr>
          <w:spacing w:val="32"/>
          <w:w w:val="105"/>
          <w:sz w:val="27"/>
        </w:rPr>
        <w:t> </w:t>
      </w:r>
      <w:r>
        <w:rPr>
          <w:w w:val="105"/>
          <w:sz w:val="27"/>
        </w:rPr>
        <w:t>surveillance, epidemiology</w:t>
      </w:r>
      <w:r>
        <w:rPr>
          <w:spacing w:val="-20"/>
          <w:w w:val="105"/>
          <w:sz w:val="27"/>
        </w:rPr>
        <w:t> </w:t>
      </w:r>
      <w:r>
        <w:rPr>
          <w:w w:val="105"/>
          <w:sz w:val="27"/>
        </w:rPr>
        <w:t>and</w:t>
      </w:r>
      <w:r>
        <w:rPr>
          <w:spacing w:val="-19"/>
          <w:w w:val="105"/>
          <w:sz w:val="27"/>
        </w:rPr>
        <w:t> </w:t>
      </w:r>
      <w:r>
        <w:rPr>
          <w:w w:val="105"/>
          <w:sz w:val="27"/>
        </w:rPr>
        <w:t>end</w:t>
      </w:r>
      <w:r>
        <w:rPr>
          <w:spacing w:val="-19"/>
          <w:w w:val="105"/>
          <w:sz w:val="27"/>
        </w:rPr>
        <w:t> </w:t>
      </w:r>
      <w:r>
        <w:rPr>
          <w:w w:val="105"/>
          <w:sz w:val="27"/>
        </w:rPr>
        <w:t>results</w:t>
      </w:r>
      <w:r>
        <w:rPr>
          <w:spacing w:val="-19"/>
          <w:w w:val="105"/>
          <w:sz w:val="27"/>
        </w:rPr>
        <w:t> </w:t>
      </w:r>
      <w:r>
        <w:rPr>
          <w:w w:val="105"/>
          <w:sz w:val="27"/>
        </w:rPr>
        <w:t>database</w:t>
      </w:r>
      <w:r>
        <w:rPr>
          <w:spacing w:val="-19"/>
          <w:w w:val="105"/>
          <w:sz w:val="27"/>
        </w:rPr>
        <w:t> </w:t>
      </w:r>
      <w:r>
        <w:rPr>
          <w:w w:val="105"/>
          <w:sz w:val="27"/>
        </w:rPr>
        <w:t>//</w:t>
      </w:r>
      <w:r>
        <w:rPr>
          <w:spacing w:val="-19"/>
          <w:w w:val="105"/>
          <w:sz w:val="27"/>
        </w:rPr>
        <w:t> </w:t>
      </w:r>
      <w:r>
        <w:rPr>
          <w:w w:val="105"/>
          <w:sz w:val="27"/>
        </w:rPr>
        <w:t>J</w:t>
      </w:r>
      <w:r>
        <w:rPr>
          <w:spacing w:val="-19"/>
          <w:w w:val="105"/>
          <w:sz w:val="27"/>
        </w:rPr>
        <w:t> </w:t>
      </w:r>
      <w:r>
        <w:rPr>
          <w:w w:val="105"/>
          <w:sz w:val="27"/>
        </w:rPr>
        <w:t>Clin</w:t>
      </w:r>
      <w:r>
        <w:rPr>
          <w:spacing w:val="-19"/>
          <w:w w:val="105"/>
          <w:sz w:val="27"/>
        </w:rPr>
        <w:t> </w:t>
      </w:r>
      <w:r>
        <w:rPr>
          <w:w w:val="105"/>
          <w:sz w:val="27"/>
        </w:rPr>
        <w:t>Oncol.</w:t>
      </w:r>
      <w:r>
        <w:rPr>
          <w:spacing w:val="-19"/>
          <w:w w:val="105"/>
          <w:sz w:val="27"/>
        </w:rPr>
        <w:t> </w:t>
      </w:r>
      <w:r>
        <w:rPr>
          <w:rFonts w:ascii="Times New Roman" w:hAnsi="Times New Roman"/>
          <w:w w:val="105"/>
          <w:sz w:val="27"/>
        </w:rPr>
        <w:t>‒</w:t>
      </w:r>
      <w:r>
        <w:rPr>
          <w:rFonts w:ascii="Times New Roman" w:hAnsi="Times New Roman"/>
          <w:spacing w:val="-20"/>
          <w:w w:val="105"/>
          <w:sz w:val="27"/>
        </w:rPr>
        <w:t> </w:t>
      </w:r>
      <w:r>
        <w:rPr>
          <w:w w:val="105"/>
          <w:sz w:val="27"/>
        </w:rPr>
        <w:t>2005.</w:t>
      </w:r>
      <w:r>
        <w:rPr>
          <w:spacing w:val="-19"/>
          <w:w w:val="105"/>
          <w:sz w:val="27"/>
        </w:rPr>
        <w:t> </w:t>
      </w:r>
      <w:r>
        <w:rPr>
          <w:rFonts w:ascii="Times New Roman" w:hAnsi="Times New Roman"/>
          <w:w w:val="105"/>
          <w:sz w:val="27"/>
        </w:rPr>
        <w:t>‒</w:t>
      </w:r>
      <w:r>
        <w:rPr>
          <w:rFonts w:ascii="Times New Roman" w:hAnsi="Times New Roman"/>
          <w:spacing w:val="-19"/>
          <w:w w:val="105"/>
          <w:sz w:val="27"/>
        </w:rPr>
        <w:t> </w:t>
      </w:r>
      <w:r>
        <w:rPr>
          <w:spacing w:val="-7"/>
          <w:w w:val="105"/>
          <w:sz w:val="27"/>
        </w:rPr>
        <w:t>T.</w:t>
      </w:r>
      <w:r>
        <w:rPr>
          <w:spacing w:val="-19"/>
          <w:w w:val="105"/>
          <w:sz w:val="27"/>
        </w:rPr>
        <w:t> </w:t>
      </w:r>
      <w:r>
        <w:rPr>
          <w:w w:val="105"/>
          <w:sz w:val="27"/>
        </w:rPr>
        <w:t>23,</w:t>
      </w:r>
    </w:p>
    <w:p>
      <w:pPr>
        <w:pStyle w:val="BodyText"/>
        <w:spacing w:before="1"/>
      </w:pPr>
      <w:r>
        <w:rPr>
          <w:w w:val="105"/>
        </w:rPr>
        <w:t>№ 21. </w:t>
      </w:r>
      <w:r>
        <w:rPr>
          <w:rFonts w:ascii="Times New Roman" w:hAnsi="Times New Roman"/>
          <w:w w:val="105"/>
        </w:rPr>
        <w:t>‒ </w:t>
      </w:r>
      <w:r>
        <w:rPr>
          <w:w w:val="105"/>
        </w:rPr>
        <w:t>C. 4735-41.</w:t>
      </w:r>
    </w:p>
    <w:p>
      <w:pPr>
        <w:spacing w:after="0"/>
        <w:sectPr>
          <w:pgSz w:w="11900" w:h="16840"/>
          <w:pgMar w:top="0" w:bottom="0" w:left="1560" w:right="340"/>
        </w:sectPr>
      </w:pPr>
    </w:p>
    <w:p>
      <w:pPr>
        <w:pStyle w:val="ListParagraph"/>
        <w:numPr>
          <w:ilvl w:val="0"/>
          <w:numId w:val="14"/>
        </w:numPr>
        <w:tabs>
          <w:tab w:pos="686" w:val="left" w:leader="none"/>
        </w:tabs>
        <w:spacing w:line="256" w:lineRule="auto" w:before="16" w:after="0"/>
        <w:ind w:left="240" w:right="1314" w:firstLine="0"/>
        <w:jc w:val="both"/>
        <w:rPr>
          <w:sz w:val="27"/>
        </w:rPr>
      </w:pPr>
      <w:r>
        <w:rPr>
          <w:w w:val="105"/>
          <w:sz w:val="27"/>
        </w:rPr>
        <w:t>Siegel</w:t>
      </w:r>
      <w:r>
        <w:rPr>
          <w:spacing w:val="-15"/>
          <w:w w:val="105"/>
          <w:sz w:val="27"/>
        </w:rPr>
        <w:t> </w:t>
      </w:r>
      <w:r>
        <w:rPr>
          <w:spacing w:val="-4"/>
          <w:w w:val="105"/>
          <w:sz w:val="27"/>
        </w:rPr>
        <w:t>D.</w:t>
      </w:r>
      <w:r>
        <w:rPr>
          <w:spacing w:val="-14"/>
          <w:w w:val="105"/>
          <w:sz w:val="27"/>
        </w:rPr>
        <w:t> </w:t>
      </w:r>
      <w:r>
        <w:rPr>
          <w:w w:val="105"/>
          <w:sz w:val="27"/>
        </w:rPr>
        <w:t>A.,</w:t>
      </w:r>
      <w:r>
        <w:rPr>
          <w:spacing w:val="-14"/>
          <w:w w:val="105"/>
          <w:sz w:val="27"/>
        </w:rPr>
        <w:t> </w:t>
      </w:r>
      <w:r>
        <w:rPr>
          <w:w w:val="105"/>
          <w:sz w:val="27"/>
        </w:rPr>
        <w:t>King</w:t>
      </w:r>
      <w:r>
        <w:rPr>
          <w:spacing w:val="-15"/>
          <w:w w:val="105"/>
          <w:sz w:val="27"/>
        </w:rPr>
        <w:t> </w:t>
      </w:r>
      <w:r>
        <w:rPr>
          <w:w w:val="105"/>
          <w:sz w:val="27"/>
        </w:rPr>
        <w:t>J.,</w:t>
      </w:r>
      <w:r>
        <w:rPr>
          <w:spacing w:val="-14"/>
          <w:w w:val="105"/>
          <w:sz w:val="27"/>
        </w:rPr>
        <w:t> </w:t>
      </w:r>
      <w:r>
        <w:rPr>
          <w:spacing w:val="-3"/>
          <w:w w:val="105"/>
          <w:sz w:val="27"/>
        </w:rPr>
        <w:t>Tai</w:t>
      </w:r>
      <w:r>
        <w:rPr>
          <w:spacing w:val="-14"/>
          <w:w w:val="105"/>
          <w:sz w:val="27"/>
        </w:rPr>
        <w:t> </w:t>
      </w:r>
      <w:r>
        <w:rPr>
          <w:w w:val="105"/>
          <w:sz w:val="27"/>
        </w:rPr>
        <w:t>E.,</w:t>
      </w:r>
      <w:r>
        <w:rPr>
          <w:spacing w:val="-15"/>
          <w:w w:val="105"/>
          <w:sz w:val="27"/>
        </w:rPr>
        <w:t> </w:t>
      </w:r>
      <w:r>
        <w:rPr>
          <w:w w:val="105"/>
          <w:sz w:val="27"/>
        </w:rPr>
        <w:t>Buchanan</w:t>
      </w:r>
      <w:r>
        <w:rPr>
          <w:spacing w:val="-14"/>
          <w:w w:val="105"/>
          <w:sz w:val="27"/>
        </w:rPr>
        <w:t> </w:t>
      </w:r>
      <w:r>
        <w:rPr>
          <w:w w:val="105"/>
          <w:sz w:val="27"/>
        </w:rPr>
        <w:t>N.,</w:t>
      </w:r>
      <w:r>
        <w:rPr>
          <w:spacing w:val="-14"/>
          <w:w w:val="105"/>
          <w:sz w:val="27"/>
        </w:rPr>
        <w:t> </w:t>
      </w:r>
      <w:r>
        <w:rPr>
          <w:w w:val="105"/>
          <w:sz w:val="27"/>
        </w:rPr>
        <w:t>Ajani</w:t>
      </w:r>
      <w:r>
        <w:rPr>
          <w:spacing w:val="-15"/>
          <w:w w:val="105"/>
          <w:sz w:val="27"/>
        </w:rPr>
        <w:t> </w:t>
      </w:r>
      <w:r>
        <w:rPr>
          <w:w w:val="105"/>
          <w:sz w:val="27"/>
        </w:rPr>
        <w:t>U.</w:t>
      </w:r>
      <w:r>
        <w:rPr>
          <w:spacing w:val="-14"/>
          <w:w w:val="105"/>
          <w:sz w:val="27"/>
        </w:rPr>
        <w:t> </w:t>
      </w:r>
      <w:r>
        <w:rPr>
          <w:w w:val="105"/>
          <w:sz w:val="27"/>
        </w:rPr>
        <w:t>A.,</w:t>
      </w:r>
      <w:r>
        <w:rPr>
          <w:spacing w:val="-14"/>
          <w:w w:val="105"/>
          <w:sz w:val="27"/>
        </w:rPr>
        <w:t> </w:t>
      </w:r>
      <w:r>
        <w:rPr>
          <w:w w:val="105"/>
          <w:sz w:val="27"/>
        </w:rPr>
        <w:t>Li</w:t>
      </w:r>
      <w:r>
        <w:rPr>
          <w:spacing w:val="-14"/>
          <w:w w:val="105"/>
          <w:sz w:val="27"/>
        </w:rPr>
        <w:t> </w:t>
      </w:r>
      <w:r>
        <w:rPr>
          <w:w w:val="105"/>
          <w:sz w:val="27"/>
        </w:rPr>
        <w:t>J.</w:t>
      </w:r>
      <w:r>
        <w:rPr>
          <w:spacing w:val="-15"/>
          <w:w w:val="105"/>
          <w:sz w:val="27"/>
        </w:rPr>
        <w:t> </w:t>
      </w:r>
      <w:r>
        <w:rPr>
          <w:w w:val="105"/>
          <w:sz w:val="27"/>
        </w:rPr>
        <w:t>Cancer incidence rates and trends among children and adolescents in the United States, 2001-2009 // Pediatrics. </w:t>
      </w:r>
      <w:r>
        <w:rPr>
          <w:rFonts w:ascii="Times New Roman" w:hAnsi="Times New Roman"/>
          <w:w w:val="105"/>
          <w:sz w:val="27"/>
        </w:rPr>
        <w:t>‒ </w:t>
      </w:r>
      <w:r>
        <w:rPr>
          <w:w w:val="105"/>
          <w:sz w:val="27"/>
        </w:rPr>
        <w:t>2014. </w:t>
      </w:r>
      <w:r>
        <w:rPr>
          <w:rFonts w:ascii="Times New Roman" w:hAnsi="Times New Roman"/>
          <w:w w:val="105"/>
          <w:sz w:val="27"/>
        </w:rPr>
        <w:t>‒ </w:t>
      </w:r>
      <w:r>
        <w:rPr>
          <w:spacing w:val="-7"/>
          <w:w w:val="105"/>
          <w:sz w:val="27"/>
        </w:rPr>
        <w:t>T. </w:t>
      </w:r>
      <w:r>
        <w:rPr>
          <w:w w:val="105"/>
          <w:sz w:val="27"/>
        </w:rPr>
        <w:t>134, № 4. </w:t>
      </w:r>
      <w:r>
        <w:rPr>
          <w:rFonts w:ascii="Times New Roman" w:hAnsi="Times New Roman"/>
          <w:w w:val="105"/>
          <w:sz w:val="27"/>
        </w:rPr>
        <w:t>‒ </w:t>
      </w:r>
      <w:r>
        <w:rPr>
          <w:w w:val="105"/>
          <w:sz w:val="27"/>
        </w:rPr>
        <w:t>C. e945-55.</w:t>
      </w:r>
    </w:p>
    <w:p>
      <w:pPr>
        <w:pStyle w:val="ListParagraph"/>
        <w:numPr>
          <w:ilvl w:val="0"/>
          <w:numId w:val="14"/>
        </w:numPr>
        <w:tabs>
          <w:tab w:pos="729" w:val="left" w:leader="none"/>
        </w:tabs>
        <w:spacing w:line="256" w:lineRule="auto" w:before="272" w:after="0"/>
        <w:ind w:left="240" w:right="1313" w:firstLine="0"/>
        <w:jc w:val="both"/>
        <w:rPr>
          <w:sz w:val="27"/>
        </w:rPr>
      </w:pPr>
      <w:r>
        <w:rPr>
          <w:w w:val="105"/>
          <w:sz w:val="27"/>
        </w:rPr>
        <w:t>Campbell L. B., Kreicher K. L., Gittleman H. R., Strodtbeck K., Barnholtz-Sloan J., Bordeaux J. S. Melanoma Incidence in Children and</w:t>
      </w:r>
      <w:r>
        <w:rPr>
          <w:spacing w:val="-29"/>
          <w:w w:val="105"/>
          <w:sz w:val="27"/>
        </w:rPr>
        <w:t> </w:t>
      </w:r>
      <w:r>
        <w:rPr>
          <w:w w:val="105"/>
          <w:sz w:val="27"/>
        </w:rPr>
        <w:t>Adolescents:</w:t>
      </w:r>
      <w:r>
        <w:rPr>
          <w:spacing w:val="-28"/>
          <w:w w:val="105"/>
          <w:sz w:val="27"/>
        </w:rPr>
        <w:t> </w:t>
      </w:r>
      <w:r>
        <w:rPr>
          <w:w w:val="105"/>
          <w:sz w:val="27"/>
        </w:rPr>
        <w:t>Decreasing</w:t>
      </w:r>
      <w:r>
        <w:rPr>
          <w:spacing w:val="-28"/>
          <w:w w:val="105"/>
          <w:sz w:val="27"/>
        </w:rPr>
        <w:t> </w:t>
      </w:r>
      <w:r>
        <w:rPr>
          <w:w w:val="105"/>
          <w:sz w:val="27"/>
        </w:rPr>
        <w:t>Trends</w:t>
      </w:r>
      <w:r>
        <w:rPr>
          <w:spacing w:val="-28"/>
          <w:w w:val="105"/>
          <w:sz w:val="27"/>
        </w:rPr>
        <w:t> </w:t>
      </w:r>
      <w:r>
        <w:rPr>
          <w:w w:val="105"/>
          <w:sz w:val="27"/>
        </w:rPr>
        <w:t>in</w:t>
      </w:r>
      <w:r>
        <w:rPr>
          <w:spacing w:val="-28"/>
          <w:w w:val="105"/>
          <w:sz w:val="27"/>
        </w:rPr>
        <w:t> </w:t>
      </w:r>
      <w:r>
        <w:rPr>
          <w:w w:val="105"/>
          <w:sz w:val="27"/>
        </w:rPr>
        <w:t>the</w:t>
      </w:r>
      <w:r>
        <w:rPr>
          <w:spacing w:val="-29"/>
          <w:w w:val="105"/>
          <w:sz w:val="27"/>
        </w:rPr>
        <w:t> </w:t>
      </w:r>
      <w:r>
        <w:rPr>
          <w:w w:val="105"/>
          <w:sz w:val="27"/>
        </w:rPr>
        <w:t>United</w:t>
      </w:r>
      <w:r>
        <w:rPr>
          <w:spacing w:val="-28"/>
          <w:w w:val="105"/>
          <w:sz w:val="27"/>
        </w:rPr>
        <w:t> </w:t>
      </w:r>
      <w:r>
        <w:rPr>
          <w:w w:val="105"/>
          <w:sz w:val="27"/>
        </w:rPr>
        <w:t>States</w:t>
      </w:r>
      <w:r>
        <w:rPr>
          <w:spacing w:val="-28"/>
          <w:w w:val="105"/>
          <w:sz w:val="27"/>
        </w:rPr>
        <w:t> </w:t>
      </w:r>
      <w:r>
        <w:rPr>
          <w:w w:val="105"/>
          <w:sz w:val="27"/>
        </w:rPr>
        <w:t>//</w:t>
      </w:r>
      <w:r>
        <w:rPr>
          <w:spacing w:val="-28"/>
          <w:w w:val="105"/>
          <w:sz w:val="27"/>
        </w:rPr>
        <w:t> </w:t>
      </w:r>
      <w:r>
        <w:rPr>
          <w:w w:val="105"/>
          <w:sz w:val="27"/>
        </w:rPr>
        <w:t>J</w:t>
      </w:r>
      <w:r>
        <w:rPr>
          <w:spacing w:val="-28"/>
          <w:w w:val="105"/>
          <w:sz w:val="27"/>
        </w:rPr>
        <w:t> </w:t>
      </w:r>
      <w:r>
        <w:rPr>
          <w:spacing w:val="-3"/>
          <w:w w:val="105"/>
          <w:sz w:val="27"/>
        </w:rPr>
        <w:t>Pediatr.</w:t>
      </w:r>
      <w:r>
        <w:rPr>
          <w:spacing w:val="-29"/>
          <w:w w:val="105"/>
          <w:sz w:val="27"/>
        </w:rPr>
        <w:t> </w:t>
      </w:r>
      <w:r>
        <w:rPr>
          <w:rFonts w:ascii="Times New Roman" w:hAnsi="Times New Roman"/>
          <w:w w:val="105"/>
          <w:sz w:val="27"/>
        </w:rPr>
        <w:t>‒ </w:t>
      </w:r>
      <w:r>
        <w:rPr>
          <w:w w:val="105"/>
          <w:sz w:val="27"/>
        </w:rPr>
        <w:t>2015. </w:t>
      </w:r>
      <w:r>
        <w:rPr>
          <w:rFonts w:ascii="Times New Roman" w:hAnsi="Times New Roman"/>
          <w:w w:val="105"/>
          <w:sz w:val="27"/>
        </w:rPr>
        <w:t>‒ </w:t>
      </w:r>
      <w:r>
        <w:rPr>
          <w:spacing w:val="-7"/>
          <w:w w:val="105"/>
          <w:sz w:val="27"/>
        </w:rPr>
        <w:t>T. </w:t>
      </w:r>
      <w:r>
        <w:rPr>
          <w:w w:val="105"/>
          <w:sz w:val="27"/>
        </w:rPr>
        <w:t>166, № 6. </w:t>
      </w:r>
      <w:r>
        <w:rPr>
          <w:rFonts w:ascii="Times New Roman" w:hAnsi="Times New Roman"/>
          <w:w w:val="105"/>
          <w:sz w:val="27"/>
        </w:rPr>
        <w:t>‒ </w:t>
      </w:r>
      <w:r>
        <w:rPr>
          <w:w w:val="105"/>
          <w:sz w:val="27"/>
        </w:rPr>
        <w:t>C.</w:t>
      </w:r>
      <w:r>
        <w:rPr>
          <w:spacing w:val="-34"/>
          <w:w w:val="105"/>
          <w:sz w:val="27"/>
        </w:rPr>
        <w:t> </w:t>
      </w:r>
      <w:r>
        <w:rPr>
          <w:w w:val="105"/>
          <w:sz w:val="27"/>
        </w:rPr>
        <w:t>1505-13.</w:t>
      </w:r>
    </w:p>
    <w:p>
      <w:pPr>
        <w:pStyle w:val="ListParagraph"/>
        <w:numPr>
          <w:ilvl w:val="0"/>
          <w:numId w:val="14"/>
        </w:numPr>
        <w:tabs>
          <w:tab w:pos="682" w:val="left" w:leader="none"/>
        </w:tabs>
        <w:spacing w:line="256" w:lineRule="auto" w:before="272" w:after="0"/>
        <w:ind w:left="240" w:right="1312" w:firstLine="0"/>
        <w:jc w:val="both"/>
        <w:rPr>
          <w:sz w:val="27"/>
        </w:rPr>
      </w:pPr>
      <w:r>
        <w:rPr>
          <w:sz w:val="27"/>
        </w:rPr>
        <w:t>Noone A. M., Howlader N., Krapcho M., Miller D., Brest A., </w:t>
      </w:r>
      <w:r>
        <w:rPr>
          <w:spacing w:val="-11"/>
          <w:sz w:val="27"/>
        </w:rPr>
        <w:t>Yu </w:t>
      </w:r>
      <w:r>
        <w:rPr>
          <w:sz w:val="27"/>
        </w:rPr>
        <w:t>M., Ruhl J., Tatalovich Z., Mariotto A., Lewis </w:t>
      </w:r>
      <w:r>
        <w:rPr>
          <w:spacing w:val="-4"/>
          <w:sz w:val="27"/>
        </w:rPr>
        <w:t>D. </w:t>
      </w:r>
      <w:r>
        <w:rPr>
          <w:sz w:val="27"/>
        </w:rPr>
        <w:t>R., Chen H. S., Feuer E. J., Cronin K. A. SEER Cancer Statistics </w:t>
      </w:r>
      <w:r>
        <w:rPr>
          <w:spacing w:val="-4"/>
          <w:sz w:val="27"/>
        </w:rPr>
        <w:t>Review, </w:t>
      </w:r>
      <w:r>
        <w:rPr>
          <w:sz w:val="27"/>
        </w:rPr>
        <w:t>1975-2015 // Bethesda, </w:t>
      </w:r>
      <w:r>
        <w:rPr>
          <w:spacing w:val="-3"/>
          <w:sz w:val="27"/>
        </w:rPr>
        <w:t>MD. </w:t>
      </w:r>
      <w:r>
        <w:rPr>
          <w:rFonts w:ascii="Times New Roman" w:hAnsi="Times New Roman"/>
          <w:sz w:val="27"/>
        </w:rPr>
        <w:t>‒</w:t>
      </w:r>
      <w:r>
        <w:rPr>
          <w:rFonts w:ascii="Times New Roman" w:hAnsi="Times New Roman"/>
          <w:spacing w:val="-1"/>
          <w:sz w:val="27"/>
        </w:rPr>
        <w:t> </w:t>
      </w:r>
      <w:r>
        <w:rPr>
          <w:sz w:val="27"/>
        </w:rPr>
        <w:t>2018.</w:t>
      </w:r>
    </w:p>
    <w:p>
      <w:pPr>
        <w:pStyle w:val="ListParagraph"/>
        <w:numPr>
          <w:ilvl w:val="0"/>
          <w:numId w:val="14"/>
        </w:numPr>
        <w:tabs>
          <w:tab w:pos="797" w:val="left" w:leader="none"/>
        </w:tabs>
        <w:spacing w:line="256" w:lineRule="auto" w:before="272" w:after="0"/>
        <w:ind w:left="240" w:right="1314" w:firstLine="0"/>
        <w:jc w:val="both"/>
        <w:rPr>
          <w:sz w:val="27"/>
        </w:rPr>
      </w:pPr>
      <w:r>
        <w:rPr>
          <w:sz w:val="27"/>
        </w:rPr>
        <w:t>Злокачественные новообразования в </w:t>
      </w:r>
      <w:r>
        <w:rPr>
          <w:spacing w:val="-3"/>
          <w:sz w:val="27"/>
        </w:rPr>
        <w:t>России </w:t>
      </w:r>
      <w:r>
        <w:rPr>
          <w:sz w:val="27"/>
        </w:rPr>
        <w:t>в 2017 году (заболеваемость и смертность) /. </w:t>
      </w:r>
      <w:r>
        <w:rPr>
          <w:rFonts w:ascii="Times New Roman" w:hAnsi="Times New Roman"/>
          <w:sz w:val="27"/>
        </w:rPr>
        <w:t>‒ </w:t>
      </w:r>
      <w:r>
        <w:rPr>
          <w:sz w:val="27"/>
        </w:rPr>
        <w:t>М.: МНИОИ им. П.А. Герцена − филиал</w:t>
      </w:r>
      <w:r>
        <w:rPr>
          <w:spacing w:val="-10"/>
          <w:sz w:val="27"/>
        </w:rPr>
        <w:t> </w:t>
      </w:r>
      <w:r>
        <w:rPr>
          <w:sz w:val="27"/>
        </w:rPr>
        <w:t>ФГБУ</w:t>
      </w:r>
      <w:r>
        <w:rPr>
          <w:spacing w:val="-10"/>
          <w:sz w:val="27"/>
        </w:rPr>
        <w:t> </w:t>
      </w:r>
      <w:r>
        <w:rPr>
          <w:sz w:val="27"/>
        </w:rPr>
        <w:t>«НМИЦ</w:t>
      </w:r>
      <w:r>
        <w:rPr>
          <w:spacing w:val="-10"/>
          <w:sz w:val="27"/>
        </w:rPr>
        <w:t> </w:t>
      </w:r>
      <w:r>
        <w:rPr>
          <w:sz w:val="27"/>
        </w:rPr>
        <w:t>радиологии»</w:t>
      </w:r>
      <w:r>
        <w:rPr>
          <w:spacing w:val="-9"/>
          <w:sz w:val="27"/>
        </w:rPr>
        <w:t> </w:t>
      </w:r>
      <w:r>
        <w:rPr>
          <w:sz w:val="27"/>
        </w:rPr>
        <w:t>Минздрава</w:t>
      </w:r>
      <w:r>
        <w:rPr>
          <w:spacing w:val="-10"/>
          <w:sz w:val="27"/>
        </w:rPr>
        <w:t> </w:t>
      </w:r>
      <w:r>
        <w:rPr>
          <w:sz w:val="27"/>
        </w:rPr>
        <w:t>России,</w:t>
      </w:r>
      <w:r>
        <w:rPr>
          <w:spacing w:val="-10"/>
          <w:sz w:val="27"/>
        </w:rPr>
        <w:t> </w:t>
      </w:r>
      <w:r>
        <w:rPr>
          <w:sz w:val="27"/>
        </w:rPr>
        <w:t>2018.</w:t>
      </w:r>
    </w:p>
    <w:p>
      <w:pPr>
        <w:pStyle w:val="ListParagraph"/>
        <w:numPr>
          <w:ilvl w:val="0"/>
          <w:numId w:val="14"/>
        </w:numPr>
        <w:tabs>
          <w:tab w:pos="700" w:val="left" w:leader="none"/>
        </w:tabs>
        <w:spacing w:line="256" w:lineRule="auto" w:before="271" w:after="0"/>
        <w:ind w:left="240" w:right="1314" w:firstLine="0"/>
        <w:jc w:val="both"/>
        <w:rPr>
          <w:sz w:val="27"/>
        </w:rPr>
      </w:pPr>
      <w:r>
        <w:rPr>
          <w:sz w:val="27"/>
        </w:rPr>
        <w:t>Состояние онкологической помощи населению </w:t>
      </w:r>
      <w:r>
        <w:rPr>
          <w:spacing w:val="-3"/>
          <w:sz w:val="27"/>
        </w:rPr>
        <w:t>России </w:t>
      </w:r>
      <w:r>
        <w:rPr>
          <w:sz w:val="27"/>
        </w:rPr>
        <w:t>в 2018 году /. </w:t>
      </w:r>
      <w:r>
        <w:rPr>
          <w:rFonts w:ascii="Times New Roman" w:hAnsi="Times New Roman"/>
          <w:sz w:val="27"/>
        </w:rPr>
        <w:t>‒ </w:t>
      </w:r>
      <w:r>
        <w:rPr>
          <w:sz w:val="27"/>
        </w:rPr>
        <w:t>М.: МНИОИ им. П.А. Герцена − филиал ФГБУ «НМИЦ радиологии» Минздрава России,</w:t>
      </w:r>
      <w:r>
        <w:rPr>
          <w:spacing w:val="-6"/>
          <w:sz w:val="27"/>
        </w:rPr>
        <w:t> </w:t>
      </w:r>
      <w:r>
        <w:rPr>
          <w:sz w:val="27"/>
        </w:rPr>
        <w:t>2019.</w:t>
      </w:r>
    </w:p>
    <w:p>
      <w:pPr>
        <w:pStyle w:val="ListParagraph"/>
        <w:numPr>
          <w:ilvl w:val="0"/>
          <w:numId w:val="14"/>
        </w:numPr>
        <w:tabs>
          <w:tab w:pos="752" w:val="left" w:leader="none"/>
          <w:tab w:pos="1526" w:val="left" w:leader="none"/>
          <w:tab w:pos="3132" w:val="left" w:leader="none"/>
          <w:tab w:pos="4156" w:val="left" w:leader="none"/>
          <w:tab w:pos="5733" w:val="left" w:leader="none"/>
          <w:tab w:pos="6345" w:val="left" w:leader="none"/>
          <w:tab w:pos="7473" w:val="left" w:leader="none"/>
          <w:tab w:pos="8032" w:val="left" w:leader="none"/>
          <w:tab w:pos="8086" w:val="left" w:leader="none"/>
        </w:tabs>
        <w:spacing w:line="256" w:lineRule="auto" w:before="271" w:after="0"/>
        <w:ind w:left="240" w:right="1308" w:firstLine="0"/>
        <w:jc w:val="left"/>
        <w:rPr>
          <w:sz w:val="27"/>
        </w:rPr>
      </w:pPr>
      <w:r>
        <w:rPr>
          <w:w w:val="105"/>
          <w:sz w:val="27"/>
        </w:rPr>
        <w:t>International Statistical Classiﬁcation of Diseases and </w:t>
      </w:r>
      <w:r>
        <w:rPr>
          <w:spacing w:val="-3"/>
          <w:w w:val="105"/>
          <w:sz w:val="27"/>
        </w:rPr>
        <w:t>Related </w:t>
      </w:r>
      <w:r>
        <w:rPr>
          <w:w w:val="105"/>
          <w:sz w:val="27"/>
        </w:rPr>
        <w:t>Health</w:t>
        <w:tab/>
        <w:t>Problems</w:t>
        <w:tab/>
        <w:t>10th</w:t>
        <w:tab/>
        <w:t>Revision.</w:t>
        <w:tab/>
      </w:r>
      <w:r>
        <w:rPr>
          <w:rFonts w:ascii="Times New Roman" w:hAnsi="Times New Roman"/>
          <w:w w:val="105"/>
          <w:sz w:val="27"/>
        </w:rPr>
        <w:t>‒</w:t>
        <w:tab/>
      </w:r>
      <w:r>
        <w:rPr>
          <w:w w:val="105"/>
          <w:sz w:val="27"/>
        </w:rPr>
        <w:t>2016.</w:t>
        <w:tab/>
      </w:r>
      <w:r>
        <w:rPr>
          <w:rFonts w:ascii="Times New Roman" w:hAnsi="Times New Roman"/>
          <w:w w:val="105"/>
          <w:sz w:val="27"/>
        </w:rPr>
        <w:t>‒</w:t>
        <w:tab/>
        <w:tab/>
      </w:r>
      <w:r>
        <w:rPr>
          <w:spacing w:val="-7"/>
          <w:sz w:val="27"/>
        </w:rPr>
        <w:t>URL:</w:t>
      </w:r>
      <w:hyperlink r:id="rId9">
        <w:r>
          <w:rPr>
            <w:spacing w:val="-7"/>
            <w:sz w:val="27"/>
          </w:rPr>
          <w:t> </w:t>
        </w:r>
        <w:r>
          <w:rPr>
            <w:w w:val="105"/>
            <w:sz w:val="27"/>
          </w:rPr>
          <w:t>http://apps.who.int/classiﬁcations/icd10/browse/2016/en </w:t>
        </w:r>
        <w:r>
          <w:rPr>
            <w:sz w:val="27"/>
          </w:rPr>
          <w:t>(http://apps.who.int/classiﬁcations/icd10/browse/2016/en)</w:t>
        </w:r>
      </w:hyperlink>
      <w:r>
        <w:rPr>
          <w:sz w:val="27"/>
        </w:rPr>
        <w:tab/>
        <w:tab/>
      </w:r>
      <w:r>
        <w:rPr>
          <w:spacing w:val="-3"/>
          <w:w w:val="105"/>
          <w:sz w:val="27"/>
        </w:rPr>
        <w:t>(дата </w:t>
      </w:r>
      <w:r>
        <w:rPr>
          <w:w w:val="105"/>
          <w:sz w:val="27"/>
        </w:rPr>
        <w:t>обращения:</w:t>
      </w:r>
      <w:r>
        <w:rPr>
          <w:spacing w:val="-8"/>
          <w:w w:val="105"/>
          <w:sz w:val="27"/>
        </w:rPr>
        <w:t> </w:t>
      </w:r>
      <w:r>
        <w:rPr>
          <w:w w:val="105"/>
          <w:sz w:val="27"/>
        </w:rPr>
        <w:t>08JAN2017.2017).</w:t>
      </w:r>
    </w:p>
    <w:p>
      <w:pPr>
        <w:pStyle w:val="ListParagraph"/>
        <w:numPr>
          <w:ilvl w:val="0"/>
          <w:numId w:val="14"/>
        </w:numPr>
        <w:tabs>
          <w:tab w:pos="700" w:val="left" w:leader="none"/>
        </w:tabs>
        <w:spacing w:line="256" w:lineRule="auto" w:before="272" w:after="0"/>
        <w:ind w:left="240" w:right="1314" w:firstLine="0"/>
        <w:jc w:val="both"/>
        <w:rPr>
          <w:sz w:val="27"/>
        </w:rPr>
      </w:pPr>
      <w:r>
        <w:rPr>
          <w:sz w:val="27"/>
        </w:rPr>
        <w:t>Состояние онкологической помощи населению </w:t>
      </w:r>
      <w:r>
        <w:rPr>
          <w:spacing w:val="-3"/>
          <w:sz w:val="27"/>
        </w:rPr>
        <w:t>России </w:t>
      </w:r>
      <w:r>
        <w:rPr>
          <w:sz w:val="27"/>
        </w:rPr>
        <w:t>в 2017 году /. </w:t>
      </w:r>
      <w:r>
        <w:rPr>
          <w:rFonts w:ascii="Times New Roman" w:hAnsi="Times New Roman"/>
          <w:sz w:val="27"/>
        </w:rPr>
        <w:t>‒ </w:t>
      </w:r>
      <w:r>
        <w:rPr>
          <w:sz w:val="27"/>
        </w:rPr>
        <w:t>М.: МНИОИ им. П.А. Герцена − филиал ФГБУ «НМИЦ радиологии» Минздрава России,</w:t>
      </w:r>
      <w:r>
        <w:rPr>
          <w:spacing w:val="-6"/>
          <w:sz w:val="27"/>
        </w:rPr>
        <w:t> </w:t>
      </w:r>
      <w:r>
        <w:rPr>
          <w:sz w:val="27"/>
        </w:rPr>
        <w:t>2018.</w:t>
      </w:r>
    </w:p>
    <w:p>
      <w:pPr>
        <w:pStyle w:val="ListParagraph"/>
        <w:numPr>
          <w:ilvl w:val="0"/>
          <w:numId w:val="14"/>
        </w:numPr>
        <w:tabs>
          <w:tab w:pos="688" w:val="left" w:leader="none"/>
        </w:tabs>
        <w:spacing w:line="256" w:lineRule="auto" w:before="272" w:after="0"/>
        <w:ind w:left="240" w:right="1314" w:firstLine="0"/>
        <w:jc w:val="both"/>
        <w:rPr>
          <w:sz w:val="27"/>
        </w:rPr>
      </w:pPr>
      <w:r>
        <w:rPr>
          <w:w w:val="105"/>
          <w:sz w:val="27"/>
        </w:rPr>
        <w:t>Gershenwald</w:t>
      </w:r>
      <w:r>
        <w:rPr>
          <w:spacing w:val="-15"/>
          <w:w w:val="105"/>
          <w:sz w:val="27"/>
        </w:rPr>
        <w:t> </w:t>
      </w:r>
      <w:r>
        <w:rPr>
          <w:w w:val="105"/>
          <w:sz w:val="27"/>
        </w:rPr>
        <w:t>J.,</w:t>
      </w:r>
      <w:r>
        <w:rPr>
          <w:spacing w:val="-15"/>
          <w:w w:val="105"/>
          <w:sz w:val="27"/>
        </w:rPr>
        <w:t> </w:t>
      </w:r>
      <w:r>
        <w:rPr>
          <w:w w:val="105"/>
          <w:sz w:val="27"/>
        </w:rPr>
        <w:t>Scolyer</w:t>
      </w:r>
      <w:r>
        <w:rPr>
          <w:spacing w:val="-15"/>
          <w:w w:val="105"/>
          <w:sz w:val="27"/>
        </w:rPr>
        <w:t> </w:t>
      </w:r>
      <w:r>
        <w:rPr>
          <w:w w:val="105"/>
          <w:sz w:val="27"/>
        </w:rPr>
        <w:t>R.,</w:t>
      </w:r>
      <w:r>
        <w:rPr>
          <w:spacing w:val="-15"/>
          <w:w w:val="105"/>
          <w:sz w:val="27"/>
        </w:rPr>
        <w:t> </w:t>
      </w:r>
      <w:r>
        <w:rPr>
          <w:w w:val="105"/>
          <w:sz w:val="27"/>
        </w:rPr>
        <w:t>Hess</w:t>
      </w:r>
      <w:r>
        <w:rPr>
          <w:spacing w:val="-15"/>
          <w:w w:val="105"/>
          <w:sz w:val="27"/>
        </w:rPr>
        <w:t> </w:t>
      </w:r>
      <w:r>
        <w:rPr>
          <w:w w:val="105"/>
          <w:sz w:val="27"/>
        </w:rPr>
        <w:t>K.,</w:t>
      </w:r>
      <w:r>
        <w:rPr>
          <w:spacing w:val="-15"/>
          <w:w w:val="105"/>
          <w:sz w:val="27"/>
        </w:rPr>
        <w:t> </w:t>
      </w:r>
      <w:r>
        <w:rPr>
          <w:w w:val="105"/>
          <w:sz w:val="27"/>
        </w:rPr>
        <w:t>al.</w:t>
      </w:r>
      <w:r>
        <w:rPr>
          <w:spacing w:val="-15"/>
          <w:w w:val="105"/>
          <w:sz w:val="27"/>
        </w:rPr>
        <w:t> </w:t>
      </w:r>
      <w:r>
        <w:rPr>
          <w:w w:val="105"/>
          <w:sz w:val="27"/>
        </w:rPr>
        <w:t>e.</w:t>
      </w:r>
      <w:r>
        <w:rPr>
          <w:spacing w:val="-15"/>
          <w:w w:val="105"/>
          <w:sz w:val="27"/>
        </w:rPr>
        <w:t> </w:t>
      </w:r>
      <w:r>
        <w:rPr>
          <w:w w:val="105"/>
          <w:sz w:val="27"/>
        </w:rPr>
        <w:t>Melanoma</w:t>
      </w:r>
      <w:r>
        <w:rPr>
          <w:spacing w:val="-15"/>
          <w:w w:val="105"/>
          <w:sz w:val="27"/>
        </w:rPr>
        <w:t> </w:t>
      </w:r>
      <w:r>
        <w:rPr>
          <w:w w:val="105"/>
          <w:sz w:val="27"/>
        </w:rPr>
        <w:t>of</w:t>
      </w:r>
      <w:r>
        <w:rPr>
          <w:spacing w:val="-15"/>
          <w:w w:val="105"/>
          <w:sz w:val="27"/>
        </w:rPr>
        <w:t> </w:t>
      </w:r>
      <w:r>
        <w:rPr>
          <w:w w:val="105"/>
          <w:sz w:val="27"/>
        </w:rPr>
        <w:t>the</w:t>
      </w:r>
      <w:r>
        <w:rPr>
          <w:spacing w:val="-15"/>
          <w:w w:val="105"/>
          <w:sz w:val="27"/>
        </w:rPr>
        <w:t> </w:t>
      </w:r>
      <w:r>
        <w:rPr>
          <w:w w:val="105"/>
          <w:sz w:val="27"/>
        </w:rPr>
        <w:t>skin</w:t>
      </w:r>
      <w:r>
        <w:rPr>
          <w:spacing w:val="-15"/>
          <w:w w:val="105"/>
          <w:sz w:val="27"/>
        </w:rPr>
        <w:t> </w:t>
      </w:r>
      <w:r>
        <w:rPr>
          <w:w w:val="105"/>
          <w:sz w:val="27"/>
        </w:rPr>
        <w:t>// AJCC Cancer Staging Manual 8th ed / Amin M. и др. </w:t>
      </w:r>
      <w:r>
        <w:rPr>
          <w:rFonts w:ascii="Times New Roman" w:hAnsi="Times New Roman"/>
          <w:w w:val="105"/>
          <w:sz w:val="27"/>
        </w:rPr>
        <w:t>‒ </w:t>
      </w:r>
      <w:r>
        <w:rPr>
          <w:w w:val="105"/>
          <w:sz w:val="27"/>
        </w:rPr>
        <w:t>New </w:t>
      </w:r>
      <w:r>
        <w:rPr>
          <w:spacing w:val="-5"/>
          <w:w w:val="105"/>
          <w:sz w:val="27"/>
        </w:rPr>
        <w:t>York: </w:t>
      </w:r>
      <w:r>
        <w:rPr>
          <w:w w:val="105"/>
          <w:sz w:val="27"/>
        </w:rPr>
        <w:t>Springer International Publishing, </w:t>
      </w:r>
      <w:r>
        <w:rPr>
          <w:spacing w:val="-6"/>
          <w:w w:val="105"/>
          <w:sz w:val="27"/>
        </w:rPr>
        <w:t>2017. </w:t>
      </w:r>
      <w:r>
        <w:rPr>
          <w:rFonts w:ascii="Times New Roman" w:hAnsi="Times New Roman"/>
          <w:w w:val="105"/>
          <w:sz w:val="27"/>
        </w:rPr>
        <w:t>‒ </w:t>
      </w:r>
      <w:r>
        <w:rPr>
          <w:w w:val="105"/>
          <w:sz w:val="27"/>
        </w:rPr>
        <w:t>C.</w:t>
      </w:r>
      <w:r>
        <w:rPr>
          <w:spacing w:val="-48"/>
          <w:w w:val="105"/>
          <w:sz w:val="27"/>
        </w:rPr>
        <w:t> </w:t>
      </w:r>
      <w:r>
        <w:rPr>
          <w:w w:val="105"/>
          <w:sz w:val="27"/>
        </w:rPr>
        <w:t>563-585.</w:t>
      </w:r>
    </w:p>
    <w:p>
      <w:pPr>
        <w:pStyle w:val="ListParagraph"/>
        <w:numPr>
          <w:ilvl w:val="0"/>
          <w:numId w:val="14"/>
        </w:numPr>
        <w:tabs>
          <w:tab w:pos="671" w:val="left" w:leader="none"/>
        </w:tabs>
        <w:spacing w:line="256" w:lineRule="auto" w:before="271" w:after="0"/>
        <w:ind w:left="240" w:right="1312" w:firstLine="0"/>
        <w:jc w:val="both"/>
        <w:rPr>
          <w:sz w:val="27"/>
        </w:rPr>
      </w:pPr>
      <w:r>
        <w:rPr>
          <w:sz w:val="27"/>
        </w:rPr>
        <w:t>Barr R. G. Foreword to the Second Set of WFUMB Guidelines and Recommendations on the Clinical Use of Ultrasound Elastography // Ultrasound Med Biol. </w:t>
      </w:r>
      <w:r>
        <w:rPr>
          <w:rFonts w:ascii="Times New Roman" w:hAnsi="Times New Roman"/>
          <w:sz w:val="27"/>
        </w:rPr>
        <w:t>‒ </w:t>
      </w:r>
      <w:r>
        <w:rPr>
          <w:spacing w:val="-6"/>
          <w:sz w:val="27"/>
        </w:rPr>
        <w:t>2017. </w:t>
      </w:r>
      <w:r>
        <w:rPr>
          <w:rFonts w:ascii="Times New Roman" w:hAnsi="Times New Roman"/>
          <w:sz w:val="27"/>
        </w:rPr>
        <w:t>‒ </w:t>
      </w:r>
      <w:r>
        <w:rPr>
          <w:spacing w:val="-7"/>
          <w:sz w:val="27"/>
        </w:rPr>
        <w:t>T. </w:t>
      </w:r>
      <w:r>
        <w:rPr>
          <w:sz w:val="27"/>
        </w:rPr>
        <w:t>43, № 1. </w:t>
      </w:r>
      <w:r>
        <w:rPr>
          <w:rFonts w:ascii="Times New Roman" w:hAnsi="Times New Roman"/>
          <w:sz w:val="27"/>
        </w:rPr>
        <w:t>‒ </w:t>
      </w:r>
      <w:r>
        <w:rPr>
          <w:sz w:val="27"/>
        </w:rPr>
        <w:t>C.</w:t>
      </w:r>
      <w:r>
        <w:rPr>
          <w:spacing w:val="13"/>
          <w:sz w:val="27"/>
        </w:rPr>
        <w:t> </w:t>
      </w:r>
      <w:r>
        <w:rPr>
          <w:sz w:val="27"/>
        </w:rPr>
        <w:t>1-3.</w:t>
      </w:r>
    </w:p>
    <w:p>
      <w:pPr>
        <w:pStyle w:val="ListParagraph"/>
        <w:numPr>
          <w:ilvl w:val="0"/>
          <w:numId w:val="14"/>
        </w:numPr>
        <w:tabs>
          <w:tab w:pos="820" w:val="left" w:leader="none"/>
        </w:tabs>
        <w:spacing w:line="256" w:lineRule="auto" w:before="271" w:after="0"/>
        <w:ind w:left="240" w:right="1311" w:firstLine="0"/>
        <w:jc w:val="both"/>
        <w:rPr>
          <w:sz w:val="27"/>
        </w:rPr>
      </w:pPr>
      <w:r>
        <w:rPr>
          <w:sz w:val="27"/>
        </w:rPr>
        <w:t>Синельников И. Е., Барышников К. А., Демидов Л. В. </w:t>
      </w:r>
      <w:r>
        <w:rPr>
          <w:w w:val="95"/>
          <w:sz w:val="27"/>
        </w:rPr>
        <w:t>КЛИНИЧЕСКАЯ ДИАГНОСТИКА МЕЛАНОМЫ </w:t>
      </w:r>
      <w:r>
        <w:rPr>
          <w:spacing w:val="-5"/>
          <w:w w:val="95"/>
          <w:sz w:val="27"/>
        </w:rPr>
        <w:t>КОЖИ </w:t>
      </w:r>
      <w:r>
        <w:rPr>
          <w:w w:val="95"/>
          <w:sz w:val="27"/>
        </w:rPr>
        <w:t>// Вестник </w:t>
      </w:r>
      <w:r>
        <w:rPr>
          <w:sz w:val="27"/>
        </w:rPr>
        <w:t>ФГБУ «РОНЦ им. Н.Н. Блохина». </w:t>
      </w:r>
      <w:r>
        <w:rPr>
          <w:rFonts w:ascii="Times New Roman" w:hAnsi="Times New Roman"/>
          <w:sz w:val="27"/>
        </w:rPr>
        <w:t>‒ </w:t>
      </w:r>
      <w:r>
        <w:rPr>
          <w:spacing w:val="-6"/>
          <w:sz w:val="27"/>
        </w:rPr>
        <w:t>2017. </w:t>
      </w:r>
      <w:r>
        <w:rPr>
          <w:rFonts w:ascii="Times New Roman" w:hAnsi="Times New Roman"/>
          <w:sz w:val="27"/>
        </w:rPr>
        <w:t>‒ </w:t>
      </w:r>
      <w:r>
        <w:rPr>
          <w:spacing w:val="-7"/>
          <w:sz w:val="27"/>
        </w:rPr>
        <w:t>T. </w:t>
      </w:r>
      <w:r>
        <w:rPr>
          <w:sz w:val="27"/>
        </w:rPr>
        <w:t>28, № 1-2. </w:t>
      </w:r>
      <w:r>
        <w:rPr>
          <w:rFonts w:ascii="Times New Roman" w:hAnsi="Times New Roman"/>
          <w:sz w:val="27"/>
        </w:rPr>
        <w:t>‒ </w:t>
      </w:r>
      <w:r>
        <w:rPr>
          <w:sz w:val="27"/>
        </w:rPr>
        <w:t>C.</w:t>
      </w:r>
      <w:r>
        <w:rPr>
          <w:spacing w:val="38"/>
          <w:sz w:val="27"/>
        </w:rPr>
        <w:t> </w:t>
      </w:r>
      <w:r>
        <w:rPr>
          <w:sz w:val="27"/>
        </w:rPr>
        <w:t>68-73.</w:t>
      </w:r>
    </w:p>
    <w:p>
      <w:pPr>
        <w:spacing w:after="0" w:line="256" w:lineRule="auto"/>
        <w:jc w:val="both"/>
        <w:rPr>
          <w:sz w:val="27"/>
        </w:rPr>
        <w:sectPr>
          <w:pgSz w:w="11900" w:h="16840"/>
          <w:pgMar w:top="0" w:bottom="280" w:left="1560" w:right="340"/>
        </w:sectPr>
      </w:pPr>
    </w:p>
    <w:p>
      <w:pPr>
        <w:pStyle w:val="ListParagraph"/>
        <w:numPr>
          <w:ilvl w:val="0"/>
          <w:numId w:val="14"/>
        </w:numPr>
        <w:tabs>
          <w:tab w:pos="674" w:val="left" w:leader="none"/>
        </w:tabs>
        <w:spacing w:line="256" w:lineRule="auto" w:before="16" w:after="0"/>
        <w:ind w:left="240" w:right="1313" w:firstLine="0"/>
        <w:jc w:val="both"/>
        <w:rPr>
          <w:sz w:val="27"/>
        </w:rPr>
      </w:pPr>
      <w:r>
        <w:rPr>
          <w:w w:val="105"/>
          <w:sz w:val="27"/>
        </w:rPr>
        <w:t>Grob</w:t>
      </w:r>
      <w:r>
        <w:rPr>
          <w:spacing w:val="-31"/>
          <w:w w:val="105"/>
          <w:sz w:val="27"/>
        </w:rPr>
        <w:t> </w:t>
      </w:r>
      <w:r>
        <w:rPr>
          <w:w w:val="105"/>
          <w:sz w:val="27"/>
        </w:rPr>
        <w:t>J.</w:t>
      </w:r>
      <w:r>
        <w:rPr>
          <w:spacing w:val="-30"/>
          <w:w w:val="105"/>
          <w:sz w:val="27"/>
        </w:rPr>
        <w:t> </w:t>
      </w:r>
      <w:r>
        <w:rPr>
          <w:w w:val="105"/>
          <w:sz w:val="27"/>
        </w:rPr>
        <w:t>J.,</w:t>
      </w:r>
      <w:r>
        <w:rPr>
          <w:spacing w:val="-30"/>
          <w:w w:val="105"/>
          <w:sz w:val="27"/>
        </w:rPr>
        <w:t> </w:t>
      </w:r>
      <w:r>
        <w:rPr>
          <w:w w:val="105"/>
          <w:sz w:val="27"/>
        </w:rPr>
        <w:t>Bonerandi</w:t>
      </w:r>
      <w:r>
        <w:rPr>
          <w:spacing w:val="-30"/>
          <w:w w:val="105"/>
          <w:sz w:val="27"/>
        </w:rPr>
        <w:t> </w:t>
      </w:r>
      <w:r>
        <w:rPr>
          <w:w w:val="105"/>
          <w:sz w:val="27"/>
        </w:rPr>
        <w:t>J.</w:t>
      </w:r>
      <w:r>
        <w:rPr>
          <w:spacing w:val="-30"/>
          <w:w w:val="105"/>
          <w:sz w:val="27"/>
        </w:rPr>
        <w:t> </w:t>
      </w:r>
      <w:r>
        <w:rPr>
          <w:w w:val="105"/>
          <w:sz w:val="27"/>
        </w:rPr>
        <w:t>J.</w:t>
      </w:r>
      <w:r>
        <w:rPr>
          <w:spacing w:val="-30"/>
          <w:w w:val="105"/>
          <w:sz w:val="27"/>
        </w:rPr>
        <w:t> </w:t>
      </w:r>
      <w:r>
        <w:rPr>
          <w:w w:val="105"/>
          <w:sz w:val="27"/>
        </w:rPr>
        <w:t>The</w:t>
      </w:r>
      <w:r>
        <w:rPr>
          <w:spacing w:val="-30"/>
          <w:w w:val="105"/>
          <w:sz w:val="27"/>
        </w:rPr>
        <w:t> </w:t>
      </w:r>
      <w:r>
        <w:rPr>
          <w:w w:val="105"/>
          <w:sz w:val="27"/>
        </w:rPr>
        <w:t>"ugly</w:t>
      </w:r>
      <w:r>
        <w:rPr>
          <w:spacing w:val="-30"/>
          <w:w w:val="105"/>
          <w:sz w:val="27"/>
        </w:rPr>
        <w:t> </w:t>
      </w:r>
      <w:r>
        <w:rPr>
          <w:w w:val="105"/>
          <w:sz w:val="27"/>
        </w:rPr>
        <w:t>duckling"</w:t>
      </w:r>
      <w:r>
        <w:rPr>
          <w:spacing w:val="-30"/>
          <w:w w:val="105"/>
          <w:sz w:val="27"/>
        </w:rPr>
        <w:t> </w:t>
      </w:r>
      <w:r>
        <w:rPr>
          <w:w w:val="105"/>
          <w:sz w:val="27"/>
        </w:rPr>
        <w:t>sign:</w:t>
      </w:r>
      <w:r>
        <w:rPr>
          <w:spacing w:val="-30"/>
          <w:w w:val="105"/>
          <w:sz w:val="27"/>
        </w:rPr>
        <w:t> </w:t>
      </w:r>
      <w:r>
        <w:rPr>
          <w:w w:val="105"/>
          <w:sz w:val="27"/>
        </w:rPr>
        <w:t>identiﬁcation</w:t>
      </w:r>
      <w:r>
        <w:rPr>
          <w:spacing w:val="-30"/>
          <w:w w:val="105"/>
          <w:sz w:val="27"/>
        </w:rPr>
        <w:t> </w:t>
      </w:r>
      <w:r>
        <w:rPr>
          <w:w w:val="105"/>
          <w:sz w:val="27"/>
        </w:rPr>
        <w:t>of the common characteristics of nevi in an individual as a basis for melanoma</w:t>
      </w:r>
      <w:r>
        <w:rPr>
          <w:spacing w:val="-18"/>
          <w:w w:val="105"/>
          <w:sz w:val="27"/>
        </w:rPr>
        <w:t> </w:t>
      </w:r>
      <w:r>
        <w:rPr>
          <w:w w:val="105"/>
          <w:sz w:val="27"/>
        </w:rPr>
        <w:t>screening</w:t>
      </w:r>
      <w:r>
        <w:rPr>
          <w:spacing w:val="-18"/>
          <w:w w:val="105"/>
          <w:sz w:val="27"/>
        </w:rPr>
        <w:t> </w:t>
      </w:r>
      <w:r>
        <w:rPr>
          <w:w w:val="105"/>
          <w:sz w:val="27"/>
        </w:rPr>
        <w:t>//</w:t>
      </w:r>
      <w:r>
        <w:rPr>
          <w:spacing w:val="-18"/>
          <w:w w:val="105"/>
          <w:sz w:val="27"/>
        </w:rPr>
        <w:t> </w:t>
      </w:r>
      <w:r>
        <w:rPr>
          <w:w w:val="105"/>
          <w:sz w:val="27"/>
        </w:rPr>
        <w:t>Arch</w:t>
      </w:r>
      <w:r>
        <w:rPr>
          <w:spacing w:val="-18"/>
          <w:w w:val="105"/>
          <w:sz w:val="27"/>
        </w:rPr>
        <w:t> </w:t>
      </w:r>
      <w:r>
        <w:rPr>
          <w:w w:val="105"/>
          <w:sz w:val="27"/>
        </w:rPr>
        <w:t>Dermatol.</w:t>
      </w:r>
      <w:r>
        <w:rPr>
          <w:spacing w:val="-18"/>
          <w:w w:val="105"/>
          <w:sz w:val="27"/>
        </w:rPr>
        <w:t> </w:t>
      </w:r>
      <w:r>
        <w:rPr>
          <w:rFonts w:ascii="Times New Roman" w:hAnsi="Times New Roman"/>
          <w:w w:val="105"/>
          <w:sz w:val="27"/>
        </w:rPr>
        <w:t>‒</w:t>
      </w:r>
      <w:r>
        <w:rPr>
          <w:rFonts w:ascii="Times New Roman" w:hAnsi="Times New Roman"/>
          <w:spacing w:val="-18"/>
          <w:w w:val="105"/>
          <w:sz w:val="27"/>
        </w:rPr>
        <w:t> </w:t>
      </w:r>
      <w:r>
        <w:rPr>
          <w:w w:val="105"/>
          <w:sz w:val="27"/>
        </w:rPr>
        <w:t>1998.</w:t>
      </w:r>
      <w:r>
        <w:rPr>
          <w:spacing w:val="-18"/>
          <w:w w:val="105"/>
          <w:sz w:val="27"/>
        </w:rPr>
        <w:t> </w:t>
      </w:r>
      <w:r>
        <w:rPr>
          <w:rFonts w:ascii="Times New Roman" w:hAnsi="Times New Roman"/>
          <w:w w:val="105"/>
          <w:sz w:val="27"/>
        </w:rPr>
        <w:t>‒</w:t>
      </w:r>
      <w:r>
        <w:rPr>
          <w:rFonts w:ascii="Times New Roman" w:hAnsi="Times New Roman"/>
          <w:spacing w:val="-18"/>
          <w:w w:val="105"/>
          <w:sz w:val="27"/>
        </w:rPr>
        <w:t> </w:t>
      </w:r>
      <w:r>
        <w:rPr>
          <w:spacing w:val="-7"/>
          <w:w w:val="105"/>
          <w:sz w:val="27"/>
        </w:rPr>
        <w:t>T.</w:t>
      </w:r>
      <w:r>
        <w:rPr>
          <w:spacing w:val="-17"/>
          <w:w w:val="105"/>
          <w:sz w:val="27"/>
        </w:rPr>
        <w:t> </w:t>
      </w:r>
      <w:r>
        <w:rPr>
          <w:w w:val="105"/>
          <w:sz w:val="27"/>
        </w:rPr>
        <w:t>134,</w:t>
      </w:r>
      <w:r>
        <w:rPr>
          <w:spacing w:val="-18"/>
          <w:w w:val="105"/>
          <w:sz w:val="27"/>
        </w:rPr>
        <w:t> </w:t>
      </w:r>
      <w:r>
        <w:rPr>
          <w:w w:val="105"/>
          <w:sz w:val="27"/>
        </w:rPr>
        <w:t>№</w:t>
      </w:r>
      <w:r>
        <w:rPr>
          <w:spacing w:val="-17"/>
          <w:w w:val="105"/>
          <w:sz w:val="27"/>
        </w:rPr>
        <w:t> </w:t>
      </w:r>
      <w:r>
        <w:rPr>
          <w:w w:val="105"/>
          <w:sz w:val="27"/>
        </w:rPr>
        <w:t>1.</w:t>
      </w:r>
      <w:r>
        <w:rPr>
          <w:spacing w:val="-18"/>
          <w:w w:val="105"/>
          <w:sz w:val="27"/>
        </w:rPr>
        <w:t> </w:t>
      </w:r>
      <w:r>
        <w:rPr>
          <w:rFonts w:ascii="Times New Roman" w:hAnsi="Times New Roman"/>
          <w:w w:val="105"/>
          <w:sz w:val="27"/>
        </w:rPr>
        <w:t>‒</w:t>
      </w:r>
      <w:r>
        <w:rPr>
          <w:rFonts w:ascii="Times New Roman" w:hAnsi="Times New Roman"/>
          <w:spacing w:val="-18"/>
          <w:w w:val="105"/>
          <w:sz w:val="27"/>
        </w:rPr>
        <w:t> </w:t>
      </w:r>
      <w:r>
        <w:rPr>
          <w:w w:val="105"/>
          <w:sz w:val="27"/>
        </w:rPr>
        <w:t>C.</w:t>
      </w:r>
      <w:r>
        <w:rPr>
          <w:spacing w:val="-18"/>
          <w:w w:val="105"/>
          <w:sz w:val="27"/>
        </w:rPr>
        <w:t> </w:t>
      </w:r>
      <w:r>
        <w:rPr>
          <w:w w:val="105"/>
          <w:sz w:val="27"/>
        </w:rPr>
        <w:t>103- 4.</w:t>
      </w:r>
    </w:p>
    <w:p>
      <w:pPr>
        <w:pStyle w:val="ListParagraph"/>
        <w:numPr>
          <w:ilvl w:val="0"/>
          <w:numId w:val="14"/>
        </w:numPr>
        <w:tabs>
          <w:tab w:pos="695" w:val="left" w:leader="none"/>
        </w:tabs>
        <w:spacing w:line="256" w:lineRule="auto" w:before="272" w:after="0"/>
        <w:ind w:left="240" w:right="1308" w:firstLine="0"/>
        <w:jc w:val="both"/>
        <w:rPr>
          <w:sz w:val="27"/>
        </w:rPr>
      </w:pPr>
      <w:r>
        <w:rPr>
          <w:sz w:val="27"/>
        </w:rPr>
        <w:t>Garbe C., Peris K., Hauschild A., Saiag </w:t>
      </w:r>
      <w:r>
        <w:rPr>
          <w:spacing w:val="-10"/>
          <w:sz w:val="27"/>
        </w:rPr>
        <w:t>P., </w:t>
      </w:r>
      <w:r>
        <w:rPr>
          <w:sz w:val="27"/>
        </w:rPr>
        <w:t>Middleton M., Bastholt L., Grob J. J., Malvehy J., Newton-Bishop J., Stratigos A. J., Pehamberger H., Eggermont A. M., European Dermatology F., European Association of </w:t>
      </w:r>
      <w:r>
        <w:rPr>
          <w:spacing w:val="-5"/>
          <w:sz w:val="27"/>
        </w:rPr>
        <w:t>D.-O., </w:t>
      </w:r>
      <w:r>
        <w:rPr>
          <w:sz w:val="27"/>
        </w:rPr>
        <w:t>European Organisation for R., Treatment of C. Diagnosis and treatment of melanoma. European consensus-based interdisciplinary guideline - Update 2016 // Eur J </w:t>
      </w:r>
      <w:r>
        <w:rPr>
          <w:spacing w:val="-3"/>
          <w:sz w:val="27"/>
        </w:rPr>
        <w:t>Cancer. </w:t>
      </w:r>
      <w:r>
        <w:rPr>
          <w:rFonts w:ascii="Times New Roman" w:hAnsi="Times New Roman"/>
          <w:sz w:val="27"/>
        </w:rPr>
        <w:t>‒ </w:t>
      </w:r>
      <w:r>
        <w:rPr>
          <w:sz w:val="27"/>
        </w:rPr>
        <w:t>2016. </w:t>
      </w:r>
      <w:r>
        <w:rPr>
          <w:rFonts w:ascii="Times New Roman" w:hAnsi="Times New Roman"/>
          <w:sz w:val="27"/>
        </w:rPr>
        <w:t>‒ </w:t>
      </w:r>
      <w:r>
        <w:rPr>
          <w:spacing w:val="-7"/>
          <w:sz w:val="27"/>
        </w:rPr>
        <w:t>T. </w:t>
      </w:r>
      <w:r>
        <w:rPr>
          <w:sz w:val="27"/>
        </w:rPr>
        <w:t>63. </w:t>
      </w:r>
      <w:r>
        <w:rPr>
          <w:rFonts w:ascii="Times New Roman" w:hAnsi="Times New Roman"/>
          <w:sz w:val="27"/>
        </w:rPr>
        <w:t>‒ </w:t>
      </w:r>
      <w:r>
        <w:rPr>
          <w:sz w:val="27"/>
        </w:rPr>
        <w:t>C.</w:t>
      </w:r>
      <w:r>
        <w:rPr>
          <w:spacing w:val="11"/>
          <w:sz w:val="27"/>
        </w:rPr>
        <w:t> </w:t>
      </w:r>
      <w:r>
        <w:rPr>
          <w:spacing w:val="-4"/>
          <w:sz w:val="27"/>
        </w:rPr>
        <w:t>201-17.</w:t>
      </w:r>
    </w:p>
    <w:p>
      <w:pPr>
        <w:pStyle w:val="ListParagraph"/>
        <w:numPr>
          <w:ilvl w:val="0"/>
          <w:numId w:val="14"/>
        </w:numPr>
        <w:tabs>
          <w:tab w:pos="708" w:val="left" w:leader="none"/>
        </w:tabs>
        <w:spacing w:line="256" w:lineRule="auto" w:before="273" w:after="0"/>
        <w:ind w:left="240" w:right="1310" w:firstLine="0"/>
        <w:jc w:val="both"/>
        <w:rPr>
          <w:sz w:val="27"/>
        </w:rPr>
      </w:pPr>
      <w:r>
        <w:rPr>
          <w:w w:val="105"/>
          <w:sz w:val="27"/>
        </w:rPr>
        <w:t>Ferrari A., Bisogno G., Cecchetto G., Santinami M., Maurichi</w:t>
      </w:r>
      <w:r>
        <w:rPr>
          <w:spacing w:val="-25"/>
          <w:w w:val="105"/>
          <w:sz w:val="27"/>
        </w:rPr>
        <w:t> </w:t>
      </w:r>
      <w:r>
        <w:rPr>
          <w:w w:val="105"/>
          <w:sz w:val="27"/>
        </w:rPr>
        <w:t>A., Bono A., </w:t>
      </w:r>
      <w:r>
        <w:rPr>
          <w:spacing w:val="-5"/>
          <w:w w:val="105"/>
          <w:sz w:val="27"/>
        </w:rPr>
        <w:t>Vajna </w:t>
      </w:r>
      <w:r>
        <w:rPr>
          <w:w w:val="105"/>
          <w:sz w:val="27"/>
        </w:rPr>
        <w:t>De Pava M., Pierani </w:t>
      </w:r>
      <w:r>
        <w:rPr>
          <w:spacing w:val="-10"/>
          <w:w w:val="105"/>
          <w:sz w:val="27"/>
        </w:rPr>
        <w:t>P., </w:t>
      </w:r>
      <w:r>
        <w:rPr>
          <w:w w:val="105"/>
          <w:sz w:val="27"/>
        </w:rPr>
        <w:t>Bertolini </w:t>
      </w:r>
      <w:r>
        <w:rPr>
          <w:spacing w:val="-10"/>
          <w:w w:val="105"/>
          <w:sz w:val="27"/>
        </w:rPr>
        <w:t>P., </w:t>
      </w:r>
      <w:r>
        <w:rPr>
          <w:w w:val="105"/>
          <w:sz w:val="27"/>
        </w:rPr>
        <w:t>Rossi C. R., De Salvo G. L. Cutaneous melanoma in children and adolescents: the Italian rare tumors in pediatric age project experience // J </w:t>
      </w:r>
      <w:r>
        <w:rPr>
          <w:spacing w:val="-3"/>
          <w:w w:val="105"/>
          <w:sz w:val="27"/>
        </w:rPr>
        <w:t>Pediatr. </w:t>
      </w:r>
      <w:r>
        <w:rPr>
          <w:rFonts w:ascii="Times New Roman" w:hAnsi="Times New Roman"/>
          <w:w w:val="105"/>
          <w:sz w:val="27"/>
        </w:rPr>
        <w:t>‒ </w:t>
      </w:r>
      <w:r>
        <w:rPr>
          <w:w w:val="105"/>
          <w:sz w:val="27"/>
        </w:rPr>
        <w:t>2014. </w:t>
      </w:r>
      <w:r>
        <w:rPr>
          <w:rFonts w:ascii="Times New Roman" w:hAnsi="Times New Roman"/>
          <w:w w:val="105"/>
          <w:sz w:val="27"/>
        </w:rPr>
        <w:t>‒ </w:t>
      </w:r>
      <w:r>
        <w:rPr>
          <w:spacing w:val="-7"/>
          <w:w w:val="105"/>
          <w:sz w:val="27"/>
        </w:rPr>
        <w:t>T. </w:t>
      </w:r>
      <w:r>
        <w:rPr>
          <w:w w:val="105"/>
          <w:sz w:val="27"/>
        </w:rPr>
        <w:t>164, № 2. </w:t>
      </w:r>
      <w:r>
        <w:rPr>
          <w:rFonts w:ascii="Times New Roman" w:hAnsi="Times New Roman"/>
          <w:w w:val="105"/>
          <w:sz w:val="27"/>
        </w:rPr>
        <w:t>‒ </w:t>
      </w:r>
      <w:r>
        <w:rPr>
          <w:w w:val="105"/>
          <w:sz w:val="27"/>
        </w:rPr>
        <w:t>C. 376-82</w:t>
      </w:r>
      <w:r>
        <w:rPr>
          <w:spacing w:val="-36"/>
          <w:w w:val="105"/>
          <w:sz w:val="27"/>
        </w:rPr>
        <w:t> </w:t>
      </w:r>
      <w:r>
        <w:rPr>
          <w:w w:val="105"/>
          <w:sz w:val="27"/>
        </w:rPr>
        <w:t>e1-2.</w:t>
      </w:r>
    </w:p>
    <w:p>
      <w:pPr>
        <w:pStyle w:val="ListParagraph"/>
        <w:numPr>
          <w:ilvl w:val="0"/>
          <w:numId w:val="14"/>
        </w:numPr>
        <w:tabs>
          <w:tab w:pos="733" w:val="left" w:leader="none"/>
        </w:tabs>
        <w:spacing w:line="256" w:lineRule="auto" w:before="272" w:after="0"/>
        <w:ind w:left="240" w:right="1311" w:firstLine="0"/>
        <w:jc w:val="both"/>
        <w:rPr>
          <w:sz w:val="27"/>
        </w:rPr>
      </w:pPr>
      <w:r>
        <w:rPr>
          <w:w w:val="105"/>
          <w:sz w:val="27"/>
        </w:rPr>
        <w:t>Rajput A., Faizi S. A., Nir I., Morris K. </w:t>
      </w:r>
      <w:r>
        <w:rPr>
          <w:spacing w:val="-3"/>
          <w:w w:val="105"/>
          <w:sz w:val="27"/>
        </w:rPr>
        <w:t>T., </w:t>
      </w:r>
      <w:r>
        <w:rPr>
          <w:w w:val="105"/>
          <w:sz w:val="27"/>
        </w:rPr>
        <w:t>Fahy B., Russell J., Wiggins C. Pediatric melanoma in New Mexico American Indians, Hispanics,</w:t>
      </w:r>
      <w:r>
        <w:rPr>
          <w:spacing w:val="-28"/>
          <w:w w:val="105"/>
          <w:sz w:val="27"/>
        </w:rPr>
        <w:t> </w:t>
      </w:r>
      <w:r>
        <w:rPr>
          <w:w w:val="105"/>
          <w:sz w:val="27"/>
        </w:rPr>
        <w:t>and</w:t>
      </w:r>
      <w:r>
        <w:rPr>
          <w:spacing w:val="-28"/>
          <w:w w:val="105"/>
          <w:sz w:val="27"/>
        </w:rPr>
        <w:t> </w:t>
      </w:r>
      <w:r>
        <w:rPr>
          <w:w w:val="105"/>
          <w:sz w:val="27"/>
        </w:rPr>
        <w:t>non-Hispanic</w:t>
      </w:r>
      <w:r>
        <w:rPr>
          <w:spacing w:val="-27"/>
          <w:w w:val="105"/>
          <w:sz w:val="27"/>
        </w:rPr>
        <w:t> </w:t>
      </w:r>
      <w:r>
        <w:rPr>
          <w:w w:val="105"/>
          <w:sz w:val="27"/>
        </w:rPr>
        <w:t>whites,</w:t>
      </w:r>
      <w:r>
        <w:rPr>
          <w:spacing w:val="-28"/>
          <w:w w:val="105"/>
          <w:sz w:val="27"/>
        </w:rPr>
        <w:t> </w:t>
      </w:r>
      <w:r>
        <w:rPr>
          <w:w w:val="105"/>
          <w:sz w:val="27"/>
        </w:rPr>
        <w:t>1981-2009</w:t>
      </w:r>
      <w:r>
        <w:rPr>
          <w:spacing w:val="-27"/>
          <w:w w:val="105"/>
          <w:sz w:val="27"/>
        </w:rPr>
        <w:t> </w:t>
      </w:r>
      <w:r>
        <w:rPr>
          <w:w w:val="105"/>
          <w:sz w:val="27"/>
        </w:rPr>
        <w:t>//</w:t>
      </w:r>
      <w:r>
        <w:rPr>
          <w:spacing w:val="-28"/>
          <w:w w:val="105"/>
          <w:sz w:val="27"/>
        </w:rPr>
        <w:t> </w:t>
      </w:r>
      <w:r>
        <w:rPr>
          <w:w w:val="105"/>
          <w:sz w:val="27"/>
        </w:rPr>
        <w:t>Am</w:t>
      </w:r>
      <w:r>
        <w:rPr>
          <w:spacing w:val="-27"/>
          <w:w w:val="105"/>
          <w:sz w:val="27"/>
        </w:rPr>
        <w:t> </w:t>
      </w:r>
      <w:r>
        <w:rPr>
          <w:w w:val="105"/>
          <w:sz w:val="27"/>
        </w:rPr>
        <w:t>J</w:t>
      </w:r>
      <w:r>
        <w:rPr>
          <w:spacing w:val="-28"/>
          <w:w w:val="105"/>
          <w:sz w:val="27"/>
        </w:rPr>
        <w:t> </w:t>
      </w:r>
      <w:r>
        <w:rPr>
          <w:w w:val="105"/>
          <w:sz w:val="27"/>
        </w:rPr>
        <w:t>Surg.</w:t>
      </w:r>
      <w:r>
        <w:rPr>
          <w:spacing w:val="-27"/>
          <w:w w:val="105"/>
          <w:sz w:val="27"/>
        </w:rPr>
        <w:t> </w:t>
      </w:r>
      <w:r>
        <w:rPr>
          <w:rFonts w:ascii="Times New Roman" w:hAnsi="Times New Roman"/>
          <w:w w:val="105"/>
          <w:sz w:val="27"/>
        </w:rPr>
        <w:t>‒</w:t>
      </w:r>
      <w:r>
        <w:rPr>
          <w:rFonts w:ascii="Times New Roman" w:hAnsi="Times New Roman"/>
          <w:spacing w:val="-28"/>
          <w:w w:val="105"/>
          <w:sz w:val="27"/>
        </w:rPr>
        <w:t> </w:t>
      </w:r>
      <w:r>
        <w:rPr>
          <w:w w:val="105"/>
          <w:sz w:val="27"/>
        </w:rPr>
        <w:t>2014.</w:t>
      </w:r>
      <w:r>
        <w:rPr>
          <w:spacing w:val="-27"/>
          <w:w w:val="105"/>
          <w:sz w:val="27"/>
        </w:rPr>
        <w:t> </w:t>
      </w:r>
      <w:r>
        <w:rPr>
          <w:rFonts w:ascii="Times New Roman" w:hAnsi="Times New Roman"/>
          <w:w w:val="105"/>
          <w:sz w:val="27"/>
        </w:rPr>
        <w:t>‒ </w:t>
      </w:r>
      <w:r>
        <w:rPr>
          <w:spacing w:val="-7"/>
          <w:w w:val="105"/>
          <w:sz w:val="27"/>
        </w:rPr>
        <w:t>T. 207, </w:t>
      </w:r>
      <w:r>
        <w:rPr>
          <w:w w:val="105"/>
          <w:sz w:val="27"/>
        </w:rPr>
        <w:t>№ 3. </w:t>
      </w:r>
      <w:r>
        <w:rPr>
          <w:rFonts w:ascii="Times New Roman" w:hAnsi="Times New Roman"/>
          <w:w w:val="105"/>
          <w:sz w:val="27"/>
        </w:rPr>
        <w:t>‒ </w:t>
      </w:r>
      <w:r>
        <w:rPr>
          <w:w w:val="105"/>
          <w:sz w:val="27"/>
        </w:rPr>
        <w:t>C. 412-6; discussion</w:t>
      </w:r>
      <w:r>
        <w:rPr>
          <w:spacing w:val="-33"/>
          <w:w w:val="105"/>
          <w:sz w:val="27"/>
        </w:rPr>
        <w:t> </w:t>
      </w:r>
      <w:r>
        <w:rPr>
          <w:w w:val="105"/>
          <w:sz w:val="27"/>
        </w:rPr>
        <w:t>416.</w:t>
      </w:r>
    </w:p>
    <w:p>
      <w:pPr>
        <w:pStyle w:val="ListParagraph"/>
        <w:numPr>
          <w:ilvl w:val="0"/>
          <w:numId w:val="14"/>
        </w:numPr>
        <w:tabs>
          <w:tab w:pos="696" w:val="left" w:leader="none"/>
        </w:tabs>
        <w:spacing w:line="256" w:lineRule="auto" w:before="272" w:after="0"/>
        <w:ind w:left="240" w:right="1312" w:firstLine="0"/>
        <w:jc w:val="both"/>
        <w:rPr>
          <w:sz w:val="27"/>
        </w:rPr>
      </w:pPr>
      <w:r>
        <w:rPr>
          <w:w w:val="105"/>
          <w:sz w:val="27"/>
        </w:rPr>
        <w:t>Mitkov</w:t>
      </w:r>
      <w:r>
        <w:rPr>
          <w:spacing w:val="-20"/>
          <w:w w:val="105"/>
          <w:sz w:val="27"/>
        </w:rPr>
        <w:t> </w:t>
      </w:r>
      <w:r>
        <w:rPr>
          <w:w w:val="105"/>
          <w:sz w:val="27"/>
        </w:rPr>
        <w:t>M.,</w:t>
      </w:r>
      <w:r>
        <w:rPr>
          <w:spacing w:val="-19"/>
          <w:w w:val="105"/>
          <w:sz w:val="27"/>
        </w:rPr>
        <w:t> </w:t>
      </w:r>
      <w:r>
        <w:rPr>
          <w:w w:val="105"/>
          <w:sz w:val="27"/>
        </w:rPr>
        <w:t>Chrest</w:t>
      </w:r>
      <w:r>
        <w:rPr>
          <w:spacing w:val="-19"/>
          <w:w w:val="105"/>
          <w:sz w:val="27"/>
        </w:rPr>
        <w:t> </w:t>
      </w:r>
      <w:r>
        <w:rPr>
          <w:w w:val="105"/>
          <w:sz w:val="27"/>
        </w:rPr>
        <w:t>M.,</w:t>
      </w:r>
      <w:r>
        <w:rPr>
          <w:spacing w:val="-19"/>
          <w:w w:val="105"/>
          <w:sz w:val="27"/>
        </w:rPr>
        <w:t> </w:t>
      </w:r>
      <w:r>
        <w:rPr>
          <w:w w:val="105"/>
          <w:sz w:val="27"/>
        </w:rPr>
        <w:t>Diehl</w:t>
      </w:r>
      <w:r>
        <w:rPr>
          <w:spacing w:val="-19"/>
          <w:w w:val="105"/>
          <w:sz w:val="27"/>
        </w:rPr>
        <w:t> </w:t>
      </w:r>
      <w:r>
        <w:rPr>
          <w:w w:val="105"/>
          <w:sz w:val="27"/>
        </w:rPr>
        <w:t>N.</w:t>
      </w:r>
      <w:r>
        <w:rPr>
          <w:spacing w:val="-19"/>
          <w:w w:val="105"/>
          <w:sz w:val="27"/>
        </w:rPr>
        <w:t> </w:t>
      </w:r>
      <w:r>
        <w:rPr>
          <w:w w:val="105"/>
          <w:sz w:val="27"/>
        </w:rPr>
        <w:t>N.,</w:t>
      </w:r>
      <w:r>
        <w:rPr>
          <w:spacing w:val="-19"/>
          <w:w w:val="105"/>
          <w:sz w:val="27"/>
        </w:rPr>
        <w:t> </w:t>
      </w:r>
      <w:r>
        <w:rPr>
          <w:w w:val="105"/>
          <w:sz w:val="27"/>
        </w:rPr>
        <w:t>Heckman</w:t>
      </w:r>
      <w:r>
        <w:rPr>
          <w:spacing w:val="-20"/>
          <w:w w:val="105"/>
          <w:sz w:val="27"/>
        </w:rPr>
        <w:t> </w:t>
      </w:r>
      <w:r>
        <w:rPr>
          <w:w w:val="105"/>
          <w:sz w:val="27"/>
        </w:rPr>
        <w:t>M.</w:t>
      </w:r>
      <w:r>
        <w:rPr>
          <w:spacing w:val="-19"/>
          <w:w w:val="105"/>
          <w:sz w:val="27"/>
        </w:rPr>
        <w:t> </w:t>
      </w:r>
      <w:r>
        <w:rPr>
          <w:w w:val="105"/>
          <w:sz w:val="27"/>
        </w:rPr>
        <w:t>G.,</w:t>
      </w:r>
      <w:r>
        <w:rPr>
          <w:spacing w:val="-19"/>
          <w:w w:val="105"/>
          <w:sz w:val="27"/>
        </w:rPr>
        <w:t> </w:t>
      </w:r>
      <w:r>
        <w:rPr>
          <w:w w:val="105"/>
          <w:sz w:val="27"/>
        </w:rPr>
        <w:t>Tollefson</w:t>
      </w:r>
      <w:r>
        <w:rPr>
          <w:spacing w:val="-19"/>
          <w:w w:val="105"/>
          <w:sz w:val="27"/>
        </w:rPr>
        <w:t> </w:t>
      </w:r>
      <w:r>
        <w:rPr>
          <w:w w:val="105"/>
          <w:sz w:val="27"/>
        </w:rPr>
        <w:t>M., Jambusaria-Pahlajani A. Pediatric melanomas often mimic benign skin</w:t>
      </w:r>
      <w:r>
        <w:rPr>
          <w:spacing w:val="-24"/>
          <w:w w:val="105"/>
          <w:sz w:val="27"/>
        </w:rPr>
        <w:t> </w:t>
      </w:r>
      <w:r>
        <w:rPr>
          <w:w w:val="105"/>
          <w:sz w:val="27"/>
        </w:rPr>
        <w:t>lesions:</w:t>
      </w:r>
      <w:r>
        <w:rPr>
          <w:spacing w:val="-24"/>
          <w:w w:val="105"/>
          <w:sz w:val="27"/>
        </w:rPr>
        <w:t> </w:t>
      </w:r>
      <w:r>
        <w:rPr>
          <w:w w:val="105"/>
          <w:sz w:val="27"/>
        </w:rPr>
        <w:t>A</w:t>
      </w:r>
      <w:r>
        <w:rPr>
          <w:spacing w:val="-24"/>
          <w:w w:val="105"/>
          <w:sz w:val="27"/>
        </w:rPr>
        <w:t> </w:t>
      </w:r>
      <w:r>
        <w:rPr>
          <w:w w:val="105"/>
          <w:sz w:val="27"/>
        </w:rPr>
        <w:t>retrospective</w:t>
      </w:r>
      <w:r>
        <w:rPr>
          <w:spacing w:val="-24"/>
          <w:w w:val="105"/>
          <w:sz w:val="27"/>
        </w:rPr>
        <w:t> </w:t>
      </w:r>
      <w:r>
        <w:rPr>
          <w:w w:val="105"/>
          <w:sz w:val="27"/>
        </w:rPr>
        <w:t>study</w:t>
      </w:r>
      <w:r>
        <w:rPr>
          <w:spacing w:val="-24"/>
          <w:w w:val="105"/>
          <w:sz w:val="27"/>
        </w:rPr>
        <w:t> </w:t>
      </w:r>
      <w:r>
        <w:rPr>
          <w:w w:val="105"/>
          <w:sz w:val="27"/>
        </w:rPr>
        <w:t>//</w:t>
      </w:r>
      <w:r>
        <w:rPr>
          <w:spacing w:val="-24"/>
          <w:w w:val="105"/>
          <w:sz w:val="27"/>
        </w:rPr>
        <w:t> </w:t>
      </w:r>
      <w:r>
        <w:rPr>
          <w:w w:val="105"/>
          <w:sz w:val="27"/>
        </w:rPr>
        <w:t>J</w:t>
      </w:r>
      <w:r>
        <w:rPr>
          <w:spacing w:val="-24"/>
          <w:w w:val="105"/>
          <w:sz w:val="27"/>
        </w:rPr>
        <w:t> </w:t>
      </w:r>
      <w:r>
        <w:rPr>
          <w:w w:val="105"/>
          <w:sz w:val="27"/>
        </w:rPr>
        <w:t>Am</w:t>
      </w:r>
      <w:r>
        <w:rPr>
          <w:spacing w:val="-24"/>
          <w:w w:val="105"/>
          <w:sz w:val="27"/>
        </w:rPr>
        <w:t> </w:t>
      </w:r>
      <w:r>
        <w:rPr>
          <w:spacing w:val="-3"/>
          <w:w w:val="105"/>
          <w:sz w:val="27"/>
        </w:rPr>
        <w:t>Acad</w:t>
      </w:r>
      <w:r>
        <w:rPr>
          <w:spacing w:val="-24"/>
          <w:w w:val="105"/>
          <w:sz w:val="27"/>
        </w:rPr>
        <w:t> </w:t>
      </w:r>
      <w:r>
        <w:rPr>
          <w:w w:val="105"/>
          <w:sz w:val="27"/>
        </w:rPr>
        <w:t>Dermatol.</w:t>
      </w:r>
      <w:r>
        <w:rPr>
          <w:spacing w:val="-24"/>
          <w:w w:val="105"/>
          <w:sz w:val="27"/>
        </w:rPr>
        <w:t> </w:t>
      </w:r>
      <w:r>
        <w:rPr>
          <w:rFonts w:ascii="Times New Roman" w:hAnsi="Times New Roman"/>
          <w:w w:val="105"/>
          <w:sz w:val="27"/>
        </w:rPr>
        <w:t>‒</w:t>
      </w:r>
      <w:r>
        <w:rPr>
          <w:rFonts w:ascii="Times New Roman" w:hAnsi="Times New Roman"/>
          <w:spacing w:val="-24"/>
          <w:w w:val="105"/>
          <w:sz w:val="27"/>
        </w:rPr>
        <w:t> </w:t>
      </w:r>
      <w:r>
        <w:rPr>
          <w:w w:val="105"/>
          <w:sz w:val="27"/>
        </w:rPr>
        <w:t>2016.</w:t>
      </w:r>
      <w:r>
        <w:rPr>
          <w:spacing w:val="-24"/>
          <w:w w:val="105"/>
          <w:sz w:val="27"/>
        </w:rPr>
        <w:t> </w:t>
      </w:r>
      <w:r>
        <w:rPr>
          <w:rFonts w:ascii="Times New Roman" w:hAnsi="Times New Roman"/>
          <w:w w:val="105"/>
          <w:sz w:val="27"/>
        </w:rPr>
        <w:t>‒</w:t>
      </w:r>
      <w:r>
        <w:rPr>
          <w:rFonts w:ascii="Times New Roman" w:hAnsi="Times New Roman"/>
          <w:spacing w:val="-24"/>
          <w:w w:val="105"/>
          <w:sz w:val="27"/>
        </w:rPr>
        <w:t> </w:t>
      </w:r>
      <w:r>
        <w:rPr>
          <w:spacing w:val="-7"/>
          <w:w w:val="105"/>
          <w:sz w:val="27"/>
        </w:rPr>
        <w:t>T. </w:t>
      </w:r>
      <w:r>
        <w:rPr>
          <w:w w:val="105"/>
          <w:sz w:val="27"/>
        </w:rPr>
        <w:t>75, № 4. </w:t>
      </w:r>
      <w:r>
        <w:rPr>
          <w:rFonts w:ascii="Times New Roman" w:hAnsi="Times New Roman"/>
          <w:w w:val="105"/>
          <w:sz w:val="27"/>
        </w:rPr>
        <w:t>‒ </w:t>
      </w:r>
      <w:r>
        <w:rPr>
          <w:w w:val="105"/>
          <w:sz w:val="27"/>
        </w:rPr>
        <w:t>C. 706-711</w:t>
      </w:r>
      <w:r>
        <w:rPr>
          <w:spacing w:val="-32"/>
          <w:w w:val="105"/>
          <w:sz w:val="27"/>
        </w:rPr>
        <w:t> </w:t>
      </w:r>
      <w:r>
        <w:rPr>
          <w:w w:val="105"/>
          <w:sz w:val="27"/>
        </w:rPr>
        <w:t>e4.</w:t>
      </w:r>
    </w:p>
    <w:p>
      <w:pPr>
        <w:pStyle w:val="ListParagraph"/>
        <w:numPr>
          <w:ilvl w:val="0"/>
          <w:numId w:val="14"/>
        </w:numPr>
        <w:tabs>
          <w:tab w:pos="689" w:val="left" w:leader="none"/>
        </w:tabs>
        <w:spacing w:line="256" w:lineRule="auto" w:before="272" w:after="0"/>
        <w:ind w:left="240" w:right="1312" w:firstLine="0"/>
        <w:jc w:val="both"/>
        <w:rPr>
          <w:sz w:val="27"/>
        </w:rPr>
      </w:pPr>
      <w:r>
        <w:rPr>
          <w:sz w:val="27"/>
        </w:rPr>
        <w:t>Silverberg N., McCuaig C. Melanoma in Childhood: Changing</w:t>
      </w:r>
      <w:r>
        <w:rPr>
          <w:spacing w:val="-8"/>
          <w:sz w:val="27"/>
        </w:rPr>
        <w:t> </w:t>
      </w:r>
      <w:r>
        <w:rPr>
          <w:sz w:val="27"/>
        </w:rPr>
        <w:t>Our Mind-set // Cutis. </w:t>
      </w:r>
      <w:r>
        <w:rPr>
          <w:rFonts w:ascii="Times New Roman" w:hAnsi="Times New Roman"/>
          <w:sz w:val="27"/>
        </w:rPr>
        <w:t>‒ </w:t>
      </w:r>
      <w:r>
        <w:rPr>
          <w:sz w:val="27"/>
        </w:rPr>
        <w:t>2013. </w:t>
      </w:r>
      <w:r>
        <w:rPr>
          <w:rFonts w:ascii="Times New Roman" w:hAnsi="Times New Roman"/>
          <w:sz w:val="27"/>
        </w:rPr>
        <w:t>‒ </w:t>
      </w:r>
      <w:r>
        <w:rPr>
          <w:spacing w:val="-7"/>
          <w:sz w:val="27"/>
        </w:rPr>
        <w:t>T. </w:t>
      </w:r>
      <w:r>
        <w:rPr>
          <w:sz w:val="27"/>
        </w:rPr>
        <w:t>92. </w:t>
      </w:r>
      <w:r>
        <w:rPr>
          <w:rFonts w:ascii="Times New Roman" w:hAnsi="Times New Roman"/>
          <w:sz w:val="27"/>
        </w:rPr>
        <w:t>‒ </w:t>
      </w:r>
      <w:r>
        <w:rPr>
          <w:sz w:val="27"/>
        </w:rPr>
        <w:t>C.</w:t>
      </w:r>
      <w:r>
        <w:rPr>
          <w:spacing w:val="16"/>
          <w:sz w:val="27"/>
        </w:rPr>
        <w:t> </w:t>
      </w:r>
      <w:r>
        <w:rPr>
          <w:spacing w:val="-3"/>
          <w:sz w:val="27"/>
        </w:rPr>
        <w:t>217-8.</w:t>
      </w:r>
    </w:p>
    <w:p>
      <w:pPr>
        <w:pStyle w:val="ListParagraph"/>
        <w:numPr>
          <w:ilvl w:val="0"/>
          <w:numId w:val="14"/>
        </w:numPr>
        <w:tabs>
          <w:tab w:pos="714" w:val="left" w:leader="none"/>
        </w:tabs>
        <w:spacing w:line="256" w:lineRule="auto" w:before="271" w:after="0"/>
        <w:ind w:left="240" w:right="1310" w:firstLine="0"/>
        <w:jc w:val="both"/>
        <w:rPr>
          <w:sz w:val="27"/>
        </w:rPr>
      </w:pPr>
      <w:r>
        <w:rPr>
          <w:w w:val="105"/>
          <w:sz w:val="27"/>
        </w:rPr>
        <w:t>Berk </w:t>
      </w:r>
      <w:r>
        <w:rPr>
          <w:spacing w:val="-4"/>
          <w:w w:val="105"/>
          <w:sz w:val="27"/>
        </w:rPr>
        <w:t>D. </w:t>
      </w:r>
      <w:r>
        <w:rPr>
          <w:w w:val="105"/>
          <w:sz w:val="27"/>
        </w:rPr>
        <w:t>R., LaBuz E., Dadras S. S., Johnson </w:t>
      </w:r>
      <w:r>
        <w:rPr>
          <w:spacing w:val="-4"/>
          <w:w w:val="105"/>
          <w:sz w:val="27"/>
        </w:rPr>
        <w:t>D. </w:t>
      </w:r>
      <w:r>
        <w:rPr>
          <w:w w:val="105"/>
          <w:sz w:val="27"/>
        </w:rPr>
        <w:t>L., Swetter S. M. Melanoma</w:t>
      </w:r>
      <w:r>
        <w:rPr>
          <w:spacing w:val="-15"/>
          <w:w w:val="105"/>
          <w:sz w:val="27"/>
        </w:rPr>
        <w:t> </w:t>
      </w:r>
      <w:r>
        <w:rPr>
          <w:w w:val="105"/>
          <w:sz w:val="27"/>
        </w:rPr>
        <w:t>and</w:t>
      </w:r>
      <w:r>
        <w:rPr>
          <w:spacing w:val="-15"/>
          <w:w w:val="105"/>
          <w:sz w:val="27"/>
        </w:rPr>
        <w:t> </w:t>
      </w:r>
      <w:r>
        <w:rPr>
          <w:w w:val="105"/>
          <w:sz w:val="27"/>
        </w:rPr>
        <w:t>melanocytic</w:t>
      </w:r>
      <w:r>
        <w:rPr>
          <w:spacing w:val="-14"/>
          <w:w w:val="105"/>
          <w:sz w:val="27"/>
        </w:rPr>
        <w:t> </w:t>
      </w:r>
      <w:r>
        <w:rPr>
          <w:w w:val="105"/>
          <w:sz w:val="27"/>
        </w:rPr>
        <w:t>tumors</w:t>
      </w:r>
      <w:r>
        <w:rPr>
          <w:spacing w:val="-15"/>
          <w:w w:val="105"/>
          <w:sz w:val="27"/>
        </w:rPr>
        <w:t> </w:t>
      </w:r>
      <w:r>
        <w:rPr>
          <w:w w:val="105"/>
          <w:sz w:val="27"/>
        </w:rPr>
        <w:t>of</w:t>
      </w:r>
      <w:r>
        <w:rPr>
          <w:spacing w:val="-15"/>
          <w:w w:val="105"/>
          <w:sz w:val="27"/>
        </w:rPr>
        <w:t> </w:t>
      </w:r>
      <w:r>
        <w:rPr>
          <w:w w:val="105"/>
          <w:sz w:val="27"/>
        </w:rPr>
        <w:t>uncertain</w:t>
      </w:r>
      <w:r>
        <w:rPr>
          <w:spacing w:val="-14"/>
          <w:w w:val="105"/>
          <w:sz w:val="27"/>
        </w:rPr>
        <w:t> </w:t>
      </w:r>
      <w:r>
        <w:rPr>
          <w:w w:val="105"/>
          <w:sz w:val="27"/>
        </w:rPr>
        <w:t>malignant</w:t>
      </w:r>
      <w:r>
        <w:rPr>
          <w:spacing w:val="-15"/>
          <w:w w:val="105"/>
          <w:sz w:val="27"/>
        </w:rPr>
        <w:t> </w:t>
      </w:r>
      <w:r>
        <w:rPr>
          <w:spacing w:val="-3"/>
          <w:w w:val="105"/>
          <w:sz w:val="27"/>
        </w:rPr>
        <w:t>potential </w:t>
      </w:r>
      <w:r>
        <w:rPr>
          <w:w w:val="105"/>
          <w:sz w:val="27"/>
        </w:rPr>
        <w:t>in children, adolescents and young adults--the Stanford experience 1995-2008</w:t>
      </w:r>
      <w:r>
        <w:rPr>
          <w:spacing w:val="-8"/>
          <w:w w:val="105"/>
          <w:sz w:val="27"/>
        </w:rPr>
        <w:t> </w:t>
      </w:r>
      <w:r>
        <w:rPr>
          <w:w w:val="105"/>
          <w:sz w:val="27"/>
        </w:rPr>
        <w:t>//</w:t>
      </w:r>
      <w:r>
        <w:rPr>
          <w:spacing w:val="-7"/>
          <w:w w:val="105"/>
          <w:sz w:val="27"/>
        </w:rPr>
        <w:t> </w:t>
      </w:r>
      <w:r>
        <w:rPr>
          <w:w w:val="105"/>
          <w:sz w:val="27"/>
        </w:rPr>
        <w:t>Pediatr</w:t>
      </w:r>
      <w:r>
        <w:rPr>
          <w:spacing w:val="-8"/>
          <w:w w:val="105"/>
          <w:sz w:val="27"/>
        </w:rPr>
        <w:t> </w:t>
      </w:r>
      <w:r>
        <w:rPr>
          <w:w w:val="105"/>
          <w:sz w:val="27"/>
        </w:rPr>
        <w:t>Dermatol.</w:t>
      </w:r>
      <w:r>
        <w:rPr>
          <w:spacing w:val="-7"/>
          <w:w w:val="105"/>
          <w:sz w:val="27"/>
        </w:rPr>
        <w:t> </w:t>
      </w:r>
      <w:r>
        <w:rPr>
          <w:rFonts w:ascii="Times New Roman" w:hAnsi="Times New Roman"/>
          <w:w w:val="105"/>
          <w:sz w:val="27"/>
        </w:rPr>
        <w:t>‒</w:t>
      </w:r>
      <w:r>
        <w:rPr>
          <w:rFonts w:ascii="Times New Roman" w:hAnsi="Times New Roman"/>
          <w:spacing w:val="-7"/>
          <w:w w:val="105"/>
          <w:sz w:val="27"/>
        </w:rPr>
        <w:t> </w:t>
      </w:r>
      <w:r>
        <w:rPr>
          <w:w w:val="105"/>
          <w:sz w:val="27"/>
        </w:rPr>
        <w:t>2010.</w:t>
      </w:r>
      <w:r>
        <w:rPr>
          <w:spacing w:val="-8"/>
          <w:w w:val="105"/>
          <w:sz w:val="27"/>
        </w:rPr>
        <w:t> </w:t>
      </w:r>
      <w:r>
        <w:rPr>
          <w:rFonts w:ascii="Times New Roman" w:hAnsi="Times New Roman"/>
          <w:w w:val="105"/>
          <w:sz w:val="27"/>
        </w:rPr>
        <w:t>‒</w:t>
      </w:r>
      <w:r>
        <w:rPr>
          <w:rFonts w:ascii="Times New Roman" w:hAnsi="Times New Roman"/>
          <w:spacing w:val="-7"/>
          <w:w w:val="105"/>
          <w:sz w:val="27"/>
        </w:rPr>
        <w:t> </w:t>
      </w:r>
      <w:r>
        <w:rPr>
          <w:spacing w:val="-7"/>
          <w:w w:val="105"/>
          <w:sz w:val="27"/>
        </w:rPr>
        <w:t>T.</w:t>
      </w:r>
      <w:r>
        <w:rPr>
          <w:spacing w:val="-8"/>
          <w:w w:val="105"/>
          <w:sz w:val="27"/>
        </w:rPr>
        <w:t> </w:t>
      </w:r>
      <w:r>
        <w:rPr>
          <w:spacing w:val="-10"/>
          <w:w w:val="105"/>
          <w:sz w:val="27"/>
        </w:rPr>
        <w:t>27,</w:t>
      </w:r>
      <w:r>
        <w:rPr>
          <w:spacing w:val="-7"/>
          <w:w w:val="105"/>
          <w:sz w:val="27"/>
        </w:rPr>
        <w:t> </w:t>
      </w:r>
      <w:r>
        <w:rPr>
          <w:w w:val="105"/>
          <w:sz w:val="27"/>
        </w:rPr>
        <w:t>№</w:t>
      </w:r>
      <w:r>
        <w:rPr>
          <w:spacing w:val="-7"/>
          <w:w w:val="105"/>
          <w:sz w:val="27"/>
        </w:rPr>
        <w:t> </w:t>
      </w:r>
      <w:r>
        <w:rPr>
          <w:w w:val="105"/>
          <w:sz w:val="27"/>
        </w:rPr>
        <w:t>3.</w:t>
      </w:r>
      <w:r>
        <w:rPr>
          <w:spacing w:val="-8"/>
          <w:w w:val="105"/>
          <w:sz w:val="27"/>
        </w:rPr>
        <w:t> </w:t>
      </w:r>
      <w:r>
        <w:rPr>
          <w:rFonts w:ascii="Times New Roman" w:hAnsi="Times New Roman"/>
          <w:w w:val="105"/>
          <w:sz w:val="27"/>
        </w:rPr>
        <w:t>‒</w:t>
      </w:r>
      <w:r>
        <w:rPr>
          <w:rFonts w:ascii="Times New Roman" w:hAnsi="Times New Roman"/>
          <w:spacing w:val="-7"/>
          <w:w w:val="105"/>
          <w:sz w:val="27"/>
        </w:rPr>
        <w:t> </w:t>
      </w:r>
      <w:r>
        <w:rPr>
          <w:w w:val="105"/>
          <w:sz w:val="27"/>
        </w:rPr>
        <w:t>C.</w:t>
      </w:r>
      <w:r>
        <w:rPr>
          <w:spacing w:val="-7"/>
          <w:w w:val="105"/>
          <w:sz w:val="27"/>
        </w:rPr>
        <w:t> </w:t>
      </w:r>
      <w:r>
        <w:rPr>
          <w:w w:val="105"/>
          <w:sz w:val="27"/>
        </w:rPr>
        <w:t>244-54.</w:t>
      </w:r>
    </w:p>
    <w:p>
      <w:pPr>
        <w:pStyle w:val="ListParagraph"/>
        <w:numPr>
          <w:ilvl w:val="0"/>
          <w:numId w:val="14"/>
        </w:numPr>
        <w:tabs>
          <w:tab w:pos="744" w:val="left" w:leader="none"/>
        </w:tabs>
        <w:spacing w:line="256" w:lineRule="auto" w:before="271" w:after="0"/>
        <w:ind w:left="240" w:right="1311" w:firstLine="0"/>
        <w:jc w:val="both"/>
        <w:rPr>
          <w:sz w:val="27"/>
        </w:rPr>
      </w:pPr>
      <w:r>
        <w:rPr>
          <w:w w:val="105"/>
          <w:sz w:val="27"/>
        </w:rPr>
        <w:t>Massi D., </w:t>
      </w:r>
      <w:r>
        <w:rPr>
          <w:spacing w:val="-3"/>
          <w:w w:val="105"/>
          <w:sz w:val="27"/>
        </w:rPr>
        <w:t>Tomasini </w:t>
      </w:r>
      <w:r>
        <w:rPr>
          <w:w w:val="105"/>
          <w:sz w:val="27"/>
        </w:rPr>
        <w:t>C., Senetta R., Paglierani M., Salvianti F., Errico M. E., Donofrio </w:t>
      </w:r>
      <w:r>
        <w:rPr>
          <w:spacing w:val="-6"/>
          <w:w w:val="105"/>
          <w:sz w:val="27"/>
        </w:rPr>
        <w:t>V., </w:t>
      </w:r>
      <w:r>
        <w:rPr>
          <w:w w:val="105"/>
          <w:sz w:val="27"/>
        </w:rPr>
        <w:t>Collini </w:t>
      </w:r>
      <w:r>
        <w:rPr>
          <w:spacing w:val="-10"/>
          <w:w w:val="105"/>
          <w:sz w:val="27"/>
        </w:rPr>
        <w:t>P., </w:t>
      </w:r>
      <w:r>
        <w:rPr>
          <w:w w:val="105"/>
          <w:sz w:val="27"/>
        </w:rPr>
        <w:t>Tragni G., Sementa A. R., Rongioletti F., Boldrini R., Ferrari A., Gambini C., Montesco M. C. Atypical</w:t>
      </w:r>
      <w:r>
        <w:rPr>
          <w:spacing w:val="-20"/>
          <w:w w:val="105"/>
          <w:sz w:val="27"/>
        </w:rPr>
        <w:t> </w:t>
      </w:r>
      <w:r>
        <w:rPr>
          <w:w w:val="105"/>
          <w:sz w:val="27"/>
        </w:rPr>
        <w:t>Spitz</w:t>
      </w:r>
      <w:r>
        <w:rPr>
          <w:spacing w:val="-20"/>
          <w:w w:val="105"/>
          <w:sz w:val="27"/>
        </w:rPr>
        <w:t> </w:t>
      </w:r>
      <w:r>
        <w:rPr>
          <w:w w:val="105"/>
          <w:sz w:val="27"/>
        </w:rPr>
        <w:t>tumors</w:t>
      </w:r>
      <w:r>
        <w:rPr>
          <w:spacing w:val="-19"/>
          <w:w w:val="105"/>
          <w:sz w:val="27"/>
        </w:rPr>
        <w:t> </w:t>
      </w:r>
      <w:r>
        <w:rPr>
          <w:w w:val="105"/>
          <w:sz w:val="27"/>
        </w:rPr>
        <w:t>in</w:t>
      </w:r>
      <w:r>
        <w:rPr>
          <w:spacing w:val="-20"/>
          <w:w w:val="105"/>
          <w:sz w:val="27"/>
        </w:rPr>
        <w:t> </w:t>
      </w:r>
      <w:r>
        <w:rPr>
          <w:w w:val="105"/>
          <w:sz w:val="27"/>
        </w:rPr>
        <w:t>patients</w:t>
      </w:r>
      <w:r>
        <w:rPr>
          <w:spacing w:val="-20"/>
          <w:w w:val="105"/>
          <w:sz w:val="27"/>
        </w:rPr>
        <w:t> </w:t>
      </w:r>
      <w:r>
        <w:rPr>
          <w:w w:val="105"/>
          <w:sz w:val="27"/>
        </w:rPr>
        <w:t>younger</w:t>
      </w:r>
      <w:r>
        <w:rPr>
          <w:spacing w:val="-19"/>
          <w:w w:val="105"/>
          <w:sz w:val="27"/>
        </w:rPr>
        <w:t> </w:t>
      </w:r>
      <w:r>
        <w:rPr>
          <w:w w:val="105"/>
          <w:sz w:val="27"/>
        </w:rPr>
        <w:t>than</w:t>
      </w:r>
      <w:r>
        <w:rPr>
          <w:spacing w:val="-20"/>
          <w:w w:val="105"/>
          <w:sz w:val="27"/>
        </w:rPr>
        <w:t> </w:t>
      </w:r>
      <w:r>
        <w:rPr>
          <w:w w:val="105"/>
          <w:sz w:val="27"/>
        </w:rPr>
        <w:t>18</w:t>
      </w:r>
      <w:r>
        <w:rPr>
          <w:spacing w:val="-20"/>
          <w:w w:val="105"/>
          <w:sz w:val="27"/>
        </w:rPr>
        <w:t> </w:t>
      </w:r>
      <w:r>
        <w:rPr>
          <w:w w:val="105"/>
          <w:sz w:val="27"/>
        </w:rPr>
        <w:t>years</w:t>
      </w:r>
      <w:r>
        <w:rPr>
          <w:spacing w:val="-19"/>
          <w:w w:val="105"/>
          <w:sz w:val="27"/>
        </w:rPr>
        <w:t> </w:t>
      </w:r>
      <w:r>
        <w:rPr>
          <w:w w:val="105"/>
          <w:sz w:val="27"/>
        </w:rPr>
        <w:t>//</w:t>
      </w:r>
      <w:r>
        <w:rPr>
          <w:spacing w:val="-20"/>
          <w:w w:val="105"/>
          <w:sz w:val="27"/>
        </w:rPr>
        <w:t> </w:t>
      </w:r>
      <w:r>
        <w:rPr>
          <w:w w:val="105"/>
          <w:sz w:val="27"/>
        </w:rPr>
        <w:t>J</w:t>
      </w:r>
      <w:r>
        <w:rPr>
          <w:spacing w:val="-20"/>
          <w:w w:val="105"/>
          <w:sz w:val="27"/>
        </w:rPr>
        <w:t> </w:t>
      </w:r>
      <w:r>
        <w:rPr>
          <w:w w:val="105"/>
          <w:sz w:val="27"/>
        </w:rPr>
        <w:t>Am</w:t>
      </w:r>
      <w:r>
        <w:rPr>
          <w:spacing w:val="-19"/>
          <w:w w:val="105"/>
          <w:sz w:val="27"/>
        </w:rPr>
        <w:t> </w:t>
      </w:r>
      <w:r>
        <w:rPr>
          <w:spacing w:val="-3"/>
          <w:w w:val="105"/>
          <w:sz w:val="27"/>
        </w:rPr>
        <w:t>Acad </w:t>
      </w:r>
      <w:r>
        <w:rPr>
          <w:w w:val="105"/>
          <w:sz w:val="27"/>
        </w:rPr>
        <w:t>Dermatol.</w:t>
      </w:r>
      <w:r>
        <w:rPr>
          <w:spacing w:val="-7"/>
          <w:w w:val="105"/>
          <w:sz w:val="27"/>
        </w:rPr>
        <w:t> </w:t>
      </w:r>
      <w:r>
        <w:rPr>
          <w:rFonts w:ascii="Times New Roman" w:hAnsi="Times New Roman"/>
          <w:w w:val="105"/>
          <w:sz w:val="27"/>
        </w:rPr>
        <w:t>‒</w:t>
      </w:r>
      <w:r>
        <w:rPr>
          <w:rFonts w:ascii="Times New Roman" w:hAnsi="Times New Roman"/>
          <w:spacing w:val="-6"/>
          <w:w w:val="105"/>
          <w:sz w:val="27"/>
        </w:rPr>
        <w:t> </w:t>
      </w:r>
      <w:r>
        <w:rPr>
          <w:w w:val="105"/>
          <w:sz w:val="27"/>
        </w:rPr>
        <w:t>2015.</w:t>
      </w:r>
      <w:r>
        <w:rPr>
          <w:spacing w:val="-6"/>
          <w:w w:val="105"/>
          <w:sz w:val="27"/>
        </w:rPr>
        <w:t> </w:t>
      </w:r>
      <w:r>
        <w:rPr>
          <w:rFonts w:ascii="Times New Roman" w:hAnsi="Times New Roman"/>
          <w:w w:val="105"/>
          <w:sz w:val="27"/>
        </w:rPr>
        <w:t>‒</w:t>
      </w:r>
      <w:r>
        <w:rPr>
          <w:rFonts w:ascii="Times New Roman" w:hAnsi="Times New Roman"/>
          <w:spacing w:val="-6"/>
          <w:w w:val="105"/>
          <w:sz w:val="27"/>
        </w:rPr>
        <w:t> </w:t>
      </w:r>
      <w:r>
        <w:rPr>
          <w:spacing w:val="-7"/>
          <w:w w:val="105"/>
          <w:sz w:val="27"/>
        </w:rPr>
        <w:t>T.</w:t>
      </w:r>
      <w:r>
        <w:rPr>
          <w:spacing w:val="-6"/>
          <w:w w:val="105"/>
          <w:sz w:val="27"/>
        </w:rPr>
        <w:t> </w:t>
      </w:r>
      <w:r>
        <w:rPr>
          <w:w w:val="105"/>
          <w:sz w:val="27"/>
        </w:rPr>
        <w:t>72,</w:t>
      </w:r>
      <w:r>
        <w:rPr>
          <w:spacing w:val="-6"/>
          <w:w w:val="105"/>
          <w:sz w:val="27"/>
        </w:rPr>
        <w:t> </w:t>
      </w:r>
      <w:r>
        <w:rPr>
          <w:w w:val="105"/>
          <w:sz w:val="27"/>
        </w:rPr>
        <w:t>№</w:t>
      </w:r>
      <w:r>
        <w:rPr>
          <w:spacing w:val="-6"/>
          <w:w w:val="105"/>
          <w:sz w:val="27"/>
        </w:rPr>
        <w:t> </w:t>
      </w:r>
      <w:r>
        <w:rPr>
          <w:w w:val="105"/>
          <w:sz w:val="27"/>
        </w:rPr>
        <w:t>1.</w:t>
      </w:r>
      <w:r>
        <w:rPr>
          <w:spacing w:val="-6"/>
          <w:w w:val="105"/>
          <w:sz w:val="27"/>
        </w:rPr>
        <w:t> </w:t>
      </w:r>
      <w:r>
        <w:rPr>
          <w:rFonts w:ascii="Times New Roman" w:hAnsi="Times New Roman"/>
          <w:w w:val="105"/>
          <w:sz w:val="27"/>
        </w:rPr>
        <w:t>‒</w:t>
      </w:r>
      <w:r>
        <w:rPr>
          <w:rFonts w:ascii="Times New Roman" w:hAnsi="Times New Roman"/>
          <w:spacing w:val="-6"/>
          <w:w w:val="105"/>
          <w:sz w:val="27"/>
        </w:rPr>
        <w:t> </w:t>
      </w:r>
      <w:r>
        <w:rPr>
          <w:w w:val="105"/>
          <w:sz w:val="27"/>
        </w:rPr>
        <w:t>C.</w:t>
      </w:r>
      <w:r>
        <w:rPr>
          <w:spacing w:val="-6"/>
          <w:w w:val="105"/>
          <w:sz w:val="27"/>
        </w:rPr>
        <w:t> </w:t>
      </w:r>
      <w:r>
        <w:rPr>
          <w:spacing w:val="-3"/>
          <w:w w:val="105"/>
          <w:sz w:val="27"/>
        </w:rPr>
        <w:t>37-46.</w:t>
      </w:r>
    </w:p>
    <w:p>
      <w:pPr>
        <w:spacing w:after="0" w:line="256" w:lineRule="auto"/>
        <w:jc w:val="both"/>
        <w:rPr>
          <w:sz w:val="27"/>
        </w:rPr>
        <w:sectPr>
          <w:pgSz w:w="11900" w:h="16840"/>
          <w:pgMar w:top="0" w:bottom="280" w:left="1560" w:right="340"/>
        </w:sectPr>
      </w:pPr>
    </w:p>
    <w:p>
      <w:pPr>
        <w:pStyle w:val="ListParagraph"/>
        <w:numPr>
          <w:ilvl w:val="0"/>
          <w:numId w:val="14"/>
        </w:numPr>
        <w:tabs>
          <w:tab w:pos="654" w:val="left" w:leader="none"/>
        </w:tabs>
        <w:spacing w:line="240" w:lineRule="auto" w:before="16" w:after="0"/>
        <w:ind w:left="653" w:right="0" w:hanging="414"/>
        <w:jc w:val="both"/>
        <w:rPr>
          <w:sz w:val="27"/>
        </w:rPr>
      </w:pPr>
      <w:r>
        <w:rPr>
          <w:sz w:val="27"/>
        </w:rPr>
        <w:t>Zhao</w:t>
      </w:r>
      <w:r>
        <w:rPr>
          <w:spacing w:val="7"/>
          <w:sz w:val="27"/>
        </w:rPr>
        <w:t> </w:t>
      </w:r>
      <w:r>
        <w:rPr>
          <w:sz w:val="27"/>
        </w:rPr>
        <w:t>G.,</w:t>
      </w:r>
      <w:r>
        <w:rPr>
          <w:spacing w:val="7"/>
          <w:sz w:val="27"/>
        </w:rPr>
        <w:t> </w:t>
      </w:r>
      <w:r>
        <w:rPr>
          <w:sz w:val="27"/>
        </w:rPr>
        <w:t>Lee</w:t>
      </w:r>
      <w:r>
        <w:rPr>
          <w:spacing w:val="7"/>
          <w:sz w:val="27"/>
        </w:rPr>
        <w:t> </w:t>
      </w:r>
      <w:r>
        <w:rPr>
          <w:sz w:val="27"/>
        </w:rPr>
        <w:t>K.</w:t>
      </w:r>
      <w:r>
        <w:rPr>
          <w:spacing w:val="8"/>
          <w:sz w:val="27"/>
        </w:rPr>
        <w:t> </w:t>
      </w:r>
      <w:r>
        <w:rPr>
          <w:sz w:val="27"/>
        </w:rPr>
        <w:t>C.,</w:t>
      </w:r>
      <w:r>
        <w:rPr>
          <w:spacing w:val="7"/>
          <w:sz w:val="27"/>
        </w:rPr>
        <w:t> </w:t>
      </w:r>
      <w:r>
        <w:rPr>
          <w:sz w:val="27"/>
        </w:rPr>
        <w:t>Peacock</w:t>
      </w:r>
      <w:r>
        <w:rPr>
          <w:spacing w:val="7"/>
          <w:sz w:val="27"/>
        </w:rPr>
        <w:t> </w:t>
      </w:r>
      <w:r>
        <w:rPr>
          <w:sz w:val="27"/>
        </w:rPr>
        <w:t>S.,</w:t>
      </w:r>
      <w:r>
        <w:rPr>
          <w:spacing w:val="8"/>
          <w:sz w:val="27"/>
        </w:rPr>
        <w:t> </w:t>
      </w:r>
      <w:r>
        <w:rPr>
          <w:sz w:val="27"/>
        </w:rPr>
        <w:t>Reisch</w:t>
      </w:r>
      <w:r>
        <w:rPr>
          <w:spacing w:val="7"/>
          <w:sz w:val="27"/>
        </w:rPr>
        <w:t> </w:t>
      </w:r>
      <w:r>
        <w:rPr>
          <w:sz w:val="27"/>
        </w:rPr>
        <w:t>L.</w:t>
      </w:r>
      <w:r>
        <w:rPr>
          <w:spacing w:val="7"/>
          <w:sz w:val="27"/>
        </w:rPr>
        <w:t> </w:t>
      </w:r>
      <w:r>
        <w:rPr>
          <w:sz w:val="27"/>
        </w:rPr>
        <w:t>M.,</w:t>
      </w:r>
      <w:r>
        <w:rPr>
          <w:spacing w:val="8"/>
          <w:sz w:val="27"/>
        </w:rPr>
        <w:t> </w:t>
      </w:r>
      <w:r>
        <w:rPr>
          <w:sz w:val="27"/>
        </w:rPr>
        <w:t>Knezevich</w:t>
      </w:r>
      <w:r>
        <w:rPr>
          <w:spacing w:val="7"/>
          <w:sz w:val="27"/>
        </w:rPr>
        <w:t> </w:t>
      </w:r>
      <w:r>
        <w:rPr>
          <w:sz w:val="27"/>
        </w:rPr>
        <w:t>S.</w:t>
      </w:r>
      <w:r>
        <w:rPr>
          <w:spacing w:val="7"/>
          <w:sz w:val="27"/>
        </w:rPr>
        <w:t> </w:t>
      </w:r>
      <w:r>
        <w:rPr>
          <w:sz w:val="27"/>
        </w:rPr>
        <w:t>R.,</w:t>
      </w:r>
      <w:r>
        <w:rPr>
          <w:spacing w:val="8"/>
          <w:sz w:val="27"/>
        </w:rPr>
        <w:t> </w:t>
      </w:r>
      <w:r>
        <w:rPr>
          <w:sz w:val="27"/>
        </w:rPr>
        <w:t>Elder</w:t>
      </w:r>
    </w:p>
    <w:p>
      <w:pPr>
        <w:pStyle w:val="BodyText"/>
        <w:spacing w:line="256" w:lineRule="auto" w:before="26"/>
        <w:ind w:right="1309"/>
      </w:pPr>
      <w:r>
        <w:rPr>
          <w:spacing w:val="-4"/>
          <w:w w:val="105"/>
        </w:rPr>
        <w:t>D. </w:t>
      </w:r>
      <w:r>
        <w:rPr>
          <w:w w:val="105"/>
        </w:rPr>
        <w:t>E., Piepkorn M. </w:t>
      </w:r>
      <w:r>
        <w:rPr>
          <w:spacing w:val="-4"/>
          <w:w w:val="105"/>
        </w:rPr>
        <w:t>W., </w:t>
      </w:r>
      <w:r>
        <w:rPr>
          <w:w w:val="105"/>
        </w:rPr>
        <w:t>Elmore J. G., Barnhill R. L. The utilization of spitz-related nomenclature in the histological interpretation of cutaneous melanocytic lesions </w:t>
      </w:r>
      <w:r>
        <w:rPr>
          <w:spacing w:val="-3"/>
          <w:w w:val="105"/>
        </w:rPr>
        <w:t>by </w:t>
      </w:r>
      <w:r>
        <w:rPr>
          <w:w w:val="105"/>
        </w:rPr>
        <w:t>practicing pathologists: results from the M-Path study // J Cutan Pathol. </w:t>
      </w:r>
      <w:r>
        <w:rPr>
          <w:rFonts w:ascii="Times New Roman" w:hAnsi="Times New Roman"/>
          <w:w w:val="105"/>
        </w:rPr>
        <w:t>‒ </w:t>
      </w:r>
      <w:r>
        <w:rPr>
          <w:spacing w:val="-6"/>
          <w:w w:val="105"/>
        </w:rPr>
        <w:t>2017. </w:t>
      </w:r>
      <w:r>
        <w:rPr>
          <w:rFonts w:ascii="Times New Roman" w:hAnsi="Times New Roman"/>
          <w:w w:val="105"/>
        </w:rPr>
        <w:t>‒ </w:t>
      </w:r>
      <w:r>
        <w:rPr>
          <w:spacing w:val="-7"/>
          <w:w w:val="105"/>
        </w:rPr>
        <w:t>T. </w:t>
      </w:r>
      <w:r>
        <w:rPr>
          <w:w w:val="105"/>
        </w:rPr>
        <w:t>44, № 1. </w:t>
      </w:r>
      <w:r>
        <w:rPr>
          <w:rFonts w:ascii="Times New Roman" w:hAnsi="Times New Roman"/>
          <w:w w:val="105"/>
        </w:rPr>
        <w:t>‒ </w:t>
      </w:r>
      <w:r>
        <w:rPr>
          <w:w w:val="105"/>
        </w:rPr>
        <w:t>C. 5- 14.</w:t>
      </w:r>
    </w:p>
    <w:p>
      <w:pPr>
        <w:pStyle w:val="ListParagraph"/>
        <w:numPr>
          <w:ilvl w:val="0"/>
          <w:numId w:val="14"/>
        </w:numPr>
        <w:tabs>
          <w:tab w:pos="760" w:val="left" w:leader="none"/>
        </w:tabs>
        <w:spacing w:line="256" w:lineRule="auto" w:before="272" w:after="0"/>
        <w:ind w:left="240" w:right="1311" w:firstLine="0"/>
        <w:jc w:val="both"/>
        <w:rPr>
          <w:sz w:val="27"/>
        </w:rPr>
      </w:pPr>
      <w:r>
        <w:rPr>
          <w:sz w:val="27"/>
        </w:rPr>
        <w:t>Tlougan B. E., Orlow S. J., Schaffer J. </w:t>
      </w:r>
      <w:r>
        <w:rPr>
          <w:spacing w:val="-11"/>
          <w:sz w:val="27"/>
        </w:rPr>
        <w:t>V. </w:t>
      </w:r>
      <w:r>
        <w:rPr>
          <w:sz w:val="27"/>
        </w:rPr>
        <w:t>Spitz nevi: beliefs, behaviors, and experiences of pediatric dermatologists // JAMA Dermatol. </w:t>
      </w:r>
      <w:r>
        <w:rPr>
          <w:rFonts w:ascii="Times New Roman" w:hAnsi="Times New Roman"/>
          <w:sz w:val="27"/>
        </w:rPr>
        <w:t>‒ </w:t>
      </w:r>
      <w:r>
        <w:rPr>
          <w:sz w:val="27"/>
        </w:rPr>
        <w:t>2013. </w:t>
      </w:r>
      <w:r>
        <w:rPr>
          <w:rFonts w:ascii="Times New Roman" w:hAnsi="Times New Roman"/>
          <w:sz w:val="27"/>
        </w:rPr>
        <w:t>‒ </w:t>
      </w:r>
      <w:r>
        <w:rPr>
          <w:spacing w:val="-7"/>
          <w:sz w:val="27"/>
        </w:rPr>
        <w:t>T. </w:t>
      </w:r>
      <w:r>
        <w:rPr>
          <w:sz w:val="27"/>
        </w:rPr>
        <w:t>149, № 3. </w:t>
      </w:r>
      <w:r>
        <w:rPr>
          <w:rFonts w:ascii="Times New Roman" w:hAnsi="Times New Roman"/>
          <w:sz w:val="27"/>
        </w:rPr>
        <w:t>‒ </w:t>
      </w:r>
      <w:r>
        <w:rPr>
          <w:sz w:val="27"/>
        </w:rPr>
        <w:t>C.</w:t>
      </w:r>
      <w:r>
        <w:rPr>
          <w:spacing w:val="18"/>
          <w:sz w:val="27"/>
        </w:rPr>
        <w:t> </w:t>
      </w:r>
      <w:r>
        <w:rPr>
          <w:sz w:val="27"/>
        </w:rPr>
        <w:t>283-91.</w:t>
      </w:r>
    </w:p>
    <w:p>
      <w:pPr>
        <w:pStyle w:val="ListParagraph"/>
        <w:numPr>
          <w:ilvl w:val="0"/>
          <w:numId w:val="14"/>
        </w:numPr>
        <w:tabs>
          <w:tab w:pos="792" w:val="left" w:leader="none"/>
        </w:tabs>
        <w:spacing w:line="256" w:lineRule="auto" w:before="272" w:after="0"/>
        <w:ind w:left="240" w:right="1312" w:firstLine="0"/>
        <w:jc w:val="both"/>
        <w:rPr>
          <w:sz w:val="27"/>
        </w:rPr>
      </w:pPr>
      <w:r>
        <w:rPr>
          <w:sz w:val="27"/>
        </w:rPr>
        <w:t>Marghoob A. A. Practice gaps. Underuse of dermoscopy in assessing Spitz nevi in children : comment on "Spitz nevi: beliefs, behaviors, and experiences of pediatric dermatologists" // JAMA Dermatol. </w:t>
      </w:r>
      <w:r>
        <w:rPr>
          <w:rFonts w:ascii="Times New Roman" w:hAnsi="Times New Roman"/>
          <w:sz w:val="27"/>
        </w:rPr>
        <w:t>‒ </w:t>
      </w:r>
      <w:r>
        <w:rPr>
          <w:sz w:val="27"/>
        </w:rPr>
        <w:t>2013. </w:t>
      </w:r>
      <w:r>
        <w:rPr>
          <w:rFonts w:ascii="Times New Roman" w:hAnsi="Times New Roman"/>
          <w:sz w:val="27"/>
        </w:rPr>
        <w:t>‒ </w:t>
      </w:r>
      <w:r>
        <w:rPr>
          <w:spacing w:val="-7"/>
          <w:sz w:val="27"/>
        </w:rPr>
        <w:t>T. </w:t>
      </w:r>
      <w:r>
        <w:rPr>
          <w:sz w:val="27"/>
        </w:rPr>
        <w:t>149, № 3. </w:t>
      </w:r>
      <w:r>
        <w:rPr>
          <w:rFonts w:ascii="Times New Roman" w:hAnsi="Times New Roman"/>
          <w:sz w:val="27"/>
        </w:rPr>
        <w:t>‒ </w:t>
      </w:r>
      <w:r>
        <w:rPr>
          <w:sz w:val="27"/>
        </w:rPr>
        <w:t>C.</w:t>
      </w:r>
      <w:r>
        <w:rPr>
          <w:spacing w:val="16"/>
          <w:sz w:val="27"/>
        </w:rPr>
        <w:t> </w:t>
      </w:r>
      <w:r>
        <w:rPr>
          <w:sz w:val="27"/>
        </w:rPr>
        <w:t>291-2.</w:t>
      </w:r>
    </w:p>
    <w:p>
      <w:pPr>
        <w:pStyle w:val="ListParagraph"/>
        <w:numPr>
          <w:ilvl w:val="0"/>
          <w:numId w:val="14"/>
        </w:numPr>
        <w:tabs>
          <w:tab w:pos="757" w:val="left" w:leader="none"/>
        </w:tabs>
        <w:spacing w:line="256" w:lineRule="auto" w:before="271" w:after="0"/>
        <w:ind w:left="240" w:right="1310" w:firstLine="0"/>
        <w:jc w:val="both"/>
        <w:rPr>
          <w:sz w:val="27"/>
        </w:rPr>
      </w:pPr>
      <w:r>
        <w:rPr>
          <w:sz w:val="27"/>
        </w:rPr>
        <w:t>Chaithirayanon S., Chunharas A. A survey of birthmarks and cutaneous skin lesions in newborns // J Med Assoc Thai. </w:t>
      </w:r>
      <w:r>
        <w:rPr>
          <w:rFonts w:ascii="Times New Roman" w:hAnsi="Times New Roman"/>
          <w:sz w:val="27"/>
        </w:rPr>
        <w:t>‒ </w:t>
      </w:r>
      <w:r>
        <w:rPr>
          <w:sz w:val="27"/>
        </w:rPr>
        <w:t>2013. </w:t>
      </w:r>
      <w:r>
        <w:rPr>
          <w:rFonts w:ascii="Times New Roman" w:hAnsi="Times New Roman"/>
          <w:sz w:val="27"/>
        </w:rPr>
        <w:t>‒ </w:t>
      </w:r>
      <w:r>
        <w:rPr>
          <w:spacing w:val="-7"/>
          <w:sz w:val="27"/>
        </w:rPr>
        <w:t>T.   </w:t>
      </w:r>
      <w:r>
        <w:rPr>
          <w:sz w:val="27"/>
        </w:rPr>
        <w:t>96 Suppl 1. </w:t>
      </w:r>
      <w:r>
        <w:rPr>
          <w:rFonts w:ascii="Times New Roman" w:hAnsi="Times New Roman"/>
          <w:sz w:val="27"/>
        </w:rPr>
        <w:t>‒ </w:t>
      </w:r>
      <w:r>
        <w:rPr>
          <w:sz w:val="27"/>
        </w:rPr>
        <w:t>C.</w:t>
      </w:r>
      <w:r>
        <w:rPr>
          <w:spacing w:val="-6"/>
          <w:sz w:val="27"/>
        </w:rPr>
        <w:t> </w:t>
      </w:r>
      <w:r>
        <w:rPr>
          <w:sz w:val="27"/>
        </w:rPr>
        <w:t>S49-53.</w:t>
      </w:r>
    </w:p>
    <w:p>
      <w:pPr>
        <w:pStyle w:val="ListParagraph"/>
        <w:numPr>
          <w:ilvl w:val="0"/>
          <w:numId w:val="14"/>
        </w:numPr>
        <w:tabs>
          <w:tab w:pos="678" w:val="left" w:leader="none"/>
        </w:tabs>
        <w:spacing w:line="256" w:lineRule="auto" w:before="272" w:after="0"/>
        <w:ind w:left="240" w:right="1312" w:firstLine="0"/>
        <w:jc w:val="both"/>
        <w:rPr>
          <w:sz w:val="27"/>
        </w:rPr>
      </w:pPr>
      <w:r>
        <w:rPr>
          <w:w w:val="105"/>
          <w:sz w:val="27"/>
        </w:rPr>
        <w:t>Haveri</w:t>
      </w:r>
      <w:r>
        <w:rPr>
          <w:spacing w:val="-37"/>
          <w:w w:val="105"/>
          <w:sz w:val="27"/>
        </w:rPr>
        <w:t> </w:t>
      </w:r>
      <w:r>
        <w:rPr>
          <w:w w:val="105"/>
          <w:sz w:val="27"/>
        </w:rPr>
        <w:t>F.</w:t>
      </w:r>
      <w:r>
        <w:rPr>
          <w:spacing w:val="-36"/>
          <w:w w:val="105"/>
          <w:sz w:val="27"/>
        </w:rPr>
        <w:t> </w:t>
      </w:r>
      <w:r>
        <w:rPr>
          <w:spacing w:val="-3"/>
          <w:w w:val="105"/>
          <w:sz w:val="27"/>
        </w:rPr>
        <w:t>T.,</w:t>
      </w:r>
      <w:r>
        <w:rPr>
          <w:spacing w:val="-37"/>
          <w:w w:val="105"/>
          <w:sz w:val="27"/>
        </w:rPr>
        <w:t> </w:t>
      </w:r>
      <w:r>
        <w:rPr>
          <w:w w:val="105"/>
          <w:sz w:val="27"/>
        </w:rPr>
        <w:t>Inamadar</w:t>
      </w:r>
      <w:r>
        <w:rPr>
          <w:spacing w:val="-36"/>
          <w:w w:val="105"/>
          <w:sz w:val="27"/>
        </w:rPr>
        <w:t> </w:t>
      </w:r>
      <w:r>
        <w:rPr>
          <w:w w:val="105"/>
          <w:sz w:val="27"/>
        </w:rPr>
        <w:t>A.</w:t>
      </w:r>
      <w:r>
        <w:rPr>
          <w:spacing w:val="-37"/>
          <w:w w:val="105"/>
          <w:sz w:val="27"/>
        </w:rPr>
        <w:t> </w:t>
      </w:r>
      <w:r>
        <w:rPr>
          <w:w w:val="105"/>
          <w:sz w:val="27"/>
        </w:rPr>
        <w:t>C.</w:t>
      </w:r>
      <w:r>
        <w:rPr>
          <w:spacing w:val="-36"/>
          <w:w w:val="105"/>
          <w:sz w:val="27"/>
        </w:rPr>
        <w:t> </w:t>
      </w:r>
      <w:r>
        <w:rPr>
          <w:w w:val="105"/>
          <w:sz w:val="27"/>
        </w:rPr>
        <w:t>A</w:t>
      </w:r>
      <w:r>
        <w:rPr>
          <w:spacing w:val="-37"/>
          <w:w w:val="105"/>
          <w:sz w:val="27"/>
        </w:rPr>
        <w:t> </w:t>
      </w:r>
      <w:r>
        <w:rPr>
          <w:w w:val="105"/>
          <w:sz w:val="27"/>
        </w:rPr>
        <w:t>cross-sectional</w:t>
      </w:r>
      <w:r>
        <w:rPr>
          <w:spacing w:val="-36"/>
          <w:w w:val="105"/>
          <w:sz w:val="27"/>
        </w:rPr>
        <w:t> </w:t>
      </w:r>
      <w:r>
        <w:rPr>
          <w:w w:val="105"/>
          <w:sz w:val="27"/>
        </w:rPr>
        <w:t>prospective</w:t>
      </w:r>
      <w:r>
        <w:rPr>
          <w:spacing w:val="-36"/>
          <w:w w:val="105"/>
          <w:sz w:val="27"/>
        </w:rPr>
        <w:t> </w:t>
      </w:r>
      <w:r>
        <w:rPr>
          <w:w w:val="105"/>
          <w:sz w:val="27"/>
        </w:rPr>
        <w:t>study</w:t>
      </w:r>
      <w:r>
        <w:rPr>
          <w:spacing w:val="-37"/>
          <w:w w:val="105"/>
          <w:sz w:val="27"/>
        </w:rPr>
        <w:t> </w:t>
      </w:r>
      <w:r>
        <w:rPr>
          <w:w w:val="105"/>
          <w:sz w:val="27"/>
        </w:rPr>
        <w:t>of cutaneous</w:t>
      </w:r>
      <w:r>
        <w:rPr>
          <w:spacing w:val="-24"/>
          <w:w w:val="105"/>
          <w:sz w:val="27"/>
        </w:rPr>
        <w:t> </w:t>
      </w:r>
      <w:r>
        <w:rPr>
          <w:w w:val="105"/>
          <w:sz w:val="27"/>
        </w:rPr>
        <w:t>lesions</w:t>
      </w:r>
      <w:r>
        <w:rPr>
          <w:spacing w:val="-24"/>
          <w:w w:val="105"/>
          <w:sz w:val="27"/>
        </w:rPr>
        <w:t> </w:t>
      </w:r>
      <w:r>
        <w:rPr>
          <w:w w:val="105"/>
          <w:sz w:val="27"/>
        </w:rPr>
        <w:t>in</w:t>
      </w:r>
      <w:r>
        <w:rPr>
          <w:spacing w:val="-24"/>
          <w:w w:val="105"/>
          <w:sz w:val="27"/>
        </w:rPr>
        <w:t> </w:t>
      </w:r>
      <w:r>
        <w:rPr>
          <w:w w:val="105"/>
          <w:sz w:val="27"/>
        </w:rPr>
        <w:t>newborn</w:t>
      </w:r>
      <w:r>
        <w:rPr>
          <w:spacing w:val="-24"/>
          <w:w w:val="105"/>
          <w:sz w:val="27"/>
        </w:rPr>
        <w:t> </w:t>
      </w:r>
      <w:r>
        <w:rPr>
          <w:w w:val="105"/>
          <w:sz w:val="27"/>
        </w:rPr>
        <w:t>//</w:t>
      </w:r>
      <w:r>
        <w:rPr>
          <w:spacing w:val="-23"/>
          <w:w w:val="105"/>
          <w:sz w:val="27"/>
        </w:rPr>
        <w:t> </w:t>
      </w:r>
      <w:r>
        <w:rPr>
          <w:w w:val="105"/>
          <w:sz w:val="27"/>
        </w:rPr>
        <w:t>ISRN</w:t>
      </w:r>
      <w:r>
        <w:rPr>
          <w:spacing w:val="-24"/>
          <w:w w:val="105"/>
          <w:sz w:val="27"/>
        </w:rPr>
        <w:t> </w:t>
      </w:r>
      <w:r>
        <w:rPr>
          <w:w w:val="105"/>
          <w:sz w:val="27"/>
        </w:rPr>
        <w:t>Dermatol.</w:t>
      </w:r>
      <w:r>
        <w:rPr>
          <w:spacing w:val="-24"/>
          <w:w w:val="105"/>
          <w:sz w:val="27"/>
        </w:rPr>
        <w:t> </w:t>
      </w:r>
      <w:r>
        <w:rPr>
          <w:rFonts w:ascii="Times New Roman" w:hAnsi="Times New Roman"/>
          <w:w w:val="105"/>
          <w:sz w:val="27"/>
        </w:rPr>
        <w:t>‒</w:t>
      </w:r>
      <w:r>
        <w:rPr>
          <w:rFonts w:ascii="Times New Roman" w:hAnsi="Times New Roman"/>
          <w:spacing w:val="-24"/>
          <w:w w:val="105"/>
          <w:sz w:val="27"/>
        </w:rPr>
        <w:t> </w:t>
      </w:r>
      <w:r>
        <w:rPr>
          <w:w w:val="105"/>
          <w:sz w:val="27"/>
        </w:rPr>
        <w:t>2014.</w:t>
      </w:r>
      <w:r>
        <w:rPr>
          <w:spacing w:val="-24"/>
          <w:w w:val="105"/>
          <w:sz w:val="27"/>
        </w:rPr>
        <w:t> </w:t>
      </w:r>
      <w:r>
        <w:rPr>
          <w:rFonts w:ascii="Times New Roman" w:hAnsi="Times New Roman"/>
          <w:w w:val="105"/>
          <w:sz w:val="27"/>
        </w:rPr>
        <w:t>‒</w:t>
      </w:r>
      <w:r>
        <w:rPr>
          <w:rFonts w:ascii="Times New Roman" w:hAnsi="Times New Roman"/>
          <w:spacing w:val="-23"/>
          <w:w w:val="105"/>
          <w:sz w:val="27"/>
        </w:rPr>
        <w:t> </w:t>
      </w:r>
      <w:r>
        <w:rPr>
          <w:spacing w:val="-7"/>
          <w:w w:val="105"/>
          <w:sz w:val="27"/>
        </w:rPr>
        <w:t>T.</w:t>
      </w:r>
      <w:r>
        <w:rPr>
          <w:spacing w:val="-24"/>
          <w:w w:val="105"/>
          <w:sz w:val="27"/>
        </w:rPr>
        <w:t> </w:t>
      </w:r>
      <w:r>
        <w:rPr>
          <w:w w:val="105"/>
          <w:sz w:val="27"/>
        </w:rPr>
        <w:t>2014.</w:t>
      </w:r>
      <w:r>
        <w:rPr>
          <w:spacing w:val="-24"/>
          <w:w w:val="105"/>
          <w:sz w:val="27"/>
        </w:rPr>
        <w:t> </w:t>
      </w:r>
      <w:r>
        <w:rPr>
          <w:rFonts w:ascii="Times New Roman" w:hAnsi="Times New Roman"/>
          <w:w w:val="105"/>
          <w:sz w:val="27"/>
        </w:rPr>
        <w:t>‒</w:t>
      </w:r>
      <w:r>
        <w:rPr>
          <w:rFonts w:ascii="Times New Roman" w:hAnsi="Times New Roman"/>
          <w:spacing w:val="-24"/>
          <w:w w:val="105"/>
          <w:sz w:val="27"/>
        </w:rPr>
        <w:t> </w:t>
      </w:r>
      <w:r>
        <w:rPr>
          <w:w w:val="105"/>
          <w:sz w:val="27"/>
        </w:rPr>
        <w:t>C. 360590.</w:t>
      </w:r>
    </w:p>
    <w:p>
      <w:pPr>
        <w:pStyle w:val="ListParagraph"/>
        <w:numPr>
          <w:ilvl w:val="0"/>
          <w:numId w:val="14"/>
        </w:numPr>
        <w:tabs>
          <w:tab w:pos="755" w:val="left" w:leader="none"/>
        </w:tabs>
        <w:spacing w:line="256" w:lineRule="auto" w:before="271" w:after="0"/>
        <w:ind w:left="240" w:right="1313" w:firstLine="0"/>
        <w:jc w:val="both"/>
        <w:rPr>
          <w:sz w:val="27"/>
        </w:rPr>
      </w:pPr>
      <w:r>
        <w:rPr>
          <w:spacing w:val="-5"/>
          <w:sz w:val="27"/>
        </w:rPr>
        <w:t>Wong </w:t>
      </w:r>
      <w:r>
        <w:rPr>
          <w:sz w:val="27"/>
        </w:rPr>
        <w:t>J. R., Harris J. K., Rodriguez-Galindo C., Johnson K. J. Incidence of childhood and adolescent melanoma in the United  States:</w:t>
      </w:r>
      <w:r>
        <w:rPr>
          <w:spacing w:val="14"/>
          <w:sz w:val="27"/>
        </w:rPr>
        <w:t> </w:t>
      </w:r>
      <w:r>
        <w:rPr>
          <w:sz w:val="27"/>
        </w:rPr>
        <w:t>1973-2009</w:t>
      </w:r>
      <w:r>
        <w:rPr>
          <w:spacing w:val="14"/>
          <w:sz w:val="27"/>
        </w:rPr>
        <w:t> </w:t>
      </w:r>
      <w:r>
        <w:rPr>
          <w:sz w:val="27"/>
        </w:rPr>
        <w:t>//</w:t>
      </w:r>
      <w:r>
        <w:rPr>
          <w:spacing w:val="14"/>
          <w:sz w:val="27"/>
        </w:rPr>
        <w:t> </w:t>
      </w:r>
      <w:r>
        <w:rPr>
          <w:sz w:val="27"/>
        </w:rPr>
        <w:t>Pediatrics.</w:t>
      </w:r>
      <w:r>
        <w:rPr>
          <w:spacing w:val="15"/>
          <w:sz w:val="27"/>
        </w:rPr>
        <w:t> </w:t>
      </w:r>
      <w:r>
        <w:rPr>
          <w:rFonts w:ascii="Times New Roman" w:hAnsi="Times New Roman"/>
          <w:sz w:val="27"/>
        </w:rPr>
        <w:t>‒</w:t>
      </w:r>
      <w:r>
        <w:rPr>
          <w:rFonts w:ascii="Times New Roman" w:hAnsi="Times New Roman"/>
          <w:spacing w:val="14"/>
          <w:sz w:val="27"/>
        </w:rPr>
        <w:t> </w:t>
      </w:r>
      <w:r>
        <w:rPr>
          <w:sz w:val="27"/>
        </w:rPr>
        <w:t>2013.</w:t>
      </w:r>
      <w:r>
        <w:rPr>
          <w:spacing w:val="14"/>
          <w:sz w:val="27"/>
        </w:rPr>
        <w:t> </w:t>
      </w:r>
      <w:r>
        <w:rPr>
          <w:rFonts w:ascii="Times New Roman" w:hAnsi="Times New Roman"/>
          <w:sz w:val="27"/>
        </w:rPr>
        <w:t>‒</w:t>
      </w:r>
      <w:r>
        <w:rPr>
          <w:rFonts w:ascii="Times New Roman" w:hAnsi="Times New Roman"/>
          <w:spacing w:val="14"/>
          <w:sz w:val="27"/>
        </w:rPr>
        <w:t> </w:t>
      </w:r>
      <w:r>
        <w:rPr>
          <w:spacing w:val="-7"/>
          <w:sz w:val="27"/>
        </w:rPr>
        <w:t>T.</w:t>
      </w:r>
      <w:r>
        <w:rPr>
          <w:spacing w:val="15"/>
          <w:sz w:val="27"/>
        </w:rPr>
        <w:t> </w:t>
      </w:r>
      <w:r>
        <w:rPr>
          <w:sz w:val="27"/>
        </w:rPr>
        <w:t>131,</w:t>
      </w:r>
      <w:r>
        <w:rPr>
          <w:spacing w:val="14"/>
          <w:sz w:val="27"/>
        </w:rPr>
        <w:t> </w:t>
      </w:r>
      <w:r>
        <w:rPr>
          <w:sz w:val="27"/>
        </w:rPr>
        <w:t>№</w:t>
      </w:r>
      <w:r>
        <w:rPr>
          <w:spacing w:val="14"/>
          <w:sz w:val="27"/>
        </w:rPr>
        <w:t> </w:t>
      </w:r>
      <w:r>
        <w:rPr>
          <w:sz w:val="27"/>
        </w:rPr>
        <w:t>5.</w:t>
      </w:r>
      <w:r>
        <w:rPr>
          <w:spacing w:val="14"/>
          <w:sz w:val="27"/>
        </w:rPr>
        <w:t> </w:t>
      </w:r>
      <w:r>
        <w:rPr>
          <w:rFonts w:ascii="Times New Roman" w:hAnsi="Times New Roman"/>
          <w:sz w:val="27"/>
        </w:rPr>
        <w:t>‒</w:t>
      </w:r>
      <w:r>
        <w:rPr>
          <w:rFonts w:ascii="Times New Roman" w:hAnsi="Times New Roman"/>
          <w:spacing w:val="15"/>
          <w:sz w:val="27"/>
        </w:rPr>
        <w:t> </w:t>
      </w:r>
      <w:r>
        <w:rPr>
          <w:sz w:val="27"/>
        </w:rPr>
        <w:t>C.</w:t>
      </w:r>
      <w:r>
        <w:rPr>
          <w:spacing w:val="14"/>
          <w:sz w:val="27"/>
        </w:rPr>
        <w:t> </w:t>
      </w:r>
      <w:r>
        <w:rPr>
          <w:sz w:val="27"/>
        </w:rPr>
        <w:t>846-54.</w:t>
      </w:r>
    </w:p>
    <w:p>
      <w:pPr>
        <w:pStyle w:val="ListParagraph"/>
        <w:numPr>
          <w:ilvl w:val="0"/>
          <w:numId w:val="14"/>
        </w:numPr>
        <w:tabs>
          <w:tab w:pos="719" w:val="left" w:leader="none"/>
        </w:tabs>
        <w:spacing w:line="256" w:lineRule="auto" w:before="271" w:after="0"/>
        <w:ind w:left="240" w:right="1308" w:firstLine="0"/>
        <w:jc w:val="both"/>
        <w:rPr>
          <w:sz w:val="27"/>
        </w:rPr>
      </w:pPr>
      <w:r>
        <w:rPr>
          <w:sz w:val="27"/>
        </w:rPr>
        <w:t>Nikfarjam J., Chambers E. Congenital Melanocytic Nevi and </w:t>
      </w:r>
      <w:r>
        <w:rPr>
          <w:spacing w:val="-4"/>
          <w:sz w:val="27"/>
        </w:rPr>
        <w:t>the</w:t>
      </w:r>
      <w:r>
        <w:rPr>
          <w:spacing w:val="59"/>
          <w:sz w:val="27"/>
        </w:rPr>
        <w:t> </w:t>
      </w:r>
      <w:r>
        <w:rPr>
          <w:sz w:val="27"/>
        </w:rPr>
        <w:t>Risk of Malignant Melanoma: Establishing a Guideline for Primary- Care Physicians // Einstein Journal of Biology and Medicine. </w:t>
      </w:r>
      <w:r>
        <w:rPr>
          <w:rFonts w:ascii="Times New Roman" w:hAnsi="Times New Roman"/>
          <w:sz w:val="27"/>
        </w:rPr>
        <w:t>‒ </w:t>
      </w:r>
      <w:r>
        <w:rPr>
          <w:sz w:val="27"/>
        </w:rPr>
        <w:t>2016. </w:t>
      </w:r>
      <w:r>
        <w:rPr>
          <w:rFonts w:ascii="Times New Roman" w:hAnsi="Times New Roman"/>
          <w:sz w:val="27"/>
        </w:rPr>
        <w:t>‒ </w:t>
      </w:r>
      <w:r>
        <w:rPr>
          <w:spacing w:val="-7"/>
          <w:sz w:val="27"/>
        </w:rPr>
        <w:t>T. </w:t>
      </w:r>
      <w:r>
        <w:rPr>
          <w:spacing w:val="-10"/>
          <w:sz w:val="27"/>
        </w:rPr>
        <w:t>27. </w:t>
      </w:r>
      <w:r>
        <w:rPr>
          <w:rFonts w:ascii="Times New Roman" w:hAnsi="Times New Roman"/>
          <w:sz w:val="27"/>
        </w:rPr>
        <w:t>‒ </w:t>
      </w:r>
      <w:r>
        <w:rPr>
          <w:sz w:val="27"/>
        </w:rPr>
        <w:t>C.</w:t>
      </w:r>
      <w:r>
        <w:rPr>
          <w:spacing w:val="10"/>
          <w:sz w:val="27"/>
        </w:rPr>
        <w:t> </w:t>
      </w:r>
      <w:r>
        <w:rPr>
          <w:sz w:val="27"/>
        </w:rPr>
        <w:t>59.</w:t>
      </w:r>
    </w:p>
    <w:p>
      <w:pPr>
        <w:pStyle w:val="ListParagraph"/>
        <w:numPr>
          <w:ilvl w:val="0"/>
          <w:numId w:val="14"/>
        </w:numPr>
        <w:tabs>
          <w:tab w:pos="685" w:val="left" w:leader="none"/>
        </w:tabs>
        <w:spacing w:line="256" w:lineRule="auto" w:before="272" w:after="0"/>
        <w:ind w:left="240" w:right="1311" w:firstLine="0"/>
        <w:jc w:val="both"/>
        <w:rPr>
          <w:sz w:val="27"/>
        </w:rPr>
      </w:pPr>
      <w:r>
        <w:rPr>
          <w:spacing w:val="-8"/>
          <w:sz w:val="27"/>
        </w:rPr>
        <w:t>Yun </w:t>
      </w:r>
      <w:r>
        <w:rPr>
          <w:sz w:val="27"/>
        </w:rPr>
        <w:t>S. J., </w:t>
      </w:r>
      <w:r>
        <w:rPr>
          <w:spacing w:val="-5"/>
          <w:sz w:val="27"/>
        </w:rPr>
        <w:t>Kwon </w:t>
      </w:r>
      <w:r>
        <w:rPr>
          <w:spacing w:val="-4"/>
          <w:sz w:val="27"/>
        </w:rPr>
        <w:t>O. </w:t>
      </w:r>
      <w:r>
        <w:rPr>
          <w:sz w:val="27"/>
        </w:rPr>
        <w:t>S., Han J. H., </w:t>
      </w:r>
      <w:r>
        <w:rPr>
          <w:spacing w:val="-4"/>
          <w:sz w:val="27"/>
        </w:rPr>
        <w:t>Kweon </w:t>
      </w:r>
      <w:r>
        <w:rPr>
          <w:sz w:val="27"/>
        </w:rPr>
        <w:t>S. S., Lee M. </w:t>
      </w:r>
      <w:r>
        <w:rPr>
          <w:spacing w:val="-4"/>
          <w:sz w:val="27"/>
        </w:rPr>
        <w:t>W., </w:t>
      </w:r>
      <w:r>
        <w:rPr>
          <w:sz w:val="27"/>
        </w:rPr>
        <w:t>Lee </w:t>
      </w:r>
      <w:r>
        <w:rPr>
          <w:spacing w:val="-4"/>
          <w:sz w:val="27"/>
        </w:rPr>
        <w:t>D. </w:t>
      </w:r>
      <w:r>
        <w:rPr>
          <w:spacing w:val="-6"/>
          <w:sz w:val="27"/>
        </w:rPr>
        <w:t>Y., </w:t>
      </w:r>
      <w:r>
        <w:rPr>
          <w:sz w:val="27"/>
        </w:rPr>
        <w:t>Kim</w:t>
      </w:r>
      <w:r>
        <w:rPr>
          <w:spacing w:val="-7"/>
          <w:sz w:val="27"/>
        </w:rPr>
        <w:t> </w:t>
      </w:r>
      <w:r>
        <w:rPr>
          <w:sz w:val="27"/>
        </w:rPr>
        <w:t>M.</w:t>
      </w:r>
      <w:r>
        <w:rPr>
          <w:spacing w:val="-6"/>
          <w:sz w:val="27"/>
        </w:rPr>
        <w:t> </w:t>
      </w:r>
      <w:r>
        <w:rPr>
          <w:sz w:val="27"/>
        </w:rPr>
        <w:t>B.,</w:t>
      </w:r>
      <w:r>
        <w:rPr>
          <w:spacing w:val="-7"/>
          <w:sz w:val="27"/>
        </w:rPr>
        <w:t> </w:t>
      </w:r>
      <w:r>
        <w:rPr>
          <w:sz w:val="27"/>
        </w:rPr>
        <w:t>Kim</w:t>
      </w:r>
      <w:r>
        <w:rPr>
          <w:spacing w:val="-7"/>
          <w:sz w:val="27"/>
        </w:rPr>
        <w:t> </w:t>
      </w:r>
      <w:r>
        <w:rPr>
          <w:spacing w:val="-12"/>
          <w:sz w:val="27"/>
        </w:rPr>
        <w:t>Y.</w:t>
      </w:r>
      <w:r>
        <w:rPr>
          <w:spacing w:val="-6"/>
          <w:sz w:val="27"/>
        </w:rPr>
        <w:t> </w:t>
      </w:r>
      <w:r>
        <w:rPr>
          <w:sz w:val="27"/>
        </w:rPr>
        <w:t>C.,</w:t>
      </w:r>
      <w:r>
        <w:rPr>
          <w:spacing w:val="-7"/>
          <w:sz w:val="27"/>
        </w:rPr>
        <w:t> Yoon</w:t>
      </w:r>
      <w:r>
        <w:rPr>
          <w:spacing w:val="-6"/>
          <w:sz w:val="27"/>
        </w:rPr>
        <w:t> </w:t>
      </w:r>
      <w:r>
        <w:rPr>
          <w:spacing w:val="-7"/>
          <w:sz w:val="27"/>
        </w:rPr>
        <w:t>T. </w:t>
      </w:r>
      <w:r>
        <w:rPr>
          <w:spacing w:val="-6"/>
          <w:sz w:val="27"/>
        </w:rPr>
        <w:t>Y., </w:t>
      </w:r>
      <w:r>
        <w:rPr>
          <w:sz w:val="27"/>
        </w:rPr>
        <w:t>Chung</w:t>
      </w:r>
      <w:r>
        <w:rPr>
          <w:spacing w:val="-7"/>
          <w:sz w:val="27"/>
        </w:rPr>
        <w:t> </w:t>
      </w:r>
      <w:r>
        <w:rPr>
          <w:sz w:val="27"/>
        </w:rPr>
        <w:t>K.</w:t>
      </w:r>
      <w:r>
        <w:rPr>
          <w:spacing w:val="-6"/>
          <w:sz w:val="27"/>
        </w:rPr>
        <w:t> Y.,</w:t>
      </w:r>
      <w:r>
        <w:rPr>
          <w:spacing w:val="-7"/>
          <w:sz w:val="27"/>
        </w:rPr>
        <w:t> </w:t>
      </w:r>
      <w:r>
        <w:rPr>
          <w:sz w:val="27"/>
        </w:rPr>
        <w:t>Kim</w:t>
      </w:r>
      <w:r>
        <w:rPr>
          <w:spacing w:val="-6"/>
          <w:sz w:val="27"/>
        </w:rPr>
        <w:t> </w:t>
      </w:r>
      <w:r>
        <w:rPr>
          <w:sz w:val="27"/>
        </w:rPr>
        <w:t>I.</w:t>
      </w:r>
      <w:r>
        <w:rPr>
          <w:spacing w:val="-7"/>
          <w:sz w:val="27"/>
        </w:rPr>
        <w:t> </w:t>
      </w:r>
      <w:r>
        <w:rPr>
          <w:sz w:val="27"/>
        </w:rPr>
        <w:t>H.,</w:t>
      </w:r>
      <w:r>
        <w:rPr>
          <w:spacing w:val="-6"/>
          <w:sz w:val="27"/>
        </w:rPr>
        <w:t> </w:t>
      </w:r>
      <w:r>
        <w:rPr>
          <w:sz w:val="27"/>
        </w:rPr>
        <w:t>Kim</w:t>
      </w:r>
      <w:r>
        <w:rPr>
          <w:spacing w:val="-7"/>
          <w:sz w:val="27"/>
        </w:rPr>
        <w:t> </w:t>
      </w:r>
      <w:r>
        <w:rPr>
          <w:sz w:val="27"/>
        </w:rPr>
        <w:t>K.</w:t>
      </w:r>
      <w:r>
        <w:rPr>
          <w:spacing w:val="-6"/>
          <w:sz w:val="27"/>
        </w:rPr>
        <w:t> </w:t>
      </w:r>
      <w:r>
        <w:rPr>
          <w:sz w:val="27"/>
        </w:rPr>
        <w:t>H.,</w:t>
      </w:r>
      <w:r>
        <w:rPr>
          <w:spacing w:val="-7"/>
          <w:sz w:val="27"/>
        </w:rPr>
        <w:t> </w:t>
      </w:r>
      <w:r>
        <w:rPr>
          <w:sz w:val="27"/>
        </w:rPr>
        <w:t>Suh</w:t>
      </w:r>
    </w:p>
    <w:p>
      <w:pPr>
        <w:pStyle w:val="BodyText"/>
        <w:spacing w:line="256" w:lineRule="auto" w:before="1"/>
        <w:ind w:right="1311"/>
      </w:pPr>
      <w:r>
        <w:rPr>
          <w:w w:val="105"/>
        </w:rPr>
        <w:t>K. S., Lee S. J., Seo </w:t>
      </w:r>
      <w:r>
        <w:rPr>
          <w:spacing w:val="-12"/>
          <w:w w:val="105"/>
        </w:rPr>
        <w:t>Y. </w:t>
      </w:r>
      <w:r>
        <w:rPr>
          <w:w w:val="105"/>
        </w:rPr>
        <w:t>J., Kim K. H., Park H. J., Roh M. R., Ahn K. J., </w:t>
      </w:r>
      <w:r>
        <w:rPr>
          <w:spacing w:val="-7"/>
          <w:w w:val="105"/>
        </w:rPr>
        <w:t>Yoon</w:t>
      </w:r>
      <w:r>
        <w:rPr>
          <w:spacing w:val="-19"/>
          <w:w w:val="105"/>
        </w:rPr>
        <w:t> </w:t>
      </w:r>
      <w:r>
        <w:rPr>
          <w:spacing w:val="-7"/>
          <w:w w:val="105"/>
        </w:rPr>
        <w:t>T.</w:t>
      </w:r>
      <w:r>
        <w:rPr>
          <w:spacing w:val="-18"/>
          <w:w w:val="105"/>
        </w:rPr>
        <w:t> </w:t>
      </w:r>
      <w:r>
        <w:rPr>
          <w:w w:val="105"/>
        </w:rPr>
        <w:t>J.,</w:t>
      </w:r>
      <w:r>
        <w:rPr>
          <w:spacing w:val="-18"/>
          <w:w w:val="105"/>
        </w:rPr>
        <w:t> </w:t>
      </w:r>
      <w:r>
        <w:rPr>
          <w:w w:val="105"/>
        </w:rPr>
        <w:t>Kim</w:t>
      </w:r>
      <w:r>
        <w:rPr>
          <w:spacing w:val="-18"/>
          <w:w w:val="105"/>
        </w:rPr>
        <w:t> </w:t>
      </w:r>
      <w:r>
        <w:rPr>
          <w:w w:val="105"/>
        </w:rPr>
        <w:t>M.</w:t>
      </w:r>
      <w:r>
        <w:rPr>
          <w:spacing w:val="-18"/>
          <w:w w:val="105"/>
        </w:rPr>
        <w:t> </w:t>
      </w:r>
      <w:r>
        <w:rPr>
          <w:w w:val="105"/>
        </w:rPr>
        <w:t>H.,</w:t>
      </w:r>
      <w:r>
        <w:rPr>
          <w:spacing w:val="-18"/>
          <w:w w:val="105"/>
        </w:rPr>
        <w:t> </w:t>
      </w:r>
      <w:r>
        <w:rPr>
          <w:w w:val="105"/>
        </w:rPr>
        <w:t>Li</w:t>
      </w:r>
      <w:r>
        <w:rPr>
          <w:spacing w:val="-18"/>
          <w:w w:val="105"/>
        </w:rPr>
        <w:t> </w:t>
      </w:r>
      <w:r>
        <w:rPr>
          <w:w w:val="105"/>
        </w:rPr>
        <w:t>K.</w:t>
      </w:r>
      <w:r>
        <w:rPr>
          <w:spacing w:val="-18"/>
          <w:w w:val="105"/>
        </w:rPr>
        <w:t> </w:t>
      </w:r>
      <w:r>
        <w:rPr>
          <w:w w:val="105"/>
        </w:rPr>
        <w:t>S.,</w:t>
      </w:r>
      <w:r>
        <w:rPr>
          <w:spacing w:val="-18"/>
          <w:w w:val="105"/>
        </w:rPr>
        <w:t> </w:t>
      </w:r>
      <w:r>
        <w:rPr>
          <w:w w:val="105"/>
        </w:rPr>
        <w:t>Park</w:t>
      </w:r>
      <w:r>
        <w:rPr>
          <w:spacing w:val="-18"/>
          <w:w w:val="105"/>
        </w:rPr>
        <w:t> </w:t>
      </w:r>
      <w:r>
        <w:rPr>
          <w:w w:val="105"/>
        </w:rPr>
        <w:t>J.</w:t>
      </w:r>
      <w:r>
        <w:rPr>
          <w:spacing w:val="-19"/>
          <w:w w:val="105"/>
        </w:rPr>
        <w:t> </w:t>
      </w:r>
      <w:r>
        <w:rPr>
          <w:w w:val="105"/>
        </w:rPr>
        <w:t>S.,</w:t>
      </w:r>
      <w:r>
        <w:rPr>
          <w:spacing w:val="-18"/>
          <w:w w:val="105"/>
        </w:rPr>
        <w:t> </w:t>
      </w:r>
      <w:r>
        <w:rPr>
          <w:w w:val="105"/>
        </w:rPr>
        <w:t>Shin</w:t>
      </w:r>
      <w:r>
        <w:rPr>
          <w:spacing w:val="-18"/>
          <w:w w:val="105"/>
        </w:rPr>
        <w:t> </w:t>
      </w:r>
      <w:r>
        <w:rPr>
          <w:w w:val="105"/>
        </w:rPr>
        <w:t>B.</w:t>
      </w:r>
      <w:r>
        <w:rPr>
          <w:spacing w:val="-18"/>
          <w:w w:val="105"/>
        </w:rPr>
        <w:t> </w:t>
      </w:r>
      <w:r>
        <w:rPr>
          <w:w w:val="105"/>
        </w:rPr>
        <w:t>S.,</w:t>
      </w:r>
      <w:r>
        <w:rPr>
          <w:spacing w:val="-18"/>
          <w:w w:val="105"/>
        </w:rPr>
        <w:t> </w:t>
      </w:r>
      <w:r>
        <w:rPr>
          <w:spacing w:val="-7"/>
          <w:w w:val="105"/>
        </w:rPr>
        <w:t>Ko</w:t>
      </w:r>
      <w:r>
        <w:rPr>
          <w:spacing w:val="-18"/>
          <w:w w:val="105"/>
        </w:rPr>
        <w:t> </w:t>
      </w:r>
      <w:r>
        <w:rPr>
          <w:w w:val="105"/>
        </w:rPr>
        <w:t>J.</w:t>
      </w:r>
      <w:r>
        <w:rPr>
          <w:spacing w:val="-18"/>
          <w:w w:val="105"/>
        </w:rPr>
        <w:t> </w:t>
      </w:r>
      <w:r>
        <w:rPr>
          <w:spacing w:val="-6"/>
          <w:w w:val="105"/>
        </w:rPr>
        <w:t>Y.,</w:t>
      </w:r>
      <w:r>
        <w:rPr>
          <w:spacing w:val="-18"/>
          <w:w w:val="105"/>
        </w:rPr>
        <w:t> </w:t>
      </w:r>
      <w:r>
        <w:rPr>
          <w:w w:val="105"/>
        </w:rPr>
        <w:t>Ahn</w:t>
      </w:r>
      <w:r>
        <w:rPr>
          <w:spacing w:val="-18"/>
          <w:w w:val="105"/>
        </w:rPr>
        <w:t> </w:t>
      </w:r>
      <w:r>
        <w:rPr>
          <w:w w:val="105"/>
        </w:rPr>
        <w:t>H.</w:t>
      </w:r>
      <w:r>
        <w:rPr>
          <w:spacing w:val="-18"/>
          <w:w w:val="105"/>
        </w:rPr>
        <w:t> </w:t>
      </w:r>
      <w:r>
        <w:rPr>
          <w:w w:val="105"/>
        </w:rPr>
        <w:t>H., Kim</w:t>
      </w:r>
      <w:r>
        <w:rPr>
          <w:spacing w:val="-12"/>
          <w:w w:val="105"/>
        </w:rPr>
        <w:t> </w:t>
      </w:r>
      <w:r>
        <w:rPr>
          <w:w w:val="105"/>
        </w:rPr>
        <w:t>H.</w:t>
      </w:r>
      <w:r>
        <w:rPr>
          <w:spacing w:val="-12"/>
          <w:w w:val="105"/>
        </w:rPr>
        <w:t> </w:t>
      </w:r>
      <w:r>
        <w:rPr>
          <w:w w:val="105"/>
        </w:rPr>
        <w:t>J.,</w:t>
      </w:r>
      <w:r>
        <w:rPr>
          <w:spacing w:val="-12"/>
          <w:w w:val="105"/>
        </w:rPr>
        <w:t> </w:t>
      </w:r>
      <w:r>
        <w:rPr>
          <w:w w:val="105"/>
        </w:rPr>
        <w:t>Park</w:t>
      </w:r>
      <w:r>
        <w:rPr>
          <w:spacing w:val="-12"/>
          <w:w w:val="105"/>
        </w:rPr>
        <w:t> </w:t>
      </w:r>
      <w:r>
        <w:rPr>
          <w:w w:val="105"/>
        </w:rPr>
        <w:t>S.</w:t>
      </w:r>
      <w:r>
        <w:rPr>
          <w:spacing w:val="-12"/>
          <w:w w:val="105"/>
        </w:rPr>
        <w:t> </w:t>
      </w:r>
      <w:r>
        <w:rPr>
          <w:w w:val="105"/>
        </w:rPr>
        <w:t>D.,</w:t>
      </w:r>
      <w:r>
        <w:rPr>
          <w:spacing w:val="-12"/>
          <w:w w:val="105"/>
        </w:rPr>
        <w:t> </w:t>
      </w:r>
      <w:r>
        <w:rPr>
          <w:w w:val="105"/>
        </w:rPr>
        <w:t>Jang</w:t>
      </w:r>
      <w:r>
        <w:rPr>
          <w:spacing w:val="-12"/>
          <w:w w:val="105"/>
        </w:rPr>
        <w:t> </w:t>
      </w:r>
      <w:r>
        <w:rPr>
          <w:w w:val="105"/>
        </w:rPr>
        <w:t>S.</w:t>
      </w:r>
      <w:r>
        <w:rPr>
          <w:spacing w:val="-12"/>
          <w:w w:val="105"/>
        </w:rPr>
        <w:t> </w:t>
      </w:r>
      <w:r>
        <w:rPr>
          <w:w w:val="105"/>
        </w:rPr>
        <w:t>J.,</w:t>
      </w:r>
      <w:r>
        <w:rPr>
          <w:spacing w:val="-12"/>
          <w:w w:val="105"/>
        </w:rPr>
        <w:t> </w:t>
      </w:r>
      <w:r>
        <w:rPr>
          <w:spacing w:val="-6"/>
          <w:w w:val="105"/>
        </w:rPr>
        <w:t>Won</w:t>
      </w:r>
      <w:r>
        <w:rPr>
          <w:spacing w:val="-12"/>
          <w:w w:val="105"/>
        </w:rPr>
        <w:t> Y. </w:t>
      </w:r>
      <w:r>
        <w:rPr>
          <w:w w:val="105"/>
        </w:rPr>
        <w:t>H.</w:t>
      </w:r>
      <w:r>
        <w:rPr>
          <w:spacing w:val="-12"/>
          <w:w w:val="105"/>
        </w:rPr>
        <w:t> </w:t>
      </w:r>
      <w:r>
        <w:rPr>
          <w:w w:val="105"/>
        </w:rPr>
        <w:t>Clinical</w:t>
      </w:r>
      <w:r>
        <w:rPr>
          <w:spacing w:val="-12"/>
          <w:w w:val="105"/>
        </w:rPr>
        <w:t> </w:t>
      </w:r>
      <w:r>
        <w:rPr>
          <w:w w:val="105"/>
        </w:rPr>
        <w:t>characteristics</w:t>
      </w:r>
      <w:r>
        <w:rPr>
          <w:spacing w:val="-12"/>
          <w:w w:val="105"/>
        </w:rPr>
        <w:t> </w:t>
      </w:r>
      <w:r>
        <w:rPr>
          <w:w w:val="105"/>
        </w:rPr>
        <w:t>and risk of melanoma development from giant congenital melanocytic naevi in </w:t>
      </w:r>
      <w:r>
        <w:rPr>
          <w:spacing w:val="-3"/>
          <w:w w:val="105"/>
        </w:rPr>
        <w:t>Korea: </w:t>
      </w:r>
      <w:r>
        <w:rPr>
          <w:w w:val="105"/>
        </w:rPr>
        <w:t>a nationwide retrospective study // Br J Dermatol. </w:t>
      </w:r>
      <w:r>
        <w:rPr>
          <w:rFonts w:ascii="Times New Roman" w:hAnsi="Times New Roman"/>
          <w:w w:val="105"/>
        </w:rPr>
        <w:t>‒ </w:t>
      </w:r>
      <w:r>
        <w:rPr>
          <w:w w:val="105"/>
        </w:rPr>
        <w:t>2012. </w:t>
      </w:r>
      <w:r>
        <w:rPr>
          <w:rFonts w:ascii="Times New Roman" w:hAnsi="Times New Roman"/>
          <w:w w:val="105"/>
        </w:rPr>
        <w:t>‒ </w:t>
      </w:r>
      <w:r>
        <w:rPr>
          <w:spacing w:val="-7"/>
          <w:w w:val="105"/>
        </w:rPr>
        <w:t>T. </w:t>
      </w:r>
      <w:r>
        <w:rPr>
          <w:w w:val="105"/>
        </w:rPr>
        <w:t>166, № 1. </w:t>
      </w:r>
      <w:r>
        <w:rPr>
          <w:rFonts w:ascii="Times New Roman" w:hAnsi="Times New Roman"/>
          <w:w w:val="105"/>
        </w:rPr>
        <w:t>‒ </w:t>
      </w:r>
      <w:r>
        <w:rPr>
          <w:w w:val="105"/>
        </w:rPr>
        <w:t>C.</w:t>
      </w:r>
      <w:r>
        <w:rPr>
          <w:spacing w:val="-35"/>
          <w:w w:val="105"/>
        </w:rPr>
        <w:t> </w:t>
      </w:r>
      <w:r>
        <w:rPr>
          <w:w w:val="105"/>
        </w:rPr>
        <w:t>115-23.</w:t>
      </w:r>
    </w:p>
    <w:p>
      <w:pPr>
        <w:pStyle w:val="ListParagraph"/>
        <w:numPr>
          <w:ilvl w:val="0"/>
          <w:numId w:val="14"/>
        </w:numPr>
        <w:tabs>
          <w:tab w:pos="777" w:val="left" w:leader="none"/>
        </w:tabs>
        <w:spacing w:line="256" w:lineRule="auto" w:before="272" w:after="0"/>
        <w:ind w:left="240" w:right="1312" w:firstLine="0"/>
        <w:jc w:val="both"/>
        <w:rPr>
          <w:sz w:val="27"/>
        </w:rPr>
      </w:pPr>
      <w:r>
        <w:rPr>
          <w:w w:val="105"/>
          <w:sz w:val="27"/>
        </w:rPr>
        <w:t>Stefanaki C., Soura E., Plaka M., Chasapi </w:t>
      </w:r>
      <w:r>
        <w:rPr>
          <w:spacing w:val="-6"/>
          <w:w w:val="105"/>
          <w:sz w:val="27"/>
        </w:rPr>
        <w:t>V., </w:t>
      </w:r>
      <w:r>
        <w:rPr>
          <w:w w:val="105"/>
          <w:sz w:val="27"/>
        </w:rPr>
        <w:t>Polydorou D., Antoniou C., Stratigos A. A case series of paediatric and adolescent melanoma</w:t>
      </w:r>
      <w:r>
        <w:rPr>
          <w:spacing w:val="-11"/>
          <w:w w:val="105"/>
          <w:sz w:val="27"/>
        </w:rPr>
        <w:t> </w:t>
      </w:r>
      <w:r>
        <w:rPr>
          <w:w w:val="105"/>
          <w:sz w:val="27"/>
        </w:rPr>
        <w:t>//</w:t>
      </w:r>
      <w:r>
        <w:rPr>
          <w:spacing w:val="-10"/>
          <w:w w:val="105"/>
          <w:sz w:val="27"/>
        </w:rPr>
        <w:t> </w:t>
      </w:r>
      <w:r>
        <w:rPr>
          <w:w w:val="105"/>
          <w:sz w:val="27"/>
        </w:rPr>
        <w:t>Eur</w:t>
      </w:r>
      <w:r>
        <w:rPr>
          <w:spacing w:val="-10"/>
          <w:w w:val="105"/>
          <w:sz w:val="27"/>
        </w:rPr>
        <w:t> </w:t>
      </w:r>
      <w:r>
        <w:rPr>
          <w:w w:val="105"/>
          <w:sz w:val="27"/>
        </w:rPr>
        <w:t>J</w:t>
      </w:r>
      <w:r>
        <w:rPr>
          <w:spacing w:val="-11"/>
          <w:w w:val="105"/>
          <w:sz w:val="27"/>
        </w:rPr>
        <w:t> </w:t>
      </w:r>
      <w:r>
        <w:rPr>
          <w:w w:val="105"/>
          <w:sz w:val="27"/>
        </w:rPr>
        <w:t>Dermatol.</w:t>
      </w:r>
      <w:r>
        <w:rPr>
          <w:spacing w:val="-10"/>
          <w:w w:val="105"/>
          <w:sz w:val="27"/>
        </w:rPr>
        <w:t> </w:t>
      </w:r>
      <w:r>
        <w:rPr>
          <w:rFonts w:ascii="Times New Roman" w:hAnsi="Times New Roman"/>
          <w:w w:val="105"/>
          <w:sz w:val="27"/>
        </w:rPr>
        <w:t>‒</w:t>
      </w:r>
      <w:r>
        <w:rPr>
          <w:rFonts w:ascii="Times New Roman" w:hAnsi="Times New Roman"/>
          <w:spacing w:val="-10"/>
          <w:w w:val="105"/>
          <w:sz w:val="27"/>
        </w:rPr>
        <w:t> </w:t>
      </w:r>
      <w:r>
        <w:rPr>
          <w:w w:val="105"/>
          <w:sz w:val="27"/>
        </w:rPr>
        <w:t>2018.</w:t>
      </w:r>
      <w:r>
        <w:rPr>
          <w:spacing w:val="-11"/>
          <w:w w:val="105"/>
          <w:sz w:val="27"/>
        </w:rPr>
        <w:t> </w:t>
      </w:r>
      <w:r>
        <w:rPr>
          <w:rFonts w:ascii="Times New Roman" w:hAnsi="Times New Roman"/>
          <w:w w:val="105"/>
          <w:sz w:val="27"/>
        </w:rPr>
        <w:t>‒</w:t>
      </w:r>
      <w:r>
        <w:rPr>
          <w:rFonts w:ascii="Times New Roman" w:hAnsi="Times New Roman"/>
          <w:spacing w:val="-10"/>
          <w:w w:val="105"/>
          <w:sz w:val="27"/>
        </w:rPr>
        <w:t> </w:t>
      </w:r>
      <w:r>
        <w:rPr>
          <w:spacing w:val="-7"/>
          <w:w w:val="105"/>
          <w:sz w:val="27"/>
        </w:rPr>
        <w:t>T.</w:t>
      </w:r>
      <w:r>
        <w:rPr>
          <w:spacing w:val="-10"/>
          <w:w w:val="105"/>
          <w:sz w:val="27"/>
        </w:rPr>
        <w:t> </w:t>
      </w:r>
      <w:r>
        <w:rPr>
          <w:w w:val="105"/>
          <w:sz w:val="27"/>
        </w:rPr>
        <w:t>28,</w:t>
      </w:r>
      <w:r>
        <w:rPr>
          <w:spacing w:val="-11"/>
          <w:w w:val="105"/>
          <w:sz w:val="27"/>
        </w:rPr>
        <w:t> </w:t>
      </w:r>
      <w:r>
        <w:rPr>
          <w:w w:val="105"/>
          <w:sz w:val="27"/>
        </w:rPr>
        <w:t>№</w:t>
      </w:r>
      <w:r>
        <w:rPr>
          <w:spacing w:val="-10"/>
          <w:w w:val="105"/>
          <w:sz w:val="27"/>
        </w:rPr>
        <w:t> </w:t>
      </w:r>
      <w:r>
        <w:rPr>
          <w:w w:val="105"/>
          <w:sz w:val="27"/>
        </w:rPr>
        <w:t>1.</w:t>
      </w:r>
      <w:r>
        <w:rPr>
          <w:spacing w:val="-10"/>
          <w:w w:val="105"/>
          <w:sz w:val="27"/>
        </w:rPr>
        <w:t> </w:t>
      </w:r>
      <w:r>
        <w:rPr>
          <w:rFonts w:ascii="Times New Roman" w:hAnsi="Times New Roman"/>
          <w:w w:val="105"/>
          <w:sz w:val="27"/>
        </w:rPr>
        <w:t>‒</w:t>
      </w:r>
      <w:r>
        <w:rPr>
          <w:rFonts w:ascii="Times New Roman" w:hAnsi="Times New Roman"/>
          <w:spacing w:val="-11"/>
          <w:w w:val="105"/>
          <w:sz w:val="27"/>
        </w:rPr>
        <w:t> </w:t>
      </w:r>
      <w:r>
        <w:rPr>
          <w:w w:val="105"/>
          <w:sz w:val="27"/>
        </w:rPr>
        <w:t>C.</w:t>
      </w:r>
      <w:r>
        <w:rPr>
          <w:spacing w:val="-10"/>
          <w:w w:val="105"/>
          <w:sz w:val="27"/>
        </w:rPr>
        <w:t> </w:t>
      </w:r>
      <w:r>
        <w:rPr>
          <w:w w:val="105"/>
          <w:sz w:val="27"/>
        </w:rPr>
        <w:t>120-122.</w:t>
      </w:r>
    </w:p>
    <w:p>
      <w:pPr>
        <w:spacing w:after="0" w:line="256" w:lineRule="auto"/>
        <w:jc w:val="both"/>
        <w:rPr>
          <w:sz w:val="27"/>
        </w:rPr>
        <w:sectPr>
          <w:pgSz w:w="11900" w:h="16840"/>
          <w:pgMar w:top="0" w:bottom="0" w:left="1560" w:right="340"/>
        </w:sectPr>
      </w:pPr>
    </w:p>
    <w:p>
      <w:pPr>
        <w:pStyle w:val="ListParagraph"/>
        <w:numPr>
          <w:ilvl w:val="0"/>
          <w:numId w:val="14"/>
        </w:numPr>
        <w:tabs>
          <w:tab w:pos="733" w:val="left" w:leader="none"/>
        </w:tabs>
        <w:spacing w:line="256" w:lineRule="auto" w:before="16" w:after="0"/>
        <w:ind w:left="240" w:right="1311" w:firstLine="0"/>
        <w:jc w:val="both"/>
        <w:rPr>
          <w:sz w:val="27"/>
        </w:rPr>
      </w:pPr>
      <w:r>
        <w:rPr>
          <w:sz w:val="27"/>
        </w:rPr>
        <w:t>Stefanaki C., Chardalias L., Soura E., Katsarou A., Stratigos A. Paediatric melanoma // J Eur </w:t>
      </w:r>
      <w:r>
        <w:rPr>
          <w:spacing w:val="-3"/>
          <w:sz w:val="27"/>
        </w:rPr>
        <w:t>Acad </w:t>
      </w:r>
      <w:r>
        <w:rPr>
          <w:sz w:val="27"/>
        </w:rPr>
        <w:t>Dermatol </w:t>
      </w:r>
      <w:r>
        <w:rPr>
          <w:spacing w:val="-3"/>
          <w:sz w:val="27"/>
        </w:rPr>
        <w:t>Venereol. </w:t>
      </w:r>
      <w:r>
        <w:rPr>
          <w:rFonts w:ascii="Times New Roman" w:hAnsi="Times New Roman"/>
          <w:sz w:val="27"/>
        </w:rPr>
        <w:t>‒ </w:t>
      </w:r>
      <w:r>
        <w:rPr>
          <w:spacing w:val="-6"/>
          <w:sz w:val="27"/>
        </w:rPr>
        <w:t>2017. </w:t>
      </w:r>
      <w:r>
        <w:rPr>
          <w:rFonts w:ascii="Times New Roman" w:hAnsi="Times New Roman"/>
          <w:sz w:val="27"/>
        </w:rPr>
        <w:t>‒</w:t>
      </w:r>
      <w:r>
        <w:rPr>
          <w:rFonts w:ascii="Times New Roman" w:hAnsi="Times New Roman"/>
          <w:spacing w:val="22"/>
          <w:sz w:val="27"/>
        </w:rPr>
        <w:t> </w:t>
      </w:r>
      <w:r>
        <w:rPr>
          <w:spacing w:val="-7"/>
          <w:sz w:val="27"/>
        </w:rPr>
        <w:t>T. </w:t>
      </w:r>
      <w:r>
        <w:rPr>
          <w:sz w:val="27"/>
        </w:rPr>
        <w:t>31,</w:t>
      </w:r>
    </w:p>
    <w:p>
      <w:pPr>
        <w:pStyle w:val="BodyText"/>
        <w:spacing w:before="1"/>
        <w:jc w:val="left"/>
      </w:pPr>
      <w:r>
        <w:rPr>
          <w:w w:val="105"/>
        </w:rPr>
        <w:t>№ 10. </w:t>
      </w:r>
      <w:r>
        <w:rPr>
          <w:rFonts w:ascii="Times New Roman" w:hAnsi="Times New Roman"/>
          <w:w w:val="105"/>
        </w:rPr>
        <w:t>‒ </w:t>
      </w:r>
      <w:r>
        <w:rPr>
          <w:w w:val="105"/>
        </w:rPr>
        <w:t>C. 1604-1615.</w:t>
      </w:r>
    </w:p>
    <w:p>
      <w:pPr>
        <w:pStyle w:val="ListParagraph"/>
        <w:numPr>
          <w:ilvl w:val="0"/>
          <w:numId w:val="14"/>
        </w:numPr>
        <w:tabs>
          <w:tab w:pos="663" w:val="left" w:leader="none"/>
        </w:tabs>
        <w:spacing w:line="240" w:lineRule="auto" w:before="296" w:after="0"/>
        <w:ind w:left="662" w:right="0" w:hanging="423"/>
        <w:jc w:val="both"/>
        <w:rPr>
          <w:sz w:val="27"/>
        </w:rPr>
      </w:pPr>
      <w:r>
        <w:rPr>
          <w:sz w:val="27"/>
        </w:rPr>
        <w:t>Livestro </w:t>
      </w:r>
      <w:r>
        <w:rPr>
          <w:spacing w:val="-4"/>
          <w:sz w:val="27"/>
        </w:rPr>
        <w:t>D. </w:t>
      </w:r>
      <w:r>
        <w:rPr>
          <w:spacing w:val="-10"/>
          <w:sz w:val="27"/>
        </w:rPr>
        <w:t>P., </w:t>
      </w:r>
      <w:r>
        <w:rPr>
          <w:sz w:val="27"/>
        </w:rPr>
        <w:t>Kaine E. M., Michaelson J. S., Mihm M. C.,</w:t>
      </w:r>
      <w:r>
        <w:rPr>
          <w:spacing w:val="12"/>
          <w:sz w:val="27"/>
        </w:rPr>
        <w:t> </w:t>
      </w:r>
      <w:r>
        <w:rPr>
          <w:sz w:val="27"/>
        </w:rPr>
        <w:t>Haluska</w:t>
      </w:r>
    </w:p>
    <w:p>
      <w:pPr>
        <w:pStyle w:val="BodyText"/>
        <w:spacing w:line="256" w:lineRule="auto" w:before="26"/>
        <w:ind w:right="1310"/>
      </w:pPr>
      <w:r>
        <w:rPr>
          <w:w w:val="105"/>
        </w:rPr>
        <w:t>F. G., Muzikansky A., Sober A. J., Tanabe K. K. Melanoma in the young: differences and similarities with adult melanoma: a case- matched</w:t>
      </w:r>
      <w:r>
        <w:rPr>
          <w:spacing w:val="-9"/>
          <w:w w:val="105"/>
        </w:rPr>
        <w:t> </w:t>
      </w:r>
      <w:r>
        <w:rPr>
          <w:w w:val="105"/>
        </w:rPr>
        <w:t>controlled</w:t>
      </w:r>
      <w:r>
        <w:rPr>
          <w:spacing w:val="-9"/>
          <w:w w:val="105"/>
        </w:rPr>
        <w:t> </w:t>
      </w:r>
      <w:r>
        <w:rPr>
          <w:w w:val="105"/>
        </w:rPr>
        <w:t>analysis</w:t>
      </w:r>
      <w:r>
        <w:rPr>
          <w:spacing w:val="-9"/>
          <w:w w:val="105"/>
        </w:rPr>
        <w:t> </w:t>
      </w:r>
      <w:r>
        <w:rPr>
          <w:w w:val="105"/>
        </w:rPr>
        <w:t>//</w:t>
      </w:r>
      <w:r>
        <w:rPr>
          <w:spacing w:val="-9"/>
          <w:w w:val="105"/>
        </w:rPr>
        <w:t> </w:t>
      </w:r>
      <w:r>
        <w:rPr>
          <w:spacing w:val="-3"/>
          <w:w w:val="105"/>
        </w:rPr>
        <w:t>Cancer.</w:t>
      </w:r>
      <w:r>
        <w:rPr>
          <w:spacing w:val="-9"/>
          <w:w w:val="105"/>
        </w:rPr>
        <w:t> </w:t>
      </w:r>
      <w:r>
        <w:rPr>
          <w:rFonts w:ascii="Times New Roman" w:hAnsi="Times New Roman"/>
          <w:w w:val="105"/>
        </w:rPr>
        <w:t>‒</w:t>
      </w:r>
      <w:r>
        <w:rPr>
          <w:rFonts w:ascii="Times New Roman" w:hAnsi="Times New Roman"/>
          <w:spacing w:val="-9"/>
          <w:w w:val="105"/>
        </w:rPr>
        <w:t> </w:t>
      </w:r>
      <w:r>
        <w:rPr>
          <w:spacing w:val="-6"/>
          <w:w w:val="105"/>
        </w:rPr>
        <w:t>2007.</w:t>
      </w:r>
      <w:r>
        <w:rPr>
          <w:spacing w:val="-9"/>
          <w:w w:val="105"/>
        </w:rPr>
        <w:t> </w:t>
      </w:r>
      <w:r>
        <w:rPr>
          <w:rFonts w:ascii="Times New Roman" w:hAnsi="Times New Roman"/>
          <w:w w:val="105"/>
        </w:rPr>
        <w:t>‒</w:t>
      </w:r>
      <w:r>
        <w:rPr>
          <w:rFonts w:ascii="Times New Roman" w:hAnsi="Times New Roman"/>
          <w:spacing w:val="-9"/>
          <w:w w:val="105"/>
        </w:rPr>
        <w:t> </w:t>
      </w:r>
      <w:r>
        <w:rPr>
          <w:spacing w:val="-7"/>
          <w:w w:val="105"/>
        </w:rPr>
        <w:t>T.</w:t>
      </w:r>
      <w:r>
        <w:rPr>
          <w:spacing w:val="-8"/>
          <w:w w:val="105"/>
        </w:rPr>
        <w:t> </w:t>
      </w:r>
      <w:r>
        <w:rPr>
          <w:w w:val="105"/>
        </w:rPr>
        <w:t>110,</w:t>
      </w:r>
      <w:r>
        <w:rPr>
          <w:spacing w:val="-9"/>
          <w:w w:val="105"/>
        </w:rPr>
        <w:t> </w:t>
      </w:r>
      <w:r>
        <w:rPr>
          <w:w w:val="105"/>
        </w:rPr>
        <w:t>№</w:t>
      </w:r>
      <w:r>
        <w:rPr>
          <w:spacing w:val="-2"/>
          <w:w w:val="105"/>
        </w:rPr>
        <w:t> </w:t>
      </w:r>
      <w:r>
        <w:rPr>
          <w:w w:val="105"/>
        </w:rPr>
        <w:t>3.</w:t>
      </w:r>
      <w:r>
        <w:rPr>
          <w:spacing w:val="-9"/>
          <w:w w:val="105"/>
        </w:rPr>
        <w:t> </w:t>
      </w:r>
      <w:r>
        <w:rPr>
          <w:rFonts w:ascii="Times New Roman" w:hAnsi="Times New Roman"/>
          <w:w w:val="105"/>
        </w:rPr>
        <w:t>‒</w:t>
      </w:r>
      <w:r>
        <w:rPr>
          <w:rFonts w:ascii="Times New Roman" w:hAnsi="Times New Roman"/>
          <w:spacing w:val="-9"/>
          <w:w w:val="105"/>
        </w:rPr>
        <w:t> </w:t>
      </w:r>
      <w:r>
        <w:rPr>
          <w:w w:val="105"/>
        </w:rPr>
        <w:t>C.</w:t>
      </w:r>
      <w:r>
        <w:rPr>
          <w:spacing w:val="-9"/>
          <w:w w:val="105"/>
        </w:rPr>
        <w:t> </w:t>
      </w:r>
      <w:r>
        <w:rPr>
          <w:w w:val="105"/>
        </w:rPr>
        <w:t>614- 24.</w:t>
      </w:r>
    </w:p>
    <w:p>
      <w:pPr>
        <w:pStyle w:val="ListParagraph"/>
        <w:numPr>
          <w:ilvl w:val="0"/>
          <w:numId w:val="14"/>
        </w:numPr>
        <w:tabs>
          <w:tab w:pos="671" w:val="left" w:leader="none"/>
        </w:tabs>
        <w:spacing w:line="256" w:lineRule="auto" w:before="272" w:after="0"/>
        <w:ind w:left="240" w:right="1309" w:firstLine="0"/>
        <w:jc w:val="both"/>
        <w:rPr>
          <w:sz w:val="27"/>
        </w:rPr>
      </w:pPr>
      <w:r>
        <w:rPr>
          <w:w w:val="105"/>
          <w:sz w:val="27"/>
        </w:rPr>
        <w:t>Tricoli</w:t>
      </w:r>
      <w:r>
        <w:rPr>
          <w:spacing w:val="-35"/>
          <w:w w:val="105"/>
          <w:sz w:val="27"/>
        </w:rPr>
        <w:t> </w:t>
      </w:r>
      <w:r>
        <w:rPr>
          <w:w w:val="105"/>
          <w:sz w:val="27"/>
        </w:rPr>
        <w:t>J.</w:t>
      </w:r>
      <w:r>
        <w:rPr>
          <w:spacing w:val="-34"/>
          <w:w w:val="105"/>
          <w:sz w:val="27"/>
        </w:rPr>
        <w:t> </w:t>
      </w:r>
      <w:r>
        <w:rPr>
          <w:spacing w:val="-6"/>
          <w:w w:val="105"/>
          <w:sz w:val="27"/>
        </w:rPr>
        <w:t>V.,</w:t>
      </w:r>
      <w:r>
        <w:rPr>
          <w:spacing w:val="-35"/>
          <w:w w:val="105"/>
          <w:sz w:val="27"/>
        </w:rPr>
        <w:t> </w:t>
      </w:r>
      <w:r>
        <w:rPr>
          <w:w w:val="105"/>
          <w:sz w:val="27"/>
        </w:rPr>
        <w:t>Blair</w:t>
      </w:r>
      <w:r>
        <w:rPr>
          <w:spacing w:val="-34"/>
          <w:w w:val="105"/>
          <w:sz w:val="27"/>
        </w:rPr>
        <w:t> </w:t>
      </w:r>
      <w:r>
        <w:rPr>
          <w:spacing w:val="-4"/>
          <w:w w:val="105"/>
          <w:sz w:val="27"/>
        </w:rPr>
        <w:t>D.</w:t>
      </w:r>
      <w:r>
        <w:rPr>
          <w:spacing w:val="-35"/>
          <w:w w:val="105"/>
          <w:sz w:val="27"/>
        </w:rPr>
        <w:t> </w:t>
      </w:r>
      <w:r>
        <w:rPr>
          <w:w w:val="105"/>
          <w:sz w:val="27"/>
        </w:rPr>
        <w:t>G.,</w:t>
      </w:r>
      <w:r>
        <w:rPr>
          <w:spacing w:val="-34"/>
          <w:w w:val="105"/>
          <w:sz w:val="27"/>
        </w:rPr>
        <w:t> </w:t>
      </w:r>
      <w:r>
        <w:rPr>
          <w:w w:val="105"/>
          <w:sz w:val="27"/>
        </w:rPr>
        <w:t>Anders</w:t>
      </w:r>
      <w:r>
        <w:rPr>
          <w:spacing w:val="-35"/>
          <w:w w:val="105"/>
          <w:sz w:val="27"/>
        </w:rPr>
        <w:t> </w:t>
      </w:r>
      <w:r>
        <w:rPr>
          <w:w w:val="105"/>
          <w:sz w:val="27"/>
        </w:rPr>
        <w:t>C.</w:t>
      </w:r>
      <w:r>
        <w:rPr>
          <w:spacing w:val="-34"/>
          <w:w w:val="105"/>
          <w:sz w:val="27"/>
        </w:rPr>
        <w:t> </w:t>
      </w:r>
      <w:r>
        <w:rPr>
          <w:w w:val="105"/>
          <w:sz w:val="27"/>
        </w:rPr>
        <w:t>K.,</w:t>
      </w:r>
      <w:r>
        <w:rPr>
          <w:spacing w:val="-35"/>
          <w:w w:val="105"/>
          <w:sz w:val="27"/>
        </w:rPr>
        <w:t> </w:t>
      </w:r>
      <w:r>
        <w:rPr>
          <w:w w:val="105"/>
          <w:sz w:val="27"/>
        </w:rPr>
        <w:t>Bleyer</w:t>
      </w:r>
      <w:r>
        <w:rPr>
          <w:spacing w:val="-34"/>
          <w:w w:val="105"/>
          <w:sz w:val="27"/>
        </w:rPr>
        <w:t> </w:t>
      </w:r>
      <w:r>
        <w:rPr>
          <w:spacing w:val="-9"/>
          <w:w w:val="105"/>
          <w:sz w:val="27"/>
        </w:rPr>
        <w:t>W.</w:t>
      </w:r>
      <w:r>
        <w:rPr>
          <w:spacing w:val="-35"/>
          <w:w w:val="105"/>
          <w:sz w:val="27"/>
        </w:rPr>
        <w:t> </w:t>
      </w:r>
      <w:r>
        <w:rPr>
          <w:w w:val="105"/>
          <w:sz w:val="27"/>
        </w:rPr>
        <w:t>A.,</w:t>
      </w:r>
      <w:r>
        <w:rPr>
          <w:spacing w:val="-34"/>
          <w:w w:val="105"/>
          <w:sz w:val="27"/>
        </w:rPr>
        <w:t> </w:t>
      </w:r>
      <w:r>
        <w:rPr>
          <w:w w:val="105"/>
          <w:sz w:val="27"/>
        </w:rPr>
        <w:t>Boardman</w:t>
      </w:r>
      <w:r>
        <w:rPr>
          <w:spacing w:val="-35"/>
          <w:w w:val="105"/>
          <w:sz w:val="27"/>
        </w:rPr>
        <w:t> </w:t>
      </w:r>
      <w:r>
        <w:rPr>
          <w:w w:val="105"/>
          <w:sz w:val="27"/>
        </w:rPr>
        <w:t>L.</w:t>
      </w:r>
      <w:r>
        <w:rPr>
          <w:spacing w:val="-34"/>
          <w:w w:val="105"/>
          <w:sz w:val="27"/>
        </w:rPr>
        <w:t> </w:t>
      </w:r>
      <w:r>
        <w:rPr>
          <w:w w:val="105"/>
          <w:sz w:val="27"/>
        </w:rPr>
        <w:t>A., Khan J., Kummar S., Hayes-Lattin B., Hunger S. </w:t>
      </w:r>
      <w:r>
        <w:rPr>
          <w:spacing w:val="-10"/>
          <w:w w:val="105"/>
          <w:sz w:val="27"/>
        </w:rPr>
        <w:t>P., </w:t>
      </w:r>
      <w:r>
        <w:rPr>
          <w:w w:val="105"/>
          <w:sz w:val="27"/>
        </w:rPr>
        <w:t>Merchant M., Seibel N. L., Thurin M., Willman C. L. Biologic and clinical characteristics of adolescent and young adult cancers: Acute lymphoblastic</w:t>
      </w:r>
      <w:r>
        <w:rPr>
          <w:spacing w:val="-12"/>
          <w:w w:val="105"/>
          <w:sz w:val="27"/>
        </w:rPr>
        <w:t> </w:t>
      </w:r>
      <w:r>
        <w:rPr>
          <w:w w:val="105"/>
          <w:sz w:val="27"/>
        </w:rPr>
        <w:t>leukemia,</w:t>
      </w:r>
      <w:r>
        <w:rPr>
          <w:spacing w:val="-11"/>
          <w:w w:val="105"/>
          <w:sz w:val="27"/>
        </w:rPr>
        <w:t> </w:t>
      </w:r>
      <w:r>
        <w:rPr>
          <w:w w:val="105"/>
          <w:sz w:val="27"/>
        </w:rPr>
        <w:t>colorectal</w:t>
      </w:r>
      <w:r>
        <w:rPr>
          <w:spacing w:val="-11"/>
          <w:w w:val="105"/>
          <w:sz w:val="27"/>
        </w:rPr>
        <w:t> </w:t>
      </w:r>
      <w:r>
        <w:rPr>
          <w:spacing w:val="-3"/>
          <w:w w:val="105"/>
          <w:sz w:val="27"/>
        </w:rPr>
        <w:t>cancer,</w:t>
      </w:r>
      <w:r>
        <w:rPr>
          <w:spacing w:val="-11"/>
          <w:w w:val="105"/>
          <w:sz w:val="27"/>
        </w:rPr>
        <w:t> </w:t>
      </w:r>
      <w:r>
        <w:rPr>
          <w:w w:val="105"/>
          <w:sz w:val="27"/>
        </w:rPr>
        <w:t>breast</w:t>
      </w:r>
      <w:r>
        <w:rPr>
          <w:spacing w:val="-11"/>
          <w:w w:val="105"/>
          <w:sz w:val="27"/>
        </w:rPr>
        <w:t> </w:t>
      </w:r>
      <w:r>
        <w:rPr>
          <w:spacing w:val="-3"/>
          <w:w w:val="105"/>
          <w:sz w:val="27"/>
        </w:rPr>
        <w:t>cancer,</w:t>
      </w:r>
      <w:r>
        <w:rPr>
          <w:spacing w:val="-12"/>
          <w:w w:val="105"/>
          <w:sz w:val="27"/>
        </w:rPr>
        <w:t> </w:t>
      </w:r>
      <w:r>
        <w:rPr>
          <w:w w:val="105"/>
          <w:sz w:val="27"/>
        </w:rPr>
        <w:t>melanoma, and</w:t>
      </w:r>
      <w:r>
        <w:rPr>
          <w:spacing w:val="-9"/>
          <w:w w:val="105"/>
          <w:sz w:val="27"/>
        </w:rPr>
        <w:t> </w:t>
      </w:r>
      <w:r>
        <w:rPr>
          <w:w w:val="105"/>
          <w:sz w:val="27"/>
        </w:rPr>
        <w:t>sarcoma</w:t>
      </w:r>
      <w:r>
        <w:rPr>
          <w:spacing w:val="-9"/>
          <w:w w:val="105"/>
          <w:sz w:val="27"/>
        </w:rPr>
        <w:t> </w:t>
      </w:r>
      <w:r>
        <w:rPr>
          <w:w w:val="105"/>
          <w:sz w:val="27"/>
        </w:rPr>
        <w:t>//</w:t>
      </w:r>
      <w:r>
        <w:rPr>
          <w:spacing w:val="-8"/>
          <w:w w:val="105"/>
          <w:sz w:val="27"/>
        </w:rPr>
        <w:t> </w:t>
      </w:r>
      <w:r>
        <w:rPr>
          <w:spacing w:val="-3"/>
          <w:w w:val="105"/>
          <w:sz w:val="27"/>
        </w:rPr>
        <w:t>Cancer.</w:t>
      </w:r>
      <w:r>
        <w:rPr>
          <w:spacing w:val="-9"/>
          <w:w w:val="105"/>
          <w:sz w:val="27"/>
        </w:rPr>
        <w:t> </w:t>
      </w:r>
      <w:r>
        <w:rPr>
          <w:rFonts w:ascii="Times New Roman" w:hAnsi="Times New Roman"/>
          <w:w w:val="105"/>
          <w:sz w:val="27"/>
        </w:rPr>
        <w:t>‒</w:t>
      </w:r>
      <w:r>
        <w:rPr>
          <w:rFonts w:ascii="Times New Roman" w:hAnsi="Times New Roman"/>
          <w:spacing w:val="-8"/>
          <w:w w:val="105"/>
          <w:sz w:val="27"/>
        </w:rPr>
        <w:t> </w:t>
      </w:r>
      <w:r>
        <w:rPr>
          <w:w w:val="105"/>
          <w:sz w:val="27"/>
        </w:rPr>
        <w:t>2016.</w:t>
      </w:r>
      <w:r>
        <w:rPr>
          <w:spacing w:val="-9"/>
          <w:w w:val="105"/>
          <w:sz w:val="27"/>
        </w:rPr>
        <w:t> </w:t>
      </w:r>
      <w:r>
        <w:rPr>
          <w:rFonts w:ascii="Times New Roman" w:hAnsi="Times New Roman"/>
          <w:w w:val="105"/>
          <w:sz w:val="27"/>
        </w:rPr>
        <w:t>‒</w:t>
      </w:r>
      <w:r>
        <w:rPr>
          <w:rFonts w:ascii="Times New Roman" w:hAnsi="Times New Roman"/>
          <w:spacing w:val="-9"/>
          <w:w w:val="105"/>
          <w:sz w:val="27"/>
        </w:rPr>
        <w:t> </w:t>
      </w:r>
      <w:r>
        <w:rPr>
          <w:spacing w:val="-7"/>
          <w:w w:val="105"/>
          <w:sz w:val="27"/>
        </w:rPr>
        <w:t>T.</w:t>
      </w:r>
      <w:r>
        <w:rPr>
          <w:spacing w:val="-8"/>
          <w:w w:val="105"/>
          <w:sz w:val="27"/>
        </w:rPr>
        <w:t> </w:t>
      </w:r>
      <w:r>
        <w:rPr>
          <w:w w:val="105"/>
          <w:sz w:val="27"/>
        </w:rPr>
        <w:t>122,</w:t>
      </w:r>
      <w:r>
        <w:rPr>
          <w:spacing w:val="-9"/>
          <w:w w:val="105"/>
          <w:sz w:val="27"/>
        </w:rPr>
        <w:t> </w:t>
      </w:r>
      <w:r>
        <w:rPr>
          <w:w w:val="105"/>
          <w:sz w:val="27"/>
        </w:rPr>
        <w:t>№</w:t>
      </w:r>
      <w:r>
        <w:rPr>
          <w:spacing w:val="-8"/>
          <w:w w:val="105"/>
          <w:sz w:val="27"/>
        </w:rPr>
        <w:t> </w:t>
      </w:r>
      <w:r>
        <w:rPr>
          <w:spacing w:val="-14"/>
          <w:w w:val="105"/>
          <w:sz w:val="27"/>
        </w:rPr>
        <w:t>7.</w:t>
      </w:r>
      <w:r>
        <w:rPr>
          <w:spacing w:val="-9"/>
          <w:w w:val="105"/>
          <w:sz w:val="27"/>
        </w:rPr>
        <w:t> </w:t>
      </w:r>
      <w:r>
        <w:rPr>
          <w:rFonts w:ascii="Times New Roman" w:hAnsi="Times New Roman"/>
          <w:w w:val="105"/>
          <w:sz w:val="27"/>
        </w:rPr>
        <w:t>‒</w:t>
      </w:r>
      <w:r>
        <w:rPr>
          <w:rFonts w:ascii="Times New Roman" w:hAnsi="Times New Roman"/>
          <w:spacing w:val="-8"/>
          <w:w w:val="105"/>
          <w:sz w:val="27"/>
        </w:rPr>
        <w:t> </w:t>
      </w:r>
      <w:r>
        <w:rPr>
          <w:w w:val="105"/>
          <w:sz w:val="27"/>
        </w:rPr>
        <w:t>C.</w:t>
      </w:r>
      <w:r>
        <w:rPr>
          <w:spacing w:val="-9"/>
          <w:w w:val="105"/>
          <w:sz w:val="27"/>
        </w:rPr>
        <w:t> </w:t>
      </w:r>
      <w:r>
        <w:rPr>
          <w:w w:val="105"/>
          <w:sz w:val="27"/>
        </w:rPr>
        <w:t>1017-28.</w:t>
      </w:r>
    </w:p>
    <w:p>
      <w:pPr>
        <w:pStyle w:val="ListParagraph"/>
        <w:numPr>
          <w:ilvl w:val="0"/>
          <w:numId w:val="14"/>
        </w:numPr>
        <w:tabs>
          <w:tab w:pos="680" w:val="left" w:leader="none"/>
        </w:tabs>
        <w:spacing w:line="256" w:lineRule="auto" w:before="272" w:after="0"/>
        <w:ind w:left="240" w:right="1311" w:firstLine="0"/>
        <w:jc w:val="both"/>
        <w:rPr>
          <w:sz w:val="27"/>
        </w:rPr>
      </w:pPr>
      <w:r>
        <w:rPr>
          <w:sz w:val="27"/>
        </w:rPr>
        <w:t>Abbasi N. R., Shaw H. M., Rigel </w:t>
      </w:r>
      <w:r>
        <w:rPr>
          <w:spacing w:val="-4"/>
          <w:sz w:val="27"/>
        </w:rPr>
        <w:t>D. </w:t>
      </w:r>
      <w:r>
        <w:rPr>
          <w:sz w:val="27"/>
        </w:rPr>
        <w:t>S., Friedman R. J., McCarthy </w:t>
      </w:r>
      <w:r>
        <w:rPr>
          <w:spacing w:val="-9"/>
          <w:sz w:val="27"/>
        </w:rPr>
        <w:t>W. </w:t>
      </w:r>
      <w:r>
        <w:rPr>
          <w:sz w:val="27"/>
        </w:rPr>
        <w:t>H., Osman I., </w:t>
      </w:r>
      <w:r>
        <w:rPr>
          <w:spacing w:val="-4"/>
          <w:sz w:val="27"/>
        </w:rPr>
        <w:t>Kopf </w:t>
      </w:r>
      <w:r>
        <w:rPr>
          <w:sz w:val="27"/>
        </w:rPr>
        <w:t>A. </w:t>
      </w:r>
      <w:r>
        <w:rPr>
          <w:spacing w:val="-4"/>
          <w:sz w:val="27"/>
        </w:rPr>
        <w:t>W., </w:t>
      </w:r>
      <w:r>
        <w:rPr>
          <w:sz w:val="27"/>
        </w:rPr>
        <w:t>Polsky </w:t>
      </w:r>
      <w:r>
        <w:rPr>
          <w:spacing w:val="-4"/>
          <w:sz w:val="27"/>
        </w:rPr>
        <w:t>D. </w:t>
      </w:r>
      <w:r>
        <w:rPr>
          <w:sz w:val="27"/>
        </w:rPr>
        <w:t>Early diagnosis of</w:t>
      </w:r>
      <w:r>
        <w:rPr>
          <w:spacing w:val="40"/>
          <w:sz w:val="27"/>
        </w:rPr>
        <w:t> </w:t>
      </w:r>
      <w:r>
        <w:rPr>
          <w:sz w:val="27"/>
        </w:rPr>
        <w:t>cutaneous melanoma: revisiting the ABCD criteria // JAMA. </w:t>
      </w:r>
      <w:r>
        <w:rPr>
          <w:rFonts w:ascii="Times New Roman" w:hAnsi="Times New Roman"/>
          <w:sz w:val="27"/>
        </w:rPr>
        <w:t>‒ </w:t>
      </w:r>
      <w:r>
        <w:rPr>
          <w:sz w:val="27"/>
        </w:rPr>
        <w:t>2004. </w:t>
      </w:r>
      <w:r>
        <w:rPr>
          <w:rFonts w:ascii="Times New Roman" w:hAnsi="Times New Roman"/>
          <w:sz w:val="27"/>
        </w:rPr>
        <w:t>‒ </w:t>
      </w:r>
      <w:r>
        <w:rPr>
          <w:spacing w:val="-7"/>
          <w:sz w:val="27"/>
        </w:rPr>
        <w:t>T. </w:t>
      </w:r>
      <w:r>
        <w:rPr>
          <w:sz w:val="27"/>
        </w:rPr>
        <w:t>292, № 22. </w:t>
      </w:r>
      <w:r>
        <w:rPr>
          <w:rFonts w:ascii="Times New Roman" w:hAnsi="Times New Roman"/>
          <w:sz w:val="27"/>
        </w:rPr>
        <w:t>‒ </w:t>
      </w:r>
      <w:r>
        <w:rPr>
          <w:sz w:val="27"/>
        </w:rPr>
        <w:t>C.</w:t>
      </w:r>
      <w:r>
        <w:rPr>
          <w:spacing w:val="-4"/>
          <w:sz w:val="27"/>
        </w:rPr>
        <w:t> </w:t>
      </w:r>
      <w:r>
        <w:rPr>
          <w:sz w:val="27"/>
        </w:rPr>
        <w:t>2771-6.</w:t>
      </w:r>
    </w:p>
    <w:p>
      <w:pPr>
        <w:pStyle w:val="ListParagraph"/>
        <w:numPr>
          <w:ilvl w:val="0"/>
          <w:numId w:val="14"/>
        </w:numPr>
        <w:tabs>
          <w:tab w:pos="697" w:val="left" w:leader="none"/>
        </w:tabs>
        <w:spacing w:line="240" w:lineRule="auto" w:before="272" w:after="0"/>
        <w:ind w:left="696" w:right="0" w:hanging="457"/>
        <w:jc w:val="both"/>
        <w:rPr>
          <w:sz w:val="27"/>
        </w:rPr>
      </w:pPr>
      <w:r>
        <w:rPr>
          <w:w w:val="105"/>
          <w:sz w:val="27"/>
        </w:rPr>
        <w:t>Nino</w:t>
      </w:r>
      <w:r>
        <w:rPr>
          <w:spacing w:val="12"/>
          <w:w w:val="105"/>
          <w:sz w:val="27"/>
        </w:rPr>
        <w:t> </w:t>
      </w:r>
      <w:r>
        <w:rPr>
          <w:w w:val="105"/>
          <w:sz w:val="27"/>
        </w:rPr>
        <w:t>M.,</w:t>
      </w:r>
      <w:r>
        <w:rPr>
          <w:spacing w:val="12"/>
          <w:w w:val="105"/>
          <w:sz w:val="27"/>
        </w:rPr>
        <w:t> </w:t>
      </w:r>
      <w:r>
        <w:rPr>
          <w:w w:val="105"/>
          <w:sz w:val="27"/>
        </w:rPr>
        <w:t>Brunetti</w:t>
      </w:r>
      <w:r>
        <w:rPr>
          <w:spacing w:val="12"/>
          <w:w w:val="105"/>
          <w:sz w:val="27"/>
        </w:rPr>
        <w:t> </w:t>
      </w:r>
      <w:r>
        <w:rPr>
          <w:w w:val="105"/>
          <w:sz w:val="27"/>
        </w:rPr>
        <w:t>B.,</w:t>
      </w:r>
      <w:r>
        <w:rPr>
          <w:spacing w:val="12"/>
          <w:w w:val="105"/>
          <w:sz w:val="27"/>
        </w:rPr>
        <w:t> </w:t>
      </w:r>
      <w:r>
        <w:rPr>
          <w:w w:val="105"/>
          <w:sz w:val="27"/>
        </w:rPr>
        <w:t>Delﬁno</w:t>
      </w:r>
      <w:r>
        <w:rPr>
          <w:spacing w:val="12"/>
          <w:w w:val="105"/>
          <w:sz w:val="27"/>
        </w:rPr>
        <w:t> </w:t>
      </w:r>
      <w:r>
        <w:rPr>
          <w:w w:val="105"/>
          <w:sz w:val="27"/>
        </w:rPr>
        <w:t>S.,</w:t>
      </w:r>
      <w:r>
        <w:rPr>
          <w:spacing w:val="12"/>
          <w:w w:val="105"/>
          <w:sz w:val="27"/>
        </w:rPr>
        <w:t> </w:t>
      </w:r>
      <w:r>
        <w:rPr>
          <w:w w:val="105"/>
          <w:sz w:val="27"/>
        </w:rPr>
        <w:t>Brunetti</w:t>
      </w:r>
      <w:r>
        <w:rPr>
          <w:spacing w:val="12"/>
          <w:w w:val="105"/>
          <w:sz w:val="27"/>
        </w:rPr>
        <w:t> </w:t>
      </w:r>
      <w:r>
        <w:rPr>
          <w:w w:val="105"/>
          <w:sz w:val="27"/>
        </w:rPr>
        <w:t>B.,</w:t>
      </w:r>
      <w:r>
        <w:rPr>
          <w:spacing w:val="13"/>
          <w:w w:val="105"/>
          <w:sz w:val="27"/>
        </w:rPr>
        <w:t> </w:t>
      </w:r>
      <w:r>
        <w:rPr>
          <w:w w:val="105"/>
          <w:sz w:val="27"/>
        </w:rPr>
        <w:t>Panariello</w:t>
      </w:r>
      <w:r>
        <w:rPr>
          <w:spacing w:val="12"/>
          <w:w w:val="105"/>
          <w:sz w:val="27"/>
        </w:rPr>
        <w:t> </w:t>
      </w:r>
      <w:r>
        <w:rPr>
          <w:w w:val="105"/>
          <w:sz w:val="27"/>
        </w:rPr>
        <w:t>L.,</w:t>
      </w:r>
      <w:r>
        <w:rPr>
          <w:spacing w:val="12"/>
          <w:w w:val="105"/>
          <w:sz w:val="27"/>
        </w:rPr>
        <w:t> </w:t>
      </w:r>
      <w:r>
        <w:rPr>
          <w:w w:val="105"/>
          <w:sz w:val="27"/>
        </w:rPr>
        <w:t>Russo</w:t>
      </w:r>
    </w:p>
    <w:p>
      <w:pPr>
        <w:pStyle w:val="BodyText"/>
        <w:spacing w:line="256" w:lineRule="auto" w:before="26"/>
        <w:ind w:right="1312"/>
      </w:pPr>
      <w:r>
        <w:rPr/>
        <w:t>D. Spitz nevus: follow-up study of 8 cases of childhood starburst type and proposal for management // Dermatology. </w:t>
      </w:r>
      <w:r>
        <w:rPr>
          <w:rFonts w:ascii="Times New Roman" w:hAnsi="Times New Roman"/>
        </w:rPr>
        <w:t>‒ </w:t>
      </w:r>
      <w:r>
        <w:rPr/>
        <w:t>2009. </w:t>
      </w:r>
      <w:r>
        <w:rPr>
          <w:rFonts w:ascii="Times New Roman" w:hAnsi="Times New Roman"/>
        </w:rPr>
        <w:t>‒ </w:t>
      </w:r>
      <w:r>
        <w:rPr/>
        <w:t>T. 218, № 1. </w:t>
      </w:r>
      <w:r>
        <w:rPr>
          <w:rFonts w:ascii="Times New Roman" w:hAnsi="Times New Roman"/>
        </w:rPr>
        <w:t>‒ </w:t>
      </w:r>
      <w:r>
        <w:rPr/>
        <w:t>C. 48-51.</w:t>
      </w:r>
    </w:p>
    <w:p>
      <w:pPr>
        <w:pStyle w:val="ListParagraph"/>
        <w:numPr>
          <w:ilvl w:val="0"/>
          <w:numId w:val="14"/>
        </w:numPr>
        <w:tabs>
          <w:tab w:pos="755" w:val="left" w:leader="none"/>
        </w:tabs>
        <w:spacing w:line="256" w:lineRule="auto" w:before="271" w:after="0"/>
        <w:ind w:left="240" w:right="1309" w:firstLine="0"/>
        <w:jc w:val="both"/>
        <w:rPr>
          <w:sz w:val="27"/>
        </w:rPr>
      </w:pPr>
      <w:r>
        <w:rPr>
          <w:w w:val="105"/>
          <w:sz w:val="27"/>
        </w:rPr>
        <w:t>Pizzichetta M. A., Talamini R., Marghoob A. A., Soyer H. </w:t>
      </w:r>
      <w:r>
        <w:rPr>
          <w:spacing w:val="-10"/>
          <w:w w:val="105"/>
          <w:sz w:val="27"/>
        </w:rPr>
        <w:t>P., </w:t>
      </w:r>
      <w:r>
        <w:rPr>
          <w:w w:val="105"/>
          <w:sz w:val="27"/>
        </w:rPr>
        <w:t>Argenziano</w:t>
      </w:r>
      <w:r>
        <w:rPr>
          <w:spacing w:val="-33"/>
          <w:w w:val="105"/>
          <w:sz w:val="27"/>
        </w:rPr>
        <w:t> </w:t>
      </w:r>
      <w:r>
        <w:rPr>
          <w:w w:val="105"/>
          <w:sz w:val="27"/>
        </w:rPr>
        <w:t>G.,</w:t>
      </w:r>
      <w:r>
        <w:rPr>
          <w:spacing w:val="-32"/>
          <w:w w:val="105"/>
          <w:sz w:val="27"/>
        </w:rPr>
        <w:t> </w:t>
      </w:r>
      <w:r>
        <w:rPr>
          <w:w w:val="105"/>
          <w:sz w:val="27"/>
        </w:rPr>
        <w:t>Bono</w:t>
      </w:r>
      <w:r>
        <w:rPr>
          <w:spacing w:val="-32"/>
          <w:w w:val="105"/>
          <w:sz w:val="27"/>
        </w:rPr>
        <w:t> </w:t>
      </w:r>
      <w:r>
        <w:rPr>
          <w:w w:val="105"/>
          <w:sz w:val="27"/>
        </w:rPr>
        <w:t>R.,</w:t>
      </w:r>
      <w:r>
        <w:rPr>
          <w:spacing w:val="-32"/>
          <w:w w:val="105"/>
          <w:sz w:val="27"/>
        </w:rPr>
        <w:t> </w:t>
      </w:r>
      <w:r>
        <w:rPr>
          <w:w w:val="105"/>
          <w:sz w:val="27"/>
        </w:rPr>
        <w:t>Corradin</w:t>
      </w:r>
      <w:r>
        <w:rPr>
          <w:spacing w:val="-32"/>
          <w:w w:val="105"/>
          <w:sz w:val="27"/>
        </w:rPr>
        <w:t> </w:t>
      </w:r>
      <w:r>
        <w:rPr>
          <w:w w:val="105"/>
          <w:sz w:val="27"/>
        </w:rPr>
        <w:t>M.</w:t>
      </w:r>
      <w:r>
        <w:rPr>
          <w:spacing w:val="-32"/>
          <w:w w:val="105"/>
          <w:sz w:val="27"/>
        </w:rPr>
        <w:t> </w:t>
      </w:r>
      <w:r>
        <w:rPr>
          <w:spacing w:val="-3"/>
          <w:w w:val="105"/>
          <w:sz w:val="27"/>
        </w:rPr>
        <w:t>T.,</w:t>
      </w:r>
      <w:r>
        <w:rPr>
          <w:spacing w:val="-32"/>
          <w:w w:val="105"/>
          <w:sz w:val="27"/>
        </w:rPr>
        <w:t> </w:t>
      </w:r>
      <w:r>
        <w:rPr>
          <w:w w:val="105"/>
          <w:sz w:val="27"/>
        </w:rPr>
        <w:t>De</w:t>
      </w:r>
      <w:r>
        <w:rPr>
          <w:spacing w:val="-32"/>
          <w:w w:val="105"/>
          <w:sz w:val="27"/>
        </w:rPr>
        <w:t> </w:t>
      </w:r>
      <w:r>
        <w:rPr>
          <w:w w:val="105"/>
          <w:sz w:val="27"/>
        </w:rPr>
        <w:t>Giorgi</w:t>
      </w:r>
      <w:r>
        <w:rPr>
          <w:spacing w:val="-32"/>
          <w:w w:val="105"/>
          <w:sz w:val="27"/>
        </w:rPr>
        <w:t> </w:t>
      </w:r>
      <w:r>
        <w:rPr>
          <w:spacing w:val="-6"/>
          <w:w w:val="105"/>
          <w:sz w:val="27"/>
        </w:rPr>
        <w:t>V.,</w:t>
      </w:r>
      <w:r>
        <w:rPr>
          <w:spacing w:val="-32"/>
          <w:w w:val="105"/>
          <w:sz w:val="27"/>
        </w:rPr>
        <w:t> </w:t>
      </w:r>
      <w:r>
        <w:rPr>
          <w:w w:val="105"/>
          <w:sz w:val="27"/>
        </w:rPr>
        <w:t>Gonzalez</w:t>
      </w:r>
      <w:r>
        <w:rPr>
          <w:spacing w:val="-32"/>
          <w:w w:val="105"/>
          <w:sz w:val="27"/>
        </w:rPr>
        <w:t> </w:t>
      </w:r>
      <w:r>
        <w:rPr>
          <w:w w:val="105"/>
          <w:sz w:val="27"/>
        </w:rPr>
        <w:t>M.</w:t>
      </w:r>
      <w:r>
        <w:rPr>
          <w:spacing w:val="-32"/>
          <w:w w:val="105"/>
          <w:sz w:val="27"/>
        </w:rPr>
        <w:t> </w:t>
      </w:r>
      <w:r>
        <w:rPr>
          <w:w w:val="105"/>
          <w:sz w:val="27"/>
        </w:rPr>
        <w:t>A., </w:t>
      </w:r>
      <w:r>
        <w:rPr>
          <w:spacing w:val="-4"/>
          <w:w w:val="105"/>
          <w:sz w:val="27"/>
        </w:rPr>
        <w:t>Kolm </w:t>
      </w:r>
      <w:r>
        <w:rPr>
          <w:w w:val="105"/>
          <w:sz w:val="27"/>
        </w:rPr>
        <w:t>I., </w:t>
      </w:r>
      <w:r>
        <w:rPr>
          <w:spacing w:val="-4"/>
          <w:w w:val="105"/>
          <w:sz w:val="27"/>
        </w:rPr>
        <w:t>Kopf </w:t>
      </w:r>
      <w:r>
        <w:rPr>
          <w:w w:val="105"/>
          <w:sz w:val="27"/>
        </w:rPr>
        <w:t>A. </w:t>
      </w:r>
      <w:r>
        <w:rPr>
          <w:spacing w:val="-4"/>
          <w:w w:val="105"/>
          <w:sz w:val="27"/>
        </w:rPr>
        <w:t>W., </w:t>
      </w:r>
      <w:r>
        <w:rPr>
          <w:w w:val="105"/>
          <w:sz w:val="27"/>
        </w:rPr>
        <w:t>Malvehy J., Nami N., Oliviero M., Pellacani G., Puig S., Rabinovitz H., Rubegni </w:t>
      </w:r>
      <w:r>
        <w:rPr>
          <w:spacing w:val="-10"/>
          <w:w w:val="105"/>
          <w:sz w:val="27"/>
        </w:rPr>
        <w:t>P., </w:t>
      </w:r>
      <w:r>
        <w:rPr>
          <w:w w:val="105"/>
          <w:sz w:val="27"/>
        </w:rPr>
        <w:t>Seidenari S., Stanganelli I., </w:t>
      </w:r>
      <w:r>
        <w:rPr>
          <w:spacing w:val="-4"/>
          <w:w w:val="105"/>
          <w:sz w:val="27"/>
        </w:rPr>
        <w:t>Veronesi</w:t>
      </w:r>
      <w:r>
        <w:rPr>
          <w:spacing w:val="-39"/>
          <w:w w:val="105"/>
          <w:sz w:val="27"/>
        </w:rPr>
        <w:t> </w:t>
      </w:r>
      <w:r>
        <w:rPr>
          <w:w w:val="105"/>
          <w:sz w:val="27"/>
        </w:rPr>
        <w:t>A.,</w:t>
      </w:r>
      <w:r>
        <w:rPr>
          <w:spacing w:val="-39"/>
          <w:w w:val="105"/>
          <w:sz w:val="27"/>
        </w:rPr>
        <w:t> </w:t>
      </w:r>
      <w:r>
        <w:rPr>
          <w:w w:val="105"/>
          <w:sz w:val="27"/>
        </w:rPr>
        <w:t>Zalaudek</w:t>
      </w:r>
      <w:r>
        <w:rPr>
          <w:spacing w:val="-39"/>
          <w:w w:val="105"/>
          <w:sz w:val="27"/>
        </w:rPr>
        <w:t> </w:t>
      </w:r>
      <w:r>
        <w:rPr>
          <w:w w:val="105"/>
          <w:sz w:val="27"/>
        </w:rPr>
        <w:t>I.,</w:t>
      </w:r>
      <w:r>
        <w:rPr>
          <w:spacing w:val="-39"/>
          <w:w w:val="105"/>
          <w:sz w:val="27"/>
        </w:rPr>
        <w:t> </w:t>
      </w:r>
      <w:r>
        <w:rPr>
          <w:w w:val="105"/>
          <w:sz w:val="27"/>
        </w:rPr>
        <w:t>Zampieri</w:t>
      </w:r>
      <w:r>
        <w:rPr>
          <w:spacing w:val="-38"/>
          <w:w w:val="105"/>
          <w:sz w:val="27"/>
        </w:rPr>
        <w:t> </w:t>
      </w:r>
      <w:r>
        <w:rPr>
          <w:spacing w:val="-10"/>
          <w:w w:val="105"/>
          <w:sz w:val="27"/>
        </w:rPr>
        <w:t>P.,</w:t>
      </w:r>
      <w:r>
        <w:rPr>
          <w:spacing w:val="-39"/>
          <w:w w:val="105"/>
          <w:sz w:val="27"/>
        </w:rPr>
        <w:t> </w:t>
      </w:r>
      <w:r>
        <w:rPr>
          <w:w w:val="105"/>
          <w:sz w:val="27"/>
        </w:rPr>
        <w:t>Menzies</w:t>
      </w:r>
      <w:r>
        <w:rPr>
          <w:spacing w:val="-39"/>
          <w:w w:val="105"/>
          <w:sz w:val="27"/>
        </w:rPr>
        <w:t> </w:t>
      </w:r>
      <w:r>
        <w:rPr>
          <w:w w:val="105"/>
          <w:sz w:val="27"/>
        </w:rPr>
        <w:t>S.</w:t>
      </w:r>
      <w:r>
        <w:rPr>
          <w:spacing w:val="-39"/>
          <w:w w:val="105"/>
          <w:sz w:val="27"/>
        </w:rPr>
        <w:t> </w:t>
      </w:r>
      <w:r>
        <w:rPr>
          <w:spacing w:val="-9"/>
          <w:w w:val="105"/>
          <w:sz w:val="27"/>
        </w:rPr>
        <w:t>W.</w:t>
      </w:r>
      <w:r>
        <w:rPr>
          <w:spacing w:val="-38"/>
          <w:w w:val="105"/>
          <w:sz w:val="27"/>
        </w:rPr>
        <w:t> </w:t>
      </w:r>
      <w:r>
        <w:rPr>
          <w:w w:val="105"/>
          <w:sz w:val="27"/>
        </w:rPr>
        <w:t>Negative</w:t>
      </w:r>
      <w:r>
        <w:rPr>
          <w:spacing w:val="-39"/>
          <w:w w:val="105"/>
          <w:sz w:val="27"/>
        </w:rPr>
        <w:t> </w:t>
      </w:r>
      <w:r>
        <w:rPr>
          <w:w w:val="105"/>
          <w:sz w:val="27"/>
        </w:rPr>
        <w:t>pigment network: an additional dermoscopic feature for the diagnosis of melanoma</w:t>
      </w:r>
      <w:r>
        <w:rPr>
          <w:spacing w:val="-17"/>
          <w:w w:val="105"/>
          <w:sz w:val="27"/>
        </w:rPr>
        <w:t> </w:t>
      </w:r>
      <w:r>
        <w:rPr>
          <w:w w:val="105"/>
          <w:sz w:val="27"/>
        </w:rPr>
        <w:t>//</w:t>
      </w:r>
      <w:r>
        <w:rPr>
          <w:spacing w:val="-17"/>
          <w:w w:val="105"/>
          <w:sz w:val="27"/>
        </w:rPr>
        <w:t> </w:t>
      </w:r>
      <w:r>
        <w:rPr>
          <w:w w:val="105"/>
          <w:sz w:val="27"/>
        </w:rPr>
        <w:t>J</w:t>
      </w:r>
      <w:r>
        <w:rPr>
          <w:spacing w:val="-17"/>
          <w:w w:val="105"/>
          <w:sz w:val="27"/>
        </w:rPr>
        <w:t> </w:t>
      </w:r>
      <w:r>
        <w:rPr>
          <w:w w:val="105"/>
          <w:sz w:val="27"/>
        </w:rPr>
        <w:t>Am</w:t>
      </w:r>
      <w:r>
        <w:rPr>
          <w:spacing w:val="-17"/>
          <w:w w:val="105"/>
          <w:sz w:val="27"/>
        </w:rPr>
        <w:t> </w:t>
      </w:r>
      <w:r>
        <w:rPr>
          <w:spacing w:val="-3"/>
          <w:w w:val="105"/>
          <w:sz w:val="27"/>
        </w:rPr>
        <w:t>Acad</w:t>
      </w:r>
      <w:r>
        <w:rPr>
          <w:spacing w:val="-16"/>
          <w:w w:val="105"/>
          <w:sz w:val="27"/>
        </w:rPr>
        <w:t> </w:t>
      </w:r>
      <w:r>
        <w:rPr>
          <w:w w:val="105"/>
          <w:sz w:val="27"/>
        </w:rPr>
        <w:t>Dermatol.</w:t>
      </w:r>
      <w:r>
        <w:rPr>
          <w:spacing w:val="-17"/>
          <w:w w:val="105"/>
          <w:sz w:val="27"/>
        </w:rPr>
        <w:t> </w:t>
      </w:r>
      <w:r>
        <w:rPr>
          <w:rFonts w:ascii="Times New Roman" w:hAnsi="Times New Roman"/>
          <w:w w:val="105"/>
          <w:sz w:val="27"/>
        </w:rPr>
        <w:t>‒</w:t>
      </w:r>
      <w:r>
        <w:rPr>
          <w:rFonts w:ascii="Times New Roman" w:hAnsi="Times New Roman"/>
          <w:spacing w:val="-17"/>
          <w:w w:val="105"/>
          <w:sz w:val="27"/>
        </w:rPr>
        <w:t> </w:t>
      </w:r>
      <w:r>
        <w:rPr>
          <w:w w:val="105"/>
          <w:sz w:val="27"/>
        </w:rPr>
        <w:t>2013.</w:t>
      </w:r>
      <w:r>
        <w:rPr>
          <w:spacing w:val="-17"/>
          <w:w w:val="105"/>
          <w:sz w:val="27"/>
        </w:rPr>
        <w:t> </w:t>
      </w:r>
      <w:r>
        <w:rPr>
          <w:rFonts w:ascii="Times New Roman" w:hAnsi="Times New Roman"/>
          <w:w w:val="105"/>
          <w:sz w:val="27"/>
        </w:rPr>
        <w:t>‒</w:t>
      </w:r>
      <w:r>
        <w:rPr>
          <w:rFonts w:ascii="Times New Roman" w:hAnsi="Times New Roman"/>
          <w:spacing w:val="-16"/>
          <w:w w:val="105"/>
          <w:sz w:val="27"/>
        </w:rPr>
        <w:t> </w:t>
      </w:r>
      <w:r>
        <w:rPr>
          <w:spacing w:val="-7"/>
          <w:w w:val="105"/>
          <w:sz w:val="27"/>
        </w:rPr>
        <w:t>T.</w:t>
      </w:r>
      <w:r>
        <w:rPr>
          <w:spacing w:val="-17"/>
          <w:w w:val="105"/>
          <w:sz w:val="27"/>
        </w:rPr>
        <w:t> </w:t>
      </w:r>
      <w:r>
        <w:rPr>
          <w:w w:val="105"/>
          <w:sz w:val="27"/>
        </w:rPr>
        <w:t>68,</w:t>
      </w:r>
      <w:r>
        <w:rPr>
          <w:spacing w:val="-17"/>
          <w:w w:val="105"/>
          <w:sz w:val="27"/>
        </w:rPr>
        <w:t> </w:t>
      </w:r>
      <w:r>
        <w:rPr>
          <w:w w:val="105"/>
          <w:sz w:val="27"/>
        </w:rPr>
        <w:t>№</w:t>
      </w:r>
      <w:r>
        <w:rPr>
          <w:spacing w:val="-17"/>
          <w:w w:val="105"/>
          <w:sz w:val="27"/>
        </w:rPr>
        <w:t> </w:t>
      </w:r>
      <w:r>
        <w:rPr>
          <w:w w:val="105"/>
          <w:sz w:val="27"/>
        </w:rPr>
        <w:t>4.</w:t>
      </w:r>
      <w:r>
        <w:rPr>
          <w:spacing w:val="-16"/>
          <w:w w:val="105"/>
          <w:sz w:val="27"/>
        </w:rPr>
        <w:t> </w:t>
      </w:r>
      <w:r>
        <w:rPr>
          <w:rFonts w:ascii="Times New Roman" w:hAnsi="Times New Roman"/>
          <w:w w:val="105"/>
          <w:sz w:val="27"/>
        </w:rPr>
        <w:t>‒</w:t>
      </w:r>
      <w:r>
        <w:rPr>
          <w:rFonts w:ascii="Times New Roman" w:hAnsi="Times New Roman"/>
          <w:spacing w:val="-17"/>
          <w:w w:val="105"/>
          <w:sz w:val="27"/>
        </w:rPr>
        <w:t> </w:t>
      </w:r>
      <w:r>
        <w:rPr>
          <w:w w:val="105"/>
          <w:sz w:val="27"/>
        </w:rPr>
        <w:t>C.</w:t>
      </w:r>
      <w:r>
        <w:rPr>
          <w:spacing w:val="-17"/>
          <w:w w:val="105"/>
          <w:sz w:val="27"/>
        </w:rPr>
        <w:t> </w:t>
      </w:r>
      <w:r>
        <w:rPr>
          <w:w w:val="105"/>
          <w:sz w:val="27"/>
        </w:rPr>
        <w:t>552-559.</w:t>
      </w:r>
    </w:p>
    <w:p>
      <w:pPr>
        <w:pStyle w:val="ListParagraph"/>
        <w:numPr>
          <w:ilvl w:val="0"/>
          <w:numId w:val="14"/>
        </w:numPr>
        <w:tabs>
          <w:tab w:pos="697" w:val="left" w:leader="none"/>
        </w:tabs>
        <w:spacing w:line="256" w:lineRule="auto" w:before="273" w:after="0"/>
        <w:ind w:left="240" w:right="1309" w:firstLine="0"/>
        <w:jc w:val="both"/>
        <w:rPr>
          <w:sz w:val="27"/>
        </w:rPr>
      </w:pPr>
      <w:r>
        <w:rPr>
          <w:sz w:val="27"/>
        </w:rPr>
        <w:t>Zalaudek I., Kittler H., Hofmann-Wellenhof R., Kreusch J., Longo C., Malvehy J., Puig S., Moscarella E., Piana S., Massone C., </w:t>
      </w:r>
      <w:r>
        <w:rPr>
          <w:spacing w:val="-3"/>
          <w:sz w:val="27"/>
        </w:rPr>
        <w:t>Cota </w:t>
      </w:r>
      <w:r>
        <w:rPr>
          <w:sz w:val="27"/>
        </w:rPr>
        <w:t>C., Ferrara G., Fleischer M., Argenziano G. "White" network in Spitz nevi and early melanomas lacking signiﬁcant pigmentation // J Am </w:t>
      </w:r>
      <w:r>
        <w:rPr>
          <w:spacing w:val="-3"/>
          <w:sz w:val="27"/>
        </w:rPr>
        <w:t>Acad </w:t>
      </w:r>
      <w:r>
        <w:rPr>
          <w:sz w:val="27"/>
        </w:rPr>
        <w:t>Dermatol. </w:t>
      </w:r>
      <w:r>
        <w:rPr>
          <w:rFonts w:ascii="Times New Roman" w:hAnsi="Times New Roman"/>
          <w:sz w:val="27"/>
        </w:rPr>
        <w:t>‒ </w:t>
      </w:r>
      <w:r>
        <w:rPr>
          <w:sz w:val="27"/>
        </w:rPr>
        <w:t>2013. </w:t>
      </w:r>
      <w:r>
        <w:rPr>
          <w:rFonts w:ascii="Times New Roman" w:hAnsi="Times New Roman"/>
          <w:sz w:val="27"/>
        </w:rPr>
        <w:t>‒ </w:t>
      </w:r>
      <w:r>
        <w:rPr>
          <w:spacing w:val="-7"/>
          <w:sz w:val="27"/>
        </w:rPr>
        <w:t>T. </w:t>
      </w:r>
      <w:r>
        <w:rPr>
          <w:sz w:val="27"/>
        </w:rPr>
        <w:t>69, № 1. </w:t>
      </w:r>
      <w:r>
        <w:rPr>
          <w:rFonts w:ascii="Times New Roman" w:hAnsi="Times New Roman"/>
          <w:sz w:val="27"/>
        </w:rPr>
        <w:t>‒ </w:t>
      </w:r>
      <w:r>
        <w:rPr>
          <w:sz w:val="27"/>
        </w:rPr>
        <w:t>C.</w:t>
      </w:r>
      <w:r>
        <w:rPr>
          <w:spacing w:val="13"/>
          <w:sz w:val="27"/>
        </w:rPr>
        <w:t> </w:t>
      </w:r>
      <w:r>
        <w:rPr>
          <w:sz w:val="27"/>
        </w:rPr>
        <w:t>56-60.</w:t>
      </w:r>
    </w:p>
    <w:p>
      <w:pPr>
        <w:pStyle w:val="ListParagraph"/>
        <w:numPr>
          <w:ilvl w:val="0"/>
          <w:numId w:val="14"/>
        </w:numPr>
        <w:tabs>
          <w:tab w:pos="686" w:val="left" w:leader="none"/>
        </w:tabs>
        <w:spacing w:line="256" w:lineRule="auto" w:before="272" w:after="0"/>
        <w:ind w:left="240" w:right="1310" w:firstLine="0"/>
        <w:jc w:val="both"/>
        <w:rPr>
          <w:sz w:val="27"/>
        </w:rPr>
      </w:pPr>
      <w:r>
        <w:rPr>
          <w:w w:val="105"/>
          <w:sz w:val="27"/>
        </w:rPr>
        <w:t>Adler</w:t>
      </w:r>
      <w:r>
        <w:rPr>
          <w:spacing w:val="-24"/>
          <w:w w:val="105"/>
          <w:sz w:val="27"/>
        </w:rPr>
        <w:t> </w:t>
      </w:r>
      <w:r>
        <w:rPr>
          <w:w w:val="105"/>
          <w:sz w:val="27"/>
        </w:rPr>
        <w:t>N.</w:t>
      </w:r>
      <w:r>
        <w:rPr>
          <w:spacing w:val="-24"/>
          <w:w w:val="105"/>
          <w:sz w:val="27"/>
        </w:rPr>
        <w:t> </w:t>
      </w:r>
      <w:r>
        <w:rPr>
          <w:w w:val="105"/>
          <w:sz w:val="27"/>
        </w:rPr>
        <w:t>R.,</w:t>
      </w:r>
      <w:r>
        <w:rPr>
          <w:spacing w:val="-24"/>
          <w:w w:val="105"/>
          <w:sz w:val="27"/>
        </w:rPr>
        <w:t> </w:t>
      </w:r>
      <w:r>
        <w:rPr>
          <w:spacing w:val="-3"/>
          <w:w w:val="105"/>
          <w:sz w:val="27"/>
        </w:rPr>
        <w:t>Kelly</w:t>
      </w:r>
      <w:r>
        <w:rPr>
          <w:spacing w:val="-24"/>
          <w:w w:val="105"/>
          <w:sz w:val="27"/>
        </w:rPr>
        <w:t> </w:t>
      </w:r>
      <w:r>
        <w:rPr>
          <w:w w:val="105"/>
          <w:sz w:val="27"/>
        </w:rPr>
        <w:t>J.</w:t>
      </w:r>
      <w:r>
        <w:rPr>
          <w:spacing w:val="-24"/>
          <w:w w:val="105"/>
          <w:sz w:val="27"/>
        </w:rPr>
        <w:t> </w:t>
      </w:r>
      <w:r>
        <w:rPr>
          <w:spacing w:val="-4"/>
          <w:w w:val="105"/>
          <w:sz w:val="27"/>
        </w:rPr>
        <w:t>W.,</w:t>
      </w:r>
      <w:r>
        <w:rPr>
          <w:spacing w:val="-24"/>
          <w:w w:val="105"/>
          <w:sz w:val="27"/>
        </w:rPr>
        <w:t> </w:t>
      </w:r>
      <w:r>
        <w:rPr>
          <w:w w:val="105"/>
          <w:sz w:val="27"/>
        </w:rPr>
        <w:t>Guitera</w:t>
      </w:r>
      <w:r>
        <w:rPr>
          <w:spacing w:val="-24"/>
          <w:w w:val="105"/>
          <w:sz w:val="27"/>
        </w:rPr>
        <w:t> </w:t>
      </w:r>
      <w:r>
        <w:rPr>
          <w:spacing w:val="-10"/>
          <w:w w:val="105"/>
          <w:sz w:val="27"/>
        </w:rPr>
        <w:t>P.,</w:t>
      </w:r>
      <w:r>
        <w:rPr>
          <w:spacing w:val="-24"/>
          <w:w w:val="105"/>
          <w:sz w:val="27"/>
        </w:rPr>
        <w:t> </w:t>
      </w:r>
      <w:r>
        <w:rPr>
          <w:w w:val="105"/>
          <w:sz w:val="27"/>
        </w:rPr>
        <w:t>Menzies</w:t>
      </w:r>
      <w:r>
        <w:rPr>
          <w:spacing w:val="-24"/>
          <w:w w:val="105"/>
          <w:sz w:val="27"/>
        </w:rPr>
        <w:t> </w:t>
      </w:r>
      <w:r>
        <w:rPr>
          <w:w w:val="105"/>
          <w:sz w:val="27"/>
        </w:rPr>
        <w:t>S.</w:t>
      </w:r>
      <w:r>
        <w:rPr>
          <w:spacing w:val="-23"/>
          <w:w w:val="105"/>
          <w:sz w:val="27"/>
        </w:rPr>
        <w:t> </w:t>
      </w:r>
      <w:r>
        <w:rPr>
          <w:spacing w:val="-4"/>
          <w:w w:val="105"/>
          <w:sz w:val="27"/>
        </w:rPr>
        <w:t>W.,</w:t>
      </w:r>
      <w:r>
        <w:rPr>
          <w:spacing w:val="-24"/>
          <w:w w:val="105"/>
          <w:sz w:val="27"/>
        </w:rPr>
        <w:t> </w:t>
      </w:r>
      <w:r>
        <w:rPr>
          <w:w w:val="105"/>
          <w:sz w:val="27"/>
        </w:rPr>
        <w:t>Chamberlain</w:t>
      </w:r>
      <w:r>
        <w:rPr>
          <w:spacing w:val="-24"/>
          <w:w w:val="105"/>
          <w:sz w:val="27"/>
        </w:rPr>
        <w:t> </w:t>
      </w:r>
      <w:r>
        <w:rPr>
          <w:w w:val="105"/>
          <w:sz w:val="27"/>
        </w:rPr>
        <w:t>A. J.,</w:t>
      </w:r>
      <w:r>
        <w:rPr>
          <w:spacing w:val="-28"/>
          <w:w w:val="105"/>
          <w:sz w:val="27"/>
        </w:rPr>
        <w:t> </w:t>
      </w:r>
      <w:r>
        <w:rPr>
          <w:w w:val="105"/>
          <w:sz w:val="27"/>
        </w:rPr>
        <w:t>Fishburn</w:t>
      </w:r>
      <w:r>
        <w:rPr>
          <w:spacing w:val="-28"/>
          <w:w w:val="105"/>
          <w:sz w:val="27"/>
        </w:rPr>
        <w:t> </w:t>
      </w:r>
      <w:r>
        <w:rPr>
          <w:spacing w:val="-10"/>
          <w:w w:val="105"/>
          <w:sz w:val="27"/>
        </w:rPr>
        <w:t>P.,</w:t>
      </w:r>
      <w:r>
        <w:rPr>
          <w:spacing w:val="-27"/>
          <w:w w:val="105"/>
          <w:sz w:val="27"/>
        </w:rPr>
        <w:t> </w:t>
      </w:r>
      <w:r>
        <w:rPr>
          <w:w w:val="105"/>
          <w:sz w:val="27"/>
        </w:rPr>
        <w:t>Button-Sloan</w:t>
      </w:r>
      <w:r>
        <w:rPr>
          <w:spacing w:val="-28"/>
          <w:w w:val="105"/>
          <w:sz w:val="27"/>
        </w:rPr>
        <w:t> </w:t>
      </w:r>
      <w:r>
        <w:rPr>
          <w:w w:val="105"/>
          <w:sz w:val="27"/>
        </w:rPr>
        <w:t>A.</w:t>
      </w:r>
      <w:r>
        <w:rPr>
          <w:spacing w:val="-27"/>
          <w:w w:val="105"/>
          <w:sz w:val="27"/>
        </w:rPr>
        <w:t> </w:t>
      </w:r>
      <w:r>
        <w:rPr>
          <w:w w:val="105"/>
          <w:sz w:val="27"/>
        </w:rPr>
        <w:t>E.,</w:t>
      </w:r>
      <w:r>
        <w:rPr>
          <w:spacing w:val="-28"/>
          <w:w w:val="105"/>
          <w:sz w:val="27"/>
        </w:rPr>
        <w:t> </w:t>
      </w:r>
      <w:r>
        <w:rPr>
          <w:w w:val="105"/>
          <w:sz w:val="27"/>
        </w:rPr>
        <w:t>Heal</w:t>
      </w:r>
      <w:r>
        <w:rPr>
          <w:spacing w:val="-27"/>
          <w:w w:val="105"/>
          <w:sz w:val="27"/>
        </w:rPr>
        <w:t> </w:t>
      </w:r>
      <w:r>
        <w:rPr>
          <w:w w:val="105"/>
          <w:sz w:val="27"/>
        </w:rPr>
        <w:t>C.,</w:t>
      </w:r>
      <w:r>
        <w:rPr>
          <w:spacing w:val="-28"/>
          <w:w w:val="105"/>
          <w:sz w:val="27"/>
        </w:rPr>
        <w:t> </w:t>
      </w:r>
      <w:r>
        <w:rPr>
          <w:w w:val="105"/>
          <w:sz w:val="27"/>
        </w:rPr>
        <w:t>Soyer</w:t>
      </w:r>
      <w:r>
        <w:rPr>
          <w:spacing w:val="-27"/>
          <w:w w:val="105"/>
          <w:sz w:val="27"/>
        </w:rPr>
        <w:t> </w:t>
      </w:r>
      <w:r>
        <w:rPr>
          <w:w w:val="105"/>
          <w:sz w:val="27"/>
        </w:rPr>
        <w:t>H.</w:t>
      </w:r>
      <w:r>
        <w:rPr>
          <w:spacing w:val="-28"/>
          <w:w w:val="105"/>
          <w:sz w:val="27"/>
        </w:rPr>
        <w:t> </w:t>
      </w:r>
      <w:r>
        <w:rPr>
          <w:spacing w:val="-10"/>
          <w:w w:val="105"/>
          <w:sz w:val="27"/>
        </w:rPr>
        <w:t>P.,</w:t>
      </w:r>
      <w:r>
        <w:rPr>
          <w:spacing w:val="-27"/>
          <w:w w:val="105"/>
          <w:sz w:val="27"/>
        </w:rPr>
        <w:t> </w:t>
      </w:r>
      <w:r>
        <w:rPr>
          <w:w w:val="105"/>
          <w:sz w:val="27"/>
        </w:rPr>
        <w:t>Thompson</w:t>
      </w:r>
      <w:r>
        <w:rPr>
          <w:spacing w:val="-28"/>
          <w:w w:val="105"/>
          <w:sz w:val="27"/>
        </w:rPr>
        <w:t> </w:t>
      </w:r>
      <w:r>
        <w:rPr>
          <w:w w:val="105"/>
          <w:sz w:val="27"/>
        </w:rPr>
        <w:t>J.</w:t>
      </w:r>
      <w:r>
        <w:rPr>
          <w:spacing w:val="-28"/>
          <w:w w:val="105"/>
          <w:sz w:val="27"/>
        </w:rPr>
        <w:t> </w:t>
      </w:r>
      <w:r>
        <w:rPr>
          <w:w w:val="105"/>
          <w:sz w:val="27"/>
        </w:rPr>
        <w:t>F. Methods of melanoma detection and of skin monitoring</w:t>
      </w:r>
      <w:r>
        <w:rPr>
          <w:spacing w:val="8"/>
          <w:w w:val="105"/>
          <w:sz w:val="27"/>
        </w:rPr>
        <w:t> </w:t>
      </w:r>
      <w:r>
        <w:rPr>
          <w:w w:val="105"/>
          <w:sz w:val="27"/>
        </w:rPr>
        <w:t>for</w:t>
      </w:r>
    </w:p>
    <w:p>
      <w:pPr>
        <w:spacing w:after="0" w:line="256" w:lineRule="auto"/>
        <w:jc w:val="both"/>
        <w:rPr>
          <w:sz w:val="27"/>
        </w:rPr>
        <w:sectPr>
          <w:pgSz w:w="11900" w:h="16840"/>
          <w:pgMar w:top="0" w:bottom="280" w:left="1560" w:right="340"/>
        </w:sectPr>
      </w:pPr>
    </w:p>
    <w:p>
      <w:pPr>
        <w:pStyle w:val="BodyText"/>
        <w:spacing w:before="16"/>
      </w:pPr>
      <w:r>
        <w:rPr/>
        <w:t>individuals at high risk of melanoma: new Australian clinical practice</w:t>
      </w:r>
    </w:p>
    <w:p>
      <w:pPr>
        <w:pStyle w:val="BodyText"/>
        <w:spacing w:before="26"/>
      </w:pPr>
      <w:r>
        <w:rPr>
          <w:w w:val="105"/>
        </w:rPr>
        <w:t>// Med J Aust. </w:t>
      </w:r>
      <w:r>
        <w:rPr>
          <w:rFonts w:ascii="Times New Roman" w:hAnsi="Times New Roman"/>
          <w:w w:val="105"/>
        </w:rPr>
        <w:t>‒ </w:t>
      </w:r>
      <w:r>
        <w:rPr>
          <w:w w:val="105"/>
        </w:rPr>
        <w:t>2019. </w:t>
      </w:r>
      <w:r>
        <w:rPr>
          <w:rFonts w:ascii="Times New Roman" w:hAnsi="Times New Roman"/>
          <w:w w:val="105"/>
        </w:rPr>
        <w:t>‒ </w:t>
      </w:r>
      <w:r>
        <w:rPr>
          <w:w w:val="105"/>
        </w:rPr>
        <w:t>T. 210, № 1. </w:t>
      </w:r>
      <w:r>
        <w:rPr>
          <w:rFonts w:ascii="Times New Roman" w:hAnsi="Times New Roman"/>
          <w:w w:val="105"/>
        </w:rPr>
        <w:t>‒ </w:t>
      </w:r>
      <w:r>
        <w:rPr>
          <w:w w:val="105"/>
        </w:rPr>
        <w:t>C. 41-47.</w:t>
      </w:r>
    </w:p>
    <w:p>
      <w:pPr>
        <w:pStyle w:val="ListParagraph"/>
        <w:numPr>
          <w:ilvl w:val="0"/>
          <w:numId w:val="14"/>
        </w:numPr>
        <w:tabs>
          <w:tab w:pos="730" w:val="left" w:leader="none"/>
        </w:tabs>
        <w:spacing w:line="256" w:lineRule="auto" w:before="296" w:after="0"/>
        <w:ind w:left="240" w:right="1317" w:firstLine="0"/>
        <w:jc w:val="both"/>
        <w:rPr>
          <w:sz w:val="27"/>
        </w:rPr>
      </w:pPr>
      <w:r>
        <w:rPr>
          <w:sz w:val="27"/>
        </w:rPr>
        <w:t>Giavedoni </w:t>
      </w:r>
      <w:r>
        <w:rPr>
          <w:spacing w:val="-10"/>
          <w:sz w:val="27"/>
        </w:rPr>
        <w:t>P., </w:t>
      </w:r>
      <w:r>
        <w:rPr>
          <w:sz w:val="27"/>
        </w:rPr>
        <w:t>Ririe M., Carrera C., Puig S., Malvehy J. Familial Melanoma Associated with Li-Fraumeni Syndrome and Atypical Mole Syndrome:</w:t>
      </w:r>
      <w:r>
        <w:rPr>
          <w:spacing w:val="-11"/>
          <w:sz w:val="27"/>
        </w:rPr>
        <w:t> </w:t>
      </w:r>
      <w:r>
        <w:rPr>
          <w:spacing w:val="-3"/>
          <w:sz w:val="27"/>
        </w:rPr>
        <w:t>Total-body</w:t>
      </w:r>
      <w:r>
        <w:rPr>
          <w:spacing w:val="-11"/>
          <w:sz w:val="27"/>
        </w:rPr>
        <w:t> </w:t>
      </w:r>
      <w:r>
        <w:rPr>
          <w:sz w:val="27"/>
        </w:rPr>
        <w:t>Digital</w:t>
      </w:r>
      <w:r>
        <w:rPr>
          <w:spacing w:val="-10"/>
          <w:sz w:val="27"/>
        </w:rPr>
        <w:t> </w:t>
      </w:r>
      <w:r>
        <w:rPr>
          <w:sz w:val="27"/>
        </w:rPr>
        <w:t>Photography,</w:t>
      </w:r>
      <w:r>
        <w:rPr>
          <w:spacing w:val="-11"/>
          <w:sz w:val="27"/>
        </w:rPr>
        <w:t> </w:t>
      </w:r>
      <w:r>
        <w:rPr>
          <w:sz w:val="27"/>
        </w:rPr>
        <w:t>Dermoscopy</w:t>
      </w:r>
      <w:r>
        <w:rPr>
          <w:spacing w:val="-10"/>
          <w:sz w:val="27"/>
        </w:rPr>
        <w:t> </w:t>
      </w:r>
      <w:r>
        <w:rPr>
          <w:sz w:val="27"/>
        </w:rPr>
        <w:t>and</w:t>
      </w:r>
      <w:r>
        <w:rPr>
          <w:spacing w:val="-11"/>
          <w:sz w:val="27"/>
        </w:rPr>
        <w:t> </w:t>
      </w:r>
      <w:r>
        <w:rPr>
          <w:sz w:val="27"/>
        </w:rPr>
        <w:t>Confocal Microscopy</w:t>
      </w:r>
      <w:r>
        <w:rPr>
          <w:spacing w:val="7"/>
          <w:sz w:val="27"/>
        </w:rPr>
        <w:t> </w:t>
      </w:r>
      <w:r>
        <w:rPr>
          <w:sz w:val="27"/>
        </w:rPr>
        <w:t>//</w:t>
      </w:r>
      <w:r>
        <w:rPr>
          <w:spacing w:val="7"/>
          <w:sz w:val="27"/>
        </w:rPr>
        <w:t> </w:t>
      </w:r>
      <w:r>
        <w:rPr>
          <w:spacing w:val="-3"/>
          <w:sz w:val="27"/>
        </w:rPr>
        <w:t>Acta</w:t>
      </w:r>
      <w:r>
        <w:rPr>
          <w:spacing w:val="7"/>
          <w:sz w:val="27"/>
        </w:rPr>
        <w:t> </w:t>
      </w:r>
      <w:r>
        <w:rPr>
          <w:sz w:val="27"/>
        </w:rPr>
        <w:t>Derm</w:t>
      </w:r>
      <w:r>
        <w:rPr>
          <w:spacing w:val="7"/>
          <w:sz w:val="27"/>
        </w:rPr>
        <w:t> </w:t>
      </w:r>
      <w:r>
        <w:rPr>
          <w:spacing w:val="-3"/>
          <w:sz w:val="27"/>
        </w:rPr>
        <w:t>Venereol.</w:t>
      </w:r>
      <w:r>
        <w:rPr>
          <w:spacing w:val="7"/>
          <w:sz w:val="27"/>
        </w:rPr>
        <w:t> </w:t>
      </w:r>
      <w:r>
        <w:rPr>
          <w:rFonts w:ascii="Times New Roman" w:hAnsi="Times New Roman"/>
          <w:sz w:val="27"/>
        </w:rPr>
        <w:t>‒</w:t>
      </w:r>
      <w:r>
        <w:rPr>
          <w:rFonts w:ascii="Times New Roman" w:hAnsi="Times New Roman"/>
          <w:spacing w:val="7"/>
          <w:sz w:val="27"/>
        </w:rPr>
        <w:t> </w:t>
      </w:r>
      <w:r>
        <w:rPr>
          <w:spacing w:val="-6"/>
          <w:sz w:val="27"/>
        </w:rPr>
        <w:t>2017.</w:t>
      </w:r>
      <w:r>
        <w:rPr>
          <w:spacing w:val="7"/>
          <w:sz w:val="27"/>
        </w:rPr>
        <w:t> </w:t>
      </w:r>
      <w:r>
        <w:rPr>
          <w:rFonts w:ascii="Times New Roman" w:hAnsi="Times New Roman"/>
          <w:sz w:val="27"/>
        </w:rPr>
        <w:t>‒</w:t>
      </w:r>
      <w:r>
        <w:rPr>
          <w:rFonts w:ascii="Times New Roman" w:hAnsi="Times New Roman"/>
          <w:spacing w:val="7"/>
          <w:sz w:val="27"/>
        </w:rPr>
        <w:t> </w:t>
      </w:r>
      <w:r>
        <w:rPr>
          <w:spacing w:val="-7"/>
          <w:sz w:val="27"/>
        </w:rPr>
        <w:t>T.</w:t>
      </w:r>
      <w:r>
        <w:rPr>
          <w:spacing w:val="7"/>
          <w:sz w:val="27"/>
        </w:rPr>
        <w:t> </w:t>
      </w:r>
      <w:r>
        <w:rPr>
          <w:spacing w:val="-10"/>
          <w:sz w:val="27"/>
        </w:rPr>
        <w:t>97,</w:t>
      </w:r>
      <w:r>
        <w:rPr>
          <w:spacing w:val="7"/>
          <w:sz w:val="27"/>
        </w:rPr>
        <w:t> </w:t>
      </w:r>
      <w:r>
        <w:rPr>
          <w:sz w:val="27"/>
        </w:rPr>
        <w:t>№</w:t>
      </w:r>
      <w:r>
        <w:rPr>
          <w:spacing w:val="7"/>
          <w:sz w:val="27"/>
        </w:rPr>
        <w:t> </w:t>
      </w:r>
      <w:r>
        <w:rPr>
          <w:sz w:val="27"/>
        </w:rPr>
        <w:t>6.</w:t>
      </w:r>
      <w:r>
        <w:rPr>
          <w:spacing w:val="7"/>
          <w:sz w:val="27"/>
        </w:rPr>
        <w:t> </w:t>
      </w:r>
      <w:r>
        <w:rPr>
          <w:rFonts w:ascii="Times New Roman" w:hAnsi="Times New Roman"/>
          <w:sz w:val="27"/>
        </w:rPr>
        <w:t>‒</w:t>
      </w:r>
      <w:r>
        <w:rPr>
          <w:rFonts w:ascii="Times New Roman" w:hAnsi="Times New Roman"/>
          <w:spacing w:val="7"/>
          <w:sz w:val="27"/>
        </w:rPr>
        <w:t> </w:t>
      </w:r>
      <w:r>
        <w:rPr>
          <w:sz w:val="27"/>
        </w:rPr>
        <w:t>C.</w:t>
      </w:r>
      <w:r>
        <w:rPr>
          <w:spacing w:val="7"/>
          <w:sz w:val="27"/>
        </w:rPr>
        <w:t> </w:t>
      </w:r>
      <w:r>
        <w:rPr>
          <w:sz w:val="27"/>
        </w:rPr>
        <w:t>720-723.</w:t>
      </w:r>
    </w:p>
    <w:p>
      <w:pPr>
        <w:pStyle w:val="ListParagraph"/>
        <w:numPr>
          <w:ilvl w:val="0"/>
          <w:numId w:val="14"/>
        </w:numPr>
        <w:tabs>
          <w:tab w:pos="674" w:val="left" w:leader="none"/>
        </w:tabs>
        <w:spacing w:line="256" w:lineRule="auto" w:before="272" w:after="0"/>
        <w:ind w:left="240" w:right="1308" w:firstLine="0"/>
        <w:jc w:val="both"/>
        <w:rPr>
          <w:sz w:val="27"/>
        </w:rPr>
      </w:pPr>
      <w:r>
        <w:rPr>
          <w:w w:val="105"/>
          <w:sz w:val="27"/>
        </w:rPr>
        <w:t>Kittler</w:t>
      </w:r>
      <w:r>
        <w:rPr>
          <w:spacing w:val="-36"/>
          <w:w w:val="105"/>
          <w:sz w:val="27"/>
        </w:rPr>
        <w:t> </w:t>
      </w:r>
      <w:r>
        <w:rPr>
          <w:w w:val="105"/>
          <w:sz w:val="27"/>
        </w:rPr>
        <w:t>H.,</w:t>
      </w:r>
      <w:r>
        <w:rPr>
          <w:spacing w:val="-36"/>
          <w:w w:val="105"/>
          <w:sz w:val="27"/>
        </w:rPr>
        <w:t> </w:t>
      </w:r>
      <w:r>
        <w:rPr>
          <w:w w:val="105"/>
          <w:sz w:val="27"/>
        </w:rPr>
        <w:t>Guitera</w:t>
      </w:r>
      <w:r>
        <w:rPr>
          <w:spacing w:val="-35"/>
          <w:w w:val="105"/>
          <w:sz w:val="27"/>
        </w:rPr>
        <w:t> </w:t>
      </w:r>
      <w:r>
        <w:rPr>
          <w:spacing w:val="-10"/>
          <w:w w:val="105"/>
          <w:sz w:val="27"/>
        </w:rPr>
        <w:t>P.,</w:t>
      </w:r>
      <w:r>
        <w:rPr>
          <w:spacing w:val="-36"/>
          <w:w w:val="105"/>
          <w:sz w:val="27"/>
        </w:rPr>
        <w:t> </w:t>
      </w:r>
      <w:r>
        <w:rPr>
          <w:w w:val="105"/>
          <w:sz w:val="27"/>
        </w:rPr>
        <w:t>Riedl</w:t>
      </w:r>
      <w:r>
        <w:rPr>
          <w:spacing w:val="-35"/>
          <w:w w:val="105"/>
          <w:sz w:val="27"/>
        </w:rPr>
        <w:t> </w:t>
      </w:r>
      <w:r>
        <w:rPr>
          <w:w w:val="105"/>
          <w:sz w:val="27"/>
        </w:rPr>
        <w:t>E.,</w:t>
      </w:r>
      <w:r>
        <w:rPr>
          <w:spacing w:val="-36"/>
          <w:w w:val="105"/>
          <w:sz w:val="27"/>
        </w:rPr>
        <w:t> </w:t>
      </w:r>
      <w:r>
        <w:rPr>
          <w:spacing w:val="-3"/>
          <w:w w:val="105"/>
          <w:sz w:val="27"/>
        </w:rPr>
        <w:t>Avramidis</w:t>
      </w:r>
      <w:r>
        <w:rPr>
          <w:spacing w:val="-35"/>
          <w:w w:val="105"/>
          <w:sz w:val="27"/>
        </w:rPr>
        <w:t> </w:t>
      </w:r>
      <w:r>
        <w:rPr>
          <w:w w:val="105"/>
          <w:sz w:val="27"/>
        </w:rPr>
        <w:t>M.,</w:t>
      </w:r>
      <w:r>
        <w:rPr>
          <w:spacing w:val="-36"/>
          <w:w w:val="105"/>
          <w:sz w:val="27"/>
        </w:rPr>
        <w:t> </w:t>
      </w:r>
      <w:r>
        <w:rPr>
          <w:spacing w:val="-4"/>
          <w:w w:val="105"/>
          <w:sz w:val="27"/>
        </w:rPr>
        <w:t>Teban</w:t>
      </w:r>
      <w:r>
        <w:rPr>
          <w:spacing w:val="-35"/>
          <w:w w:val="105"/>
          <w:sz w:val="27"/>
        </w:rPr>
        <w:t> </w:t>
      </w:r>
      <w:r>
        <w:rPr>
          <w:w w:val="105"/>
          <w:sz w:val="27"/>
        </w:rPr>
        <w:t>L.,</w:t>
      </w:r>
      <w:r>
        <w:rPr>
          <w:spacing w:val="-36"/>
          <w:w w:val="105"/>
          <w:sz w:val="27"/>
        </w:rPr>
        <w:t> </w:t>
      </w:r>
      <w:r>
        <w:rPr>
          <w:w w:val="105"/>
          <w:sz w:val="27"/>
        </w:rPr>
        <w:t>Fiebiger</w:t>
      </w:r>
      <w:r>
        <w:rPr>
          <w:spacing w:val="-35"/>
          <w:w w:val="105"/>
          <w:sz w:val="27"/>
        </w:rPr>
        <w:t> </w:t>
      </w:r>
      <w:r>
        <w:rPr>
          <w:w w:val="105"/>
          <w:sz w:val="27"/>
        </w:rPr>
        <w:t>M., </w:t>
      </w:r>
      <w:r>
        <w:rPr>
          <w:spacing w:val="-4"/>
          <w:w w:val="105"/>
          <w:sz w:val="27"/>
        </w:rPr>
        <w:t>Weger </w:t>
      </w:r>
      <w:r>
        <w:rPr>
          <w:w w:val="105"/>
          <w:sz w:val="27"/>
        </w:rPr>
        <w:t>R. A., Dawid M., Menzies S. Identiﬁcation of clinically </w:t>
      </w:r>
      <w:r>
        <w:rPr>
          <w:sz w:val="27"/>
        </w:rPr>
        <w:t>featureless incipient melanoma using sequential dermoscopy</w:t>
      </w:r>
      <w:r>
        <w:rPr>
          <w:spacing w:val="24"/>
          <w:sz w:val="27"/>
        </w:rPr>
        <w:t> </w:t>
      </w:r>
      <w:r>
        <w:rPr>
          <w:sz w:val="27"/>
        </w:rPr>
        <w:t>imaging</w:t>
      </w:r>
    </w:p>
    <w:p>
      <w:pPr>
        <w:pStyle w:val="BodyText"/>
        <w:spacing w:before="1"/>
      </w:pPr>
      <w:r>
        <w:rPr>
          <w:w w:val="105"/>
        </w:rPr>
        <w:t>// Arch Dermatol. </w:t>
      </w:r>
      <w:r>
        <w:rPr>
          <w:rFonts w:ascii="Times New Roman" w:hAnsi="Times New Roman"/>
          <w:w w:val="105"/>
        </w:rPr>
        <w:t>‒ </w:t>
      </w:r>
      <w:r>
        <w:rPr>
          <w:w w:val="105"/>
        </w:rPr>
        <w:t>2006. </w:t>
      </w:r>
      <w:r>
        <w:rPr>
          <w:rFonts w:ascii="Times New Roman" w:hAnsi="Times New Roman"/>
          <w:w w:val="105"/>
        </w:rPr>
        <w:t>‒ </w:t>
      </w:r>
      <w:r>
        <w:rPr>
          <w:w w:val="105"/>
        </w:rPr>
        <w:t>T. 142, № 9. </w:t>
      </w:r>
      <w:r>
        <w:rPr>
          <w:rFonts w:ascii="Times New Roman" w:hAnsi="Times New Roman"/>
          <w:w w:val="105"/>
        </w:rPr>
        <w:t>‒ </w:t>
      </w:r>
      <w:r>
        <w:rPr>
          <w:w w:val="105"/>
        </w:rPr>
        <w:t>C. 1113-9.</w:t>
      </w:r>
    </w:p>
    <w:p>
      <w:pPr>
        <w:pStyle w:val="ListParagraph"/>
        <w:numPr>
          <w:ilvl w:val="0"/>
          <w:numId w:val="14"/>
        </w:numPr>
        <w:tabs>
          <w:tab w:pos="682" w:val="left" w:leader="none"/>
        </w:tabs>
        <w:spacing w:line="256" w:lineRule="auto" w:before="296" w:after="0"/>
        <w:ind w:left="240" w:right="1318" w:firstLine="0"/>
        <w:jc w:val="both"/>
        <w:rPr>
          <w:sz w:val="27"/>
        </w:rPr>
      </w:pPr>
      <w:r>
        <w:rPr>
          <w:sz w:val="27"/>
        </w:rPr>
        <w:t>Rinner C., Tschandl </w:t>
      </w:r>
      <w:r>
        <w:rPr>
          <w:spacing w:val="-10"/>
          <w:sz w:val="27"/>
        </w:rPr>
        <w:t>P., </w:t>
      </w:r>
      <w:r>
        <w:rPr>
          <w:sz w:val="27"/>
        </w:rPr>
        <w:t>Sinz C., Kittler H. Long-term evaluation of the efﬁcacy of digital dermatoscopy monitoring at a tertiary referral center</w:t>
      </w:r>
      <w:r>
        <w:rPr>
          <w:spacing w:val="6"/>
          <w:sz w:val="27"/>
        </w:rPr>
        <w:t> </w:t>
      </w:r>
      <w:r>
        <w:rPr>
          <w:sz w:val="27"/>
        </w:rPr>
        <w:t>//</w:t>
      </w:r>
      <w:r>
        <w:rPr>
          <w:spacing w:val="6"/>
          <w:sz w:val="27"/>
        </w:rPr>
        <w:t> </w:t>
      </w:r>
      <w:r>
        <w:rPr>
          <w:sz w:val="27"/>
        </w:rPr>
        <w:t>J</w:t>
      </w:r>
      <w:r>
        <w:rPr>
          <w:spacing w:val="6"/>
          <w:sz w:val="27"/>
        </w:rPr>
        <w:t> </w:t>
      </w:r>
      <w:r>
        <w:rPr>
          <w:sz w:val="27"/>
        </w:rPr>
        <w:t>Dtsch</w:t>
      </w:r>
      <w:r>
        <w:rPr>
          <w:spacing w:val="6"/>
          <w:sz w:val="27"/>
        </w:rPr>
        <w:t> </w:t>
      </w:r>
      <w:r>
        <w:rPr>
          <w:sz w:val="27"/>
        </w:rPr>
        <w:t>Dermatol</w:t>
      </w:r>
      <w:r>
        <w:rPr>
          <w:spacing w:val="7"/>
          <w:sz w:val="27"/>
        </w:rPr>
        <w:t> </w:t>
      </w:r>
      <w:r>
        <w:rPr>
          <w:sz w:val="27"/>
        </w:rPr>
        <w:t>Ges.</w:t>
      </w:r>
      <w:r>
        <w:rPr>
          <w:spacing w:val="6"/>
          <w:sz w:val="27"/>
        </w:rPr>
        <w:t> </w:t>
      </w:r>
      <w:r>
        <w:rPr>
          <w:rFonts w:ascii="Times New Roman" w:hAnsi="Times New Roman"/>
          <w:sz w:val="27"/>
        </w:rPr>
        <w:t>‒</w:t>
      </w:r>
      <w:r>
        <w:rPr>
          <w:rFonts w:ascii="Times New Roman" w:hAnsi="Times New Roman"/>
          <w:spacing w:val="6"/>
          <w:sz w:val="27"/>
        </w:rPr>
        <w:t> </w:t>
      </w:r>
      <w:r>
        <w:rPr>
          <w:spacing w:val="-6"/>
          <w:sz w:val="27"/>
        </w:rPr>
        <w:t>2017.</w:t>
      </w:r>
      <w:r>
        <w:rPr>
          <w:spacing w:val="6"/>
          <w:sz w:val="27"/>
        </w:rPr>
        <w:t> </w:t>
      </w:r>
      <w:r>
        <w:rPr>
          <w:rFonts w:ascii="Times New Roman" w:hAnsi="Times New Roman"/>
          <w:sz w:val="27"/>
        </w:rPr>
        <w:t>‒</w:t>
      </w:r>
      <w:r>
        <w:rPr>
          <w:rFonts w:ascii="Times New Roman" w:hAnsi="Times New Roman"/>
          <w:spacing w:val="7"/>
          <w:sz w:val="27"/>
        </w:rPr>
        <w:t> </w:t>
      </w:r>
      <w:r>
        <w:rPr>
          <w:spacing w:val="-7"/>
          <w:sz w:val="27"/>
        </w:rPr>
        <w:t>T.</w:t>
      </w:r>
      <w:r>
        <w:rPr>
          <w:spacing w:val="6"/>
          <w:sz w:val="27"/>
        </w:rPr>
        <w:t> </w:t>
      </w:r>
      <w:r>
        <w:rPr>
          <w:sz w:val="27"/>
        </w:rPr>
        <w:t>15,</w:t>
      </w:r>
      <w:r>
        <w:rPr>
          <w:spacing w:val="6"/>
          <w:sz w:val="27"/>
        </w:rPr>
        <w:t> </w:t>
      </w:r>
      <w:r>
        <w:rPr>
          <w:sz w:val="27"/>
        </w:rPr>
        <w:t>№</w:t>
      </w:r>
      <w:r>
        <w:rPr>
          <w:spacing w:val="6"/>
          <w:sz w:val="27"/>
        </w:rPr>
        <w:t> </w:t>
      </w:r>
      <w:r>
        <w:rPr>
          <w:sz w:val="27"/>
        </w:rPr>
        <w:t>5.</w:t>
      </w:r>
      <w:r>
        <w:rPr>
          <w:spacing w:val="7"/>
          <w:sz w:val="27"/>
        </w:rPr>
        <w:t> </w:t>
      </w:r>
      <w:r>
        <w:rPr>
          <w:rFonts w:ascii="Times New Roman" w:hAnsi="Times New Roman"/>
          <w:sz w:val="27"/>
        </w:rPr>
        <w:t>‒</w:t>
      </w:r>
      <w:r>
        <w:rPr>
          <w:rFonts w:ascii="Times New Roman" w:hAnsi="Times New Roman"/>
          <w:spacing w:val="6"/>
          <w:sz w:val="27"/>
        </w:rPr>
        <w:t> </w:t>
      </w:r>
      <w:r>
        <w:rPr>
          <w:sz w:val="27"/>
        </w:rPr>
        <w:t>C.</w:t>
      </w:r>
      <w:r>
        <w:rPr>
          <w:spacing w:val="6"/>
          <w:sz w:val="27"/>
        </w:rPr>
        <w:t> </w:t>
      </w:r>
      <w:r>
        <w:rPr>
          <w:sz w:val="27"/>
        </w:rPr>
        <w:t>517-522.</w:t>
      </w:r>
    </w:p>
    <w:p>
      <w:pPr>
        <w:pStyle w:val="ListParagraph"/>
        <w:numPr>
          <w:ilvl w:val="0"/>
          <w:numId w:val="14"/>
        </w:numPr>
        <w:tabs>
          <w:tab w:pos="663" w:val="left" w:leader="none"/>
        </w:tabs>
        <w:spacing w:line="256" w:lineRule="auto" w:before="272" w:after="0"/>
        <w:ind w:left="240" w:right="1311" w:firstLine="0"/>
        <w:jc w:val="both"/>
        <w:rPr>
          <w:sz w:val="27"/>
        </w:rPr>
      </w:pPr>
      <w:r>
        <w:rPr>
          <w:w w:val="105"/>
          <w:sz w:val="27"/>
        </w:rPr>
        <w:t>Robinson</w:t>
      </w:r>
      <w:r>
        <w:rPr>
          <w:spacing w:val="-30"/>
          <w:w w:val="105"/>
          <w:sz w:val="27"/>
        </w:rPr>
        <w:t> </w:t>
      </w:r>
      <w:r>
        <w:rPr>
          <w:w w:val="105"/>
          <w:sz w:val="27"/>
        </w:rPr>
        <w:t>J.</w:t>
      </w:r>
      <w:r>
        <w:rPr>
          <w:spacing w:val="-30"/>
          <w:w w:val="105"/>
          <w:sz w:val="27"/>
        </w:rPr>
        <w:t> </w:t>
      </w:r>
      <w:r>
        <w:rPr>
          <w:w w:val="105"/>
          <w:sz w:val="27"/>
        </w:rPr>
        <w:t>K.,</w:t>
      </w:r>
      <w:r>
        <w:rPr>
          <w:spacing w:val="-29"/>
          <w:w w:val="105"/>
          <w:sz w:val="27"/>
        </w:rPr>
        <w:t> </w:t>
      </w:r>
      <w:r>
        <w:rPr>
          <w:w w:val="105"/>
          <w:sz w:val="27"/>
        </w:rPr>
        <w:t>Nickoloff</w:t>
      </w:r>
      <w:r>
        <w:rPr>
          <w:spacing w:val="-30"/>
          <w:w w:val="105"/>
          <w:sz w:val="27"/>
        </w:rPr>
        <w:t> </w:t>
      </w:r>
      <w:r>
        <w:rPr>
          <w:w w:val="105"/>
          <w:sz w:val="27"/>
        </w:rPr>
        <w:t>B.</w:t>
      </w:r>
      <w:r>
        <w:rPr>
          <w:spacing w:val="-30"/>
          <w:w w:val="105"/>
          <w:sz w:val="27"/>
        </w:rPr>
        <w:t> </w:t>
      </w:r>
      <w:r>
        <w:rPr>
          <w:w w:val="105"/>
          <w:sz w:val="27"/>
        </w:rPr>
        <w:t>J.</w:t>
      </w:r>
      <w:r>
        <w:rPr>
          <w:spacing w:val="-29"/>
          <w:w w:val="105"/>
          <w:sz w:val="27"/>
        </w:rPr>
        <w:t> </w:t>
      </w:r>
      <w:r>
        <w:rPr>
          <w:w w:val="105"/>
          <w:sz w:val="27"/>
        </w:rPr>
        <w:t>Digital</w:t>
      </w:r>
      <w:r>
        <w:rPr>
          <w:spacing w:val="-30"/>
          <w:w w:val="105"/>
          <w:sz w:val="27"/>
        </w:rPr>
        <w:t> </w:t>
      </w:r>
      <w:r>
        <w:rPr>
          <w:w w:val="105"/>
          <w:sz w:val="27"/>
        </w:rPr>
        <w:t>epiluminescence</w:t>
      </w:r>
      <w:r>
        <w:rPr>
          <w:spacing w:val="-30"/>
          <w:w w:val="105"/>
          <w:sz w:val="27"/>
        </w:rPr>
        <w:t> </w:t>
      </w:r>
      <w:r>
        <w:rPr>
          <w:w w:val="105"/>
          <w:sz w:val="27"/>
        </w:rPr>
        <w:t>microscopy monitoring</w:t>
      </w:r>
      <w:r>
        <w:rPr>
          <w:spacing w:val="-21"/>
          <w:w w:val="105"/>
          <w:sz w:val="27"/>
        </w:rPr>
        <w:t> </w:t>
      </w:r>
      <w:r>
        <w:rPr>
          <w:w w:val="105"/>
          <w:sz w:val="27"/>
        </w:rPr>
        <w:t>of</w:t>
      </w:r>
      <w:r>
        <w:rPr>
          <w:spacing w:val="-20"/>
          <w:w w:val="105"/>
          <w:sz w:val="27"/>
        </w:rPr>
        <w:t> </w:t>
      </w:r>
      <w:r>
        <w:rPr>
          <w:w w:val="105"/>
          <w:sz w:val="27"/>
        </w:rPr>
        <w:t>high-risk</w:t>
      </w:r>
      <w:r>
        <w:rPr>
          <w:spacing w:val="-21"/>
          <w:w w:val="105"/>
          <w:sz w:val="27"/>
        </w:rPr>
        <w:t> </w:t>
      </w:r>
      <w:r>
        <w:rPr>
          <w:w w:val="105"/>
          <w:sz w:val="27"/>
        </w:rPr>
        <w:t>patients</w:t>
      </w:r>
      <w:r>
        <w:rPr>
          <w:spacing w:val="-20"/>
          <w:w w:val="105"/>
          <w:sz w:val="27"/>
        </w:rPr>
        <w:t> </w:t>
      </w:r>
      <w:r>
        <w:rPr>
          <w:w w:val="105"/>
          <w:sz w:val="27"/>
        </w:rPr>
        <w:t>//</w:t>
      </w:r>
      <w:r>
        <w:rPr>
          <w:spacing w:val="-21"/>
          <w:w w:val="105"/>
          <w:sz w:val="27"/>
        </w:rPr>
        <w:t> </w:t>
      </w:r>
      <w:r>
        <w:rPr>
          <w:w w:val="105"/>
          <w:sz w:val="27"/>
        </w:rPr>
        <w:t>Arch</w:t>
      </w:r>
      <w:r>
        <w:rPr>
          <w:spacing w:val="-20"/>
          <w:w w:val="105"/>
          <w:sz w:val="27"/>
        </w:rPr>
        <w:t> </w:t>
      </w:r>
      <w:r>
        <w:rPr>
          <w:w w:val="105"/>
          <w:sz w:val="27"/>
        </w:rPr>
        <w:t>Dermatol.</w:t>
      </w:r>
      <w:r>
        <w:rPr>
          <w:spacing w:val="-21"/>
          <w:w w:val="105"/>
          <w:sz w:val="27"/>
        </w:rPr>
        <w:t> </w:t>
      </w:r>
      <w:r>
        <w:rPr>
          <w:rFonts w:ascii="Times New Roman" w:hAnsi="Times New Roman"/>
          <w:w w:val="105"/>
          <w:sz w:val="27"/>
        </w:rPr>
        <w:t>‒</w:t>
      </w:r>
      <w:r>
        <w:rPr>
          <w:rFonts w:ascii="Times New Roman" w:hAnsi="Times New Roman"/>
          <w:spacing w:val="-20"/>
          <w:w w:val="105"/>
          <w:sz w:val="27"/>
        </w:rPr>
        <w:t> </w:t>
      </w:r>
      <w:r>
        <w:rPr>
          <w:w w:val="105"/>
          <w:sz w:val="27"/>
        </w:rPr>
        <w:t>2004.</w:t>
      </w:r>
      <w:r>
        <w:rPr>
          <w:spacing w:val="-21"/>
          <w:w w:val="105"/>
          <w:sz w:val="27"/>
        </w:rPr>
        <w:t> </w:t>
      </w:r>
      <w:r>
        <w:rPr>
          <w:rFonts w:ascii="Times New Roman" w:hAnsi="Times New Roman"/>
          <w:w w:val="105"/>
          <w:sz w:val="27"/>
        </w:rPr>
        <w:t>‒</w:t>
      </w:r>
      <w:r>
        <w:rPr>
          <w:rFonts w:ascii="Times New Roman" w:hAnsi="Times New Roman"/>
          <w:spacing w:val="-20"/>
          <w:w w:val="105"/>
          <w:sz w:val="27"/>
        </w:rPr>
        <w:t> </w:t>
      </w:r>
      <w:r>
        <w:rPr>
          <w:spacing w:val="-7"/>
          <w:w w:val="105"/>
          <w:sz w:val="27"/>
        </w:rPr>
        <w:t>T.</w:t>
      </w:r>
      <w:r>
        <w:rPr>
          <w:spacing w:val="-21"/>
          <w:w w:val="105"/>
          <w:sz w:val="27"/>
        </w:rPr>
        <w:t> </w:t>
      </w:r>
      <w:r>
        <w:rPr>
          <w:w w:val="105"/>
          <w:sz w:val="27"/>
        </w:rPr>
        <w:t>140,</w:t>
      </w:r>
      <w:r>
        <w:rPr>
          <w:spacing w:val="-20"/>
          <w:w w:val="105"/>
          <w:sz w:val="27"/>
        </w:rPr>
        <w:t> </w:t>
      </w:r>
      <w:r>
        <w:rPr>
          <w:w w:val="105"/>
          <w:sz w:val="27"/>
        </w:rPr>
        <w:t>№ 1. </w:t>
      </w:r>
      <w:r>
        <w:rPr>
          <w:rFonts w:ascii="Times New Roman" w:hAnsi="Times New Roman"/>
          <w:w w:val="105"/>
          <w:sz w:val="27"/>
        </w:rPr>
        <w:t>‒ </w:t>
      </w:r>
      <w:r>
        <w:rPr>
          <w:w w:val="105"/>
          <w:sz w:val="27"/>
        </w:rPr>
        <w:t>C.</w:t>
      </w:r>
      <w:r>
        <w:rPr>
          <w:spacing w:val="-16"/>
          <w:w w:val="105"/>
          <w:sz w:val="27"/>
        </w:rPr>
        <w:t> </w:t>
      </w:r>
      <w:r>
        <w:rPr>
          <w:w w:val="105"/>
          <w:sz w:val="27"/>
        </w:rPr>
        <w:t>49-56.</w:t>
      </w:r>
    </w:p>
    <w:p>
      <w:pPr>
        <w:pStyle w:val="ListParagraph"/>
        <w:numPr>
          <w:ilvl w:val="0"/>
          <w:numId w:val="14"/>
        </w:numPr>
        <w:tabs>
          <w:tab w:pos="756" w:val="left" w:leader="none"/>
        </w:tabs>
        <w:spacing w:line="256" w:lineRule="auto" w:before="271" w:after="0"/>
        <w:ind w:left="240" w:right="1309" w:firstLine="0"/>
        <w:jc w:val="both"/>
        <w:rPr>
          <w:sz w:val="27"/>
        </w:rPr>
      </w:pPr>
      <w:r>
        <w:rPr>
          <w:sz w:val="27"/>
        </w:rPr>
        <w:t>Tschandl </w:t>
      </w:r>
      <w:r>
        <w:rPr>
          <w:spacing w:val="-10"/>
          <w:sz w:val="27"/>
        </w:rPr>
        <w:t>P., </w:t>
      </w:r>
      <w:r>
        <w:rPr>
          <w:sz w:val="27"/>
        </w:rPr>
        <w:t>Hofmann L., Fink C., Kittler H., Haenssle H. A. Melanomas vs. nevi in high-risk patients under long-term monitoring with digital dermatoscopy: do melanomas and nevi already differ at baseline? // J Eur </w:t>
      </w:r>
      <w:r>
        <w:rPr>
          <w:spacing w:val="-3"/>
          <w:sz w:val="27"/>
        </w:rPr>
        <w:t>Acad </w:t>
      </w:r>
      <w:r>
        <w:rPr>
          <w:sz w:val="27"/>
        </w:rPr>
        <w:t>Dermatol </w:t>
      </w:r>
      <w:r>
        <w:rPr>
          <w:spacing w:val="-3"/>
          <w:sz w:val="27"/>
        </w:rPr>
        <w:t>Venereol. </w:t>
      </w:r>
      <w:r>
        <w:rPr>
          <w:rFonts w:ascii="Times New Roman" w:hAnsi="Times New Roman"/>
          <w:sz w:val="27"/>
        </w:rPr>
        <w:t>‒ </w:t>
      </w:r>
      <w:r>
        <w:rPr>
          <w:spacing w:val="-6"/>
          <w:sz w:val="27"/>
        </w:rPr>
        <w:t>2017. </w:t>
      </w:r>
      <w:r>
        <w:rPr>
          <w:rFonts w:ascii="Times New Roman" w:hAnsi="Times New Roman"/>
          <w:sz w:val="27"/>
        </w:rPr>
        <w:t>‒ </w:t>
      </w:r>
      <w:r>
        <w:rPr>
          <w:spacing w:val="-7"/>
          <w:sz w:val="27"/>
        </w:rPr>
        <w:t>T. </w:t>
      </w:r>
      <w:r>
        <w:rPr>
          <w:sz w:val="27"/>
        </w:rPr>
        <w:t>31, № 6. </w:t>
      </w:r>
      <w:r>
        <w:rPr>
          <w:rFonts w:ascii="Times New Roman" w:hAnsi="Times New Roman"/>
          <w:sz w:val="27"/>
        </w:rPr>
        <w:t>‒ </w:t>
      </w:r>
      <w:r>
        <w:rPr>
          <w:sz w:val="27"/>
        </w:rPr>
        <w:t>C. </w:t>
      </w:r>
      <w:r>
        <w:rPr>
          <w:spacing w:val="-4"/>
          <w:sz w:val="27"/>
        </w:rPr>
        <w:t>972-977.</w:t>
      </w:r>
    </w:p>
    <w:p>
      <w:pPr>
        <w:pStyle w:val="ListParagraph"/>
        <w:numPr>
          <w:ilvl w:val="0"/>
          <w:numId w:val="14"/>
        </w:numPr>
        <w:tabs>
          <w:tab w:pos="685" w:val="left" w:leader="none"/>
        </w:tabs>
        <w:spacing w:line="256" w:lineRule="auto" w:before="272" w:after="0"/>
        <w:ind w:left="240" w:right="1308" w:firstLine="0"/>
        <w:jc w:val="both"/>
        <w:rPr>
          <w:sz w:val="27"/>
        </w:rPr>
      </w:pPr>
      <w:r>
        <w:rPr>
          <w:spacing w:val="-4"/>
          <w:sz w:val="27"/>
        </w:rPr>
        <w:t>Watts </w:t>
      </w:r>
      <w:r>
        <w:rPr>
          <w:sz w:val="27"/>
        </w:rPr>
        <w:t>C. G., </w:t>
      </w:r>
      <w:r>
        <w:rPr>
          <w:spacing w:val="-4"/>
          <w:sz w:val="27"/>
        </w:rPr>
        <w:t>Wortley </w:t>
      </w:r>
      <w:r>
        <w:rPr>
          <w:sz w:val="27"/>
        </w:rPr>
        <w:t>S., Norris S., Menzies S. </w:t>
      </w:r>
      <w:r>
        <w:rPr>
          <w:spacing w:val="-4"/>
          <w:sz w:val="27"/>
        </w:rPr>
        <w:t>W., </w:t>
      </w:r>
      <w:r>
        <w:rPr>
          <w:sz w:val="27"/>
        </w:rPr>
        <w:t>Guitera </w:t>
      </w:r>
      <w:r>
        <w:rPr>
          <w:spacing w:val="-10"/>
          <w:sz w:val="27"/>
        </w:rPr>
        <w:t>P., </w:t>
      </w:r>
      <w:r>
        <w:rPr>
          <w:sz w:val="27"/>
        </w:rPr>
        <w:t>Askie L., Mann G. J., Morton R. L., Cust A. E. A National Budget Impact Analysis of a Specialised Surveillance Programme for Individuals at </w:t>
      </w:r>
      <w:r>
        <w:rPr>
          <w:spacing w:val="-6"/>
          <w:sz w:val="27"/>
        </w:rPr>
        <w:t>Very </w:t>
      </w:r>
      <w:r>
        <w:rPr>
          <w:sz w:val="27"/>
        </w:rPr>
        <w:t>High Risk of Melanoma in Australia // Appl Health Econ Health </w:t>
      </w:r>
      <w:r>
        <w:rPr>
          <w:spacing w:val="-3"/>
          <w:sz w:val="27"/>
        </w:rPr>
        <w:t>Policy. </w:t>
      </w:r>
      <w:r>
        <w:rPr>
          <w:rFonts w:ascii="Times New Roman" w:hAnsi="Times New Roman"/>
          <w:sz w:val="27"/>
        </w:rPr>
        <w:t>‒ </w:t>
      </w:r>
      <w:r>
        <w:rPr>
          <w:sz w:val="27"/>
        </w:rPr>
        <w:t>2018. </w:t>
      </w:r>
      <w:r>
        <w:rPr>
          <w:rFonts w:ascii="Times New Roman" w:hAnsi="Times New Roman"/>
          <w:sz w:val="27"/>
        </w:rPr>
        <w:t>‒ </w:t>
      </w:r>
      <w:r>
        <w:rPr>
          <w:spacing w:val="-7"/>
          <w:sz w:val="27"/>
        </w:rPr>
        <w:t>T. </w:t>
      </w:r>
      <w:r>
        <w:rPr>
          <w:sz w:val="27"/>
        </w:rPr>
        <w:t>16, № 2. </w:t>
      </w:r>
      <w:r>
        <w:rPr>
          <w:rFonts w:ascii="Times New Roman" w:hAnsi="Times New Roman"/>
          <w:sz w:val="27"/>
        </w:rPr>
        <w:t>‒ </w:t>
      </w:r>
      <w:r>
        <w:rPr>
          <w:sz w:val="27"/>
        </w:rPr>
        <w:t>C.</w:t>
      </w:r>
      <w:r>
        <w:rPr>
          <w:spacing w:val="18"/>
          <w:sz w:val="27"/>
        </w:rPr>
        <w:t> </w:t>
      </w:r>
      <w:r>
        <w:rPr>
          <w:sz w:val="27"/>
        </w:rPr>
        <w:t>235-242.</w:t>
      </w:r>
    </w:p>
    <w:p>
      <w:pPr>
        <w:pStyle w:val="ListParagraph"/>
        <w:numPr>
          <w:ilvl w:val="0"/>
          <w:numId w:val="14"/>
        </w:numPr>
        <w:tabs>
          <w:tab w:pos="672" w:val="left" w:leader="none"/>
        </w:tabs>
        <w:spacing w:line="256" w:lineRule="auto" w:before="272" w:after="0"/>
        <w:ind w:left="240" w:right="1311" w:firstLine="0"/>
        <w:jc w:val="both"/>
        <w:rPr>
          <w:sz w:val="27"/>
        </w:rPr>
      </w:pPr>
      <w:r>
        <w:rPr>
          <w:sz w:val="27"/>
        </w:rPr>
        <w:t>Argenziano G., </w:t>
      </w:r>
      <w:r>
        <w:rPr>
          <w:spacing w:val="-3"/>
          <w:sz w:val="27"/>
        </w:rPr>
        <w:t>Agozzino </w:t>
      </w:r>
      <w:r>
        <w:rPr>
          <w:sz w:val="27"/>
        </w:rPr>
        <w:t>M., Bonifazi E., Broganelli </w:t>
      </w:r>
      <w:r>
        <w:rPr>
          <w:spacing w:val="-10"/>
          <w:sz w:val="27"/>
        </w:rPr>
        <w:t>P., </w:t>
      </w:r>
      <w:r>
        <w:rPr>
          <w:sz w:val="27"/>
        </w:rPr>
        <w:t>Brunetti B., Ferrara G., Fulgione E., Garrone A., Zalaudek I. Natural evolution </w:t>
      </w:r>
      <w:r>
        <w:rPr>
          <w:spacing w:val="-6"/>
          <w:sz w:val="27"/>
        </w:rPr>
        <w:t>of </w:t>
      </w:r>
      <w:r>
        <w:rPr>
          <w:sz w:val="27"/>
        </w:rPr>
        <w:t>Spitz nevi // Dermatology. </w:t>
      </w:r>
      <w:r>
        <w:rPr>
          <w:rFonts w:ascii="Times New Roman" w:hAnsi="Times New Roman"/>
          <w:sz w:val="27"/>
        </w:rPr>
        <w:t>‒ </w:t>
      </w:r>
      <w:r>
        <w:rPr>
          <w:sz w:val="27"/>
        </w:rPr>
        <w:t>2011. </w:t>
      </w:r>
      <w:r>
        <w:rPr>
          <w:rFonts w:ascii="Times New Roman" w:hAnsi="Times New Roman"/>
          <w:sz w:val="27"/>
        </w:rPr>
        <w:t>‒ </w:t>
      </w:r>
      <w:r>
        <w:rPr>
          <w:spacing w:val="-7"/>
          <w:sz w:val="27"/>
        </w:rPr>
        <w:t>T. </w:t>
      </w:r>
      <w:r>
        <w:rPr>
          <w:sz w:val="27"/>
        </w:rPr>
        <w:t>222, № 3. </w:t>
      </w:r>
      <w:r>
        <w:rPr>
          <w:rFonts w:ascii="Times New Roman" w:hAnsi="Times New Roman"/>
          <w:sz w:val="27"/>
        </w:rPr>
        <w:t>‒ </w:t>
      </w:r>
      <w:r>
        <w:rPr>
          <w:sz w:val="27"/>
        </w:rPr>
        <w:t>C.</w:t>
      </w:r>
      <w:r>
        <w:rPr>
          <w:spacing w:val="47"/>
          <w:sz w:val="27"/>
        </w:rPr>
        <w:t> </w:t>
      </w:r>
      <w:r>
        <w:rPr>
          <w:sz w:val="27"/>
        </w:rPr>
        <w:t>256-60.</w:t>
      </w:r>
    </w:p>
    <w:p>
      <w:pPr>
        <w:pStyle w:val="ListParagraph"/>
        <w:numPr>
          <w:ilvl w:val="0"/>
          <w:numId w:val="14"/>
        </w:numPr>
        <w:tabs>
          <w:tab w:pos="825" w:val="left" w:leader="none"/>
        </w:tabs>
        <w:spacing w:line="256" w:lineRule="auto" w:before="271" w:after="0"/>
        <w:ind w:left="240" w:right="1315" w:firstLine="0"/>
        <w:jc w:val="both"/>
        <w:rPr>
          <w:sz w:val="27"/>
        </w:rPr>
      </w:pPr>
      <w:r>
        <w:rPr>
          <w:sz w:val="27"/>
        </w:rPr>
        <w:t>Berk-Krauss J., Polsky D., Stein J. A. Mole Mapping for Management of Pigmented Skin Lesions // Dermatol Clin. </w:t>
      </w:r>
      <w:r>
        <w:rPr>
          <w:rFonts w:ascii="Times New Roman" w:hAnsi="Times New Roman"/>
          <w:sz w:val="27"/>
        </w:rPr>
        <w:t>‒ </w:t>
      </w:r>
      <w:r>
        <w:rPr>
          <w:spacing w:val="-6"/>
          <w:sz w:val="27"/>
        </w:rPr>
        <w:t>2017. </w:t>
      </w:r>
      <w:r>
        <w:rPr>
          <w:rFonts w:ascii="Times New Roman" w:hAnsi="Times New Roman"/>
          <w:sz w:val="27"/>
        </w:rPr>
        <w:t>‒ </w:t>
      </w:r>
      <w:r>
        <w:rPr>
          <w:spacing w:val="-7"/>
          <w:sz w:val="27"/>
        </w:rPr>
        <w:t>T. </w:t>
      </w:r>
      <w:r>
        <w:rPr>
          <w:sz w:val="27"/>
        </w:rPr>
        <w:t>35, № 4. </w:t>
      </w:r>
      <w:r>
        <w:rPr>
          <w:rFonts w:ascii="Times New Roman" w:hAnsi="Times New Roman"/>
          <w:sz w:val="27"/>
        </w:rPr>
        <w:t>‒ </w:t>
      </w:r>
      <w:r>
        <w:rPr>
          <w:sz w:val="27"/>
        </w:rPr>
        <w:t>C.</w:t>
      </w:r>
      <w:r>
        <w:rPr>
          <w:spacing w:val="-4"/>
          <w:sz w:val="27"/>
        </w:rPr>
        <w:t> </w:t>
      </w:r>
      <w:r>
        <w:rPr>
          <w:sz w:val="27"/>
        </w:rPr>
        <w:t>439-445.</w:t>
      </w:r>
    </w:p>
    <w:p>
      <w:pPr>
        <w:pStyle w:val="ListParagraph"/>
        <w:numPr>
          <w:ilvl w:val="0"/>
          <w:numId w:val="14"/>
        </w:numPr>
        <w:tabs>
          <w:tab w:pos="713" w:val="left" w:leader="none"/>
        </w:tabs>
        <w:spacing w:line="256" w:lineRule="auto" w:before="272" w:after="0"/>
        <w:ind w:left="240" w:right="1310" w:firstLine="0"/>
        <w:jc w:val="both"/>
        <w:rPr>
          <w:sz w:val="27"/>
        </w:rPr>
      </w:pPr>
      <w:r>
        <w:rPr>
          <w:sz w:val="27"/>
        </w:rPr>
        <w:t>Truong A., Strazzulla L., March J., Boucher K. M., Nelson K. C., Kim C. C., Grossman </w:t>
      </w:r>
      <w:r>
        <w:rPr>
          <w:spacing w:val="-4"/>
          <w:sz w:val="27"/>
        </w:rPr>
        <w:t>D.</w:t>
      </w:r>
      <w:r>
        <w:rPr>
          <w:spacing w:val="59"/>
          <w:sz w:val="27"/>
        </w:rPr>
        <w:t> </w:t>
      </w:r>
      <w:r>
        <w:rPr>
          <w:sz w:val="27"/>
        </w:rPr>
        <w:t>Reduction in nevus biopsies in patients monitored </w:t>
      </w:r>
      <w:r>
        <w:rPr>
          <w:spacing w:val="-3"/>
          <w:sz w:val="27"/>
        </w:rPr>
        <w:t>by </w:t>
      </w:r>
      <w:r>
        <w:rPr>
          <w:sz w:val="27"/>
        </w:rPr>
        <w:t>total body photography // J Am </w:t>
      </w:r>
      <w:r>
        <w:rPr>
          <w:spacing w:val="-3"/>
          <w:sz w:val="27"/>
        </w:rPr>
        <w:t>Acad </w:t>
      </w:r>
      <w:r>
        <w:rPr>
          <w:sz w:val="27"/>
        </w:rPr>
        <w:t>Dermatol. </w:t>
      </w:r>
      <w:r>
        <w:rPr>
          <w:rFonts w:ascii="Times New Roman" w:hAnsi="Times New Roman"/>
          <w:sz w:val="27"/>
        </w:rPr>
        <w:t>‒ </w:t>
      </w:r>
      <w:r>
        <w:rPr>
          <w:sz w:val="27"/>
        </w:rPr>
        <w:t>2016.</w:t>
      </w:r>
      <w:r>
        <w:rPr>
          <w:spacing w:val="-42"/>
          <w:sz w:val="27"/>
        </w:rPr>
        <w:t> </w:t>
      </w:r>
      <w:r>
        <w:rPr>
          <w:rFonts w:ascii="Times New Roman" w:hAnsi="Times New Roman"/>
          <w:sz w:val="27"/>
        </w:rPr>
        <w:t>‒ </w:t>
      </w:r>
      <w:r>
        <w:rPr>
          <w:spacing w:val="-7"/>
          <w:sz w:val="27"/>
        </w:rPr>
        <w:t>T. </w:t>
      </w:r>
      <w:r>
        <w:rPr>
          <w:sz w:val="27"/>
        </w:rPr>
        <w:t>75, № 1. </w:t>
      </w:r>
      <w:r>
        <w:rPr>
          <w:rFonts w:ascii="Times New Roman" w:hAnsi="Times New Roman"/>
          <w:sz w:val="27"/>
        </w:rPr>
        <w:t>‒ </w:t>
      </w:r>
      <w:r>
        <w:rPr>
          <w:sz w:val="27"/>
        </w:rPr>
        <w:t>C. 135-143</w:t>
      </w:r>
      <w:r>
        <w:rPr>
          <w:spacing w:val="5"/>
          <w:sz w:val="27"/>
        </w:rPr>
        <w:t> </w:t>
      </w:r>
      <w:r>
        <w:rPr>
          <w:sz w:val="27"/>
        </w:rPr>
        <w:t>e5.</w:t>
      </w:r>
    </w:p>
    <w:p>
      <w:pPr>
        <w:spacing w:after="0" w:line="256" w:lineRule="auto"/>
        <w:jc w:val="both"/>
        <w:rPr>
          <w:sz w:val="27"/>
        </w:rPr>
        <w:sectPr>
          <w:pgSz w:w="11900" w:h="16840"/>
          <w:pgMar w:top="0" w:bottom="0" w:left="1560" w:right="340"/>
        </w:sectPr>
      </w:pPr>
    </w:p>
    <w:p>
      <w:pPr>
        <w:pStyle w:val="ListParagraph"/>
        <w:numPr>
          <w:ilvl w:val="0"/>
          <w:numId w:val="14"/>
        </w:numPr>
        <w:tabs>
          <w:tab w:pos="712" w:val="left" w:leader="none"/>
        </w:tabs>
        <w:spacing w:line="256" w:lineRule="auto" w:before="16" w:after="0"/>
        <w:ind w:left="240" w:right="1312" w:firstLine="0"/>
        <w:jc w:val="both"/>
        <w:rPr>
          <w:sz w:val="27"/>
        </w:rPr>
      </w:pPr>
      <w:r>
        <w:rPr>
          <w:sz w:val="27"/>
        </w:rPr>
        <w:t>Inskip M., Magee J., </w:t>
      </w:r>
      <w:r>
        <w:rPr>
          <w:spacing w:val="-3"/>
          <w:sz w:val="27"/>
        </w:rPr>
        <w:t>Weedon </w:t>
      </w:r>
      <w:r>
        <w:rPr>
          <w:sz w:val="27"/>
        </w:rPr>
        <w:t>D., Rosendahl C. When algorithms falter: a case report of a very small melanoma excised due to</w:t>
      </w:r>
      <w:r>
        <w:rPr>
          <w:spacing w:val="55"/>
          <w:sz w:val="27"/>
        </w:rPr>
        <w:t> </w:t>
      </w:r>
      <w:r>
        <w:rPr>
          <w:sz w:val="27"/>
        </w:rPr>
        <w:t>the dermatoscopic "ugly duckling" sign // Dermatol Pract Concept. </w:t>
      </w:r>
      <w:r>
        <w:rPr>
          <w:rFonts w:ascii="Times New Roman" w:hAnsi="Times New Roman"/>
          <w:sz w:val="27"/>
        </w:rPr>
        <w:t>‒</w:t>
      </w:r>
      <w:r>
        <w:rPr>
          <w:rFonts w:ascii="Times New Roman" w:hAnsi="Times New Roman"/>
          <w:spacing w:val="44"/>
          <w:sz w:val="27"/>
        </w:rPr>
        <w:t> </w:t>
      </w:r>
      <w:r>
        <w:rPr>
          <w:sz w:val="27"/>
        </w:rPr>
        <w:t>2013.</w:t>
      </w:r>
    </w:p>
    <w:p>
      <w:pPr>
        <w:pStyle w:val="BodyText"/>
        <w:spacing w:before="2"/>
      </w:pPr>
      <w:r>
        <w:rPr>
          <w:rFonts w:ascii="Times New Roman" w:hAnsi="Times New Roman"/>
          <w:w w:val="110"/>
        </w:rPr>
        <w:t>‒ </w:t>
      </w:r>
      <w:r>
        <w:rPr>
          <w:w w:val="110"/>
        </w:rPr>
        <w:t>T. 3, № 2. </w:t>
      </w:r>
      <w:r>
        <w:rPr>
          <w:rFonts w:ascii="Times New Roman" w:hAnsi="Times New Roman"/>
          <w:w w:val="110"/>
        </w:rPr>
        <w:t>‒ </w:t>
      </w:r>
      <w:r>
        <w:rPr>
          <w:w w:val="110"/>
        </w:rPr>
        <w:t>C. 59-62.</w:t>
      </w:r>
    </w:p>
    <w:p>
      <w:pPr>
        <w:pStyle w:val="ListParagraph"/>
        <w:numPr>
          <w:ilvl w:val="0"/>
          <w:numId w:val="14"/>
        </w:numPr>
        <w:tabs>
          <w:tab w:pos="704" w:val="left" w:leader="none"/>
        </w:tabs>
        <w:spacing w:line="256" w:lineRule="auto" w:before="296" w:after="0"/>
        <w:ind w:left="240" w:right="1319" w:firstLine="0"/>
        <w:jc w:val="both"/>
        <w:rPr>
          <w:sz w:val="27"/>
        </w:rPr>
      </w:pPr>
      <w:r>
        <w:rPr>
          <w:sz w:val="27"/>
        </w:rPr>
        <w:t>Akay B. N., Okcu Heper A., Clark S., Erdem C., Rosendahl C. O., Kittler H. Dermatoscopy of a melanoma less than one millimeter </w:t>
      </w:r>
      <w:r>
        <w:rPr>
          <w:spacing w:val="-6"/>
          <w:sz w:val="27"/>
        </w:rPr>
        <w:t>in </w:t>
      </w:r>
      <w:r>
        <w:rPr>
          <w:sz w:val="27"/>
        </w:rPr>
        <w:t>diameter</w:t>
      </w:r>
      <w:r>
        <w:rPr>
          <w:spacing w:val="8"/>
          <w:sz w:val="27"/>
        </w:rPr>
        <w:t> </w:t>
      </w:r>
      <w:r>
        <w:rPr>
          <w:sz w:val="27"/>
        </w:rPr>
        <w:t>//</w:t>
      </w:r>
      <w:r>
        <w:rPr>
          <w:spacing w:val="8"/>
          <w:sz w:val="27"/>
        </w:rPr>
        <w:t> </w:t>
      </w:r>
      <w:r>
        <w:rPr>
          <w:sz w:val="27"/>
        </w:rPr>
        <w:t>Int</w:t>
      </w:r>
      <w:r>
        <w:rPr>
          <w:spacing w:val="8"/>
          <w:sz w:val="27"/>
        </w:rPr>
        <w:t> </w:t>
      </w:r>
      <w:r>
        <w:rPr>
          <w:sz w:val="27"/>
        </w:rPr>
        <w:t>J</w:t>
      </w:r>
      <w:r>
        <w:rPr>
          <w:spacing w:val="8"/>
          <w:sz w:val="27"/>
        </w:rPr>
        <w:t> </w:t>
      </w:r>
      <w:r>
        <w:rPr>
          <w:sz w:val="27"/>
        </w:rPr>
        <w:t>Dermatol.</w:t>
      </w:r>
      <w:r>
        <w:rPr>
          <w:spacing w:val="8"/>
          <w:sz w:val="27"/>
        </w:rPr>
        <w:t> </w:t>
      </w:r>
      <w:r>
        <w:rPr>
          <w:rFonts w:ascii="Times New Roman" w:hAnsi="Times New Roman"/>
          <w:sz w:val="27"/>
        </w:rPr>
        <w:t>‒</w:t>
      </w:r>
      <w:r>
        <w:rPr>
          <w:rFonts w:ascii="Times New Roman" w:hAnsi="Times New Roman"/>
          <w:spacing w:val="8"/>
          <w:sz w:val="27"/>
        </w:rPr>
        <w:t> </w:t>
      </w:r>
      <w:r>
        <w:rPr>
          <w:spacing w:val="-6"/>
          <w:sz w:val="27"/>
        </w:rPr>
        <w:t>2017.</w:t>
      </w:r>
      <w:r>
        <w:rPr>
          <w:spacing w:val="8"/>
          <w:sz w:val="27"/>
        </w:rPr>
        <w:t> </w:t>
      </w:r>
      <w:r>
        <w:rPr>
          <w:rFonts w:ascii="Times New Roman" w:hAnsi="Times New Roman"/>
          <w:sz w:val="27"/>
        </w:rPr>
        <w:t>‒</w:t>
      </w:r>
      <w:r>
        <w:rPr>
          <w:rFonts w:ascii="Times New Roman" w:hAnsi="Times New Roman"/>
          <w:spacing w:val="8"/>
          <w:sz w:val="27"/>
        </w:rPr>
        <w:t> </w:t>
      </w:r>
      <w:r>
        <w:rPr>
          <w:spacing w:val="-7"/>
          <w:sz w:val="27"/>
        </w:rPr>
        <w:t>T.</w:t>
      </w:r>
      <w:r>
        <w:rPr>
          <w:spacing w:val="8"/>
          <w:sz w:val="27"/>
        </w:rPr>
        <w:t> </w:t>
      </w:r>
      <w:r>
        <w:rPr>
          <w:sz w:val="27"/>
        </w:rPr>
        <w:t>56,</w:t>
      </w:r>
      <w:r>
        <w:rPr>
          <w:spacing w:val="8"/>
          <w:sz w:val="27"/>
        </w:rPr>
        <w:t> </w:t>
      </w:r>
      <w:r>
        <w:rPr>
          <w:sz w:val="27"/>
        </w:rPr>
        <w:t>№</w:t>
      </w:r>
      <w:r>
        <w:rPr>
          <w:spacing w:val="8"/>
          <w:sz w:val="27"/>
        </w:rPr>
        <w:t> </w:t>
      </w:r>
      <w:r>
        <w:rPr>
          <w:sz w:val="27"/>
        </w:rPr>
        <w:t>12.</w:t>
      </w:r>
      <w:r>
        <w:rPr>
          <w:spacing w:val="8"/>
          <w:sz w:val="27"/>
        </w:rPr>
        <w:t> </w:t>
      </w:r>
      <w:r>
        <w:rPr>
          <w:rFonts w:ascii="Times New Roman" w:hAnsi="Times New Roman"/>
          <w:sz w:val="27"/>
        </w:rPr>
        <w:t>‒</w:t>
      </w:r>
      <w:r>
        <w:rPr>
          <w:rFonts w:ascii="Times New Roman" w:hAnsi="Times New Roman"/>
          <w:spacing w:val="8"/>
          <w:sz w:val="27"/>
        </w:rPr>
        <w:t> </w:t>
      </w:r>
      <w:r>
        <w:rPr>
          <w:sz w:val="27"/>
        </w:rPr>
        <w:t>C.</w:t>
      </w:r>
      <w:r>
        <w:rPr>
          <w:spacing w:val="8"/>
          <w:sz w:val="27"/>
        </w:rPr>
        <w:t> </w:t>
      </w:r>
      <w:r>
        <w:rPr>
          <w:sz w:val="27"/>
        </w:rPr>
        <w:t>1498-1499.</w:t>
      </w:r>
    </w:p>
    <w:p>
      <w:pPr>
        <w:pStyle w:val="ListParagraph"/>
        <w:numPr>
          <w:ilvl w:val="0"/>
          <w:numId w:val="14"/>
        </w:numPr>
        <w:tabs>
          <w:tab w:pos="681" w:val="left" w:leader="none"/>
        </w:tabs>
        <w:spacing w:line="256" w:lineRule="auto" w:before="271" w:after="0"/>
        <w:ind w:left="240" w:right="1320" w:firstLine="0"/>
        <w:jc w:val="both"/>
        <w:rPr>
          <w:sz w:val="27"/>
        </w:rPr>
      </w:pPr>
      <w:r>
        <w:rPr>
          <w:sz w:val="27"/>
        </w:rPr>
        <w:t>Uffman J. C., Tumin D., Raman </w:t>
      </w:r>
      <w:r>
        <w:rPr>
          <w:spacing w:val="-6"/>
          <w:sz w:val="27"/>
        </w:rPr>
        <w:t>V., </w:t>
      </w:r>
      <w:r>
        <w:rPr>
          <w:sz w:val="27"/>
        </w:rPr>
        <w:t>Thung A., Adler B., </w:t>
      </w:r>
      <w:r>
        <w:rPr>
          <w:spacing w:val="-3"/>
          <w:sz w:val="27"/>
        </w:rPr>
        <w:t>Tobias </w:t>
      </w:r>
      <w:r>
        <w:rPr>
          <w:sz w:val="27"/>
        </w:rPr>
        <w:t>J. </w:t>
      </w:r>
      <w:r>
        <w:rPr>
          <w:spacing w:val="-4"/>
          <w:sz w:val="27"/>
        </w:rPr>
        <w:t>D. </w:t>
      </w:r>
      <w:r>
        <w:rPr>
          <w:sz w:val="27"/>
        </w:rPr>
        <w:t>MRI Utilization and the Associated Use of Sedation and Anesthesia in a Pediatric </w:t>
      </w:r>
      <w:r>
        <w:rPr>
          <w:spacing w:val="-8"/>
          <w:sz w:val="27"/>
        </w:rPr>
        <w:t>ACO </w:t>
      </w:r>
      <w:r>
        <w:rPr>
          <w:sz w:val="27"/>
        </w:rPr>
        <w:t>// J Am Coll Radiol. </w:t>
      </w:r>
      <w:r>
        <w:rPr>
          <w:rFonts w:ascii="Times New Roman" w:hAnsi="Times New Roman"/>
          <w:sz w:val="27"/>
        </w:rPr>
        <w:t>‒ </w:t>
      </w:r>
      <w:r>
        <w:rPr>
          <w:spacing w:val="-6"/>
          <w:sz w:val="27"/>
        </w:rPr>
        <w:t>2017. </w:t>
      </w:r>
      <w:r>
        <w:rPr>
          <w:rFonts w:ascii="Times New Roman" w:hAnsi="Times New Roman"/>
          <w:sz w:val="27"/>
        </w:rPr>
        <w:t>‒ </w:t>
      </w:r>
      <w:r>
        <w:rPr>
          <w:spacing w:val="-7"/>
          <w:sz w:val="27"/>
        </w:rPr>
        <w:t>T. </w:t>
      </w:r>
      <w:r>
        <w:rPr>
          <w:sz w:val="27"/>
        </w:rPr>
        <w:t>14, № </w:t>
      </w:r>
      <w:r>
        <w:rPr>
          <w:spacing w:val="-14"/>
          <w:sz w:val="27"/>
        </w:rPr>
        <w:t>7. </w:t>
      </w:r>
      <w:r>
        <w:rPr>
          <w:rFonts w:ascii="Times New Roman" w:hAnsi="Times New Roman"/>
          <w:sz w:val="27"/>
        </w:rPr>
        <w:t>‒ </w:t>
      </w:r>
      <w:r>
        <w:rPr>
          <w:sz w:val="27"/>
        </w:rPr>
        <w:t>C.</w:t>
      </w:r>
      <w:r>
        <w:rPr>
          <w:spacing w:val="26"/>
          <w:sz w:val="27"/>
        </w:rPr>
        <w:t> </w:t>
      </w:r>
      <w:r>
        <w:rPr>
          <w:sz w:val="27"/>
        </w:rPr>
        <w:t>924-930.</w:t>
      </w:r>
    </w:p>
    <w:p>
      <w:pPr>
        <w:pStyle w:val="ListParagraph"/>
        <w:numPr>
          <w:ilvl w:val="0"/>
          <w:numId w:val="14"/>
        </w:numPr>
        <w:tabs>
          <w:tab w:pos="691" w:val="left" w:leader="none"/>
        </w:tabs>
        <w:spacing w:line="256" w:lineRule="auto" w:before="271" w:after="0"/>
        <w:ind w:left="240" w:right="1319" w:firstLine="0"/>
        <w:jc w:val="both"/>
        <w:rPr>
          <w:sz w:val="27"/>
        </w:rPr>
      </w:pPr>
      <w:r>
        <w:rPr>
          <w:sz w:val="27"/>
        </w:rPr>
        <w:t>Schlatter J., Kabiche S., Sellier N., Fontan J. E. Oral pentobarbital suspension for children sedation during MR imaging // Ann Pharm</w:t>
      </w:r>
      <w:r>
        <w:rPr>
          <w:spacing w:val="13"/>
          <w:sz w:val="27"/>
        </w:rPr>
        <w:t> </w:t>
      </w:r>
      <w:r>
        <w:rPr>
          <w:spacing w:val="-4"/>
          <w:sz w:val="27"/>
        </w:rPr>
        <w:t>Fr.</w:t>
      </w:r>
    </w:p>
    <w:p>
      <w:pPr>
        <w:pStyle w:val="BodyText"/>
        <w:spacing w:before="1"/>
      </w:pPr>
      <w:r>
        <w:rPr>
          <w:rFonts w:ascii="Times New Roman" w:hAnsi="Times New Roman"/>
          <w:w w:val="105"/>
        </w:rPr>
        <w:t>‒ </w:t>
      </w:r>
      <w:r>
        <w:rPr>
          <w:w w:val="105"/>
        </w:rPr>
        <w:t>2018. </w:t>
      </w:r>
      <w:r>
        <w:rPr>
          <w:rFonts w:ascii="Times New Roman" w:hAnsi="Times New Roman"/>
          <w:w w:val="105"/>
        </w:rPr>
        <w:t>‒ </w:t>
      </w:r>
      <w:r>
        <w:rPr>
          <w:w w:val="105"/>
        </w:rPr>
        <w:t>T. 76, № 4. </w:t>
      </w:r>
      <w:r>
        <w:rPr>
          <w:rFonts w:ascii="Times New Roman" w:hAnsi="Times New Roman"/>
          <w:w w:val="105"/>
        </w:rPr>
        <w:t>‒ </w:t>
      </w:r>
      <w:r>
        <w:rPr>
          <w:w w:val="105"/>
        </w:rPr>
        <w:t>C. 286-290.</w:t>
      </w:r>
    </w:p>
    <w:p>
      <w:pPr>
        <w:pStyle w:val="ListParagraph"/>
        <w:numPr>
          <w:ilvl w:val="0"/>
          <w:numId w:val="14"/>
        </w:numPr>
        <w:tabs>
          <w:tab w:pos="644" w:val="left" w:leader="none"/>
        </w:tabs>
        <w:spacing w:line="256" w:lineRule="auto" w:before="296" w:after="0"/>
        <w:ind w:left="240" w:right="1308" w:firstLine="0"/>
        <w:jc w:val="both"/>
        <w:rPr>
          <w:sz w:val="27"/>
        </w:rPr>
      </w:pPr>
      <w:r>
        <w:rPr>
          <w:sz w:val="27"/>
        </w:rPr>
        <w:t>Nagoshi M., Reddy S., Bell M., Cresencia A., Margolis R., </w:t>
      </w:r>
      <w:r>
        <w:rPr>
          <w:spacing w:val="-4"/>
          <w:sz w:val="27"/>
        </w:rPr>
        <w:t>Wetzel</w:t>
      </w:r>
      <w:r>
        <w:rPr>
          <w:spacing w:val="-26"/>
          <w:sz w:val="27"/>
        </w:rPr>
        <w:t> </w:t>
      </w:r>
      <w:r>
        <w:rPr>
          <w:sz w:val="27"/>
        </w:rPr>
        <w:t>R., Ross </w:t>
      </w:r>
      <w:r>
        <w:rPr>
          <w:spacing w:val="-17"/>
          <w:sz w:val="27"/>
        </w:rPr>
        <w:t>P. </w:t>
      </w:r>
      <w:r>
        <w:rPr>
          <w:sz w:val="27"/>
        </w:rPr>
        <w:t>Low-dose dexmedetomidine as an adjuvant to propofol infusion for children in MRI: A double-cohort study // Paediatr Anaesth. </w:t>
      </w:r>
      <w:r>
        <w:rPr>
          <w:rFonts w:ascii="Times New Roman" w:hAnsi="Times New Roman"/>
          <w:sz w:val="27"/>
        </w:rPr>
        <w:t>‒ </w:t>
      </w:r>
      <w:r>
        <w:rPr>
          <w:sz w:val="27"/>
        </w:rPr>
        <w:t>2018. </w:t>
      </w:r>
      <w:r>
        <w:rPr>
          <w:rFonts w:ascii="Times New Roman" w:hAnsi="Times New Roman"/>
          <w:sz w:val="27"/>
        </w:rPr>
        <w:t>‒ </w:t>
      </w:r>
      <w:r>
        <w:rPr>
          <w:spacing w:val="-7"/>
          <w:sz w:val="27"/>
        </w:rPr>
        <w:t>T. </w:t>
      </w:r>
      <w:r>
        <w:rPr>
          <w:sz w:val="27"/>
        </w:rPr>
        <w:t>28, № </w:t>
      </w:r>
      <w:r>
        <w:rPr>
          <w:spacing w:val="-14"/>
          <w:sz w:val="27"/>
        </w:rPr>
        <w:t>7. </w:t>
      </w:r>
      <w:r>
        <w:rPr>
          <w:rFonts w:ascii="Times New Roman" w:hAnsi="Times New Roman"/>
          <w:sz w:val="27"/>
        </w:rPr>
        <w:t>‒ </w:t>
      </w:r>
      <w:r>
        <w:rPr>
          <w:sz w:val="27"/>
        </w:rPr>
        <w:t>C.</w:t>
      </w:r>
      <w:r>
        <w:rPr>
          <w:spacing w:val="32"/>
          <w:sz w:val="27"/>
        </w:rPr>
        <w:t> </w:t>
      </w:r>
      <w:r>
        <w:rPr>
          <w:sz w:val="27"/>
        </w:rPr>
        <w:t>639-646.</w:t>
      </w:r>
    </w:p>
    <w:p>
      <w:pPr>
        <w:pStyle w:val="ListParagraph"/>
        <w:numPr>
          <w:ilvl w:val="0"/>
          <w:numId w:val="14"/>
        </w:numPr>
        <w:tabs>
          <w:tab w:pos="727" w:val="left" w:leader="none"/>
        </w:tabs>
        <w:spacing w:line="256" w:lineRule="auto" w:before="272" w:after="0"/>
        <w:ind w:left="240" w:right="1314" w:firstLine="0"/>
        <w:jc w:val="both"/>
        <w:rPr>
          <w:sz w:val="27"/>
        </w:rPr>
      </w:pPr>
      <w:r>
        <w:rPr>
          <w:sz w:val="27"/>
        </w:rPr>
        <w:t>McGuirt </w:t>
      </w:r>
      <w:r>
        <w:rPr>
          <w:spacing w:val="-4"/>
          <w:sz w:val="27"/>
        </w:rPr>
        <w:t>D. </w:t>
      </w:r>
      <w:r>
        <w:rPr>
          <w:sz w:val="27"/>
        </w:rPr>
        <w:t>Alternatives to Sedation and General Anesthesia in Pediatric Magnetic Resonance Imaging: A Literature </w:t>
      </w:r>
      <w:r>
        <w:rPr>
          <w:spacing w:val="-2"/>
          <w:sz w:val="27"/>
        </w:rPr>
        <w:t>Review </w:t>
      </w:r>
      <w:r>
        <w:rPr>
          <w:sz w:val="27"/>
        </w:rPr>
        <w:t>// Radiol </w:t>
      </w:r>
      <w:r>
        <w:rPr>
          <w:spacing w:val="-3"/>
          <w:sz w:val="27"/>
        </w:rPr>
        <w:t>Technol. </w:t>
      </w:r>
      <w:r>
        <w:rPr>
          <w:rFonts w:ascii="Times New Roman" w:hAnsi="Times New Roman"/>
          <w:sz w:val="27"/>
        </w:rPr>
        <w:t>‒ </w:t>
      </w:r>
      <w:r>
        <w:rPr>
          <w:sz w:val="27"/>
        </w:rPr>
        <w:t>2016. </w:t>
      </w:r>
      <w:r>
        <w:rPr>
          <w:rFonts w:ascii="Times New Roman" w:hAnsi="Times New Roman"/>
          <w:sz w:val="27"/>
        </w:rPr>
        <w:t>‒ </w:t>
      </w:r>
      <w:r>
        <w:rPr>
          <w:spacing w:val="-7"/>
          <w:sz w:val="27"/>
        </w:rPr>
        <w:t>T. </w:t>
      </w:r>
      <w:r>
        <w:rPr>
          <w:sz w:val="27"/>
        </w:rPr>
        <w:t>88, № 1. </w:t>
      </w:r>
      <w:r>
        <w:rPr>
          <w:rFonts w:ascii="Times New Roman" w:hAnsi="Times New Roman"/>
          <w:sz w:val="27"/>
        </w:rPr>
        <w:t>‒ </w:t>
      </w:r>
      <w:r>
        <w:rPr>
          <w:sz w:val="27"/>
        </w:rPr>
        <w:t>C.</w:t>
      </w:r>
      <w:r>
        <w:rPr>
          <w:spacing w:val="20"/>
          <w:sz w:val="27"/>
        </w:rPr>
        <w:t> </w:t>
      </w:r>
      <w:r>
        <w:rPr>
          <w:sz w:val="27"/>
        </w:rPr>
        <w:t>18-26.</w:t>
      </w:r>
    </w:p>
    <w:p>
      <w:pPr>
        <w:pStyle w:val="ListParagraph"/>
        <w:numPr>
          <w:ilvl w:val="0"/>
          <w:numId w:val="14"/>
        </w:numPr>
        <w:tabs>
          <w:tab w:pos="693" w:val="left" w:leader="none"/>
        </w:tabs>
        <w:spacing w:line="256" w:lineRule="auto" w:before="271" w:after="0"/>
        <w:ind w:left="240" w:right="1314" w:firstLine="0"/>
        <w:jc w:val="both"/>
        <w:rPr>
          <w:sz w:val="27"/>
        </w:rPr>
      </w:pPr>
      <w:r>
        <w:rPr>
          <w:sz w:val="27"/>
        </w:rPr>
        <w:t>Greene </w:t>
      </w:r>
      <w:r>
        <w:rPr>
          <w:spacing w:val="-4"/>
          <w:sz w:val="27"/>
        </w:rPr>
        <w:t>D. </w:t>
      </w:r>
      <w:r>
        <w:rPr>
          <w:sz w:val="27"/>
        </w:rPr>
        <w:t>J., </w:t>
      </w:r>
      <w:r>
        <w:rPr>
          <w:spacing w:val="-3"/>
          <w:sz w:val="27"/>
        </w:rPr>
        <w:t>Koller </w:t>
      </w:r>
      <w:r>
        <w:rPr>
          <w:sz w:val="27"/>
        </w:rPr>
        <w:t>J. M., Hampton J. M., </w:t>
      </w:r>
      <w:r>
        <w:rPr>
          <w:spacing w:val="-3"/>
          <w:sz w:val="27"/>
        </w:rPr>
        <w:t>Wesevich </w:t>
      </w:r>
      <w:r>
        <w:rPr>
          <w:spacing w:val="-6"/>
          <w:sz w:val="27"/>
        </w:rPr>
        <w:t>V., </w:t>
      </w:r>
      <w:r>
        <w:rPr>
          <w:spacing w:val="-8"/>
          <w:sz w:val="27"/>
        </w:rPr>
        <w:t>Van </w:t>
      </w:r>
      <w:r>
        <w:rPr>
          <w:sz w:val="27"/>
        </w:rPr>
        <w:t>A. N., Nguyen A. L., Hoyt C. R., McIntyre L., Earl E. A., Klein R. L.,</w:t>
      </w:r>
      <w:r>
        <w:rPr>
          <w:spacing w:val="18"/>
          <w:sz w:val="27"/>
        </w:rPr>
        <w:t> </w:t>
      </w:r>
      <w:r>
        <w:rPr>
          <w:sz w:val="27"/>
        </w:rPr>
        <w:t>Shimony</w:t>
      </w:r>
    </w:p>
    <w:p>
      <w:pPr>
        <w:pStyle w:val="BodyText"/>
        <w:spacing w:line="256" w:lineRule="auto" w:before="1"/>
        <w:ind w:right="1310"/>
      </w:pPr>
      <w:r>
        <w:rPr>
          <w:w w:val="105"/>
        </w:rPr>
        <w:t>J. S., Petersen S. E., Schlaggar B. L., Fair </w:t>
      </w:r>
      <w:r>
        <w:rPr>
          <w:spacing w:val="-4"/>
          <w:w w:val="105"/>
        </w:rPr>
        <w:t>D. </w:t>
      </w:r>
      <w:r>
        <w:rPr>
          <w:w w:val="105"/>
        </w:rPr>
        <w:t>A., Dosenbach N. U. F. Behavioral</w:t>
      </w:r>
      <w:r>
        <w:rPr>
          <w:spacing w:val="-29"/>
          <w:w w:val="105"/>
        </w:rPr>
        <w:t> </w:t>
      </w:r>
      <w:r>
        <w:rPr>
          <w:w w:val="105"/>
        </w:rPr>
        <w:t>interventions</w:t>
      </w:r>
      <w:r>
        <w:rPr>
          <w:spacing w:val="-28"/>
          <w:w w:val="105"/>
        </w:rPr>
        <w:t> </w:t>
      </w:r>
      <w:r>
        <w:rPr>
          <w:w w:val="105"/>
        </w:rPr>
        <w:t>for</w:t>
      </w:r>
      <w:r>
        <w:rPr>
          <w:spacing w:val="-28"/>
          <w:w w:val="105"/>
        </w:rPr>
        <w:t> </w:t>
      </w:r>
      <w:r>
        <w:rPr>
          <w:w w:val="105"/>
        </w:rPr>
        <w:t>reducing</w:t>
      </w:r>
      <w:r>
        <w:rPr>
          <w:spacing w:val="-28"/>
          <w:w w:val="105"/>
        </w:rPr>
        <w:t> </w:t>
      </w:r>
      <w:r>
        <w:rPr>
          <w:w w:val="105"/>
        </w:rPr>
        <w:t>head</w:t>
      </w:r>
      <w:r>
        <w:rPr>
          <w:spacing w:val="-28"/>
          <w:w w:val="105"/>
        </w:rPr>
        <w:t> </w:t>
      </w:r>
      <w:r>
        <w:rPr>
          <w:w w:val="105"/>
        </w:rPr>
        <w:t>motion</w:t>
      </w:r>
      <w:r>
        <w:rPr>
          <w:spacing w:val="-28"/>
          <w:w w:val="105"/>
        </w:rPr>
        <w:t> </w:t>
      </w:r>
      <w:r>
        <w:rPr>
          <w:w w:val="105"/>
        </w:rPr>
        <w:t>during</w:t>
      </w:r>
      <w:r>
        <w:rPr>
          <w:spacing w:val="-28"/>
          <w:w w:val="105"/>
        </w:rPr>
        <w:t> </w:t>
      </w:r>
      <w:r>
        <w:rPr>
          <w:w w:val="105"/>
        </w:rPr>
        <w:t>MRI</w:t>
      </w:r>
      <w:r>
        <w:rPr>
          <w:spacing w:val="-28"/>
          <w:w w:val="105"/>
        </w:rPr>
        <w:t> </w:t>
      </w:r>
      <w:r>
        <w:rPr>
          <w:w w:val="105"/>
        </w:rPr>
        <w:t>scans in</w:t>
      </w:r>
      <w:r>
        <w:rPr>
          <w:spacing w:val="-10"/>
          <w:w w:val="105"/>
        </w:rPr>
        <w:t> </w:t>
      </w:r>
      <w:r>
        <w:rPr>
          <w:w w:val="105"/>
        </w:rPr>
        <w:t>children</w:t>
      </w:r>
      <w:r>
        <w:rPr>
          <w:spacing w:val="-9"/>
          <w:w w:val="105"/>
        </w:rPr>
        <w:t> </w:t>
      </w:r>
      <w:r>
        <w:rPr>
          <w:w w:val="105"/>
        </w:rPr>
        <w:t>//</w:t>
      </w:r>
      <w:r>
        <w:rPr>
          <w:spacing w:val="-9"/>
          <w:w w:val="105"/>
        </w:rPr>
        <w:t> </w:t>
      </w:r>
      <w:r>
        <w:rPr>
          <w:w w:val="105"/>
        </w:rPr>
        <w:t>Neuroimage.</w:t>
      </w:r>
      <w:r>
        <w:rPr>
          <w:spacing w:val="-9"/>
          <w:w w:val="105"/>
        </w:rPr>
        <w:t> </w:t>
      </w:r>
      <w:r>
        <w:rPr>
          <w:rFonts w:ascii="Times New Roman" w:hAnsi="Times New Roman"/>
          <w:w w:val="105"/>
        </w:rPr>
        <w:t>‒</w:t>
      </w:r>
      <w:r>
        <w:rPr>
          <w:rFonts w:ascii="Times New Roman" w:hAnsi="Times New Roman"/>
          <w:spacing w:val="-9"/>
          <w:w w:val="105"/>
        </w:rPr>
        <w:t> </w:t>
      </w:r>
      <w:r>
        <w:rPr>
          <w:w w:val="105"/>
        </w:rPr>
        <w:t>2018.</w:t>
      </w:r>
      <w:r>
        <w:rPr>
          <w:spacing w:val="-9"/>
          <w:w w:val="105"/>
        </w:rPr>
        <w:t> </w:t>
      </w:r>
      <w:r>
        <w:rPr>
          <w:rFonts w:ascii="Times New Roman" w:hAnsi="Times New Roman"/>
          <w:w w:val="105"/>
        </w:rPr>
        <w:t>‒</w:t>
      </w:r>
      <w:r>
        <w:rPr>
          <w:rFonts w:ascii="Times New Roman" w:hAnsi="Times New Roman"/>
          <w:spacing w:val="-9"/>
          <w:w w:val="105"/>
        </w:rPr>
        <w:t> </w:t>
      </w:r>
      <w:r>
        <w:rPr>
          <w:spacing w:val="-7"/>
          <w:w w:val="105"/>
        </w:rPr>
        <w:t>T.</w:t>
      </w:r>
      <w:r>
        <w:rPr>
          <w:spacing w:val="-9"/>
          <w:w w:val="105"/>
        </w:rPr>
        <w:t> </w:t>
      </w:r>
      <w:r>
        <w:rPr>
          <w:w w:val="105"/>
        </w:rPr>
        <w:t>171.</w:t>
      </w:r>
      <w:r>
        <w:rPr>
          <w:spacing w:val="-9"/>
          <w:w w:val="105"/>
        </w:rPr>
        <w:t> </w:t>
      </w:r>
      <w:r>
        <w:rPr>
          <w:rFonts w:ascii="Times New Roman" w:hAnsi="Times New Roman"/>
          <w:w w:val="105"/>
        </w:rPr>
        <w:t>‒</w:t>
      </w:r>
      <w:r>
        <w:rPr>
          <w:rFonts w:ascii="Times New Roman" w:hAnsi="Times New Roman"/>
          <w:spacing w:val="-9"/>
          <w:w w:val="105"/>
        </w:rPr>
        <w:t> </w:t>
      </w:r>
      <w:r>
        <w:rPr>
          <w:w w:val="105"/>
        </w:rPr>
        <w:t>C.</w:t>
      </w:r>
      <w:r>
        <w:rPr>
          <w:spacing w:val="-9"/>
          <w:w w:val="105"/>
        </w:rPr>
        <w:t> </w:t>
      </w:r>
      <w:r>
        <w:rPr>
          <w:w w:val="105"/>
        </w:rPr>
        <w:t>234-245.</w:t>
      </w:r>
    </w:p>
    <w:p>
      <w:pPr>
        <w:pStyle w:val="ListParagraph"/>
        <w:numPr>
          <w:ilvl w:val="0"/>
          <w:numId w:val="14"/>
        </w:numPr>
        <w:tabs>
          <w:tab w:pos="696" w:val="left" w:leader="none"/>
        </w:tabs>
        <w:spacing w:line="256" w:lineRule="auto" w:before="271" w:after="0"/>
        <w:ind w:left="240" w:right="1311" w:firstLine="0"/>
        <w:jc w:val="both"/>
        <w:rPr>
          <w:sz w:val="27"/>
        </w:rPr>
      </w:pPr>
      <w:r>
        <w:rPr>
          <w:w w:val="105"/>
          <w:sz w:val="27"/>
        </w:rPr>
        <w:t>Bharti</w:t>
      </w:r>
      <w:r>
        <w:rPr>
          <w:spacing w:val="-32"/>
          <w:w w:val="105"/>
          <w:sz w:val="27"/>
        </w:rPr>
        <w:t> </w:t>
      </w:r>
      <w:r>
        <w:rPr>
          <w:w w:val="105"/>
          <w:sz w:val="27"/>
        </w:rPr>
        <w:t>B.,</w:t>
      </w:r>
      <w:r>
        <w:rPr>
          <w:spacing w:val="-31"/>
          <w:w w:val="105"/>
          <w:sz w:val="27"/>
        </w:rPr>
        <w:t> </w:t>
      </w:r>
      <w:r>
        <w:rPr>
          <w:w w:val="105"/>
          <w:sz w:val="27"/>
        </w:rPr>
        <w:t>Malhi</w:t>
      </w:r>
      <w:r>
        <w:rPr>
          <w:spacing w:val="-31"/>
          <w:w w:val="105"/>
          <w:sz w:val="27"/>
        </w:rPr>
        <w:t> </w:t>
      </w:r>
      <w:r>
        <w:rPr>
          <w:spacing w:val="-10"/>
          <w:w w:val="105"/>
          <w:sz w:val="27"/>
        </w:rPr>
        <w:t>P.,</w:t>
      </w:r>
      <w:r>
        <w:rPr>
          <w:spacing w:val="-31"/>
          <w:w w:val="105"/>
          <w:sz w:val="27"/>
        </w:rPr>
        <w:t> </w:t>
      </w:r>
      <w:r>
        <w:rPr>
          <w:w w:val="105"/>
          <w:sz w:val="27"/>
        </w:rPr>
        <w:t>Khandelwal</w:t>
      </w:r>
      <w:r>
        <w:rPr>
          <w:spacing w:val="-32"/>
          <w:w w:val="105"/>
          <w:sz w:val="27"/>
        </w:rPr>
        <w:t> </w:t>
      </w:r>
      <w:r>
        <w:rPr>
          <w:w w:val="105"/>
          <w:sz w:val="27"/>
        </w:rPr>
        <w:t>N.</w:t>
      </w:r>
      <w:r>
        <w:rPr>
          <w:spacing w:val="-31"/>
          <w:w w:val="105"/>
          <w:sz w:val="27"/>
        </w:rPr>
        <w:t> </w:t>
      </w:r>
      <w:r>
        <w:rPr>
          <w:w w:val="105"/>
          <w:sz w:val="27"/>
        </w:rPr>
        <w:t>MRI</w:t>
      </w:r>
      <w:r>
        <w:rPr>
          <w:spacing w:val="-31"/>
          <w:w w:val="105"/>
          <w:sz w:val="27"/>
        </w:rPr>
        <w:t> </w:t>
      </w:r>
      <w:r>
        <w:rPr>
          <w:w w:val="105"/>
          <w:sz w:val="27"/>
        </w:rPr>
        <w:t>Customized</w:t>
      </w:r>
      <w:r>
        <w:rPr>
          <w:spacing w:val="-31"/>
          <w:w w:val="105"/>
          <w:sz w:val="27"/>
        </w:rPr>
        <w:t> </w:t>
      </w:r>
      <w:r>
        <w:rPr>
          <w:w w:val="105"/>
          <w:sz w:val="27"/>
        </w:rPr>
        <w:t>Play</w:t>
      </w:r>
      <w:r>
        <w:rPr>
          <w:spacing w:val="-32"/>
          <w:w w:val="105"/>
          <w:sz w:val="27"/>
        </w:rPr>
        <w:t> </w:t>
      </w:r>
      <w:r>
        <w:rPr>
          <w:w w:val="105"/>
          <w:sz w:val="27"/>
        </w:rPr>
        <w:t>Therapy </w:t>
      </w:r>
      <w:r>
        <w:rPr>
          <w:sz w:val="27"/>
        </w:rPr>
        <w:t>in Children Reduces the Need for Sedation--A Randomized</w:t>
      </w:r>
      <w:r>
        <w:rPr>
          <w:spacing w:val="-24"/>
          <w:sz w:val="27"/>
        </w:rPr>
        <w:t> </w:t>
      </w:r>
      <w:r>
        <w:rPr>
          <w:sz w:val="27"/>
        </w:rPr>
        <w:t>Controlled </w:t>
      </w:r>
      <w:r>
        <w:rPr>
          <w:w w:val="105"/>
          <w:sz w:val="27"/>
        </w:rPr>
        <w:t>Trial</w:t>
      </w:r>
      <w:r>
        <w:rPr>
          <w:spacing w:val="-8"/>
          <w:w w:val="105"/>
          <w:sz w:val="27"/>
        </w:rPr>
        <w:t> </w:t>
      </w:r>
      <w:r>
        <w:rPr>
          <w:w w:val="105"/>
          <w:sz w:val="27"/>
        </w:rPr>
        <w:t>//</w:t>
      </w:r>
      <w:r>
        <w:rPr>
          <w:spacing w:val="-8"/>
          <w:w w:val="105"/>
          <w:sz w:val="27"/>
        </w:rPr>
        <w:t> </w:t>
      </w:r>
      <w:r>
        <w:rPr>
          <w:w w:val="105"/>
          <w:sz w:val="27"/>
        </w:rPr>
        <w:t>Indian</w:t>
      </w:r>
      <w:r>
        <w:rPr>
          <w:spacing w:val="-8"/>
          <w:w w:val="105"/>
          <w:sz w:val="27"/>
        </w:rPr>
        <w:t> </w:t>
      </w:r>
      <w:r>
        <w:rPr>
          <w:w w:val="105"/>
          <w:sz w:val="27"/>
        </w:rPr>
        <w:t>J</w:t>
      </w:r>
      <w:r>
        <w:rPr>
          <w:spacing w:val="-7"/>
          <w:w w:val="105"/>
          <w:sz w:val="27"/>
        </w:rPr>
        <w:t> </w:t>
      </w:r>
      <w:r>
        <w:rPr>
          <w:spacing w:val="-3"/>
          <w:w w:val="105"/>
          <w:sz w:val="27"/>
        </w:rPr>
        <w:t>Pediatr.</w:t>
      </w:r>
      <w:r>
        <w:rPr>
          <w:spacing w:val="-8"/>
          <w:w w:val="105"/>
          <w:sz w:val="27"/>
        </w:rPr>
        <w:t> </w:t>
      </w:r>
      <w:r>
        <w:rPr>
          <w:rFonts w:ascii="Times New Roman" w:hAnsi="Times New Roman"/>
          <w:w w:val="105"/>
          <w:sz w:val="27"/>
        </w:rPr>
        <w:t>‒</w:t>
      </w:r>
      <w:r>
        <w:rPr>
          <w:rFonts w:ascii="Times New Roman" w:hAnsi="Times New Roman"/>
          <w:spacing w:val="-8"/>
          <w:w w:val="105"/>
          <w:sz w:val="27"/>
        </w:rPr>
        <w:t> </w:t>
      </w:r>
      <w:r>
        <w:rPr>
          <w:w w:val="105"/>
          <w:sz w:val="27"/>
        </w:rPr>
        <w:t>2016.</w:t>
      </w:r>
      <w:r>
        <w:rPr>
          <w:spacing w:val="-8"/>
          <w:w w:val="105"/>
          <w:sz w:val="27"/>
        </w:rPr>
        <w:t> </w:t>
      </w:r>
      <w:r>
        <w:rPr>
          <w:rFonts w:ascii="Times New Roman" w:hAnsi="Times New Roman"/>
          <w:w w:val="105"/>
          <w:sz w:val="27"/>
        </w:rPr>
        <w:t>‒</w:t>
      </w:r>
      <w:r>
        <w:rPr>
          <w:rFonts w:ascii="Times New Roman" w:hAnsi="Times New Roman"/>
          <w:spacing w:val="-7"/>
          <w:w w:val="105"/>
          <w:sz w:val="27"/>
        </w:rPr>
        <w:t> </w:t>
      </w:r>
      <w:r>
        <w:rPr>
          <w:spacing w:val="-7"/>
          <w:w w:val="105"/>
          <w:sz w:val="27"/>
        </w:rPr>
        <w:t>T.</w:t>
      </w:r>
      <w:r>
        <w:rPr>
          <w:spacing w:val="-8"/>
          <w:w w:val="105"/>
          <w:sz w:val="27"/>
        </w:rPr>
        <w:t> </w:t>
      </w:r>
      <w:r>
        <w:rPr>
          <w:w w:val="105"/>
          <w:sz w:val="27"/>
        </w:rPr>
        <w:t>83,</w:t>
      </w:r>
      <w:r>
        <w:rPr>
          <w:spacing w:val="-8"/>
          <w:w w:val="105"/>
          <w:sz w:val="27"/>
        </w:rPr>
        <w:t> </w:t>
      </w:r>
      <w:r>
        <w:rPr>
          <w:w w:val="105"/>
          <w:sz w:val="27"/>
        </w:rPr>
        <w:t>№</w:t>
      </w:r>
      <w:r>
        <w:rPr>
          <w:spacing w:val="-7"/>
          <w:w w:val="105"/>
          <w:sz w:val="27"/>
        </w:rPr>
        <w:t> </w:t>
      </w:r>
      <w:r>
        <w:rPr>
          <w:w w:val="105"/>
          <w:sz w:val="27"/>
        </w:rPr>
        <w:t>3.</w:t>
      </w:r>
      <w:r>
        <w:rPr>
          <w:spacing w:val="-8"/>
          <w:w w:val="105"/>
          <w:sz w:val="27"/>
        </w:rPr>
        <w:t> </w:t>
      </w:r>
      <w:r>
        <w:rPr>
          <w:rFonts w:ascii="Times New Roman" w:hAnsi="Times New Roman"/>
          <w:w w:val="105"/>
          <w:sz w:val="27"/>
        </w:rPr>
        <w:t>‒</w:t>
      </w:r>
      <w:r>
        <w:rPr>
          <w:rFonts w:ascii="Times New Roman" w:hAnsi="Times New Roman"/>
          <w:spacing w:val="-8"/>
          <w:w w:val="105"/>
          <w:sz w:val="27"/>
        </w:rPr>
        <w:t> </w:t>
      </w:r>
      <w:r>
        <w:rPr>
          <w:w w:val="105"/>
          <w:sz w:val="27"/>
        </w:rPr>
        <w:t>C.</w:t>
      </w:r>
      <w:r>
        <w:rPr>
          <w:spacing w:val="-8"/>
          <w:w w:val="105"/>
          <w:sz w:val="27"/>
        </w:rPr>
        <w:t> </w:t>
      </w:r>
      <w:r>
        <w:rPr>
          <w:w w:val="105"/>
          <w:sz w:val="27"/>
        </w:rPr>
        <w:t>209-13.</w:t>
      </w:r>
    </w:p>
    <w:p>
      <w:pPr>
        <w:pStyle w:val="ListParagraph"/>
        <w:numPr>
          <w:ilvl w:val="0"/>
          <w:numId w:val="14"/>
        </w:numPr>
        <w:tabs>
          <w:tab w:pos="747" w:val="left" w:leader="none"/>
        </w:tabs>
        <w:spacing w:line="256" w:lineRule="auto" w:before="272" w:after="0"/>
        <w:ind w:left="240" w:right="1311" w:firstLine="0"/>
        <w:jc w:val="both"/>
        <w:rPr>
          <w:sz w:val="27"/>
        </w:rPr>
      </w:pPr>
      <w:r>
        <w:rPr>
          <w:w w:val="105"/>
          <w:sz w:val="27"/>
        </w:rPr>
        <w:t>Moscarella E., Piccolo </w:t>
      </w:r>
      <w:r>
        <w:rPr>
          <w:spacing w:val="-6"/>
          <w:w w:val="105"/>
          <w:sz w:val="27"/>
        </w:rPr>
        <w:t>V., </w:t>
      </w:r>
      <w:r>
        <w:rPr>
          <w:w w:val="105"/>
          <w:sz w:val="27"/>
        </w:rPr>
        <w:t>Argenziano G., Lallas A., Longo C., Castagnetti F., Pizzigoni S., Zalaudek I. Problematic lesions in children</w:t>
      </w:r>
      <w:r>
        <w:rPr>
          <w:spacing w:val="-11"/>
          <w:w w:val="105"/>
          <w:sz w:val="27"/>
        </w:rPr>
        <w:t> </w:t>
      </w:r>
      <w:r>
        <w:rPr>
          <w:w w:val="105"/>
          <w:sz w:val="27"/>
        </w:rPr>
        <w:t>//</w:t>
      </w:r>
      <w:r>
        <w:rPr>
          <w:spacing w:val="-10"/>
          <w:w w:val="105"/>
          <w:sz w:val="27"/>
        </w:rPr>
        <w:t> </w:t>
      </w:r>
      <w:r>
        <w:rPr>
          <w:w w:val="105"/>
          <w:sz w:val="27"/>
        </w:rPr>
        <w:t>Dermatol</w:t>
      </w:r>
      <w:r>
        <w:rPr>
          <w:spacing w:val="-10"/>
          <w:w w:val="105"/>
          <w:sz w:val="27"/>
        </w:rPr>
        <w:t> </w:t>
      </w:r>
      <w:r>
        <w:rPr>
          <w:w w:val="105"/>
          <w:sz w:val="27"/>
        </w:rPr>
        <w:t>Clin.</w:t>
      </w:r>
      <w:r>
        <w:rPr>
          <w:spacing w:val="-10"/>
          <w:w w:val="105"/>
          <w:sz w:val="27"/>
        </w:rPr>
        <w:t> </w:t>
      </w:r>
      <w:r>
        <w:rPr>
          <w:rFonts w:ascii="Times New Roman" w:hAnsi="Times New Roman"/>
          <w:w w:val="105"/>
          <w:sz w:val="27"/>
        </w:rPr>
        <w:t>‒</w:t>
      </w:r>
      <w:r>
        <w:rPr>
          <w:rFonts w:ascii="Times New Roman" w:hAnsi="Times New Roman"/>
          <w:spacing w:val="-11"/>
          <w:w w:val="105"/>
          <w:sz w:val="27"/>
        </w:rPr>
        <w:t> </w:t>
      </w:r>
      <w:r>
        <w:rPr>
          <w:w w:val="105"/>
          <w:sz w:val="27"/>
        </w:rPr>
        <w:t>2013.</w:t>
      </w:r>
      <w:r>
        <w:rPr>
          <w:spacing w:val="-10"/>
          <w:w w:val="105"/>
          <w:sz w:val="27"/>
        </w:rPr>
        <w:t> </w:t>
      </w:r>
      <w:r>
        <w:rPr>
          <w:rFonts w:ascii="Times New Roman" w:hAnsi="Times New Roman"/>
          <w:w w:val="105"/>
          <w:sz w:val="27"/>
        </w:rPr>
        <w:t>‒</w:t>
      </w:r>
      <w:r>
        <w:rPr>
          <w:rFonts w:ascii="Times New Roman" w:hAnsi="Times New Roman"/>
          <w:spacing w:val="-10"/>
          <w:w w:val="105"/>
          <w:sz w:val="27"/>
        </w:rPr>
        <w:t> </w:t>
      </w:r>
      <w:r>
        <w:rPr>
          <w:spacing w:val="-7"/>
          <w:w w:val="105"/>
          <w:sz w:val="27"/>
        </w:rPr>
        <w:t>T.</w:t>
      </w:r>
      <w:r>
        <w:rPr>
          <w:spacing w:val="-10"/>
          <w:w w:val="105"/>
          <w:sz w:val="27"/>
        </w:rPr>
        <w:t> </w:t>
      </w:r>
      <w:r>
        <w:rPr>
          <w:w w:val="105"/>
          <w:sz w:val="27"/>
        </w:rPr>
        <w:t>31,</w:t>
      </w:r>
      <w:r>
        <w:rPr>
          <w:spacing w:val="-10"/>
          <w:w w:val="105"/>
          <w:sz w:val="27"/>
        </w:rPr>
        <w:t> </w:t>
      </w:r>
      <w:r>
        <w:rPr>
          <w:w w:val="105"/>
          <w:sz w:val="27"/>
        </w:rPr>
        <w:t>№</w:t>
      </w:r>
      <w:r>
        <w:rPr>
          <w:spacing w:val="-11"/>
          <w:w w:val="105"/>
          <w:sz w:val="27"/>
        </w:rPr>
        <w:t> </w:t>
      </w:r>
      <w:r>
        <w:rPr>
          <w:w w:val="105"/>
          <w:sz w:val="27"/>
        </w:rPr>
        <w:t>4.</w:t>
      </w:r>
      <w:r>
        <w:rPr>
          <w:spacing w:val="-10"/>
          <w:w w:val="105"/>
          <w:sz w:val="27"/>
        </w:rPr>
        <w:t> </w:t>
      </w:r>
      <w:r>
        <w:rPr>
          <w:rFonts w:ascii="Times New Roman" w:hAnsi="Times New Roman"/>
          <w:w w:val="105"/>
          <w:sz w:val="27"/>
        </w:rPr>
        <w:t>‒</w:t>
      </w:r>
      <w:r>
        <w:rPr>
          <w:rFonts w:ascii="Times New Roman" w:hAnsi="Times New Roman"/>
          <w:spacing w:val="-10"/>
          <w:w w:val="105"/>
          <w:sz w:val="27"/>
        </w:rPr>
        <w:t> </w:t>
      </w:r>
      <w:r>
        <w:rPr>
          <w:w w:val="105"/>
          <w:sz w:val="27"/>
        </w:rPr>
        <w:t>C.</w:t>
      </w:r>
      <w:r>
        <w:rPr>
          <w:spacing w:val="-10"/>
          <w:w w:val="105"/>
          <w:sz w:val="27"/>
        </w:rPr>
        <w:t> </w:t>
      </w:r>
      <w:r>
        <w:rPr>
          <w:spacing w:val="-4"/>
          <w:w w:val="105"/>
          <w:sz w:val="27"/>
        </w:rPr>
        <w:t>535-47,</w:t>
      </w:r>
      <w:r>
        <w:rPr>
          <w:spacing w:val="-11"/>
          <w:w w:val="105"/>
          <w:sz w:val="27"/>
        </w:rPr>
        <w:t> </w:t>
      </w:r>
      <w:r>
        <w:rPr>
          <w:w w:val="105"/>
          <w:sz w:val="27"/>
        </w:rPr>
        <w:t>vii.</w:t>
      </w:r>
    </w:p>
    <w:p>
      <w:pPr>
        <w:pStyle w:val="ListParagraph"/>
        <w:numPr>
          <w:ilvl w:val="0"/>
          <w:numId w:val="14"/>
        </w:numPr>
        <w:tabs>
          <w:tab w:pos="763" w:val="left" w:leader="none"/>
        </w:tabs>
        <w:spacing w:line="256" w:lineRule="auto" w:before="271" w:after="0"/>
        <w:ind w:left="240" w:right="1314" w:firstLine="0"/>
        <w:jc w:val="both"/>
        <w:rPr>
          <w:sz w:val="27"/>
        </w:rPr>
      </w:pPr>
      <w:r>
        <w:rPr>
          <w:w w:val="105"/>
          <w:sz w:val="27"/>
        </w:rPr>
        <w:t>Lallas A., Apalla Z., Ioannides D., Lazaridou E., Kyrgidis A., Broganelli </w:t>
      </w:r>
      <w:r>
        <w:rPr>
          <w:spacing w:val="-10"/>
          <w:w w:val="105"/>
          <w:sz w:val="27"/>
        </w:rPr>
        <w:t>P., </w:t>
      </w:r>
      <w:r>
        <w:rPr>
          <w:w w:val="105"/>
          <w:sz w:val="27"/>
        </w:rPr>
        <w:t>Alfano R., Zalaudek I., Argenziano G., International Dermoscopy S. Update on dermoscopy of Spitz/Reed naevi </w:t>
      </w:r>
      <w:r>
        <w:rPr>
          <w:spacing w:val="-4"/>
          <w:w w:val="105"/>
          <w:sz w:val="27"/>
        </w:rPr>
        <w:t>and </w:t>
      </w:r>
      <w:r>
        <w:rPr>
          <w:w w:val="105"/>
          <w:sz w:val="27"/>
        </w:rPr>
        <w:t>management</w:t>
      </w:r>
      <w:r>
        <w:rPr>
          <w:spacing w:val="-44"/>
          <w:w w:val="105"/>
          <w:sz w:val="27"/>
        </w:rPr>
        <w:t> </w:t>
      </w:r>
      <w:r>
        <w:rPr>
          <w:w w:val="105"/>
          <w:sz w:val="27"/>
        </w:rPr>
        <w:t>guidelines</w:t>
      </w:r>
      <w:r>
        <w:rPr>
          <w:spacing w:val="-44"/>
          <w:w w:val="105"/>
          <w:sz w:val="27"/>
        </w:rPr>
        <w:t> </w:t>
      </w:r>
      <w:r>
        <w:rPr>
          <w:spacing w:val="-3"/>
          <w:w w:val="105"/>
          <w:sz w:val="27"/>
        </w:rPr>
        <w:t>by</w:t>
      </w:r>
      <w:r>
        <w:rPr>
          <w:spacing w:val="-44"/>
          <w:w w:val="105"/>
          <w:sz w:val="27"/>
        </w:rPr>
        <w:t> </w:t>
      </w:r>
      <w:r>
        <w:rPr>
          <w:w w:val="105"/>
          <w:sz w:val="27"/>
        </w:rPr>
        <w:t>the</w:t>
      </w:r>
      <w:r>
        <w:rPr>
          <w:spacing w:val="-44"/>
          <w:w w:val="105"/>
          <w:sz w:val="27"/>
        </w:rPr>
        <w:t> </w:t>
      </w:r>
      <w:r>
        <w:rPr>
          <w:w w:val="105"/>
          <w:sz w:val="27"/>
        </w:rPr>
        <w:t>International</w:t>
      </w:r>
      <w:r>
        <w:rPr>
          <w:spacing w:val="-44"/>
          <w:w w:val="105"/>
          <w:sz w:val="27"/>
        </w:rPr>
        <w:t> </w:t>
      </w:r>
      <w:r>
        <w:rPr>
          <w:w w:val="105"/>
          <w:sz w:val="27"/>
        </w:rPr>
        <w:t>Dermoscopy</w:t>
      </w:r>
      <w:r>
        <w:rPr>
          <w:spacing w:val="-44"/>
          <w:w w:val="105"/>
          <w:sz w:val="27"/>
        </w:rPr>
        <w:t> </w:t>
      </w:r>
      <w:r>
        <w:rPr>
          <w:w w:val="105"/>
          <w:sz w:val="27"/>
        </w:rPr>
        <w:t>Society</w:t>
      </w:r>
      <w:r>
        <w:rPr>
          <w:spacing w:val="-43"/>
          <w:w w:val="105"/>
          <w:sz w:val="27"/>
        </w:rPr>
        <w:t> </w:t>
      </w:r>
      <w:r>
        <w:rPr>
          <w:w w:val="105"/>
          <w:sz w:val="27"/>
        </w:rPr>
        <w:t>//</w:t>
      </w:r>
      <w:r>
        <w:rPr>
          <w:spacing w:val="-44"/>
          <w:w w:val="105"/>
          <w:sz w:val="27"/>
        </w:rPr>
        <w:t> </w:t>
      </w:r>
      <w:r>
        <w:rPr>
          <w:spacing w:val="-7"/>
          <w:w w:val="105"/>
          <w:sz w:val="27"/>
        </w:rPr>
        <w:t>Br </w:t>
      </w:r>
      <w:r>
        <w:rPr>
          <w:w w:val="105"/>
          <w:sz w:val="27"/>
        </w:rPr>
        <w:t>J Dermatol. </w:t>
      </w:r>
      <w:r>
        <w:rPr>
          <w:rFonts w:ascii="Times New Roman" w:hAnsi="Times New Roman"/>
          <w:w w:val="105"/>
          <w:sz w:val="27"/>
        </w:rPr>
        <w:t>‒ </w:t>
      </w:r>
      <w:r>
        <w:rPr>
          <w:spacing w:val="-6"/>
          <w:w w:val="105"/>
          <w:sz w:val="27"/>
        </w:rPr>
        <w:t>2017. </w:t>
      </w:r>
      <w:r>
        <w:rPr>
          <w:rFonts w:ascii="Times New Roman" w:hAnsi="Times New Roman"/>
          <w:w w:val="105"/>
          <w:sz w:val="27"/>
        </w:rPr>
        <w:t>‒ </w:t>
      </w:r>
      <w:r>
        <w:rPr>
          <w:spacing w:val="-7"/>
          <w:w w:val="105"/>
          <w:sz w:val="27"/>
        </w:rPr>
        <w:t>T. 177, </w:t>
      </w:r>
      <w:r>
        <w:rPr>
          <w:w w:val="105"/>
          <w:sz w:val="27"/>
        </w:rPr>
        <w:t>№ 3. </w:t>
      </w:r>
      <w:r>
        <w:rPr>
          <w:rFonts w:ascii="Times New Roman" w:hAnsi="Times New Roman"/>
          <w:w w:val="105"/>
          <w:sz w:val="27"/>
        </w:rPr>
        <w:t>‒ </w:t>
      </w:r>
      <w:r>
        <w:rPr>
          <w:w w:val="105"/>
          <w:sz w:val="27"/>
        </w:rPr>
        <w:t>C.</w:t>
      </w:r>
      <w:r>
        <w:rPr>
          <w:spacing w:val="-48"/>
          <w:w w:val="105"/>
          <w:sz w:val="27"/>
        </w:rPr>
        <w:t> </w:t>
      </w:r>
      <w:r>
        <w:rPr>
          <w:w w:val="105"/>
          <w:sz w:val="27"/>
        </w:rPr>
        <w:t>645-655.</w:t>
      </w:r>
    </w:p>
    <w:p>
      <w:pPr>
        <w:spacing w:after="0" w:line="256" w:lineRule="auto"/>
        <w:jc w:val="both"/>
        <w:rPr>
          <w:sz w:val="27"/>
        </w:rPr>
        <w:sectPr>
          <w:pgSz w:w="11900" w:h="16840"/>
          <w:pgMar w:top="0" w:bottom="0" w:left="1560" w:right="340"/>
        </w:sectPr>
      </w:pPr>
    </w:p>
    <w:p>
      <w:pPr>
        <w:pStyle w:val="ListParagraph"/>
        <w:numPr>
          <w:ilvl w:val="0"/>
          <w:numId w:val="14"/>
        </w:numPr>
        <w:tabs>
          <w:tab w:pos="706" w:val="left" w:leader="none"/>
        </w:tabs>
        <w:spacing w:line="256" w:lineRule="auto" w:before="16" w:after="0"/>
        <w:ind w:left="240" w:right="1309" w:firstLine="0"/>
        <w:jc w:val="both"/>
        <w:rPr>
          <w:sz w:val="27"/>
        </w:rPr>
      </w:pPr>
      <w:r>
        <w:rPr>
          <w:sz w:val="27"/>
        </w:rPr>
        <w:t>Pﬂugfelder A., </w:t>
      </w:r>
      <w:r>
        <w:rPr>
          <w:spacing w:val="-4"/>
          <w:sz w:val="27"/>
        </w:rPr>
        <w:t>Weide </w:t>
      </w:r>
      <w:r>
        <w:rPr>
          <w:sz w:val="27"/>
        </w:rPr>
        <w:t>B., Eigentler </w:t>
      </w:r>
      <w:r>
        <w:rPr>
          <w:spacing w:val="-7"/>
          <w:sz w:val="27"/>
        </w:rPr>
        <w:t>T. </w:t>
      </w:r>
      <w:r>
        <w:rPr>
          <w:sz w:val="27"/>
        </w:rPr>
        <w:t>K., Forschner A., Leiter U., Held L., Meier F., Garbe C. Incisional biopsy and melanoma</w:t>
      </w:r>
      <w:r>
        <w:rPr>
          <w:spacing w:val="-32"/>
          <w:sz w:val="27"/>
        </w:rPr>
        <w:t> </w:t>
      </w:r>
      <w:r>
        <w:rPr>
          <w:sz w:val="27"/>
        </w:rPr>
        <w:t>prognosis: Facts and controversies // Clin Dermatol. </w:t>
      </w:r>
      <w:r>
        <w:rPr>
          <w:rFonts w:ascii="Times New Roman" w:hAnsi="Times New Roman"/>
          <w:sz w:val="27"/>
        </w:rPr>
        <w:t>‒ </w:t>
      </w:r>
      <w:r>
        <w:rPr>
          <w:sz w:val="27"/>
        </w:rPr>
        <w:t>2010. </w:t>
      </w:r>
      <w:r>
        <w:rPr>
          <w:rFonts w:ascii="Times New Roman" w:hAnsi="Times New Roman"/>
          <w:sz w:val="27"/>
        </w:rPr>
        <w:t>‒ </w:t>
      </w:r>
      <w:r>
        <w:rPr>
          <w:spacing w:val="-7"/>
          <w:sz w:val="27"/>
        </w:rPr>
        <w:t>T. </w:t>
      </w:r>
      <w:r>
        <w:rPr>
          <w:sz w:val="27"/>
        </w:rPr>
        <w:t>28, № 3. </w:t>
      </w:r>
      <w:r>
        <w:rPr>
          <w:rFonts w:ascii="Times New Roman" w:hAnsi="Times New Roman"/>
          <w:sz w:val="27"/>
        </w:rPr>
        <w:t>‒ </w:t>
      </w:r>
      <w:r>
        <w:rPr>
          <w:sz w:val="27"/>
        </w:rPr>
        <w:t>C. 316-8.</w:t>
      </w:r>
    </w:p>
    <w:p>
      <w:pPr>
        <w:pStyle w:val="ListParagraph"/>
        <w:numPr>
          <w:ilvl w:val="0"/>
          <w:numId w:val="14"/>
        </w:numPr>
        <w:tabs>
          <w:tab w:pos="749" w:val="left" w:leader="none"/>
        </w:tabs>
        <w:spacing w:line="256" w:lineRule="auto" w:before="272" w:after="0"/>
        <w:ind w:left="240" w:right="1313" w:firstLine="0"/>
        <w:jc w:val="both"/>
        <w:rPr>
          <w:sz w:val="27"/>
        </w:rPr>
      </w:pPr>
      <w:r>
        <w:rPr>
          <w:sz w:val="27"/>
        </w:rPr>
        <w:t>Rork J. F., Hawryluk E. B., Liang M. G. Literature Update</w:t>
      </w:r>
      <w:r>
        <w:rPr>
          <w:spacing w:val="49"/>
          <w:sz w:val="27"/>
        </w:rPr>
        <w:t> </w:t>
      </w:r>
      <w:r>
        <w:rPr>
          <w:sz w:val="27"/>
        </w:rPr>
        <w:t>on Melanocytic</w:t>
      </w:r>
      <w:r>
        <w:rPr>
          <w:spacing w:val="24"/>
          <w:sz w:val="27"/>
        </w:rPr>
        <w:t> </w:t>
      </w:r>
      <w:r>
        <w:rPr>
          <w:sz w:val="27"/>
        </w:rPr>
        <w:t>Nevi</w:t>
      </w:r>
      <w:r>
        <w:rPr>
          <w:spacing w:val="24"/>
          <w:sz w:val="27"/>
        </w:rPr>
        <w:t> </w:t>
      </w:r>
      <w:r>
        <w:rPr>
          <w:sz w:val="27"/>
        </w:rPr>
        <w:t>and</w:t>
      </w:r>
      <w:r>
        <w:rPr>
          <w:spacing w:val="25"/>
          <w:sz w:val="27"/>
        </w:rPr>
        <w:t> </w:t>
      </w:r>
      <w:r>
        <w:rPr>
          <w:sz w:val="27"/>
        </w:rPr>
        <w:t>Pigmented</w:t>
      </w:r>
      <w:r>
        <w:rPr>
          <w:spacing w:val="24"/>
          <w:sz w:val="27"/>
        </w:rPr>
        <w:t> </w:t>
      </w:r>
      <w:r>
        <w:rPr>
          <w:sz w:val="27"/>
        </w:rPr>
        <w:t>Lesions</w:t>
      </w:r>
      <w:r>
        <w:rPr>
          <w:spacing w:val="24"/>
          <w:sz w:val="27"/>
        </w:rPr>
        <w:t> </w:t>
      </w:r>
      <w:r>
        <w:rPr>
          <w:sz w:val="27"/>
        </w:rPr>
        <w:t>in</w:t>
      </w:r>
      <w:r>
        <w:rPr>
          <w:spacing w:val="25"/>
          <w:sz w:val="27"/>
        </w:rPr>
        <w:t> </w:t>
      </w:r>
      <w:r>
        <w:rPr>
          <w:sz w:val="27"/>
        </w:rPr>
        <w:t>the</w:t>
      </w:r>
      <w:r>
        <w:rPr>
          <w:spacing w:val="24"/>
          <w:sz w:val="27"/>
        </w:rPr>
        <w:t> </w:t>
      </w:r>
      <w:r>
        <w:rPr>
          <w:sz w:val="27"/>
        </w:rPr>
        <w:t>Pediatric</w:t>
      </w:r>
      <w:r>
        <w:rPr>
          <w:spacing w:val="25"/>
          <w:sz w:val="27"/>
        </w:rPr>
        <w:t> </w:t>
      </w:r>
      <w:r>
        <w:rPr>
          <w:sz w:val="27"/>
        </w:rPr>
        <w:t>Population</w:t>
      </w:r>
    </w:p>
    <w:p>
      <w:pPr>
        <w:pStyle w:val="BodyText"/>
        <w:spacing w:before="1"/>
        <w:jc w:val="left"/>
      </w:pPr>
      <w:r>
        <w:rPr/>
        <w:t>// Current Dermatology Reports. </w:t>
      </w:r>
      <w:r>
        <w:rPr>
          <w:rFonts w:ascii="Times New Roman" w:hAnsi="Times New Roman"/>
        </w:rPr>
        <w:t>‒ </w:t>
      </w:r>
      <w:r>
        <w:rPr/>
        <w:t>2012. </w:t>
      </w:r>
      <w:r>
        <w:rPr>
          <w:rFonts w:ascii="Times New Roman" w:hAnsi="Times New Roman"/>
        </w:rPr>
        <w:t>‒ </w:t>
      </w:r>
      <w:r>
        <w:rPr/>
        <w:t>T. 1, № 4. </w:t>
      </w:r>
      <w:r>
        <w:rPr>
          <w:rFonts w:ascii="Times New Roman" w:hAnsi="Times New Roman"/>
        </w:rPr>
        <w:t>‒ </w:t>
      </w:r>
      <w:r>
        <w:rPr/>
        <w:t>C. 195-202.</w:t>
      </w:r>
    </w:p>
    <w:p>
      <w:pPr>
        <w:pStyle w:val="ListParagraph"/>
        <w:numPr>
          <w:ilvl w:val="0"/>
          <w:numId w:val="14"/>
        </w:numPr>
        <w:tabs>
          <w:tab w:pos="727" w:val="left" w:leader="none"/>
        </w:tabs>
        <w:spacing w:line="256" w:lineRule="auto" w:before="296" w:after="0"/>
        <w:ind w:left="240" w:right="1313" w:firstLine="0"/>
        <w:jc w:val="both"/>
        <w:rPr>
          <w:sz w:val="27"/>
        </w:rPr>
      </w:pPr>
      <w:r>
        <w:rPr>
          <w:w w:val="105"/>
          <w:sz w:val="27"/>
        </w:rPr>
        <w:t>Shah J., Feintisch A. M., Granick M. S. Congenital Melanocytic Nevi</w:t>
      </w:r>
      <w:r>
        <w:rPr>
          <w:spacing w:val="-8"/>
          <w:w w:val="105"/>
          <w:sz w:val="27"/>
        </w:rPr>
        <w:t> </w:t>
      </w:r>
      <w:r>
        <w:rPr>
          <w:w w:val="105"/>
          <w:sz w:val="27"/>
        </w:rPr>
        <w:t>//</w:t>
      </w:r>
      <w:r>
        <w:rPr>
          <w:spacing w:val="-8"/>
          <w:w w:val="105"/>
          <w:sz w:val="27"/>
        </w:rPr>
        <w:t> </w:t>
      </w:r>
      <w:r>
        <w:rPr>
          <w:w w:val="105"/>
          <w:sz w:val="27"/>
        </w:rPr>
        <w:t>Eplasty.</w:t>
      </w:r>
      <w:r>
        <w:rPr>
          <w:spacing w:val="-7"/>
          <w:w w:val="105"/>
          <w:sz w:val="27"/>
        </w:rPr>
        <w:t> </w:t>
      </w:r>
      <w:r>
        <w:rPr>
          <w:rFonts w:ascii="Times New Roman" w:hAnsi="Times New Roman"/>
          <w:w w:val="105"/>
          <w:sz w:val="27"/>
        </w:rPr>
        <w:t>‒</w:t>
      </w:r>
      <w:r>
        <w:rPr>
          <w:rFonts w:ascii="Times New Roman" w:hAnsi="Times New Roman"/>
          <w:spacing w:val="-8"/>
          <w:w w:val="105"/>
          <w:sz w:val="27"/>
        </w:rPr>
        <w:t> </w:t>
      </w:r>
      <w:r>
        <w:rPr>
          <w:w w:val="105"/>
          <w:sz w:val="27"/>
        </w:rPr>
        <w:t>2016.</w:t>
      </w:r>
      <w:r>
        <w:rPr>
          <w:spacing w:val="-7"/>
          <w:w w:val="105"/>
          <w:sz w:val="27"/>
        </w:rPr>
        <w:t> </w:t>
      </w:r>
      <w:r>
        <w:rPr>
          <w:rFonts w:ascii="Times New Roman" w:hAnsi="Times New Roman"/>
          <w:w w:val="105"/>
          <w:sz w:val="27"/>
        </w:rPr>
        <w:t>‒</w:t>
      </w:r>
      <w:r>
        <w:rPr>
          <w:rFonts w:ascii="Times New Roman" w:hAnsi="Times New Roman"/>
          <w:spacing w:val="-8"/>
          <w:w w:val="105"/>
          <w:sz w:val="27"/>
        </w:rPr>
        <w:t> </w:t>
      </w:r>
      <w:r>
        <w:rPr>
          <w:spacing w:val="-7"/>
          <w:w w:val="105"/>
          <w:sz w:val="27"/>
        </w:rPr>
        <w:t>T. </w:t>
      </w:r>
      <w:r>
        <w:rPr>
          <w:w w:val="105"/>
          <w:sz w:val="27"/>
        </w:rPr>
        <w:t>16.</w:t>
      </w:r>
      <w:r>
        <w:rPr>
          <w:spacing w:val="-8"/>
          <w:w w:val="105"/>
          <w:sz w:val="27"/>
        </w:rPr>
        <w:t> </w:t>
      </w:r>
      <w:r>
        <w:rPr>
          <w:rFonts w:ascii="Times New Roman" w:hAnsi="Times New Roman"/>
          <w:w w:val="105"/>
          <w:sz w:val="27"/>
        </w:rPr>
        <w:t>‒</w:t>
      </w:r>
      <w:r>
        <w:rPr>
          <w:rFonts w:ascii="Times New Roman" w:hAnsi="Times New Roman"/>
          <w:spacing w:val="-7"/>
          <w:w w:val="105"/>
          <w:sz w:val="27"/>
        </w:rPr>
        <w:t> </w:t>
      </w:r>
      <w:r>
        <w:rPr>
          <w:w w:val="105"/>
          <w:sz w:val="27"/>
        </w:rPr>
        <w:t>C.</w:t>
      </w:r>
      <w:r>
        <w:rPr>
          <w:spacing w:val="-8"/>
          <w:w w:val="105"/>
          <w:sz w:val="27"/>
        </w:rPr>
        <w:t> </w:t>
      </w:r>
      <w:r>
        <w:rPr>
          <w:w w:val="105"/>
          <w:sz w:val="27"/>
        </w:rPr>
        <w:t>ic4.</w:t>
      </w:r>
    </w:p>
    <w:p>
      <w:pPr>
        <w:pStyle w:val="ListParagraph"/>
        <w:numPr>
          <w:ilvl w:val="0"/>
          <w:numId w:val="14"/>
        </w:numPr>
        <w:tabs>
          <w:tab w:pos="769" w:val="left" w:leader="none"/>
        </w:tabs>
        <w:spacing w:line="256" w:lineRule="auto" w:before="271" w:after="0"/>
        <w:ind w:left="240" w:right="1310" w:firstLine="0"/>
        <w:jc w:val="both"/>
        <w:rPr>
          <w:sz w:val="27"/>
        </w:rPr>
      </w:pPr>
      <w:r>
        <w:rPr>
          <w:w w:val="105"/>
          <w:sz w:val="27"/>
        </w:rPr>
        <w:t>Tannous Z. S., Mihm M. C., Jr., Sober A. J., Duncan L.</w:t>
      </w:r>
      <w:r>
        <w:rPr>
          <w:spacing w:val="20"/>
          <w:w w:val="105"/>
          <w:sz w:val="27"/>
        </w:rPr>
        <w:t> </w:t>
      </w:r>
      <w:r>
        <w:rPr>
          <w:w w:val="105"/>
          <w:sz w:val="27"/>
        </w:rPr>
        <w:t>M. Congenital melanocytic nevi: clinical and histopathologic features, risk</w:t>
      </w:r>
      <w:r>
        <w:rPr>
          <w:spacing w:val="-24"/>
          <w:w w:val="105"/>
          <w:sz w:val="27"/>
        </w:rPr>
        <w:t> </w:t>
      </w:r>
      <w:r>
        <w:rPr>
          <w:w w:val="105"/>
          <w:sz w:val="27"/>
        </w:rPr>
        <w:t>of</w:t>
      </w:r>
      <w:r>
        <w:rPr>
          <w:spacing w:val="-23"/>
          <w:w w:val="105"/>
          <w:sz w:val="27"/>
        </w:rPr>
        <w:t> </w:t>
      </w:r>
      <w:r>
        <w:rPr>
          <w:w w:val="105"/>
          <w:sz w:val="27"/>
        </w:rPr>
        <w:t>melanoma,</w:t>
      </w:r>
      <w:r>
        <w:rPr>
          <w:spacing w:val="-23"/>
          <w:w w:val="105"/>
          <w:sz w:val="27"/>
        </w:rPr>
        <w:t> </w:t>
      </w:r>
      <w:r>
        <w:rPr>
          <w:w w:val="105"/>
          <w:sz w:val="27"/>
        </w:rPr>
        <w:t>and</w:t>
      </w:r>
      <w:r>
        <w:rPr>
          <w:spacing w:val="-23"/>
          <w:w w:val="105"/>
          <w:sz w:val="27"/>
        </w:rPr>
        <w:t> </w:t>
      </w:r>
      <w:r>
        <w:rPr>
          <w:w w:val="105"/>
          <w:sz w:val="27"/>
        </w:rPr>
        <w:t>clinical</w:t>
      </w:r>
      <w:r>
        <w:rPr>
          <w:spacing w:val="-23"/>
          <w:w w:val="105"/>
          <w:sz w:val="27"/>
        </w:rPr>
        <w:t> </w:t>
      </w:r>
      <w:r>
        <w:rPr>
          <w:w w:val="105"/>
          <w:sz w:val="27"/>
        </w:rPr>
        <w:t>management</w:t>
      </w:r>
      <w:r>
        <w:rPr>
          <w:spacing w:val="-23"/>
          <w:w w:val="105"/>
          <w:sz w:val="27"/>
        </w:rPr>
        <w:t> </w:t>
      </w:r>
      <w:r>
        <w:rPr>
          <w:w w:val="105"/>
          <w:sz w:val="27"/>
        </w:rPr>
        <w:t>//</w:t>
      </w:r>
      <w:r>
        <w:rPr>
          <w:spacing w:val="-23"/>
          <w:w w:val="105"/>
          <w:sz w:val="27"/>
        </w:rPr>
        <w:t> </w:t>
      </w:r>
      <w:r>
        <w:rPr>
          <w:w w:val="105"/>
          <w:sz w:val="27"/>
        </w:rPr>
        <w:t>J</w:t>
      </w:r>
      <w:r>
        <w:rPr>
          <w:spacing w:val="-23"/>
          <w:w w:val="105"/>
          <w:sz w:val="27"/>
        </w:rPr>
        <w:t> </w:t>
      </w:r>
      <w:r>
        <w:rPr>
          <w:w w:val="105"/>
          <w:sz w:val="27"/>
        </w:rPr>
        <w:t>Am</w:t>
      </w:r>
      <w:r>
        <w:rPr>
          <w:spacing w:val="-23"/>
          <w:w w:val="105"/>
          <w:sz w:val="27"/>
        </w:rPr>
        <w:t> </w:t>
      </w:r>
      <w:r>
        <w:rPr>
          <w:spacing w:val="-3"/>
          <w:w w:val="105"/>
          <w:sz w:val="27"/>
        </w:rPr>
        <w:t>Acad</w:t>
      </w:r>
      <w:r>
        <w:rPr>
          <w:spacing w:val="-23"/>
          <w:w w:val="105"/>
          <w:sz w:val="27"/>
        </w:rPr>
        <w:t> </w:t>
      </w:r>
      <w:r>
        <w:rPr>
          <w:w w:val="105"/>
          <w:sz w:val="27"/>
        </w:rPr>
        <w:t>Dermatol.</w:t>
      </w:r>
      <w:r>
        <w:rPr>
          <w:spacing w:val="-23"/>
          <w:w w:val="105"/>
          <w:sz w:val="27"/>
        </w:rPr>
        <w:t> </w:t>
      </w:r>
      <w:r>
        <w:rPr>
          <w:rFonts w:ascii="Times New Roman" w:hAnsi="Times New Roman"/>
          <w:w w:val="105"/>
          <w:sz w:val="27"/>
        </w:rPr>
        <w:t>‒ </w:t>
      </w:r>
      <w:r>
        <w:rPr>
          <w:w w:val="105"/>
          <w:sz w:val="27"/>
        </w:rPr>
        <w:t>2005. </w:t>
      </w:r>
      <w:r>
        <w:rPr>
          <w:rFonts w:ascii="Times New Roman" w:hAnsi="Times New Roman"/>
          <w:w w:val="105"/>
          <w:sz w:val="27"/>
        </w:rPr>
        <w:t>‒ </w:t>
      </w:r>
      <w:r>
        <w:rPr>
          <w:spacing w:val="-7"/>
          <w:w w:val="105"/>
          <w:sz w:val="27"/>
        </w:rPr>
        <w:t>T. </w:t>
      </w:r>
      <w:r>
        <w:rPr>
          <w:w w:val="105"/>
          <w:sz w:val="27"/>
        </w:rPr>
        <w:t>52, № 2. </w:t>
      </w:r>
      <w:r>
        <w:rPr>
          <w:rFonts w:ascii="Times New Roman" w:hAnsi="Times New Roman"/>
          <w:w w:val="105"/>
          <w:sz w:val="27"/>
        </w:rPr>
        <w:t>‒ </w:t>
      </w:r>
      <w:r>
        <w:rPr>
          <w:w w:val="105"/>
          <w:sz w:val="27"/>
        </w:rPr>
        <w:t>C.</w:t>
      </w:r>
      <w:r>
        <w:rPr>
          <w:spacing w:val="-36"/>
          <w:w w:val="105"/>
          <w:sz w:val="27"/>
        </w:rPr>
        <w:t> </w:t>
      </w:r>
      <w:r>
        <w:rPr>
          <w:w w:val="105"/>
          <w:sz w:val="27"/>
        </w:rPr>
        <w:t>197-203.</w:t>
      </w:r>
    </w:p>
    <w:p>
      <w:pPr>
        <w:pStyle w:val="ListParagraph"/>
        <w:numPr>
          <w:ilvl w:val="0"/>
          <w:numId w:val="14"/>
        </w:numPr>
        <w:tabs>
          <w:tab w:pos="684" w:val="left" w:leader="none"/>
        </w:tabs>
        <w:spacing w:line="256" w:lineRule="auto" w:before="272" w:after="0"/>
        <w:ind w:left="240" w:right="1314" w:firstLine="0"/>
        <w:jc w:val="both"/>
        <w:rPr>
          <w:sz w:val="27"/>
        </w:rPr>
      </w:pPr>
      <w:r>
        <w:rPr>
          <w:w w:val="105"/>
          <w:sz w:val="27"/>
        </w:rPr>
        <w:t>Price H. N. Congenital melanocytic nevi: update in genetics</w:t>
      </w:r>
      <w:r>
        <w:rPr>
          <w:spacing w:val="-16"/>
          <w:w w:val="105"/>
          <w:sz w:val="27"/>
        </w:rPr>
        <w:t> </w:t>
      </w:r>
      <w:r>
        <w:rPr>
          <w:w w:val="105"/>
          <w:sz w:val="27"/>
        </w:rPr>
        <w:t>and management</w:t>
      </w:r>
      <w:r>
        <w:rPr>
          <w:spacing w:val="-15"/>
          <w:w w:val="105"/>
          <w:sz w:val="27"/>
        </w:rPr>
        <w:t> </w:t>
      </w:r>
      <w:r>
        <w:rPr>
          <w:w w:val="105"/>
          <w:sz w:val="27"/>
        </w:rPr>
        <w:t>//</w:t>
      </w:r>
      <w:r>
        <w:rPr>
          <w:spacing w:val="-15"/>
          <w:w w:val="105"/>
          <w:sz w:val="27"/>
        </w:rPr>
        <w:t> </w:t>
      </w:r>
      <w:r>
        <w:rPr>
          <w:w w:val="105"/>
          <w:sz w:val="27"/>
        </w:rPr>
        <w:t>Curr</w:t>
      </w:r>
      <w:r>
        <w:rPr>
          <w:spacing w:val="-15"/>
          <w:w w:val="105"/>
          <w:sz w:val="27"/>
        </w:rPr>
        <w:t> </w:t>
      </w:r>
      <w:r>
        <w:rPr>
          <w:w w:val="105"/>
          <w:sz w:val="27"/>
        </w:rPr>
        <w:t>Opin</w:t>
      </w:r>
      <w:r>
        <w:rPr>
          <w:spacing w:val="-15"/>
          <w:w w:val="105"/>
          <w:sz w:val="27"/>
        </w:rPr>
        <w:t> </w:t>
      </w:r>
      <w:r>
        <w:rPr>
          <w:spacing w:val="-3"/>
          <w:w w:val="105"/>
          <w:sz w:val="27"/>
        </w:rPr>
        <w:t>Pediatr.</w:t>
      </w:r>
      <w:r>
        <w:rPr>
          <w:spacing w:val="-14"/>
          <w:w w:val="105"/>
          <w:sz w:val="27"/>
        </w:rPr>
        <w:t> </w:t>
      </w:r>
      <w:r>
        <w:rPr>
          <w:rFonts w:ascii="Times New Roman" w:hAnsi="Times New Roman"/>
          <w:w w:val="105"/>
          <w:sz w:val="27"/>
        </w:rPr>
        <w:t>‒</w:t>
      </w:r>
      <w:r>
        <w:rPr>
          <w:rFonts w:ascii="Times New Roman" w:hAnsi="Times New Roman"/>
          <w:spacing w:val="-15"/>
          <w:w w:val="105"/>
          <w:sz w:val="27"/>
        </w:rPr>
        <w:t> </w:t>
      </w:r>
      <w:r>
        <w:rPr>
          <w:w w:val="105"/>
          <w:sz w:val="27"/>
        </w:rPr>
        <w:t>2016.</w:t>
      </w:r>
      <w:r>
        <w:rPr>
          <w:spacing w:val="-15"/>
          <w:w w:val="105"/>
          <w:sz w:val="27"/>
        </w:rPr>
        <w:t> </w:t>
      </w:r>
      <w:r>
        <w:rPr>
          <w:rFonts w:ascii="Times New Roman" w:hAnsi="Times New Roman"/>
          <w:w w:val="105"/>
          <w:sz w:val="27"/>
        </w:rPr>
        <w:t>‒</w:t>
      </w:r>
      <w:r>
        <w:rPr>
          <w:rFonts w:ascii="Times New Roman" w:hAnsi="Times New Roman"/>
          <w:spacing w:val="-15"/>
          <w:w w:val="105"/>
          <w:sz w:val="27"/>
        </w:rPr>
        <w:t> </w:t>
      </w:r>
      <w:r>
        <w:rPr>
          <w:spacing w:val="-7"/>
          <w:w w:val="105"/>
          <w:sz w:val="27"/>
        </w:rPr>
        <w:t>T.</w:t>
      </w:r>
      <w:r>
        <w:rPr>
          <w:spacing w:val="-15"/>
          <w:w w:val="105"/>
          <w:sz w:val="27"/>
        </w:rPr>
        <w:t> </w:t>
      </w:r>
      <w:r>
        <w:rPr>
          <w:w w:val="105"/>
          <w:sz w:val="27"/>
        </w:rPr>
        <w:t>28,</w:t>
      </w:r>
      <w:r>
        <w:rPr>
          <w:spacing w:val="-14"/>
          <w:w w:val="105"/>
          <w:sz w:val="27"/>
        </w:rPr>
        <w:t> </w:t>
      </w:r>
      <w:r>
        <w:rPr>
          <w:w w:val="105"/>
          <w:sz w:val="27"/>
        </w:rPr>
        <w:t>№</w:t>
      </w:r>
      <w:r>
        <w:rPr>
          <w:spacing w:val="-15"/>
          <w:w w:val="105"/>
          <w:sz w:val="27"/>
        </w:rPr>
        <w:t> </w:t>
      </w:r>
      <w:r>
        <w:rPr>
          <w:w w:val="105"/>
          <w:sz w:val="27"/>
        </w:rPr>
        <w:t>4.</w:t>
      </w:r>
      <w:r>
        <w:rPr>
          <w:spacing w:val="-15"/>
          <w:w w:val="105"/>
          <w:sz w:val="27"/>
        </w:rPr>
        <w:t> </w:t>
      </w:r>
      <w:r>
        <w:rPr>
          <w:rFonts w:ascii="Times New Roman" w:hAnsi="Times New Roman"/>
          <w:w w:val="105"/>
          <w:sz w:val="27"/>
        </w:rPr>
        <w:t>‒</w:t>
      </w:r>
      <w:r>
        <w:rPr>
          <w:rFonts w:ascii="Times New Roman" w:hAnsi="Times New Roman"/>
          <w:spacing w:val="-15"/>
          <w:w w:val="105"/>
          <w:sz w:val="27"/>
        </w:rPr>
        <w:t> </w:t>
      </w:r>
      <w:r>
        <w:rPr>
          <w:w w:val="105"/>
          <w:sz w:val="27"/>
        </w:rPr>
        <w:t>C.</w:t>
      </w:r>
      <w:r>
        <w:rPr>
          <w:spacing w:val="-15"/>
          <w:w w:val="105"/>
          <w:sz w:val="27"/>
        </w:rPr>
        <w:t> </w:t>
      </w:r>
      <w:r>
        <w:rPr>
          <w:w w:val="105"/>
          <w:sz w:val="27"/>
        </w:rPr>
        <w:t>476-82.</w:t>
      </w:r>
    </w:p>
    <w:p>
      <w:pPr>
        <w:pStyle w:val="ListParagraph"/>
        <w:numPr>
          <w:ilvl w:val="0"/>
          <w:numId w:val="14"/>
        </w:numPr>
        <w:tabs>
          <w:tab w:pos="689" w:val="left" w:leader="none"/>
        </w:tabs>
        <w:spacing w:line="240" w:lineRule="auto" w:before="270" w:after="0"/>
        <w:ind w:left="688" w:right="0" w:hanging="449"/>
        <w:jc w:val="left"/>
        <w:rPr>
          <w:sz w:val="27"/>
        </w:rPr>
      </w:pPr>
      <w:r>
        <w:rPr>
          <w:sz w:val="27"/>
        </w:rPr>
        <w:t>Navid</w:t>
      </w:r>
      <w:r>
        <w:rPr>
          <w:spacing w:val="13"/>
          <w:sz w:val="27"/>
        </w:rPr>
        <w:t> </w:t>
      </w:r>
      <w:r>
        <w:rPr>
          <w:sz w:val="27"/>
        </w:rPr>
        <w:t>F.,</w:t>
      </w:r>
      <w:r>
        <w:rPr>
          <w:spacing w:val="14"/>
          <w:sz w:val="27"/>
        </w:rPr>
        <w:t> </w:t>
      </w:r>
      <w:r>
        <w:rPr>
          <w:sz w:val="27"/>
        </w:rPr>
        <w:t>Furman</w:t>
      </w:r>
      <w:r>
        <w:rPr>
          <w:spacing w:val="14"/>
          <w:sz w:val="27"/>
        </w:rPr>
        <w:t> </w:t>
      </w:r>
      <w:r>
        <w:rPr>
          <w:spacing w:val="-9"/>
          <w:sz w:val="27"/>
        </w:rPr>
        <w:t>W.</w:t>
      </w:r>
      <w:r>
        <w:rPr>
          <w:spacing w:val="14"/>
          <w:sz w:val="27"/>
        </w:rPr>
        <w:t> </w:t>
      </w:r>
      <w:r>
        <w:rPr>
          <w:sz w:val="27"/>
        </w:rPr>
        <w:t>L.,</w:t>
      </w:r>
      <w:r>
        <w:rPr>
          <w:spacing w:val="14"/>
          <w:sz w:val="27"/>
        </w:rPr>
        <w:t> </w:t>
      </w:r>
      <w:r>
        <w:rPr>
          <w:sz w:val="27"/>
        </w:rPr>
        <w:t>Fleming</w:t>
      </w:r>
      <w:r>
        <w:rPr>
          <w:spacing w:val="14"/>
          <w:sz w:val="27"/>
        </w:rPr>
        <w:t> </w:t>
      </w:r>
      <w:r>
        <w:rPr>
          <w:sz w:val="27"/>
        </w:rPr>
        <w:t>M.,</w:t>
      </w:r>
      <w:r>
        <w:rPr>
          <w:spacing w:val="14"/>
          <w:sz w:val="27"/>
        </w:rPr>
        <w:t> </w:t>
      </w:r>
      <w:r>
        <w:rPr>
          <w:sz w:val="27"/>
        </w:rPr>
        <w:t>Rao</w:t>
      </w:r>
      <w:r>
        <w:rPr>
          <w:spacing w:val="13"/>
          <w:sz w:val="27"/>
        </w:rPr>
        <w:t> </w:t>
      </w:r>
      <w:r>
        <w:rPr>
          <w:sz w:val="27"/>
        </w:rPr>
        <w:t>B.</w:t>
      </w:r>
      <w:r>
        <w:rPr>
          <w:spacing w:val="14"/>
          <w:sz w:val="27"/>
        </w:rPr>
        <w:t> </w:t>
      </w:r>
      <w:r>
        <w:rPr>
          <w:sz w:val="27"/>
        </w:rPr>
        <w:t>N.,</w:t>
      </w:r>
      <w:r>
        <w:rPr>
          <w:spacing w:val="14"/>
          <w:sz w:val="27"/>
        </w:rPr>
        <w:t> </w:t>
      </w:r>
      <w:r>
        <w:rPr>
          <w:spacing w:val="-3"/>
          <w:sz w:val="27"/>
        </w:rPr>
        <w:t>Kovach</w:t>
      </w:r>
      <w:r>
        <w:rPr>
          <w:spacing w:val="14"/>
          <w:sz w:val="27"/>
        </w:rPr>
        <w:t> </w:t>
      </w:r>
      <w:r>
        <w:rPr>
          <w:sz w:val="27"/>
        </w:rPr>
        <w:t>S.,</w:t>
      </w:r>
      <w:r>
        <w:rPr>
          <w:spacing w:val="14"/>
          <w:sz w:val="27"/>
        </w:rPr>
        <w:t> </w:t>
      </w:r>
      <w:r>
        <w:rPr>
          <w:sz w:val="27"/>
        </w:rPr>
        <w:t>Billups</w:t>
      </w:r>
    </w:p>
    <w:p>
      <w:pPr>
        <w:pStyle w:val="BodyText"/>
        <w:spacing w:line="256" w:lineRule="auto" w:before="26"/>
        <w:ind w:right="1300"/>
        <w:jc w:val="left"/>
      </w:pPr>
      <w:r>
        <w:rPr>
          <w:w w:val="105"/>
        </w:rPr>
        <w:t>C.</w:t>
      </w:r>
      <w:r>
        <w:rPr>
          <w:spacing w:val="-29"/>
          <w:w w:val="105"/>
        </w:rPr>
        <w:t> </w:t>
      </w:r>
      <w:r>
        <w:rPr>
          <w:w w:val="105"/>
        </w:rPr>
        <w:t>A.,</w:t>
      </w:r>
      <w:r>
        <w:rPr>
          <w:spacing w:val="-29"/>
          <w:w w:val="105"/>
        </w:rPr>
        <w:t> </w:t>
      </w:r>
      <w:r>
        <w:rPr>
          <w:w w:val="105"/>
        </w:rPr>
        <w:t>Cain</w:t>
      </w:r>
      <w:r>
        <w:rPr>
          <w:spacing w:val="-29"/>
          <w:w w:val="105"/>
        </w:rPr>
        <w:t> </w:t>
      </w:r>
      <w:r>
        <w:rPr>
          <w:w w:val="105"/>
        </w:rPr>
        <w:t>A.</w:t>
      </w:r>
      <w:r>
        <w:rPr>
          <w:spacing w:val="-29"/>
          <w:w w:val="105"/>
        </w:rPr>
        <w:t> </w:t>
      </w:r>
      <w:r>
        <w:rPr>
          <w:w w:val="105"/>
        </w:rPr>
        <w:t>M.,</w:t>
      </w:r>
      <w:r>
        <w:rPr>
          <w:spacing w:val="-28"/>
          <w:w w:val="105"/>
        </w:rPr>
        <w:t> </w:t>
      </w:r>
      <w:r>
        <w:rPr>
          <w:w w:val="105"/>
        </w:rPr>
        <w:t>Amonette</w:t>
      </w:r>
      <w:r>
        <w:rPr>
          <w:spacing w:val="-29"/>
          <w:w w:val="105"/>
        </w:rPr>
        <w:t> </w:t>
      </w:r>
      <w:r>
        <w:rPr>
          <w:w w:val="105"/>
        </w:rPr>
        <w:t>R.,</w:t>
      </w:r>
      <w:r>
        <w:rPr>
          <w:spacing w:val="-29"/>
          <w:w w:val="105"/>
        </w:rPr>
        <w:t> </w:t>
      </w:r>
      <w:r>
        <w:rPr>
          <w:w w:val="105"/>
        </w:rPr>
        <w:t>Jenkins</w:t>
      </w:r>
      <w:r>
        <w:rPr>
          <w:spacing w:val="-29"/>
          <w:w w:val="105"/>
        </w:rPr>
        <w:t> </w:t>
      </w:r>
      <w:r>
        <w:rPr>
          <w:w w:val="105"/>
        </w:rPr>
        <w:t>J.</w:t>
      </w:r>
      <w:r>
        <w:rPr>
          <w:spacing w:val="-28"/>
          <w:w w:val="105"/>
        </w:rPr>
        <w:t> </w:t>
      </w:r>
      <w:r>
        <w:rPr>
          <w:w w:val="105"/>
        </w:rPr>
        <w:t>J.,</w:t>
      </w:r>
      <w:r>
        <w:rPr>
          <w:spacing w:val="-29"/>
          <w:w w:val="105"/>
        </w:rPr>
        <w:t> </w:t>
      </w:r>
      <w:r>
        <w:rPr>
          <w:w w:val="105"/>
        </w:rPr>
        <w:t>Pappo</w:t>
      </w:r>
      <w:r>
        <w:rPr>
          <w:spacing w:val="-29"/>
          <w:w w:val="105"/>
        </w:rPr>
        <w:t> </w:t>
      </w:r>
      <w:r>
        <w:rPr>
          <w:w w:val="105"/>
        </w:rPr>
        <w:t>A.</w:t>
      </w:r>
      <w:r>
        <w:rPr>
          <w:spacing w:val="-29"/>
          <w:w w:val="105"/>
        </w:rPr>
        <w:t> </w:t>
      </w:r>
      <w:r>
        <w:rPr>
          <w:w w:val="105"/>
        </w:rPr>
        <w:t>S.</w:t>
      </w:r>
      <w:r>
        <w:rPr>
          <w:spacing w:val="-29"/>
          <w:w w:val="105"/>
        </w:rPr>
        <w:t> </w:t>
      </w:r>
      <w:r>
        <w:rPr>
          <w:w w:val="105"/>
        </w:rPr>
        <w:t>The</w:t>
      </w:r>
      <w:r>
        <w:rPr>
          <w:spacing w:val="-28"/>
          <w:w w:val="105"/>
        </w:rPr>
        <w:t> </w:t>
      </w:r>
      <w:r>
        <w:rPr>
          <w:w w:val="105"/>
        </w:rPr>
        <w:t>feasibility of</w:t>
      </w:r>
      <w:r>
        <w:rPr>
          <w:spacing w:val="-20"/>
          <w:w w:val="105"/>
        </w:rPr>
        <w:t> </w:t>
      </w:r>
      <w:r>
        <w:rPr>
          <w:w w:val="105"/>
        </w:rPr>
        <w:t>adjuvant</w:t>
      </w:r>
      <w:r>
        <w:rPr>
          <w:spacing w:val="-20"/>
          <w:w w:val="105"/>
        </w:rPr>
        <w:t> </w:t>
      </w:r>
      <w:r>
        <w:rPr>
          <w:w w:val="105"/>
        </w:rPr>
        <w:t>interferon</w:t>
      </w:r>
      <w:r>
        <w:rPr>
          <w:spacing w:val="-19"/>
          <w:w w:val="105"/>
        </w:rPr>
        <w:t> </w:t>
      </w:r>
      <w:r>
        <w:rPr>
          <w:w w:val="105"/>
        </w:rPr>
        <w:t>alpha-2b</w:t>
      </w:r>
      <w:r>
        <w:rPr>
          <w:spacing w:val="-20"/>
          <w:w w:val="105"/>
        </w:rPr>
        <w:t> </w:t>
      </w:r>
      <w:r>
        <w:rPr>
          <w:w w:val="105"/>
        </w:rPr>
        <w:t>in</w:t>
      </w:r>
      <w:r>
        <w:rPr>
          <w:spacing w:val="-19"/>
          <w:w w:val="105"/>
        </w:rPr>
        <w:t> </w:t>
      </w:r>
      <w:r>
        <w:rPr>
          <w:w w:val="105"/>
        </w:rPr>
        <w:t>children</w:t>
      </w:r>
      <w:r>
        <w:rPr>
          <w:spacing w:val="-20"/>
          <w:w w:val="105"/>
        </w:rPr>
        <w:t> </w:t>
      </w:r>
      <w:r>
        <w:rPr>
          <w:w w:val="105"/>
        </w:rPr>
        <w:t>with</w:t>
      </w:r>
      <w:r>
        <w:rPr>
          <w:spacing w:val="-19"/>
          <w:w w:val="105"/>
        </w:rPr>
        <w:t> </w:t>
      </w:r>
      <w:r>
        <w:rPr>
          <w:w w:val="105"/>
        </w:rPr>
        <w:t>high-risk</w:t>
      </w:r>
      <w:r>
        <w:rPr>
          <w:spacing w:val="-20"/>
          <w:w w:val="105"/>
        </w:rPr>
        <w:t> </w:t>
      </w:r>
      <w:r>
        <w:rPr>
          <w:w w:val="105"/>
        </w:rPr>
        <w:t>melanoma</w:t>
      </w:r>
    </w:p>
    <w:p>
      <w:pPr>
        <w:pStyle w:val="BodyText"/>
        <w:spacing w:before="1"/>
        <w:jc w:val="left"/>
      </w:pPr>
      <w:r>
        <w:rPr>
          <w:w w:val="105"/>
        </w:rPr>
        <w:t>// Cancer. </w:t>
      </w:r>
      <w:r>
        <w:rPr>
          <w:rFonts w:ascii="Times New Roman" w:hAnsi="Times New Roman"/>
          <w:w w:val="105"/>
        </w:rPr>
        <w:t>‒ </w:t>
      </w:r>
      <w:r>
        <w:rPr>
          <w:w w:val="105"/>
        </w:rPr>
        <w:t>2005. </w:t>
      </w:r>
      <w:r>
        <w:rPr>
          <w:rFonts w:ascii="Times New Roman" w:hAnsi="Times New Roman"/>
          <w:w w:val="105"/>
        </w:rPr>
        <w:t>‒ </w:t>
      </w:r>
      <w:r>
        <w:rPr>
          <w:w w:val="105"/>
        </w:rPr>
        <w:t>T. 103, № 4. </w:t>
      </w:r>
      <w:r>
        <w:rPr>
          <w:rFonts w:ascii="Times New Roman" w:hAnsi="Times New Roman"/>
          <w:w w:val="105"/>
        </w:rPr>
        <w:t>‒ </w:t>
      </w:r>
      <w:r>
        <w:rPr>
          <w:w w:val="105"/>
        </w:rPr>
        <w:t>C. 780-7.</w:t>
      </w:r>
    </w:p>
    <w:p>
      <w:pPr>
        <w:pStyle w:val="ListParagraph"/>
        <w:numPr>
          <w:ilvl w:val="0"/>
          <w:numId w:val="14"/>
        </w:numPr>
        <w:tabs>
          <w:tab w:pos="701" w:val="left" w:leader="none"/>
        </w:tabs>
        <w:spacing w:line="256" w:lineRule="auto" w:before="296" w:after="0"/>
        <w:ind w:left="240" w:right="1311" w:firstLine="0"/>
        <w:jc w:val="both"/>
        <w:rPr>
          <w:sz w:val="27"/>
        </w:rPr>
      </w:pPr>
      <w:r>
        <w:rPr>
          <w:sz w:val="27"/>
        </w:rPr>
        <w:t>Navid F., Herzog C. E., Sandoval J., Daryani </w:t>
      </w:r>
      <w:r>
        <w:rPr>
          <w:spacing w:val="-11"/>
          <w:sz w:val="27"/>
        </w:rPr>
        <w:t>V. </w:t>
      </w:r>
      <w:r>
        <w:rPr>
          <w:sz w:val="27"/>
        </w:rPr>
        <w:t>M., Stewart C. F., Gattuso</w:t>
      </w:r>
      <w:r>
        <w:rPr>
          <w:spacing w:val="17"/>
          <w:sz w:val="27"/>
        </w:rPr>
        <w:t> </w:t>
      </w:r>
      <w:r>
        <w:rPr>
          <w:sz w:val="27"/>
        </w:rPr>
        <w:t>J.,</w:t>
      </w:r>
      <w:r>
        <w:rPr>
          <w:spacing w:val="18"/>
          <w:sz w:val="27"/>
        </w:rPr>
        <w:t> </w:t>
      </w:r>
      <w:r>
        <w:rPr>
          <w:sz w:val="27"/>
        </w:rPr>
        <w:t>Mandrell</w:t>
      </w:r>
      <w:r>
        <w:rPr>
          <w:spacing w:val="17"/>
          <w:sz w:val="27"/>
        </w:rPr>
        <w:t> </w:t>
      </w:r>
      <w:r>
        <w:rPr>
          <w:sz w:val="27"/>
        </w:rPr>
        <w:t>B.,</w:t>
      </w:r>
      <w:r>
        <w:rPr>
          <w:spacing w:val="18"/>
          <w:sz w:val="27"/>
        </w:rPr>
        <w:t> </w:t>
      </w:r>
      <w:r>
        <w:rPr>
          <w:sz w:val="27"/>
        </w:rPr>
        <w:t>Phipps</w:t>
      </w:r>
      <w:r>
        <w:rPr>
          <w:spacing w:val="17"/>
          <w:sz w:val="27"/>
        </w:rPr>
        <w:t> </w:t>
      </w:r>
      <w:r>
        <w:rPr>
          <w:sz w:val="27"/>
        </w:rPr>
        <w:t>S.,</w:t>
      </w:r>
      <w:r>
        <w:rPr>
          <w:spacing w:val="18"/>
          <w:sz w:val="27"/>
        </w:rPr>
        <w:t> </w:t>
      </w:r>
      <w:r>
        <w:rPr>
          <w:sz w:val="27"/>
        </w:rPr>
        <w:t>Chemaitilly</w:t>
      </w:r>
      <w:r>
        <w:rPr>
          <w:spacing w:val="17"/>
          <w:sz w:val="27"/>
        </w:rPr>
        <w:t> </w:t>
      </w:r>
      <w:r>
        <w:rPr>
          <w:spacing w:val="-4"/>
          <w:sz w:val="27"/>
        </w:rPr>
        <w:t>W.,</w:t>
      </w:r>
      <w:r>
        <w:rPr>
          <w:spacing w:val="18"/>
          <w:sz w:val="27"/>
        </w:rPr>
        <w:t> </w:t>
      </w:r>
      <w:r>
        <w:rPr>
          <w:sz w:val="27"/>
        </w:rPr>
        <w:t>Sykes</w:t>
      </w:r>
      <w:r>
        <w:rPr>
          <w:spacing w:val="17"/>
          <w:sz w:val="27"/>
        </w:rPr>
        <w:t> </w:t>
      </w:r>
      <w:r>
        <w:rPr>
          <w:sz w:val="27"/>
        </w:rPr>
        <w:t>A.,</w:t>
      </w:r>
      <w:r>
        <w:rPr>
          <w:spacing w:val="18"/>
          <w:sz w:val="27"/>
        </w:rPr>
        <w:t> </w:t>
      </w:r>
      <w:r>
        <w:rPr>
          <w:sz w:val="27"/>
        </w:rPr>
        <w:t>Davidoff</w:t>
      </w:r>
    </w:p>
    <w:p>
      <w:pPr>
        <w:pStyle w:val="BodyText"/>
        <w:spacing w:line="256" w:lineRule="auto" w:before="1"/>
        <w:ind w:right="1314"/>
      </w:pPr>
      <w:r>
        <w:rPr/>
        <w:t>A. M., Shulkin B. L., Bahrami A., Furman </w:t>
      </w:r>
      <w:r>
        <w:rPr>
          <w:spacing w:val="-9"/>
        </w:rPr>
        <w:t>W. </w:t>
      </w:r>
      <w:r>
        <w:rPr/>
        <w:t>L., Mao S., </w:t>
      </w:r>
      <w:r>
        <w:rPr>
          <w:spacing w:val="-9"/>
        </w:rPr>
        <w:t>Wu </w:t>
      </w:r>
      <w:r>
        <w:rPr/>
        <w:t>J., Schiff D., Rao B., Pappo A. Feasibility of Pegylated Interferon in Children and </w:t>
      </w:r>
      <w:r>
        <w:rPr>
          <w:spacing w:val="-5"/>
        </w:rPr>
        <w:t>Young </w:t>
      </w:r>
      <w:r>
        <w:rPr/>
        <w:t>Adults With Resected High-Risk Melanoma // Pediatr Blood </w:t>
      </w:r>
      <w:r>
        <w:rPr>
          <w:spacing w:val="-3"/>
        </w:rPr>
        <w:t>Cancer. </w:t>
      </w:r>
      <w:r>
        <w:rPr>
          <w:rFonts w:ascii="Times New Roman" w:hAnsi="Times New Roman"/>
        </w:rPr>
        <w:t>‒ </w:t>
      </w:r>
      <w:r>
        <w:rPr/>
        <w:t>2016. </w:t>
      </w:r>
      <w:r>
        <w:rPr>
          <w:rFonts w:ascii="Times New Roman" w:hAnsi="Times New Roman"/>
        </w:rPr>
        <w:t>‒ </w:t>
      </w:r>
      <w:r>
        <w:rPr>
          <w:spacing w:val="-7"/>
        </w:rPr>
        <w:t>T. </w:t>
      </w:r>
      <w:r>
        <w:rPr/>
        <w:t>63, № </w:t>
      </w:r>
      <w:r>
        <w:rPr>
          <w:spacing w:val="-14"/>
        </w:rPr>
        <w:t>7. </w:t>
      </w:r>
      <w:r>
        <w:rPr>
          <w:rFonts w:ascii="Times New Roman" w:hAnsi="Times New Roman"/>
        </w:rPr>
        <w:t>‒ </w:t>
      </w:r>
      <w:r>
        <w:rPr/>
        <w:t>C.</w:t>
      </w:r>
      <w:r>
        <w:rPr>
          <w:spacing w:val="36"/>
        </w:rPr>
        <w:t> </w:t>
      </w:r>
      <w:r>
        <w:rPr/>
        <w:t>1207-13.</w:t>
      </w:r>
    </w:p>
    <w:p>
      <w:pPr>
        <w:pStyle w:val="ListParagraph"/>
        <w:numPr>
          <w:ilvl w:val="0"/>
          <w:numId w:val="14"/>
        </w:numPr>
        <w:tabs>
          <w:tab w:pos="708" w:val="left" w:leader="none"/>
        </w:tabs>
        <w:spacing w:line="256" w:lineRule="auto" w:before="272" w:after="0"/>
        <w:ind w:left="240" w:right="1311" w:firstLine="0"/>
        <w:jc w:val="both"/>
        <w:rPr>
          <w:sz w:val="27"/>
        </w:rPr>
      </w:pPr>
      <w:r>
        <w:rPr>
          <w:sz w:val="27"/>
        </w:rPr>
        <w:t>Kirkwood J. M., Manola J., Ibrahim J., Sondak </w:t>
      </w:r>
      <w:r>
        <w:rPr>
          <w:spacing w:val="-6"/>
          <w:sz w:val="27"/>
        </w:rPr>
        <w:t>V., </w:t>
      </w:r>
      <w:r>
        <w:rPr>
          <w:sz w:val="27"/>
        </w:rPr>
        <w:t>Ernstoff M. S., Rao U., Eastern Cooperative Oncology G. A pooled analysis of eastern cooperative oncology group and intergroup trials of adjuvant high- dose</w:t>
      </w:r>
      <w:r>
        <w:rPr>
          <w:spacing w:val="12"/>
          <w:sz w:val="27"/>
        </w:rPr>
        <w:t> </w:t>
      </w:r>
      <w:r>
        <w:rPr>
          <w:sz w:val="27"/>
        </w:rPr>
        <w:t>interferon</w:t>
      </w:r>
      <w:r>
        <w:rPr>
          <w:spacing w:val="13"/>
          <w:sz w:val="27"/>
        </w:rPr>
        <w:t> </w:t>
      </w:r>
      <w:r>
        <w:rPr>
          <w:sz w:val="27"/>
        </w:rPr>
        <w:t>for</w:t>
      </w:r>
      <w:r>
        <w:rPr>
          <w:spacing w:val="13"/>
          <w:sz w:val="27"/>
        </w:rPr>
        <w:t> </w:t>
      </w:r>
      <w:r>
        <w:rPr>
          <w:sz w:val="27"/>
        </w:rPr>
        <w:t>melanoma</w:t>
      </w:r>
      <w:r>
        <w:rPr>
          <w:spacing w:val="12"/>
          <w:sz w:val="27"/>
        </w:rPr>
        <w:t> </w:t>
      </w:r>
      <w:r>
        <w:rPr>
          <w:sz w:val="27"/>
        </w:rPr>
        <w:t>//</w:t>
      </w:r>
      <w:r>
        <w:rPr>
          <w:spacing w:val="13"/>
          <w:sz w:val="27"/>
        </w:rPr>
        <w:t> </w:t>
      </w:r>
      <w:r>
        <w:rPr>
          <w:sz w:val="27"/>
        </w:rPr>
        <w:t>Clin</w:t>
      </w:r>
      <w:r>
        <w:rPr>
          <w:spacing w:val="13"/>
          <w:sz w:val="27"/>
        </w:rPr>
        <w:t> </w:t>
      </w:r>
      <w:r>
        <w:rPr>
          <w:sz w:val="27"/>
        </w:rPr>
        <w:t>Cancer</w:t>
      </w:r>
      <w:r>
        <w:rPr>
          <w:spacing w:val="12"/>
          <w:sz w:val="27"/>
        </w:rPr>
        <w:t> </w:t>
      </w:r>
      <w:r>
        <w:rPr>
          <w:sz w:val="27"/>
        </w:rPr>
        <w:t>Res.</w:t>
      </w:r>
      <w:r>
        <w:rPr>
          <w:spacing w:val="13"/>
          <w:sz w:val="27"/>
        </w:rPr>
        <w:t> </w:t>
      </w:r>
      <w:r>
        <w:rPr>
          <w:rFonts w:ascii="Times New Roman" w:hAnsi="Times New Roman"/>
          <w:sz w:val="27"/>
        </w:rPr>
        <w:t>‒</w:t>
      </w:r>
      <w:r>
        <w:rPr>
          <w:rFonts w:ascii="Times New Roman" w:hAnsi="Times New Roman"/>
          <w:spacing w:val="13"/>
          <w:sz w:val="27"/>
        </w:rPr>
        <w:t> </w:t>
      </w:r>
      <w:r>
        <w:rPr>
          <w:sz w:val="27"/>
        </w:rPr>
        <w:t>2004.</w:t>
      </w:r>
      <w:r>
        <w:rPr>
          <w:spacing w:val="12"/>
          <w:sz w:val="27"/>
        </w:rPr>
        <w:t> </w:t>
      </w:r>
      <w:r>
        <w:rPr>
          <w:rFonts w:ascii="Times New Roman" w:hAnsi="Times New Roman"/>
          <w:sz w:val="27"/>
        </w:rPr>
        <w:t>‒</w:t>
      </w:r>
      <w:r>
        <w:rPr>
          <w:rFonts w:ascii="Times New Roman" w:hAnsi="Times New Roman"/>
          <w:spacing w:val="13"/>
          <w:sz w:val="27"/>
        </w:rPr>
        <w:t> </w:t>
      </w:r>
      <w:r>
        <w:rPr>
          <w:spacing w:val="-7"/>
          <w:sz w:val="27"/>
        </w:rPr>
        <w:t>T.</w:t>
      </w:r>
      <w:r>
        <w:rPr>
          <w:spacing w:val="13"/>
          <w:sz w:val="27"/>
        </w:rPr>
        <w:t> </w:t>
      </w:r>
      <w:r>
        <w:rPr>
          <w:sz w:val="27"/>
        </w:rPr>
        <w:t>10,</w:t>
      </w:r>
      <w:r>
        <w:rPr>
          <w:spacing w:val="13"/>
          <w:sz w:val="27"/>
        </w:rPr>
        <w:t> </w:t>
      </w:r>
      <w:r>
        <w:rPr>
          <w:sz w:val="27"/>
        </w:rPr>
        <w:t>№</w:t>
      </w:r>
      <w:r>
        <w:rPr>
          <w:spacing w:val="19"/>
          <w:sz w:val="27"/>
        </w:rPr>
        <w:t> </w:t>
      </w:r>
      <w:r>
        <w:rPr>
          <w:sz w:val="27"/>
        </w:rPr>
        <w:t>5.</w:t>
      </w:r>
    </w:p>
    <w:p>
      <w:pPr>
        <w:pStyle w:val="BodyText"/>
        <w:spacing w:before="1"/>
      </w:pPr>
      <w:r>
        <w:rPr>
          <w:rFonts w:ascii="Times New Roman" w:hAnsi="Times New Roman"/>
          <w:w w:val="105"/>
        </w:rPr>
        <w:t>‒ </w:t>
      </w:r>
      <w:r>
        <w:rPr>
          <w:w w:val="105"/>
        </w:rPr>
        <w:t>C. 1670-7.</w:t>
      </w:r>
    </w:p>
    <w:p>
      <w:pPr>
        <w:pStyle w:val="ListParagraph"/>
        <w:numPr>
          <w:ilvl w:val="0"/>
          <w:numId w:val="14"/>
        </w:numPr>
        <w:tabs>
          <w:tab w:pos="677" w:val="left" w:leader="none"/>
        </w:tabs>
        <w:spacing w:line="256" w:lineRule="auto" w:before="296" w:after="0"/>
        <w:ind w:left="240" w:right="1311" w:firstLine="0"/>
        <w:jc w:val="both"/>
        <w:rPr>
          <w:sz w:val="27"/>
        </w:rPr>
      </w:pPr>
      <w:r>
        <w:rPr>
          <w:w w:val="105"/>
          <w:sz w:val="27"/>
        </w:rPr>
        <w:t>Kirkwood</w:t>
      </w:r>
      <w:r>
        <w:rPr>
          <w:spacing w:val="-34"/>
          <w:w w:val="105"/>
          <w:sz w:val="27"/>
        </w:rPr>
        <w:t> </w:t>
      </w:r>
      <w:r>
        <w:rPr>
          <w:w w:val="105"/>
          <w:sz w:val="27"/>
        </w:rPr>
        <w:t>J.</w:t>
      </w:r>
      <w:r>
        <w:rPr>
          <w:spacing w:val="-33"/>
          <w:w w:val="105"/>
          <w:sz w:val="27"/>
        </w:rPr>
        <w:t> </w:t>
      </w:r>
      <w:r>
        <w:rPr>
          <w:w w:val="105"/>
          <w:sz w:val="27"/>
        </w:rPr>
        <w:t>M.,</w:t>
      </w:r>
      <w:r>
        <w:rPr>
          <w:spacing w:val="-34"/>
          <w:w w:val="105"/>
          <w:sz w:val="27"/>
        </w:rPr>
        <w:t> </w:t>
      </w:r>
      <w:r>
        <w:rPr>
          <w:w w:val="105"/>
          <w:sz w:val="27"/>
        </w:rPr>
        <w:t>Ibrahim</w:t>
      </w:r>
      <w:r>
        <w:rPr>
          <w:spacing w:val="-33"/>
          <w:w w:val="105"/>
          <w:sz w:val="27"/>
        </w:rPr>
        <w:t> </w:t>
      </w:r>
      <w:r>
        <w:rPr>
          <w:w w:val="105"/>
          <w:sz w:val="27"/>
        </w:rPr>
        <w:t>J.</w:t>
      </w:r>
      <w:r>
        <w:rPr>
          <w:spacing w:val="-34"/>
          <w:w w:val="105"/>
          <w:sz w:val="27"/>
        </w:rPr>
        <w:t> </w:t>
      </w:r>
      <w:r>
        <w:rPr>
          <w:w w:val="105"/>
          <w:sz w:val="27"/>
        </w:rPr>
        <w:t>G.,</w:t>
      </w:r>
      <w:r>
        <w:rPr>
          <w:spacing w:val="-33"/>
          <w:w w:val="105"/>
          <w:sz w:val="27"/>
        </w:rPr>
        <w:t> </w:t>
      </w:r>
      <w:r>
        <w:rPr>
          <w:w w:val="105"/>
          <w:sz w:val="27"/>
        </w:rPr>
        <w:t>Sondak</w:t>
      </w:r>
      <w:r>
        <w:rPr>
          <w:spacing w:val="-34"/>
          <w:w w:val="105"/>
          <w:sz w:val="27"/>
        </w:rPr>
        <w:t> </w:t>
      </w:r>
      <w:r>
        <w:rPr>
          <w:spacing w:val="-11"/>
          <w:w w:val="105"/>
          <w:sz w:val="27"/>
        </w:rPr>
        <w:t>V.</w:t>
      </w:r>
      <w:r>
        <w:rPr>
          <w:spacing w:val="-33"/>
          <w:w w:val="105"/>
          <w:sz w:val="27"/>
        </w:rPr>
        <w:t> </w:t>
      </w:r>
      <w:r>
        <w:rPr>
          <w:w w:val="105"/>
          <w:sz w:val="27"/>
        </w:rPr>
        <w:t>K.,</w:t>
      </w:r>
      <w:r>
        <w:rPr>
          <w:spacing w:val="-33"/>
          <w:w w:val="105"/>
          <w:sz w:val="27"/>
        </w:rPr>
        <w:t> </w:t>
      </w:r>
      <w:r>
        <w:rPr>
          <w:w w:val="105"/>
          <w:sz w:val="27"/>
        </w:rPr>
        <w:t>Richards</w:t>
      </w:r>
      <w:r>
        <w:rPr>
          <w:spacing w:val="-34"/>
          <w:w w:val="105"/>
          <w:sz w:val="27"/>
        </w:rPr>
        <w:t> </w:t>
      </w:r>
      <w:r>
        <w:rPr>
          <w:w w:val="105"/>
          <w:sz w:val="27"/>
        </w:rPr>
        <w:t>J.,</w:t>
      </w:r>
      <w:r>
        <w:rPr>
          <w:spacing w:val="-33"/>
          <w:w w:val="105"/>
          <w:sz w:val="27"/>
        </w:rPr>
        <w:t> </w:t>
      </w:r>
      <w:r>
        <w:rPr>
          <w:w w:val="105"/>
          <w:sz w:val="27"/>
        </w:rPr>
        <w:t>Flaherty</w:t>
      </w:r>
      <w:r>
        <w:rPr>
          <w:spacing w:val="-34"/>
          <w:w w:val="105"/>
          <w:sz w:val="27"/>
        </w:rPr>
        <w:t> </w:t>
      </w:r>
      <w:r>
        <w:rPr>
          <w:w w:val="105"/>
          <w:sz w:val="27"/>
        </w:rPr>
        <w:t>L. E.,</w:t>
      </w:r>
      <w:r>
        <w:rPr>
          <w:spacing w:val="-16"/>
          <w:w w:val="105"/>
          <w:sz w:val="27"/>
        </w:rPr>
        <w:t> </w:t>
      </w:r>
      <w:r>
        <w:rPr>
          <w:w w:val="105"/>
          <w:sz w:val="27"/>
        </w:rPr>
        <w:t>Ernstoff</w:t>
      </w:r>
      <w:r>
        <w:rPr>
          <w:spacing w:val="-16"/>
          <w:w w:val="105"/>
          <w:sz w:val="27"/>
        </w:rPr>
        <w:t> </w:t>
      </w:r>
      <w:r>
        <w:rPr>
          <w:w w:val="105"/>
          <w:sz w:val="27"/>
        </w:rPr>
        <w:t>M.</w:t>
      </w:r>
      <w:r>
        <w:rPr>
          <w:spacing w:val="-15"/>
          <w:w w:val="105"/>
          <w:sz w:val="27"/>
        </w:rPr>
        <w:t> </w:t>
      </w:r>
      <w:r>
        <w:rPr>
          <w:w w:val="105"/>
          <w:sz w:val="27"/>
        </w:rPr>
        <w:t>S.,</w:t>
      </w:r>
      <w:r>
        <w:rPr>
          <w:spacing w:val="-16"/>
          <w:w w:val="105"/>
          <w:sz w:val="27"/>
        </w:rPr>
        <w:t> </w:t>
      </w:r>
      <w:r>
        <w:rPr>
          <w:w w:val="105"/>
          <w:sz w:val="27"/>
        </w:rPr>
        <w:t>Smith</w:t>
      </w:r>
      <w:r>
        <w:rPr>
          <w:spacing w:val="-16"/>
          <w:w w:val="105"/>
          <w:sz w:val="27"/>
        </w:rPr>
        <w:t> </w:t>
      </w:r>
      <w:r>
        <w:rPr>
          <w:spacing w:val="-7"/>
          <w:w w:val="105"/>
          <w:sz w:val="27"/>
        </w:rPr>
        <w:t>T.</w:t>
      </w:r>
      <w:r>
        <w:rPr>
          <w:spacing w:val="-15"/>
          <w:w w:val="105"/>
          <w:sz w:val="27"/>
        </w:rPr>
        <w:t> </w:t>
      </w:r>
      <w:r>
        <w:rPr>
          <w:w w:val="105"/>
          <w:sz w:val="27"/>
        </w:rPr>
        <w:t>J.,</w:t>
      </w:r>
      <w:r>
        <w:rPr>
          <w:spacing w:val="-16"/>
          <w:w w:val="105"/>
          <w:sz w:val="27"/>
        </w:rPr>
        <w:t> </w:t>
      </w:r>
      <w:r>
        <w:rPr>
          <w:w w:val="105"/>
          <w:sz w:val="27"/>
        </w:rPr>
        <w:t>Rao</w:t>
      </w:r>
      <w:r>
        <w:rPr>
          <w:spacing w:val="-15"/>
          <w:w w:val="105"/>
          <w:sz w:val="27"/>
        </w:rPr>
        <w:t> </w:t>
      </w:r>
      <w:r>
        <w:rPr>
          <w:w w:val="105"/>
          <w:sz w:val="27"/>
        </w:rPr>
        <w:t>U.,</w:t>
      </w:r>
      <w:r>
        <w:rPr>
          <w:spacing w:val="-16"/>
          <w:w w:val="105"/>
          <w:sz w:val="27"/>
        </w:rPr>
        <w:t> </w:t>
      </w:r>
      <w:r>
        <w:rPr>
          <w:w w:val="105"/>
          <w:sz w:val="27"/>
        </w:rPr>
        <w:t>Steele</w:t>
      </w:r>
      <w:r>
        <w:rPr>
          <w:spacing w:val="-16"/>
          <w:w w:val="105"/>
          <w:sz w:val="27"/>
        </w:rPr>
        <w:t> </w:t>
      </w:r>
      <w:r>
        <w:rPr>
          <w:w w:val="105"/>
          <w:sz w:val="27"/>
        </w:rPr>
        <w:t>M.,</w:t>
      </w:r>
      <w:r>
        <w:rPr>
          <w:spacing w:val="-15"/>
          <w:w w:val="105"/>
          <w:sz w:val="27"/>
        </w:rPr>
        <w:t> </w:t>
      </w:r>
      <w:r>
        <w:rPr>
          <w:w w:val="105"/>
          <w:sz w:val="27"/>
        </w:rPr>
        <w:t>Blum</w:t>
      </w:r>
      <w:r>
        <w:rPr>
          <w:spacing w:val="-16"/>
          <w:w w:val="105"/>
          <w:sz w:val="27"/>
        </w:rPr>
        <w:t> </w:t>
      </w:r>
      <w:r>
        <w:rPr>
          <w:w w:val="105"/>
          <w:sz w:val="27"/>
        </w:rPr>
        <w:t>R.</w:t>
      </w:r>
      <w:r>
        <w:rPr>
          <w:spacing w:val="-15"/>
          <w:w w:val="105"/>
          <w:sz w:val="27"/>
        </w:rPr>
        <w:t> </w:t>
      </w:r>
      <w:r>
        <w:rPr>
          <w:w w:val="105"/>
          <w:sz w:val="27"/>
        </w:rPr>
        <w:t>H.</w:t>
      </w:r>
      <w:r>
        <w:rPr>
          <w:spacing w:val="-16"/>
          <w:w w:val="105"/>
          <w:sz w:val="27"/>
        </w:rPr>
        <w:t> </w:t>
      </w:r>
      <w:r>
        <w:rPr>
          <w:w w:val="105"/>
          <w:sz w:val="27"/>
        </w:rPr>
        <w:t>High-</w:t>
      </w:r>
      <w:r>
        <w:rPr>
          <w:spacing w:val="-16"/>
          <w:w w:val="105"/>
          <w:sz w:val="27"/>
        </w:rPr>
        <w:t> </w:t>
      </w:r>
      <w:r>
        <w:rPr>
          <w:w w:val="105"/>
          <w:sz w:val="27"/>
        </w:rPr>
        <w:t>and low-dose interferon alfa-2b in high-risk melanoma: ﬁrst analysis of intergroup</w:t>
      </w:r>
      <w:r>
        <w:rPr>
          <w:spacing w:val="-12"/>
          <w:w w:val="105"/>
          <w:sz w:val="27"/>
        </w:rPr>
        <w:t> </w:t>
      </w:r>
      <w:r>
        <w:rPr>
          <w:w w:val="105"/>
          <w:sz w:val="27"/>
        </w:rPr>
        <w:t>trial</w:t>
      </w:r>
      <w:r>
        <w:rPr>
          <w:spacing w:val="-12"/>
          <w:w w:val="105"/>
          <w:sz w:val="27"/>
        </w:rPr>
        <w:t> </w:t>
      </w:r>
      <w:r>
        <w:rPr>
          <w:w w:val="105"/>
          <w:sz w:val="27"/>
        </w:rPr>
        <w:t>E1690/S9111/C9190</w:t>
      </w:r>
      <w:r>
        <w:rPr>
          <w:spacing w:val="-12"/>
          <w:w w:val="105"/>
          <w:sz w:val="27"/>
        </w:rPr>
        <w:t> </w:t>
      </w:r>
      <w:r>
        <w:rPr>
          <w:w w:val="105"/>
          <w:sz w:val="27"/>
        </w:rPr>
        <w:t>//</w:t>
      </w:r>
      <w:r>
        <w:rPr>
          <w:spacing w:val="-12"/>
          <w:w w:val="105"/>
          <w:sz w:val="27"/>
        </w:rPr>
        <w:t> </w:t>
      </w:r>
      <w:r>
        <w:rPr>
          <w:w w:val="105"/>
          <w:sz w:val="27"/>
        </w:rPr>
        <w:t>J</w:t>
      </w:r>
      <w:r>
        <w:rPr>
          <w:spacing w:val="-11"/>
          <w:w w:val="105"/>
          <w:sz w:val="27"/>
        </w:rPr>
        <w:t> </w:t>
      </w:r>
      <w:r>
        <w:rPr>
          <w:w w:val="105"/>
          <w:sz w:val="27"/>
        </w:rPr>
        <w:t>Clin</w:t>
      </w:r>
      <w:r>
        <w:rPr>
          <w:spacing w:val="-12"/>
          <w:w w:val="105"/>
          <w:sz w:val="27"/>
        </w:rPr>
        <w:t> </w:t>
      </w:r>
      <w:r>
        <w:rPr>
          <w:w w:val="105"/>
          <w:sz w:val="27"/>
        </w:rPr>
        <w:t>Oncol.</w:t>
      </w:r>
      <w:r>
        <w:rPr>
          <w:spacing w:val="-12"/>
          <w:w w:val="105"/>
          <w:sz w:val="27"/>
        </w:rPr>
        <w:t> </w:t>
      </w:r>
      <w:r>
        <w:rPr>
          <w:rFonts w:ascii="Times New Roman" w:hAnsi="Times New Roman"/>
          <w:w w:val="105"/>
          <w:sz w:val="27"/>
        </w:rPr>
        <w:t>‒</w:t>
      </w:r>
      <w:r>
        <w:rPr>
          <w:rFonts w:ascii="Times New Roman" w:hAnsi="Times New Roman"/>
          <w:spacing w:val="-12"/>
          <w:w w:val="105"/>
          <w:sz w:val="27"/>
        </w:rPr>
        <w:t> </w:t>
      </w:r>
      <w:r>
        <w:rPr>
          <w:w w:val="105"/>
          <w:sz w:val="27"/>
        </w:rPr>
        <w:t>2000.</w:t>
      </w:r>
      <w:r>
        <w:rPr>
          <w:spacing w:val="-12"/>
          <w:w w:val="105"/>
          <w:sz w:val="27"/>
        </w:rPr>
        <w:t> </w:t>
      </w:r>
      <w:r>
        <w:rPr>
          <w:rFonts w:ascii="Times New Roman" w:hAnsi="Times New Roman"/>
          <w:w w:val="105"/>
          <w:sz w:val="27"/>
        </w:rPr>
        <w:t>‒</w:t>
      </w:r>
      <w:r>
        <w:rPr>
          <w:rFonts w:ascii="Times New Roman" w:hAnsi="Times New Roman"/>
          <w:spacing w:val="-11"/>
          <w:w w:val="105"/>
          <w:sz w:val="27"/>
        </w:rPr>
        <w:t> </w:t>
      </w:r>
      <w:r>
        <w:rPr>
          <w:spacing w:val="-7"/>
          <w:w w:val="105"/>
          <w:sz w:val="27"/>
        </w:rPr>
        <w:t>T.</w:t>
      </w:r>
      <w:r>
        <w:rPr>
          <w:spacing w:val="-12"/>
          <w:w w:val="105"/>
          <w:sz w:val="27"/>
        </w:rPr>
        <w:t> </w:t>
      </w:r>
      <w:r>
        <w:rPr>
          <w:w w:val="105"/>
          <w:sz w:val="27"/>
        </w:rPr>
        <w:t>18,</w:t>
      </w:r>
      <w:r>
        <w:rPr>
          <w:spacing w:val="-12"/>
          <w:w w:val="105"/>
          <w:sz w:val="27"/>
        </w:rPr>
        <w:t> </w:t>
      </w:r>
      <w:r>
        <w:rPr>
          <w:w w:val="105"/>
          <w:sz w:val="27"/>
        </w:rPr>
        <w:t>№ 12. </w:t>
      </w:r>
      <w:r>
        <w:rPr>
          <w:rFonts w:ascii="Times New Roman" w:hAnsi="Times New Roman"/>
          <w:w w:val="105"/>
          <w:sz w:val="27"/>
        </w:rPr>
        <w:t>‒ </w:t>
      </w:r>
      <w:r>
        <w:rPr>
          <w:w w:val="105"/>
          <w:sz w:val="27"/>
        </w:rPr>
        <w:t>C.</w:t>
      </w:r>
      <w:r>
        <w:rPr>
          <w:spacing w:val="-16"/>
          <w:w w:val="105"/>
          <w:sz w:val="27"/>
        </w:rPr>
        <w:t> </w:t>
      </w:r>
      <w:r>
        <w:rPr>
          <w:w w:val="105"/>
          <w:sz w:val="27"/>
        </w:rPr>
        <w:t>2444-58.</w:t>
      </w:r>
    </w:p>
    <w:p>
      <w:pPr>
        <w:spacing w:after="0" w:line="256" w:lineRule="auto"/>
        <w:jc w:val="both"/>
        <w:rPr>
          <w:sz w:val="27"/>
        </w:rPr>
        <w:sectPr>
          <w:pgSz w:w="11900" w:h="16840"/>
          <w:pgMar w:top="0" w:bottom="280" w:left="1560" w:right="340"/>
        </w:sectPr>
      </w:pPr>
    </w:p>
    <w:p>
      <w:pPr>
        <w:pStyle w:val="ListParagraph"/>
        <w:numPr>
          <w:ilvl w:val="0"/>
          <w:numId w:val="14"/>
        </w:numPr>
        <w:tabs>
          <w:tab w:pos="674" w:val="left" w:leader="none"/>
        </w:tabs>
        <w:spacing w:line="240" w:lineRule="auto" w:before="16" w:after="0"/>
        <w:ind w:left="673" w:right="0" w:hanging="434"/>
        <w:jc w:val="both"/>
        <w:rPr>
          <w:sz w:val="27"/>
        </w:rPr>
      </w:pPr>
      <w:r>
        <w:rPr>
          <w:sz w:val="27"/>
        </w:rPr>
        <w:t>Kirkwood J. M., Ibrahim J. G., Sosman J. A., Sondak </w:t>
      </w:r>
      <w:r>
        <w:rPr>
          <w:spacing w:val="-11"/>
          <w:sz w:val="27"/>
        </w:rPr>
        <w:t>V. </w:t>
      </w:r>
      <w:r>
        <w:rPr>
          <w:sz w:val="27"/>
        </w:rPr>
        <w:t>K.,</w:t>
      </w:r>
      <w:r>
        <w:rPr>
          <w:spacing w:val="-25"/>
          <w:sz w:val="27"/>
        </w:rPr>
        <w:t> </w:t>
      </w:r>
      <w:r>
        <w:rPr>
          <w:sz w:val="27"/>
        </w:rPr>
        <w:t>Agarwala</w:t>
      </w:r>
    </w:p>
    <w:p>
      <w:pPr>
        <w:pStyle w:val="BodyText"/>
        <w:spacing w:line="256" w:lineRule="auto" w:before="26"/>
        <w:ind w:right="1311"/>
      </w:pPr>
      <w:r>
        <w:rPr>
          <w:w w:val="105"/>
        </w:rPr>
        <w:t>S.</w:t>
      </w:r>
      <w:r>
        <w:rPr>
          <w:spacing w:val="-16"/>
          <w:w w:val="105"/>
        </w:rPr>
        <w:t> </w:t>
      </w:r>
      <w:r>
        <w:rPr>
          <w:w w:val="105"/>
        </w:rPr>
        <w:t>S.,</w:t>
      </w:r>
      <w:r>
        <w:rPr>
          <w:spacing w:val="-16"/>
          <w:w w:val="105"/>
        </w:rPr>
        <w:t> </w:t>
      </w:r>
      <w:r>
        <w:rPr>
          <w:w w:val="105"/>
        </w:rPr>
        <w:t>Ernstoff</w:t>
      </w:r>
      <w:r>
        <w:rPr>
          <w:spacing w:val="-16"/>
          <w:w w:val="105"/>
        </w:rPr>
        <w:t> </w:t>
      </w:r>
      <w:r>
        <w:rPr>
          <w:w w:val="105"/>
        </w:rPr>
        <w:t>M.</w:t>
      </w:r>
      <w:r>
        <w:rPr>
          <w:spacing w:val="-16"/>
          <w:w w:val="105"/>
        </w:rPr>
        <w:t> </w:t>
      </w:r>
      <w:r>
        <w:rPr>
          <w:w w:val="105"/>
        </w:rPr>
        <w:t>S.,</w:t>
      </w:r>
      <w:r>
        <w:rPr>
          <w:spacing w:val="-16"/>
          <w:w w:val="105"/>
        </w:rPr>
        <w:t> </w:t>
      </w:r>
      <w:r>
        <w:rPr>
          <w:w w:val="105"/>
        </w:rPr>
        <w:t>Rao</w:t>
      </w:r>
      <w:r>
        <w:rPr>
          <w:spacing w:val="-16"/>
          <w:w w:val="105"/>
        </w:rPr>
        <w:t> </w:t>
      </w:r>
      <w:r>
        <w:rPr>
          <w:w w:val="105"/>
        </w:rPr>
        <w:t>U.</w:t>
      </w:r>
      <w:r>
        <w:rPr>
          <w:spacing w:val="-16"/>
          <w:w w:val="105"/>
        </w:rPr>
        <w:t> </w:t>
      </w:r>
      <w:r>
        <w:rPr>
          <w:w w:val="105"/>
        </w:rPr>
        <w:t>High-dose</w:t>
      </w:r>
      <w:r>
        <w:rPr>
          <w:spacing w:val="-16"/>
          <w:w w:val="105"/>
        </w:rPr>
        <w:t> </w:t>
      </w:r>
      <w:r>
        <w:rPr>
          <w:w w:val="105"/>
        </w:rPr>
        <w:t>interferon</w:t>
      </w:r>
      <w:r>
        <w:rPr>
          <w:spacing w:val="-16"/>
          <w:w w:val="105"/>
        </w:rPr>
        <w:t> </w:t>
      </w:r>
      <w:r>
        <w:rPr>
          <w:w w:val="105"/>
        </w:rPr>
        <w:t>alfa-2b</w:t>
      </w:r>
      <w:r>
        <w:rPr>
          <w:spacing w:val="-16"/>
          <w:w w:val="105"/>
        </w:rPr>
        <w:t> </w:t>
      </w:r>
      <w:r>
        <w:rPr>
          <w:w w:val="105"/>
        </w:rPr>
        <w:t>signiﬁcantly prolongs relapse-free and overall survival compared with the</w:t>
      </w:r>
      <w:r>
        <w:rPr>
          <w:spacing w:val="-49"/>
          <w:w w:val="105"/>
        </w:rPr>
        <w:t> </w:t>
      </w:r>
      <w:r>
        <w:rPr>
          <w:w w:val="105"/>
        </w:rPr>
        <w:t>GM2- KLH/QS-21</w:t>
      </w:r>
      <w:r>
        <w:rPr>
          <w:spacing w:val="-21"/>
          <w:w w:val="105"/>
        </w:rPr>
        <w:t> </w:t>
      </w:r>
      <w:r>
        <w:rPr>
          <w:w w:val="105"/>
        </w:rPr>
        <w:t>vaccine</w:t>
      </w:r>
      <w:r>
        <w:rPr>
          <w:spacing w:val="-20"/>
          <w:w w:val="105"/>
        </w:rPr>
        <w:t> </w:t>
      </w:r>
      <w:r>
        <w:rPr>
          <w:w w:val="105"/>
        </w:rPr>
        <w:t>in</w:t>
      </w:r>
      <w:r>
        <w:rPr>
          <w:spacing w:val="-21"/>
          <w:w w:val="105"/>
        </w:rPr>
        <w:t> </w:t>
      </w:r>
      <w:r>
        <w:rPr>
          <w:w w:val="105"/>
        </w:rPr>
        <w:t>patients</w:t>
      </w:r>
      <w:r>
        <w:rPr>
          <w:spacing w:val="-20"/>
          <w:w w:val="105"/>
        </w:rPr>
        <w:t> </w:t>
      </w:r>
      <w:r>
        <w:rPr>
          <w:w w:val="105"/>
        </w:rPr>
        <w:t>with</w:t>
      </w:r>
      <w:r>
        <w:rPr>
          <w:spacing w:val="-20"/>
          <w:w w:val="105"/>
        </w:rPr>
        <w:t> </w:t>
      </w:r>
      <w:r>
        <w:rPr>
          <w:w w:val="105"/>
        </w:rPr>
        <w:t>resected</w:t>
      </w:r>
      <w:r>
        <w:rPr>
          <w:spacing w:val="-21"/>
          <w:w w:val="105"/>
        </w:rPr>
        <w:t> </w:t>
      </w:r>
      <w:r>
        <w:rPr>
          <w:w w:val="105"/>
        </w:rPr>
        <w:t>stage</w:t>
      </w:r>
      <w:r>
        <w:rPr>
          <w:spacing w:val="-20"/>
          <w:w w:val="105"/>
        </w:rPr>
        <w:t> </w:t>
      </w:r>
      <w:r>
        <w:rPr>
          <w:w w:val="105"/>
        </w:rPr>
        <w:t>IIB-III</w:t>
      </w:r>
      <w:r>
        <w:rPr>
          <w:spacing w:val="-20"/>
          <w:w w:val="105"/>
        </w:rPr>
        <w:t> </w:t>
      </w:r>
      <w:r>
        <w:rPr>
          <w:w w:val="105"/>
        </w:rPr>
        <w:t>melanoma: results of intergroup trial E1694/S9512/C509801 // J Clin Oncol. </w:t>
      </w:r>
      <w:r>
        <w:rPr>
          <w:rFonts w:ascii="Times New Roman" w:hAnsi="Times New Roman"/>
          <w:w w:val="105"/>
        </w:rPr>
        <w:t>‒ </w:t>
      </w:r>
      <w:r>
        <w:rPr>
          <w:w w:val="105"/>
        </w:rPr>
        <w:t>2001. </w:t>
      </w:r>
      <w:r>
        <w:rPr>
          <w:rFonts w:ascii="Times New Roman" w:hAnsi="Times New Roman"/>
          <w:w w:val="105"/>
        </w:rPr>
        <w:t>‒ </w:t>
      </w:r>
      <w:r>
        <w:rPr>
          <w:spacing w:val="-7"/>
          <w:w w:val="105"/>
        </w:rPr>
        <w:t>T. </w:t>
      </w:r>
      <w:r>
        <w:rPr>
          <w:w w:val="105"/>
        </w:rPr>
        <w:t>19, № 9. </w:t>
      </w:r>
      <w:r>
        <w:rPr>
          <w:rFonts w:ascii="Times New Roman" w:hAnsi="Times New Roman"/>
          <w:w w:val="105"/>
        </w:rPr>
        <w:t>‒ </w:t>
      </w:r>
      <w:r>
        <w:rPr>
          <w:w w:val="105"/>
        </w:rPr>
        <w:t>C.</w:t>
      </w:r>
      <w:r>
        <w:rPr>
          <w:spacing w:val="-35"/>
          <w:w w:val="105"/>
        </w:rPr>
        <w:t> </w:t>
      </w:r>
      <w:r>
        <w:rPr>
          <w:w w:val="105"/>
        </w:rPr>
        <w:t>2370-80.</w:t>
      </w:r>
    </w:p>
    <w:p>
      <w:pPr>
        <w:pStyle w:val="ListParagraph"/>
        <w:numPr>
          <w:ilvl w:val="0"/>
          <w:numId w:val="14"/>
        </w:numPr>
        <w:tabs>
          <w:tab w:pos="691" w:val="left" w:leader="none"/>
        </w:tabs>
        <w:spacing w:line="256" w:lineRule="auto" w:before="272" w:after="0"/>
        <w:ind w:left="240" w:right="1311" w:firstLine="0"/>
        <w:jc w:val="both"/>
        <w:rPr>
          <w:sz w:val="27"/>
        </w:rPr>
      </w:pPr>
      <w:r>
        <w:rPr>
          <w:sz w:val="27"/>
        </w:rPr>
        <w:t>Marjanska A., Galazka </w:t>
      </w:r>
      <w:r>
        <w:rPr>
          <w:spacing w:val="-10"/>
          <w:sz w:val="27"/>
        </w:rPr>
        <w:t>P., </w:t>
      </w:r>
      <w:r>
        <w:rPr>
          <w:sz w:val="27"/>
        </w:rPr>
        <w:t>Marjanski M., </w:t>
      </w:r>
      <w:r>
        <w:rPr>
          <w:spacing w:val="-3"/>
          <w:sz w:val="27"/>
        </w:rPr>
        <w:t>Wysocki </w:t>
      </w:r>
      <w:r>
        <w:rPr>
          <w:sz w:val="27"/>
        </w:rPr>
        <w:t>M., Styczynski J. Efﬁcacy and </w:t>
      </w:r>
      <w:r>
        <w:rPr>
          <w:spacing w:val="-3"/>
          <w:sz w:val="27"/>
        </w:rPr>
        <w:t>Toxicity </w:t>
      </w:r>
      <w:r>
        <w:rPr>
          <w:sz w:val="27"/>
        </w:rPr>
        <w:t>of Pembrolizumab in Pediatric Metastatic Recurrent Melanoma // Anticancer Res. </w:t>
      </w:r>
      <w:r>
        <w:rPr>
          <w:rFonts w:ascii="Times New Roman" w:hAnsi="Times New Roman"/>
          <w:sz w:val="27"/>
        </w:rPr>
        <w:t>‒ </w:t>
      </w:r>
      <w:r>
        <w:rPr>
          <w:sz w:val="27"/>
        </w:rPr>
        <w:t>2019. </w:t>
      </w:r>
      <w:r>
        <w:rPr>
          <w:rFonts w:ascii="Times New Roman" w:hAnsi="Times New Roman"/>
          <w:sz w:val="27"/>
        </w:rPr>
        <w:t>‒ </w:t>
      </w:r>
      <w:r>
        <w:rPr>
          <w:spacing w:val="-7"/>
          <w:sz w:val="27"/>
        </w:rPr>
        <w:t>T. </w:t>
      </w:r>
      <w:r>
        <w:rPr>
          <w:sz w:val="27"/>
        </w:rPr>
        <w:t>39, № </w:t>
      </w:r>
      <w:r>
        <w:rPr>
          <w:spacing w:val="-14"/>
          <w:sz w:val="27"/>
        </w:rPr>
        <w:t>7. </w:t>
      </w:r>
      <w:r>
        <w:rPr>
          <w:rFonts w:ascii="Times New Roman" w:hAnsi="Times New Roman"/>
          <w:sz w:val="27"/>
        </w:rPr>
        <w:t>‒ </w:t>
      </w:r>
      <w:r>
        <w:rPr>
          <w:sz w:val="27"/>
        </w:rPr>
        <w:t>C. </w:t>
      </w:r>
      <w:r>
        <w:rPr>
          <w:spacing w:val="-3"/>
          <w:sz w:val="27"/>
        </w:rPr>
        <w:t>3945-3947.</w:t>
      </w:r>
    </w:p>
    <w:p>
      <w:pPr>
        <w:pStyle w:val="ListParagraph"/>
        <w:numPr>
          <w:ilvl w:val="0"/>
          <w:numId w:val="14"/>
        </w:numPr>
        <w:tabs>
          <w:tab w:pos="694" w:val="left" w:leader="none"/>
        </w:tabs>
        <w:spacing w:line="256" w:lineRule="auto" w:before="272" w:after="0"/>
        <w:ind w:left="240" w:right="1318" w:firstLine="0"/>
        <w:jc w:val="both"/>
        <w:rPr>
          <w:sz w:val="27"/>
        </w:rPr>
      </w:pPr>
      <w:r>
        <w:rPr>
          <w:w w:val="105"/>
          <w:sz w:val="27"/>
        </w:rPr>
        <w:t>Geoerger</w:t>
      </w:r>
      <w:r>
        <w:rPr>
          <w:spacing w:val="-15"/>
          <w:w w:val="105"/>
          <w:sz w:val="27"/>
        </w:rPr>
        <w:t> </w:t>
      </w:r>
      <w:r>
        <w:rPr>
          <w:w w:val="105"/>
          <w:sz w:val="27"/>
        </w:rPr>
        <w:t>B.,</w:t>
      </w:r>
      <w:r>
        <w:rPr>
          <w:spacing w:val="-14"/>
          <w:w w:val="105"/>
          <w:sz w:val="27"/>
        </w:rPr>
        <w:t> </w:t>
      </w:r>
      <w:r>
        <w:rPr>
          <w:w w:val="105"/>
          <w:sz w:val="27"/>
        </w:rPr>
        <w:t>Bergeron</w:t>
      </w:r>
      <w:r>
        <w:rPr>
          <w:spacing w:val="-15"/>
          <w:w w:val="105"/>
          <w:sz w:val="27"/>
        </w:rPr>
        <w:t> </w:t>
      </w:r>
      <w:r>
        <w:rPr>
          <w:w w:val="105"/>
          <w:sz w:val="27"/>
        </w:rPr>
        <w:t>C.,</w:t>
      </w:r>
      <w:r>
        <w:rPr>
          <w:spacing w:val="-14"/>
          <w:w w:val="105"/>
          <w:sz w:val="27"/>
        </w:rPr>
        <w:t> </w:t>
      </w:r>
      <w:r>
        <w:rPr>
          <w:w w:val="105"/>
          <w:sz w:val="27"/>
        </w:rPr>
        <w:t>Gore</w:t>
      </w:r>
      <w:r>
        <w:rPr>
          <w:spacing w:val="-15"/>
          <w:w w:val="105"/>
          <w:sz w:val="27"/>
        </w:rPr>
        <w:t> </w:t>
      </w:r>
      <w:r>
        <w:rPr>
          <w:w w:val="105"/>
          <w:sz w:val="27"/>
        </w:rPr>
        <w:t>L.,</w:t>
      </w:r>
      <w:r>
        <w:rPr>
          <w:spacing w:val="-14"/>
          <w:w w:val="105"/>
          <w:sz w:val="27"/>
        </w:rPr>
        <w:t> </w:t>
      </w:r>
      <w:r>
        <w:rPr>
          <w:w w:val="105"/>
          <w:sz w:val="27"/>
        </w:rPr>
        <w:t>Sender</w:t>
      </w:r>
      <w:r>
        <w:rPr>
          <w:spacing w:val="-15"/>
          <w:w w:val="105"/>
          <w:sz w:val="27"/>
        </w:rPr>
        <w:t> </w:t>
      </w:r>
      <w:r>
        <w:rPr>
          <w:w w:val="105"/>
          <w:sz w:val="27"/>
        </w:rPr>
        <w:t>L.,</w:t>
      </w:r>
      <w:r>
        <w:rPr>
          <w:spacing w:val="-14"/>
          <w:w w:val="105"/>
          <w:sz w:val="27"/>
        </w:rPr>
        <w:t> </w:t>
      </w:r>
      <w:r>
        <w:rPr>
          <w:w w:val="105"/>
          <w:sz w:val="27"/>
        </w:rPr>
        <w:t>Dunkel</w:t>
      </w:r>
      <w:r>
        <w:rPr>
          <w:spacing w:val="-15"/>
          <w:w w:val="105"/>
          <w:sz w:val="27"/>
        </w:rPr>
        <w:t> </w:t>
      </w:r>
      <w:r>
        <w:rPr>
          <w:w w:val="105"/>
          <w:sz w:val="27"/>
        </w:rPr>
        <w:t>I.</w:t>
      </w:r>
      <w:r>
        <w:rPr>
          <w:spacing w:val="-14"/>
          <w:w w:val="105"/>
          <w:sz w:val="27"/>
        </w:rPr>
        <w:t> </w:t>
      </w:r>
      <w:r>
        <w:rPr>
          <w:w w:val="105"/>
          <w:sz w:val="27"/>
        </w:rPr>
        <w:t>J.,</w:t>
      </w:r>
      <w:r>
        <w:rPr>
          <w:spacing w:val="-15"/>
          <w:w w:val="105"/>
          <w:sz w:val="27"/>
        </w:rPr>
        <w:t> </w:t>
      </w:r>
      <w:r>
        <w:rPr>
          <w:w w:val="105"/>
          <w:sz w:val="27"/>
        </w:rPr>
        <w:t>Herzog C., Brochez L., Cruz O., Nysom K., Berghorn E., Simsek B., Shen J., Pappo A. Phase II study of ipilimumab in adolescents with unresectable stage III or IV malignant melanoma // Eur J </w:t>
      </w:r>
      <w:r>
        <w:rPr>
          <w:spacing w:val="-3"/>
          <w:w w:val="105"/>
          <w:sz w:val="27"/>
        </w:rPr>
        <w:t>Cancer. </w:t>
      </w:r>
      <w:r>
        <w:rPr>
          <w:rFonts w:ascii="Times New Roman" w:hAnsi="Times New Roman"/>
          <w:spacing w:val="-13"/>
          <w:w w:val="105"/>
          <w:sz w:val="27"/>
        </w:rPr>
        <w:t>‒ </w:t>
      </w:r>
      <w:r>
        <w:rPr>
          <w:spacing w:val="-6"/>
          <w:w w:val="105"/>
          <w:sz w:val="27"/>
        </w:rPr>
        <w:t>2017. </w:t>
      </w:r>
      <w:r>
        <w:rPr>
          <w:rFonts w:ascii="Times New Roman" w:hAnsi="Times New Roman"/>
          <w:w w:val="105"/>
          <w:sz w:val="27"/>
        </w:rPr>
        <w:t>‒ </w:t>
      </w:r>
      <w:r>
        <w:rPr>
          <w:spacing w:val="-7"/>
          <w:w w:val="105"/>
          <w:sz w:val="27"/>
        </w:rPr>
        <w:t>T. </w:t>
      </w:r>
      <w:r>
        <w:rPr>
          <w:w w:val="105"/>
          <w:sz w:val="27"/>
        </w:rPr>
        <w:t>86. </w:t>
      </w:r>
      <w:r>
        <w:rPr>
          <w:rFonts w:ascii="Times New Roman" w:hAnsi="Times New Roman"/>
          <w:w w:val="105"/>
          <w:sz w:val="27"/>
        </w:rPr>
        <w:t>‒ </w:t>
      </w:r>
      <w:r>
        <w:rPr>
          <w:w w:val="105"/>
          <w:sz w:val="27"/>
        </w:rPr>
        <w:t>C.</w:t>
      </w:r>
      <w:r>
        <w:rPr>
          <w:spacing w:val="-18"/>
          <w:w w:val="105"/>
          <w:sz w:val="27"/>
        </w:rPr>
        <w:t> </w:t>
      </w:r>
      <w:r>
        <w:rPr>
          <w:w w:val="105"/>
          <w:sz w:val="27"/>
        </w:rPr>
        <w:t>358-363.</w:t>
      </w:r>
    </w:p>
    <w:p>
      <w:pPr>
        <w:pStyle w:val="ListParagraph"/>
        <w:numPr>
          <w:ilvl w:val="0"/>
          <w:numId w:val="14"/>
        </w:numPr>
        <w:tabs>
          <w:tab w:pos="689" w:val="left" w:leader="none"/>
        </w:tabs>
        <w:spacing w:line="256" w:lineRule="auto" w:before="272" w:after="0"/>
        <w:ind w:left="240" w:right="1310" w:firstLine="0"/>
        <w:jc w:val="both"/>
        <w:rPr>
          <w:sz w:val="27"/>
        </w:rPr>
      </w:pPr>
      <w:r>
        <w:rPr>
          <w:w w:val="105"/>
          <w:sz w:val="27"/>
        </w:rPr>
        <w:t>Geoerger</w:t>
      </w:r>
      <w:r>
        <w:rPr>
          <w:spacing w:val="-18"/>
          <w:w w:val="105"/>
          <w:sz w:val="27"/>
        </w:rPr>
        <w:t> </w:t>
      </w:r>
      <w:r>
        <w:rPr>
          <w:w w:val="105"/>
          <w:sz w:val="27"/>
        </w:rPr>
        <w:t>B.,</w:t>
      </w:r>
      <w:r>
        <w:rPr>
          <w:spacing w:val="-18"/>
          <w:w w:val="105"/>
          <w:sz w:val="27"/>
        </w:rPr>
        <w:t> </w:t>
      </w:r>
      <w:r>
        <w:rPr>
          <w:w w:val="105"/>
          <w:sz w:val="27"/>
        </w:rPr>
        <w:t>Kang</w:t>
      </w:r>
      <w:r>
        <w:rPr>
          <w:spacing w:val="-17"/>
          <w:w w:val="105"/>
          <w:sz w:val="27"/>
        </w:rPr>
        <w:t> </w:t>
      </w:r>
      <w:r>
        <w:rPr>
          <w:w w:val="105"/>
          <w:sz w:val="27"/>
        </w:rPr>
        <w:t>H.</w:t>
      </w:r>
      <w:r>
        <w:rPr>
          <w:spacing w:val="-18"/>
          <w:w w:val="105"/>
          <w:sz w:val="27"/>
        </w:rPr>
        <w:t> </w:t>
      </w:r>
      <w:r>
        <w:rPr>
          <w:w w:val="105"/>
          <w:sz w:val="27"/>
        </w:rPr>
        <w:t>J.,</w:t>
      </w:r>
      <w:r>
        <w:rPr>
          <w:spacing w:val="-17"/>
          <w:w w:val="105"/>
          <w:sz w:val="27"/>
        </w:rPr>
        <w:t> </w:t>
      </w:r>
      <w:r>
        <w:rPr>
          <w:spacing w:val="-3"/>
          <w:w w:val="105"/>
          <w:sz w:val="27"/>
        </w:rPr>
        <w:t>Yalon-Oren</w:t>
      </w:r>
      <w:r>
        <w:rPr>
          <w:spacing w:val="-18"/>
          <w:w w:val="105"/>
          <w:sz w:val="27"/>
        </w:rPr>
        <w:t> </w:t>
      </w:r>
      <w:r>
        <w:rPr>
          <w:w w:val="105"/>
          <w:sz w:val="27"/>
        </w:rPr>
        <w:t>M.,</w:t>
      </w:r>
      <w:r>
        <w:rPr>
          <w:spacing w:val="-17"/>
          <w:w w:val="105"/>
          <w:sz w:val="27"/>
        </w:rPr>
        <w:t> </w:t>
      </w:r>
      <w:r>
        <w:rPr>
          <w:w w:val="105"/>
          <w:sz w:val="27"/>
        </w:rPr>
        <w:t>Marshall</w:t>
      </w:r>
      <w:r>
        <w:rPr>
          <w:spacing w:val="-18"/>
          <w:w w:val="105"/>
          <w:sz w:val="27"/>
        </w:rPr>
        <w:t> </w:t>
      </w:r>
      <w:r>
        <w:rPr>
          <w:w w:val="105"/>
          <w:sz w:val="27"/>
        </w:rPr>
        <w:t>L.</w:t>
      </w:r>
      <w:r>
        <w:rPr>
          <w:spacing w:val="-18"/>
          <w:w w:val="105"/>
          <w:sz w:val="27"/>
        </w:rPr>
        <w:t> </w:t>
      </w:r>
      <w:r>
        <w:rPr>
          <w:spacing w:val="-6"/>
          <w:w w:val="105"/>
          <w:sz w:val="27"/>
        </w:rPr>
        <w:t>V.,</w:t>
      </w:r>
      <w:r>
        <w:rPr>
          <w:spacing w:val="-17"/>
          <w:w w:val="105"/>
          <w:sz w:val="27"/>
        </w:rPr>
        <w:t> </w:t>
      </w:r>
      <w:r>
        <w:rPr>
          <w:spacing w:val="-5"/>
          <w:w w:val="105"/>
          <w:sz w:val="27"/>
        </w:rPr>
        <w:t>Vezina</w:t>
      </w:r>
      <w:r>
        <w:rPr>
          <w:spacing w:val="-18"/>
          <w:w w:val="105"/>
          <w:sz w:val="27"/>
        </w:rPr>
        <w:t> </w:t>
      </w:r>
      <w:r>
        <w:rPr>
          <w:w w:val="105"/>
          <w:sz w:val="27"/>
        </w:rPr>
        <w:t>C., Pappo</w:t>
      </w:r>
      <w:r>
        <w:rPr>
          <w:spacing w:val="-16"/>
          <w:w w:val="105"/>
          <w:sz w:val="27"/>
        </w:rPr>
        <w:t> </w:t>
      </w:r>
      <w:r>
        <w:rPr>
          <w:w w:val="105"/>
          <w:sz w:val="27"/>
        </w:rPr>
        <w:t>A.,</w:t>
      </w:r>
      <w:r>
        <w:rPr>
          <w:spacing w:val="-16"/>
          <w:w w:val="105"/>
          <w:sz w:val="27"/>
        </w:rPr>
        <w:t> </w:t>
      </w:r>
      <w:r>
        <w:rPr>
          <w:w w:val="105"/>
          <w:sz w:val="27"/>
        </w:rPr>
        <w:t>Laetsch</w:t>
      </w:r>
      <w:r>
        <w:rPr>
          <w:spacing w:val="-16"/>
          <w:w w:val="105"/>
          <w:sz w:val="27"/>
        </w:rPr>
        <w:t> </w:t>
      </w:r>
      <w:r>
        <w:rPr>
          <w:spacing w:val="-7"/>
          <w:w w:val="105"/>
          <w:sz w:val="27"/>
        </w:rPr>
        <w:t>T.</w:t>
      </w:r>
      <w:r>
        <w:rPr>
          <w:spacing w:val="-15"/>
          <w:w w:val="105"/>
          <w:sz w:val="27"/>
        </w:rPr>
        <w:t> </w:t>
      </w:r>
      <w:r>
        <w:rPr>
          <w:spacing w:val="-4"/>
          <w:w w:val="105"/>
          <w:sz w:val="27"/>
        </w:rPr>
        <w:t>W.,</w:t>
      </w:r>
      <w:r>
        <w:rPr>
          <w:spacing w:val="-16"/>
          <w:w w:val="105"/>
          <w:sz w:val="27"/>
        </w:rPr>
        <w:t> </w:t>
      </w:r>
      <w:r>
        <w:rPr>
          <w:w w:val="105"/>
          <w:sz w:val="27"/>
        </w:rPr>
        <w:t>Petrilli</w:t>
      </w:r>
      <w:r>
        <w:rPr>
          <w:spacing w:val="-16"/>
          <w:w w:val="105"/>
          <w:sz w:val="27"/>
        </w:rPr>
        <w:t> </w:t>
      </w:r>
      <w:r>
        <w:rPr>
          <w:w w:val="105"/>
          <w:sz w:val="27"/>
        </w:rPr>
        <w:t>A.</w:t>
      </w:r>
      <w:r>
        <w:rPr>
          <w:spacing w:val="-15"/>
          <w:w w:val="105"/>
          <w:sz w:val="27"/>
        </w:rPr>
        <w:t> </w:t>
      </w:r>
      <w:r>
        <w:rPr>
          <w:w w:val="105"/>
          <w:sz w:val="27"/>
        </w:rPr>
        <w:t>S.,</w:t>
      </w:r>
      <w:r>
        <w:rPr>
          <w:spacing w:val="-16"/>
          <w:w w:val="105"/>
          <w:sz w:val="27"/>
        </w:rPr>
        <w:t> </w:t>
      </w:r>
      <w:r>
        <w:rPr>
          <w:w w:val="105"/>
          <w:sz w:val="27"/>
        </w:rPr>
        <w:t>Ebinger</w:t>
      </w:r>
      <w:r>
        <w:rPr>
          <w:spacing w:val="-16"/>
          <w:w w:val="105"/>
          <w:sz w:val="27"/>
        </w:rPr>
        <w:t> </w:t>
      </w:r>
      <w:r>
        <w:rPr>
          <w:w w:val="105"/>
          <w:sz w:val="27"/>
        </w:rPr>
        <w:t>M.,</w:t>
      </w:r>
      <w:r>
        <w:rPr>
          <w:spacing w:val="-16"/>
          <w:w w:val="105"/>
          <w:sz w:val="27"/>
        </w:rPr>
        <w:t> </w:t>
      </w:r>
      <w:r>
        <w:rPr>
          <w:spacing w:val="-3"/>
          <w:w w:val="105"/>
          <w:sz w:val="27"/>
        </w:rPr>
        <w:t>Toporski</w:t>
      </w:r>
      <w:r>
        <w:rPr>
          <w:spacing w:val="-15"/>
          <w:w w:val="105"/>
          <w:sz w:val="27"/>
        </w:rPr>
        <w:t> </w:t>
      </w:r>
      <w:r>
        <w:rPr>
          <w:w w:val="105"/>
          <w:sz w:val="27"/>
        </w:rPr>
        <w:t>J.,</w:t>
      </w:r>
      <w:r>
        <w:rPr>
          <w:spacing w:val="-16"/>
          <w:w w:val="105"/>
          <w:sz w:val="27"/>
        </w:rPr>
        <w:t> </w:t>
      </w:r>
      <w:r>
        <w:rPr>
          <w:w w:val="105"/>
          <w:sz w:val="27"/>
        </w:rPr>
        <w:t>Glade- Bender J., Nicholls </w:t>
      </w:r>
      <w:r>
        <w:rPr>
          <w:spacing w:val="-4"/>
          <w:w w:val="105"/>
          <w:sz w:val="27"/>
        </w:rPr>
        <w:t>W., </w:t>
      </w:r>
      <w:r>
        <w:rPr>
          <w:w w:val="105"/>
          <w:sz w:val="27"/>
        </w:rPr>
        <w:t>Fox E., DuBois S. G., Macy M. E., Cohn S. L., Pathiraja K., Diede S. J., Ebbinghaus S., Pinto N. Pembrolizumab in paediatric patients with advanced melanoma or a PD-L1-positive, advanced, relapsed, or refractory solid tumour or lymphoma (KEYNOTE-051):</w:t>
      </w:r>
      <w:r>
        <w:rPr>
          <w:spacing w:val="-32"/>
          <w:w w:val="105"/>
          <w:sz w:val="27"/>
        </w:rPr>
        <w:t> </w:t>
      </w:r>
      <w:r>
        <w:rPr>
          <w:w w:val="105"/>
          <w:sz w:val="27"/>
        </w:rPr>
        <w:t>interim</w:t>
      </w:r>
      <w:r>
        <w:rPr>
          <w:spacing w:val="-31"/>
          <w:w w:val="105"/>
          <w:sz w:val="27"/>
        </w:rPr>
        <w:t> </w:t>
      </w:r>
      <w:r>
        <w:rPr>
          <w:w w:val="105"/>
          <w:sz w:val="27"/>
        </w:rPr>
        <w:t>analysis</w:t>
      </w:r>
      <w:r>
        <w:rPr>
          <w:spacing w:val="-31"/>
          <w:w w:val="105"/>
          <w:sz w:val="27"/>
        </w:rPr>
        <w:t> </w:t>
      </w:r>
      <w:r>
        <w:rPr>
          <w:w w:val="105"/>
          <w:sz w:val="27"/>
        </w:rPr>
        <w:t>of</w:t>
      </w:r>
      <w:r>
        <w:rPr>
          <w:spacing w:val="-31"/>
          <w:w w:val="105"/>
          <w:sz w:val="27"/>
        </w:rPr>
        <w:t> </w:t>
      </w:r>
      <w:r>
        <w:rPr>
          <w:w w:val="105"/>
          <w:sz w:val="27"/>
        </w:rPr>
        <w:t>an</w:t>
      </w:r>
      <w:r>
        <w:rPr>
          <w:spacing w:val="-32"/>
          <w:w w:val="105"/>
          <w:sz w:val="27"/>
        </w:rPr>
        <w:t> </w:t>
      </w:r>
      <w:r>
        <w:rPr>
          <w:w w:val="105"/>
          <w:sz w:val="27"/>
        </w:rPr>
        <w:t>open-label,</w:t>
      </w:r>
      <w:r>
        <w:rPr>
          <w:spacing w:val="-31"/>
          <w:w w:val="105"/>
          <w:sz w:val="27"/>
        </w:rPr>
        <w:t> </w:t>
      </w:r>
      <w:r>
        <w:rPr>
          <w:w w:val="105"/>
          <w:sz w:val="27"/>
        </w:rPr>
        <w:t>single-arm,</w:t>
      </w:r>
      <w:r>
        <w:rPr>
          <w:spacing w:val="-31"/>
          <w:w w:val="105"/>
          <w:sz w:val="27"/>
        </w:rPr>
        <w:t> </w:t>
      </w:r>
      <w:r>
        <w:rPr>
          <w:spacing w:val="-3"/>
          <w:w w:val="105"/>
          <w:sz w:val="27"/>
        </w:rPr>
        <w:t>phase </w:t>
      </w:r>
      <w:r>
        <w:rPr>
          <w:w w:val="105"/>
          <w:sz w:val="27"/>
        </w:rPr>
        <w:t>1-2</w:t>
      </w:r>
      <w:r>
        <w:rPr>
          <w:spacing w:val="-7"/>
          <w:w w:val="105"/>
          <w:sz w:val="27"/>
        </w:rPr>
        <w:t> </w:t>
      </w:r>
      <w:r>
        <w:rPr>
          <w:w w:val="105"/>
          <w:sz w:val="27"/>
        </w:rPr>
        <w:t>trial</w:t>
      </w:r>
      <w:r>
        <w:rPr>
          <w:spacing w:val="-6"/>
          <w:w w:val="105"/>
          <w:sz w:val="27"/>
        </w:rPr>
        <w:t> </w:t>
      </w:r>
      <w:r>
        <w:rPr>
          <w:w w:val="105"/>
          <w:sz w:val="27"/>
        </w:rPr>
        <w:t>//</w:t>
      </w:r>
      <w:r>
        <w:rPr>
          <w:spacing w:val="-7"/>
          <w:w w:val="105"/>
          <w:sz w:val="27"/>
        </w:rPr>
        <w:t> </w:t>
      </w:r>
      <w:r>
        <w:rPr>
          <w:w w:val="105"/>
          <w:sz w:val="27"/>
        </w:rPr>
        <w:t>Lancet</w:t>
      </w:r>
      <w:r>
        <w:rPr>
          <w:spacing w:val="-6"/>
          <w:w w:val="105"/>
          <w:sz w:val="27"/>
        </w:rPr>
        <w:t> </w:t>
      </w:r>
      <w:r>
        <w:rPr>
          <w:w w:val="105"/>
          <w:sz w:val="27"/>
        </w:rPr>
        <w:t>Oncol.</w:t>
      </w:r>
      <w:r>
        <w:rPr>
          <w:spacing w:val="-6"/>
          <w:w w:val="105"/>
          <w:sz w:val="27"/>
        </w:rPr>
        <w:t> </w:t>
      </w:r>
      <w:r>
        <w:rPr>
          <w:rFonts w:ascii="Times New Roman" w:hAnsi="Times New Roman"/>
          <w:w w:val="105"/>
          <w:sz w:val="27"/>
        </w:rPr>
        <w:t>‒</w:t>
      </w:r>
      <w:r>
        <w:rPr>
          <w:rFonts w:ascii="Times New Roman" w:hAnsi="Times New Roman"/>
          <w:spacing w:val="-7"/>
          <w:w w:val="105"/>
          <w:sz w:val="27"/>
        </w:rPr>
        <w:t> </w:t>
      </w:r>
      <w:r>
        <w:rPr>
          <w:w w:val="105"/>
          <w:sz w:val="27"/>
        </w:rPr>
        <w:t>2020.</w:t>
      </w:r>
      <w:r>
        <w:rPr>
          <w:spacing w:val="-6"/>
          <w:w w:val="105"/>
          <w:sz w:val="27"/>
        </w:rPr>
        <w:t> </w:t>
      </w:r>
      <w:r>
        <w:rPr>
          <w:rFonts w:ascii="Times New Roman" w:hAnsi="Times New Roman"/>
          <w:w w:val="105"/>
          <w:sz w:val="27"/>
        </w:rPr>
        <w:t>‒</w:t>
      </w:r>
      <w:r>
        <w:rPr>
          <w:rFonts w:ascii="Times New Roman" w:hAnsi="Times New Roman"/>
          <w:spacing w:val="-6"/>
          <w:w w:val="105"/>
          <w:sz w:val="27"/>
        </w:rPr>
        <w:t> </w:t>
      </w:r>
      <w:r>
        <w:rPr>
          <w:spacing w:val="-7"/>
          <w:w w:val="105"/>
          <w:sz w:val="27"/>
        </w:rPr>
        <w:t>T. </w:t>
      </w:r>
      <w:r>
        <w:rPr>
          <w:w w:val="105"/>
          <w:sz w:val="27"/>
        </w:rPr>
        <w:t>21,</w:t>
      </w:r>
      <w:r>
        <w:rPr>
          <w:spacing w:val="-6"/>
          <w:w w:val="105"/>
          <w:sz w:val="27"/>
        </w:rPr>
        <w:t> </w:t>
      </w:r>
      <w:r>
        <w:rPr>
          <w:w w:val="105"/>
          <w:sz w:val="27"/>
        </w:rPr>
        <w:t>№</w:t>
      </w:r>
      <w:r>
        <w:rPr>
          <w:spacing w:val="-7"/>
          <w:w w:val="105"/>
          <w:sz w:val="27"/>
        </w:rPr>
        <w:t> </w:t>
      </w:r>
      <w:r>
        <w:rPr>
          <w:w w:val="105"/>
          <w:sz w:val="27"/>
        </w:rPr>
        <w:t>1.</w:t>
      </w:r>
      <w:r>
        <w:rPr>
          <w:spacing w:val="-6"/>
          <w:w w:val="105"/>
          <w:sz w:val="27"/>
        </w:rPr>
        <w:t> </w:t>
      </w:r>
      <w:r>
        <w:rPr>
          <w:rFonts w:ascii="Times New Roman" w:hAnsi="Times New Roman"/>
          <w:w w:val="105"/>
          <w:sz w:val="27"/>
        </w:rPr>
        <w:t>‒</w:t>
      </w:r>
      <w:r>
        <w:rPr>
          <w:rFonts w:ascii="Times New Roman" w:hAnsi="Times New Roman"/>
          <w:spacing w:val="-6"/>
          <w:w w:val="105"/>
          <w:sz w:val="27"/>
        </w:rPr>
        <w:t> </w:t>
      </w:r>
      <w:r>
        <w:rPr>
          <w:w w:val="105"/>
          <w:sz w:val="27"/>
        </w:rPr>
        <w:t>C.</w:t>
      </w:r>
      <w:r>
        <w:rPr>
          <w:spacing w:val="-7"/>
          <w:w w:val="105"/>
          <w:sz w:val="27"/>
        </w:rPr>
        <w:t> </w:t>
      </w:r>
      <w:r>
        <w:rPr>
          <w:w w:val="105"/>
          <w:sz w:val="27"/>
        </w:rPr>
        <w:t>121-133.</w:t>
      </w:r>
    </w:p>
    <w:p>
      <w:pPr>
        <w:pStyle w:val="ListParagraph"/>
        <w:numPr>
          <w:ilvl w:val="0"/>
          <w:numId w:val="14"/>
        </w:numPr>
        <w:tabs>
          <w:tab w:pos="732" w:val="left" w:leader="none"/>
        </w:tabs>
        <w:spacing w:line="256" w:lineRule="auto" w:before="274" w:after="0"/>
        <w:ind w:left="240" w:right="1316" w:firstLine="0"/>
        <w:jc w:val="both"/>
        <w:rPr>
          <w:sz w:val="27"/>
        </w:rPr>
      </w:pPr>
      <w:r>
        <w:rPr>
          <w:sz w:val="27"/>
        </w:rPr>
        <w:t>Merchant M. S., </w:t>
      </w:r>
      <w:r>
        <w:rPr>
          <w:spacing w:val="-3"/>
          <w:sz w:val="27"/>
        </w:rPr>
        <w:t>Wright </w:t>
      </w:r>
      <w:r>
        <w:rPr>
          <w:sz w:val="27"/>
        </w:rPr>
        <w:t>M., Baird K., </w:t>
      </w:r>
      <w:r>
        <w:rPr>
          <w:spacing w:val="-4"/>
          <w:sz w:val="27"/>
        </w:rPr>
        <w:t>Wexler </w:t>
      </w:r>
      <w:r>
        <w:rPr>
          <w:sz w:val="27"/>
        </w:rPr>
        <w:t>L. H., Rodriguez- Galindo</w:t>
      </w:r>
      <w:r>
        <w:rPr>
          <w:spacing w:val="14"/>
          <w:sz w:val="27"/>
        </w:rPr>
        <w:t> </w:t>
      </w:r>
      <w:r>
        <w:rPr>
          <w:sz w:val="27"/>
        </w:rPr>
        <w:t>C.,</w:t>
      </w:r>
      <w:r>
        <w:rPr>
          <w:spacing w:val="14"/>
          <w:sz w:val="27"/>
        </w:rPr>
        <w:t> </w:t>
      </w:r>
      <w:r>
        <w:rPr>
          <w:sz w:val="27"/>
        </w:rPr>
        <w:t>Bernstein</w:t>
      </w:r>
      <w:r>
        <w:rPr>
          <w:spacing w:val="14"/>
          <w:sz w:val="27"/>
        </w:rPr>
        <w:t> </w:t>
      </w:r>
      <w:r>
        <w:rPr>
          <w:sz w:val="27"/>
        </w:rPr>
        <w:t>D.,</w:t>
      </w:r>
      <w:r>
        <w:rPr>
          <w:spacing w:val="14"/>
          <w:sz w:val="27"/>
        </w:rPr>
        <w:t> </w:t>
      </w:r>
      <w:r>
        <w:rPr>
          <w:sz w:val="27"/>
        </w:rPr>
        <w:t>Delbrook</w:t>
      </w:r>
      <w:r>
        <w:rPr>
          <w:spacing w:val="13"/>
          <w:sz w:val="27"/>
        </w:rPr>
        <w:t> </w:t>
      </w:r>
      <w:r>
        <w:rPr>
          <w:sz w:val="27"/>
        </w:rPr>
        <w:t>C.,</w:t>
      </w:r>
      <w:r>
        <w:rPr>
          <w:spacing w:val="14"/>
          <w:sz w:val="27"/>
        </w:rPr>
        <w:t> </w:t>
      </w:r>
      <w:r>
        <w:rPr>
          <w:sz w:val="27"/>
        </w:rPr>
        <w:t>Lodish</w:t>
      </w:r>
      <w:r>
        <w:rPr>
          <w:spacing w:val="14"/>
          <w:sz w:val="27"/>
        </w:rPr>
        <w:t> </w:t>
      </w:r>
      <w:r>
        <w:rPr>
          <w:sz w:val="27"/>
        </w:rPr>
        <w:t>M.,</w:t>
      </w:r>
      <w:r>
        <w:rPr>
          <w:spacing w:val="14"/>
          <w:sz w:val="27"/>
        </w:rPr>
        <w:t> </w:t>
      </w:r>
      <w:r>
        <w:rPr>
          <w:sz w:val="27"/>
        </w:rPr>
        <w:t>Bishop</w:t>
      </w:r>
      <w:r>
        <w:rPr>
          <w:spacing w:val="14"/>
          <w:sz w:val="27"/>
        </w:rPr>
        <w:t> </w:t>
      </w:r>
      <w:r>
        <w:rPr>
          <w:sz w:val="27"/>
        </w:rPr>
        <w:t>R.,</w:t>
      </w:r>
      <w:r>
        <w:rPr>
          <w:spacing w:val="14"/>
          <w:sz w:val="27"/>
        </w:rPr>
        <w:t> </w:t>
      </w:r>
      <w:r>
        <w:rPr>
          <w:spacing w:val="-3"/>
          <w:sz w:val="27"/>
        </w:rPr>
        <w:t>Wolchok</w:t>
      </w:r>
    </w:p>
    <w:p>
      <w:pPr>
        <w:pStyle w:val="BodyText"/>
        <w:spacing w:line="256" w:lineRule="auto" w:before="0"/>
        <w:ind w:right="1312"/>
      </w:pPr>
      <w:r>
        <w:rPr>
          <w:w w:val="105"/>
        </w:rPr>
        <w:t>J.</w:t>
      </w:r>
      <w:r>
        <w:rPr>
          <w:spacing w:val="-30"/>
          <w:w w:val="105"/>
        </w:rPr>
        <w:t> </w:t>
      </w:r>
      <w:r>
        <w:rPr>
          <w:w w:val="105"/>
        </w:rPr>
        <w:t>D.,</w:t>
      </w:r>
      <w:r>
        <w:rPr>
          <w:spacing w:val="-29"/>
          <w:w w:val="105"/>
        </w:rPr>
        <w:t> </w:t>
      </w:r>
      <w:r>
        <w:rPr>
          <w:w w:val="105"/>
        </w:rPr>
        <w:t>Streicher</w:t>
      </w:r>
      <w:r>
        <w:rPr>
          <w:spacing w:val="-29"/>
          <w:w w:val="105"/>
        </w:rPr>
        <w:t> </w:t>
      </w:r>
      <w:r>
        <w:rPr>
          <w:w w:val="105"/>
        </w:rPr>
        <w:t>H.,</w:t>
      </w:r>
      <w:r>
        <w:rPr>
          <w:spacing w:val="-30"/>
          <w:w w:val="105"/>
        </w:rPr>
        <w:t> </w:t>
      </w:r>
      <w:r>
        <w:rPr>
          <w:w w:val="105"/>
        </w:rPr>
        <w:t>Mackall</w:t>
      </w:r>
      <w:r>
        <w:rPr>
          <w:spacing w:val="-29"/>
          <w:w w:val="105"/>
        </w:rPr>
        <w:t> </w:t>
      </w:r>
      <w:r>
        <w:rPr>
          <w:w w:val="105"/>
        </w:rPr>
        <w:t>C.</w:t>
      </w:r>
      <w:r>
        <w:rPr>
          <w:spacing w:val="-29"/>
          <w:w w:val="105"/>
        </w:rPr>
        <w:t> </w:t>
      </w:r>
      <w:r>
        <w:rPr>
          <w:w w:val="105"/>
        </w:rPr>
        <w:t>L.</w:t>
      </w:r>
      <w:r>
        <w:rPr>
          <w:spacing w:val="-30"/>
          <w:w w:val="105"/>
        </w:rPr>
        <w:t> </w:t>
      </w:r>
      <w:r>
        <w:rPr>
          <w:w w:val="105"/>
        </w:rPr>
        <w:t>Phase</w:t>
      </w:r>
      <w:r>
        <w:rPr>
          <w:spacing w:val="-29"/>
          <w:w w:val="105"/>
        </w:rPr>
        <w:t> </w:t>
      </w:r>
      <w:r>
        <w:rPr>
          <w:w w:val="105"/>
        </w:rPr>
        <w:t>I</w:t>
      </w:r>
      <w:r>
        <w:rPr>
          <w:spacing w:val="-29"/>
          <w:w w:val="105"/>
        </w:rPr>
        <w:t> </w:t>
      </w:r>
      <w:r>
        <w:rPr>
          <w:w w:val="105"/>
        </w:rPr>
        <w:t>Clinical</w:t>
      </w:r>
      <w:r>
        <w:rPr>
          <w:spacing w:val="-29"/>
          <w:w w:val="105"/>
        </w:rPr>
        <w:t> </w:t>
      </w:r>
      <w:r>
        <w:rPr>
          <w:w w:val="105"/>
        </w:rPr>
        <w:t>Trial</w:t>
      </w:r>
      <w:r>
        <w:rPr>
          <w:spacing w:val="-30"/>
          <w:w w:val="105"/>
        </w:rPr>
        <w:t> </w:t>
      </w:r>
      <w:r>
        <w:rPr>
          <w:w w:val="105"/>
        </w:rPr>
        <w:t>of</w:t>
      </w:r>
      <w:r>
        <w:rPr>
          <w:spacing w:val="-29"/>
          <w:w w:val="105"/>
        </w:rPr>
        <w:t> </w:t>
      </w:r>
      <w:r>
        <w:rPr>
          <w:w w:val="105"/>
        </w:rPr>
        <w:t>Ipilimumab</w:t>
      </w:r>
      <w:r>
        <w:rPr>
          <w:spacing w:val="-29"/>
          <w:w w:val="105"/>
        </w:rPr>
        <w:t> </w:t>
      </w:r>
      <w:r>
        <w:rPr>
          <w:w w:val="105"/>
        </w:rPr>
        <w:t>in Pediatric</w:t>
      </w:r>
      <w:r>
        <w:rPr>
          <w:spacing w:val="-14"/>
          <w:w w:val="105"/>
        </w:rPr>
        <w:t> </w:t>
      </w:r>
      <w:r>
        <w:rPr>
          <w:w w:val="105"/>
        </w:rPr>
        <w:t>Patients</w:t>
      </w:r>
      <w:r>
        <w:rPr>
          <w:spacing w:val="-14"/>
          <w:w w:val="105"/>
        </w:rPr>
        <w:t> </w:t>
      </w:r>
      <w:r>
        <w:rPr>
          <w:w w:val="105"/>
        </w:rPr>
        <w:t>with</w:t>
      </w:r>
      <w:r>
        <w:rPr>
          <w:spacing w:val="-14"/>
          <w:w w:val="105"/>
        </w:rPr>
        <w:t> </w:t>
      </w:r>
      <w:r>
        <w:rPr>
          <w:w w:val="105"/>
        </w:rPr>
        <w:t>Advanced</w:t>
      </w:r>
      <w:r>
        <w:rPr>
          <w:spacing w:val="-14"/>
          <w:w w:val="105"/>
        </w:rPr>
        <w:t> </w:t>
      </w:r>
      <w:r>
        <w:rPr>
          <w:w w:val="105"/>
        </w:rPr>
        <w:t>Solid</w:t>
      </w:r>
      <w:r>
        <w:rPr>
          <w:spacing w:val="-14"/>
          <w:w w:val="105"/>
        </w:rPr>
        <w:t> </w:t>
      </w:r>
      <w:r>
        <w:rPr>
          <w:w w:val="105"/>
        </w:rPr>
        <w:t>Tumors</w:t>
      </w:r>
      <w:r>
        <w:rPr>
          <w:spacing w:val="-13"/>
          <w:w w:val="105"/>
        </w:rPr>
        <w:t> </w:t>
      </w:r>
      <w:r>
        <w:rPr>
          <w:w w:val="105"/>
        </w:rPr>
        <w:t>//</w:t>
      </w:r>
      <w:r>
        <w:rPr>
          <w:spacing w:val="-14"/>
          <w:w w:val="105"/>
        </w:rPr>
        <w:t> </w:t>
      </w:r>
      <w:r>
        <w:rPr>
          <w:w w:val="105"/>
        </w:rPr>
        <w:t>Clin</w:t>
      </w:r>
      <w:r>
        <w:rPr>
          <w:spacing w:val="-14"/>
          <w:w w:val="105"/>
        </w:rPr>
        <w:t> </w:t>
      </w:r>
      <w:r>
        <w:rPr>
          <w:w w:val="105"/>
        </w:rPr>
        <w:t>Cancer</w:t>
      </w:r>
      <w:r>
        <w:rPr>
          <w:spacing w:val="-14"/>
          <w:w w:val="105"/>
        </w:rPr>
        <w:t> </w:t>
      </w:r>
      <w:r>
        <w:rPr>
          <w:w w:val="105"/>
        </w:rPr>
        <w:t>Res.</w:t>
      </w:r>
      <w:r>
        <w:rPr>
          <w:spacing w:val="-14"/>
          <w:w w:val="105"/>
        </w:rPr>
        <w:t> </w:t>
      </w:r>
      <w:r>
        <w:rPr>
          <w:rFonts w:ascii="Times New Roman" w:hAnsi="Times New Roman"/>
          <w:w w:val="105"/>
        </w:rPr>
        <w:t>‒ </w:t>
      </w:r>
      <w:r>
        <w:rPr>
          <w:w w:val="105"/>
        </w:rPr>
        <w:t>2016. </w:t>
      </w:r>
      <w:r>
        <w:rPr>
          <w:rFonts w:ascii="Times New Roman" w:hAnsi="Times New Roman"/>
          <w:w w:val="105"/>
        </w:rPr>
        <w:t>‒ </w:t>
      </w:r>
      <w:r>
        <w:rPr>
          <w:spacing w:val="-7"/>
          <w:w w:val="105"/>
        </w:rPr>
        <w:t>T. </w:t>
      </w:r>
      <w:r>
        <w:rPr>
          <w:w w:val="105"/>
        </w:rPr>
        <w:t>22, № 6. </w:t>
      </w:r>
      <w:r>
        <w:rPr>
          <w:rFonts w:ascii="Times New Roman" w:hAnsi="Times New Roman"/>
          <w:w w:val="105"/>
        </w:rPr>
        <w:t>‒ </w:t>
      </w:r>
      <w:r>
        <w:rPr>
          <w:w w:val="105"/>
        </w:rPr>
        <w:t>C.</w:t>
      </w:r>
      <w:r>
        <w:rPr>
          <w:spacing w:val="-35"/>
          <w:w w:val="105"/>
        </w:rPr>
        <w:t> </w:t>
      </w:r>
      <w:r>
        <w:rPr>
          <w:w w:val="105"/>
        </w:rPr>
        <w:t>1364-70.</w:t>
      </w:r>
    </w:p>
    <w:p>
      <w:pPr>
        <w:pStyle w:val="ListParagraph"/>
        <w:numPr>
          <w:ilvl w:val="0"/>
          <w:numId w:val="14"/>
        </w:numPr>
        <w:tabs>
          <w:tab w:pos="734" w:val="left" w:leader="none"/>
        </w:tabs>
        <w:spacing w:line="256" w:lineRule="auto" w:before="272" w:after="0"/>
        <w:ind w:left="240" w:right="1309" w:firstLine="0"/>
        <w:jc w:val="both"/>
        <w:rPr>
          <w:sz w:val="27"/>
        </w:rPr>
      </w:pPr>
      <w:r>
        <w:rPr>
          <w:spacing w:val="-4"/>
          <w:sz w:val="27"/>
        </w:rPr>
        <w:t>Weyand</w:t>
      </w:r>
      <w:r>
        <w:rPr>
          <w:spacing w:val="59"/>
          <w:sz w:val="27"/>
        </w:rPr>
        <w:t> </w:t>
      </w:r>
      <w:r>
        <w:rPr>
          <w:sz w:val="27"/>
        </w:rPr>
        <w:t>A. C., Mody R. J., Rabah R. M., Opipari </w:t>
      </w:r>
      <w:r>
        <w:rPr>
          <w:spacing w:val="-11"/>
          <w:sz w:val="27"/>
        </w:rPr>
        <w:t>V. </w:t>
      </w:r>
      <w:r>
        <w:rPr>
          <w:spacing w:val="-17"/>
          <w:sz w:val="27"/>
        </w:rPr>
        <w:t>P. </w:t>
      </w:r>
      <w:r>
        <w:rPr>
          <w:sz w:val="27"/>
        </w:rPr>
        <w:t>PD-1 inhibition in congenital pigment synthesizing metastatic melanoma </w:t>
      </w:r>
      <w:r>
        <w:rPr>
          <w:spacing w:val="-6"/>
          <w:sz w:val="27"/>
        </w:rPr>
        <w:t>// </w:t>
      </w:r>
      <w:r>
        <w:rPr>
          <w:sz w:val="27"/>
        </w:rPr>
        <w:t>Pediatr Blood </w:t>
      </w:r>
      <w:r>
        <w:rPr>
          <w:spacing w:val="-3"/>
          <w:sz w:val="27"/>
        </w:rPr>
        <w:t>Cancer. </w:t>
      </w:r>
      <w:r>
        <w:rPr>
          <w:rFonts w:ascii="Times New Roman" w:hAnsi="Times New Roman"/>
          <w:sz w:val="27"/>
        </w:rPr>
        <w:t>‒ </w:t>
      </w:r>
      <w:r>
        <w:rPr>
          <w:sz w:val="27"/>
        </w:rPr>
        <w:t>2018. </w:t>
      </w:r>
      <w:r>
        <w:rPr>
          <w:rFonts w:ascii="Times New Roman" w:hAnsi="Times New Roman"/>
          <w:sz w:val="27"/>
        </w:rPr>
        <w:t>‒ </w:t>
      </w:r>
      <w:r>
        <w:rPr>
          <w:spacing w:val="-7"/>
          <w:sz w:val="27"/>
        </w:rPr>
        <w:t>T. </w:t>
      </w:r>
      <w:r>
        <w:rPr>
          <w:sz w:val="27"/>
        </w:rPr>
        <w:t>65, №</w:t>
      </w:r>
      <w:r>
        <w:rPr>
          <w:spacing w:val="6"/>
          <w:sz w:val="27"/>
        </w:rPr>
        <w:t> </w:t>
      </w:r>
      <w:r>
        <w:rPr>
          <w:sz w:val="27"/>
        </w:rPr>
        <w:t>1.</w:t>
      </w:r>
    </w:p>
    <w:p>
      <w:pPr>
        <w:pStyle w:val="ListParagraph"/>
        <w:numPr>
          <w:ilvl w:val="0"/>
          <w:numId w:val="14"/>
        </w:numPr>
        <w:tabs>
          <w:tab w:pos="716" w:val="left" w:leader="none"/>
        </w:tabs>
        <w:spacing w:line="256" w:lineRule="auto" w:before="271" w:after="0"/>
        <w:ind w:left="240" w:right="1308" w:firstLine="0"/>
        <w:jc w:val="both"/>
        <w:rPr>
          <w:sz w:val="27"/>
        </w:rPr>
      </w:pPr>
      <w:r>
        <w:rPr>
          <w:w w:val="105"/>
          <w:sz w:val="27"/>
        </w:rPr>
        <w:t>Chisholm J. C., Suvada J., Dunkel I. J., Casanova M., Zhang </w:t>
      </w:r>
      <w:r>
        <w:rPr>
          <w:spacing w:val="-4"/>
          <w:w w:val="105"/>
          <w:sz w:val="27"/>
        </w:rPr>
        <w:t>W., </w:t>
      </w:r>
      <w:r>
        <w:rPr>
          <w:w w:val="105"/>
          <w:sz w:val="27"/>
        </w:rPr>
        <w:t>Ritchie</w:t>
      </w:r>
      <w:r>
        <w:rPr>
          <w:spacing w:val="-26"/>
          <w:w w:val="105"/>
          <w:sz w:val="27"/>
        </w:rPr>
        <w:t> </w:t>
      </w:r>
      <w:r>
        <w:rPr>
          <w:w w:val="105"/>
          <w:sz w:val="27"/>
        </w:rPr>
        <w:t>N.,</w:t>
      </w:r>
      <w:r>
        <w:rPr>
          <w:spacing w:val="-25"/>
          <w:w w:val="105"/>
          <w:sz w:val="27"/>
        </w:rPr>
        <w:t> </w:t>
      </w:r>
      <w:r>
        <w:rPr>
          <w:w w:val="105"/>
          <w:sz w:val="27"/>
        </w:rPr>
        <w:t>Choi</w:t>
      </w:r>
      <w:r>
        <w:rPr>
          <w:spacing w:val="-26"/>
          <w:w w:val="105"/>
          <w:sz w:val="27"/>
        </w:rPr>
        <w:t> </w:t>
      </w:r>
      <w:r>
        <w:rPr>
          <w:spacing w:val="-6"/>
          <w:w w:val="105"/>
          <w:sz w:val="27"/>
        </w:rPr>
        <w:t>Y.,</w:t>
      </w:r>
      <w:r>
        <w:rPr>
          <w:spacing w:val="-25"/>
          <w:w w:val="105"/>
          <w:sz w:val="27"/>
        </w:rPr>
        <w:t> </w:t>
      </w:r>
      <w:r>
        <w:rPr>
          <w:w w:val="105"/>
          <w:sz w:val="27"/>
        </w:rPr>
        <w:t>Park</w:t>
      </w:r>
      <w:r>
        <w:rPr>
          <w:spacing w:val="-26"/>
          <w:w w:val="105"/>
          <w:sz w:val="27"/>
        </w:rPr>
        <w:t> </w:t>
      </w:r>
      <w:r>
        <w:rPr>
          <w:w w:val="105"/>
          <w:sz w:val="27"/>
        </w:rPr>
        <w:t>J.,</w:t>
      </w:r>
      <w:r>
        <w:rPr>
          <w:spacing w:val="-25"/>
          <w:w w:val="105"/>
          <w:sz w:val="27"/>
        </w:rPr>
        <w:t> </w:t>
      </w:r>
      <w:r>
        <w:rPr>
          <w:w w:val="105"/>
          <w:sz w:val="27"/>
        </w:rPr>
        <w:t>Das</w:t>
      </w:r>
      <w:r>
        <w:rPr>
          <w:spacing w:val="-26"/>
          <w:w w:val="105"/>
          <w:sz w:val="27"/>
        </w:rPr>
        <w:t> </w:t>
      </w:r>
      <w:r>
        <w:rPr>
          <w:w w:val="105"/>
          <w:sz w:val="27"/>
        </w:rPr>
        <w:t>Thakur</w:t>
      </w:r>
      <w:r>
        <w:rPr>
          <w:spacing w:val="-25"/>
          <w:w w:val="105"/>
          <w:sz w:val="27"/>
        </w:rPr>
        <w:t> </w:t>
      </w:r>
      <w:r>
        <w:rPr>
          <w:w w:val="105"/>
          <w:sz w:val="27"/>
        </w:rPr>
        <w:t>M.,</w:t>
      </w:r>
      <w:r>
        <w:rPr>
          <w:spacing w:val="-25"/>
          <w:w w:val="105"/>
          <w:sz w:val="27"/>
        </w:rPr>
        <w:t> </w:t>
      </w:r>
      <w:r>
        <w:rPr>
          <w:w w:val="105"/>
          <w:sz w:val="27"/>
        </w:rPr>
        <w:t>Simko</w:t>
      </w:r>
      <w:r>
        <w:rPr>
          <w:spacing w:val="-26"/>
          <w:w w:val="105"/>
          <w:sz w:val="27"/>
        </w:rPr>
        <w:t> </w:t>
      </w:r>
      <w:r>
        <w:rPr>
          <w:w w:val="105"/>
          <w:sz w:val="27"/>
        </w:rPr>
        <w:t>S.,</w:t>
      </w:r>
      <w:r>
        <w:rPr>
          <w:spacing w:val="-25"/>
          <w:w w:val="105"/>
          <w:sz w:val="27"/>
        </w:rPr>
        <w:t> </w:t>
      </w:r>
      <w:r>
        <w:rPr>
          <w:spacing w:val="-6"/>
          <w:w w:val="105"/>
          <w:sz w:val="27"/>
        </w:rPr>
        <w:t>Wan</w:t>
      </w:r>
      <w:r>
        <w:rPr>
          <w:spacing w:val="-26"/>
          <w:w w:val="105"/>
          <w:sz w:val="27"/>
        </w:rPr>
        <w:t> </w:t>
      </w:r>
      <w:r>
        <w:rPr>
          <w:w w:val="105"/>
          <w:sz w:val="27"/>
        </w:rPr>
        <w:t>Rachel</w:t>
      </w:r>
      <w:r>
        <w:rPr>
          <w:spacing w:val="-25"/>
          <w:w w:val="105"/>
          <w:sz w:val="27"/>
        </w:rPr>
        <w:t> </w:t>
      </w:r>
      <w:r>
        <w:rPr>
          <w:spacing w:val="-3"/>
          <w:w w:val="105"/>
          <w:sz w:val="27"/>
        </w:rPr>
        <w:t>Tam </w:t>
      </w:r>
      <w:r>
        <w:rPr>
          <w:w w:val="105"/>
          <w:sz w:val="27"/>
        </w:rPr>
        <w:t>N., Ferrari A. BRIM-P: A phase I, open-label, multicenter, dose- escalation</w:t>
      </w:r>
      <w:r>
        <w:rPr>
          <w:spacing w:val="-15"/>
          <w:w w:val="105"/>
          <w:sz w:val="27"/>
        </w:rPr>
        <w:t> </w:t>
      </w:r>
      <w:r>
        <w:rPr>
          <w:w w:val="105"/>
          <w:sz w:val="27"/>
        </w:rPr>
        <w:t>study</w:t>
      </w:r>
      <w:r>
        <w:rPr>
          <w:spacing w:val="-14"/>
          <w:w w:val="105"/>
          <w:sz w:val="27"/>
        </w:rPr>
        <w:t> </w:t>
      </w:r>
      <w:r>
        <w:rPr>
          <w:w w:val="105"/>
          <w:sz w:val="27"/>
        </w:rPr>
        <w:t>of</w:t>
      </w:r>
      <w:r>
        <w:rPr>
          <w:spacing w:val="-14"/>
          <w:w w:val="105"/>
          <w:sz w:val="27"/>
        </w:rPr>
        <w:t> </w:t>
      </w:r>
      <w:r>
        <w:rPr>
          <w:w w:val="105"/>
          <w:sz w:val="27"/>
        </w:rPr>
        <w:t>vemurafenib</w:t>
      </w:r>
      <w:r>
        <w:rPr>
          <w:spacing w:val="-15"/>
          <w:w w:val="105"/>
          <w:sz w:val="27"/>
        </w:rPr>
        <w:t> </w:t>
      </w:r>
      <w:r>
        <w:rPr>
          <w:w w:val="105"/>
          <w:sz w:val="27"/>
        </w:rPr>
        <w:t>in</w:t>
      </w:r>
      <w:r>
        <w:rPr>
          <w:spacing w:val="-14"/>
          <w:w w:val="105"/>
          <w:sz w:val="27"/>
        </w:rPr>
        <w:t> </w:t>
      </w:r>
      <w:r>
        <w:rPr>
          <w:w w:val="105"/>
          <w:sz w:val="27"/>
        </w:rPr>
        <w:t>pediatric</w:t>
      </w:r>
      <w:r>
        <w:rPr>
          <w:spacing w:val="-14"/>
          <w:w w:val="105"/>
          <w:sz w:val="27"/>
        </w:rPr>
        <w:t> </w:t>
      </w:r>
      <w:r>
        <w:rPr>
          <w:w w:val="105"/>
          <w:sz w:val="27"/>
        </w:rPr>
        <w:t>patients</w:t>
      </w:r>
      <w:r>
        <w:rPr>
          <w:spacing w:val="-15"/>
          <w:w w:val="105"/>
          <w:sz w:val="27"/>
        </w:rPr>
        <w:t> </w:t>
      </w:r>
      <w:r>
        <w:rPr>
          <w:w w:val="105"/>
          <w:sz w:val="27"/>
        </w:rPr>
        <w:t>with</w:t>
      </w:r>
      <w:r>
        <w:rPr>
          <w:spacing w:val="-14"/>
          <w:w w:val="105"/>
          <w:sz w:val="27"/>
        </w:rPr>
        <w:t> </w:t>
      </w:r>
      <w:r>
        <w:rPr>
          <w:w w:val="105"/>
          <w:sz w:val="27"/>
        </w:rPr>
        <w:t>surgically </w:t>
      </w:r>
      <w:r>
        <w:rPr>
          <w:sz w:val="27"/>
        </w:rPr>
        <w:t>incurable, BRAF mutation-positive melanoma // Pediatr Blood</w:t>
      </w:r>
      <w:r>
        <w:rPr>
          <w:spacing w:val="53"/>
          <w:sz w:val="27"/>
        </w:rPr>
        <w:t> </w:t>
      </w:r>
      <w:r>
        <w:rPr>
          <w:spacing w:val="-3"/>
          <w:sz w:val="27"/>
        </w:rPr>
        <w:t>Cancer.</w:t>
      </w:r>
    </w:p>
    <w:p>
      <w:pPr>
        <w:pStyle w:val="BodyText"/>
        <w:spacing w:before="2"/>
      </w:pPr>
      <w:r>
        <w:rPr>
          <w:rFonts w:ascii="Times New Roman" w:hAnsi="Times New Roman"/>
          <w:w w:val="105"/>
        </w:rPr>
        <w:t>‒ </w:t>
      </w:r>
      <w:r>
        <w:rPr>
          <w:w w:val="105"/>
        </w:rPr>
        <w:t>2018. </w:t>
      </w:r>
      <w:r>
        <w:rPr>
          <w:rFonts w:ascii="Times New Roman" w:hAnsi="Times New Roman"/>
          <w:w w:val="105"/>
        </w:rPr>
        <w:t>‒ </w:t>
      </w:r>
      <w:r>
        <w:rPr>
          <w:w w:val="105"/>
        </w:rPr>
        <w:t>T. 65, № 5. </w:t>
      </w:r>
      <w:r>
        <w:rPr>
          <w:rFonts w:ascii="Times New Roman" w:hAnsi="Times New Roman"/>
          <w:w w:val="105"/>
        </w:rPr>
        <w:t>‒ </w:t>
      </w:r>
      <w:r>
        <w:rPr>
          <w:w w:val="105"/>
        </w:rPr>
        <w:t>C. e26947.</w:t>
      </w:r>
    </w:p>
    <w:p>
      <w:pPr>
        <w:spacing w:after="0"/>
        <w:sectPr>
          <w:pgSz w:w="11900" w:h="16840"/>
          <w:pgMar w:top="0" w:bottom="280" w:left="1560" w:right="340"/>
        </w:sectPr>
      </w:pPr>
    </w:p>
    <w:p>
      <w:pPr>
        <w:pStyle w:val="ListParagraph"/>
        <w:numPr>
          <w:ilvl w:val="0"/>
          <w:numId w:val="14"/>
        </w:numPr>
        <w:tabs>
          <w:tab w:pos="685" w:val="left" w:leader="none"/>
        </w:tabs>
        <w:spacing w:line="256" w:lineRule="auto" w:before="16" w:after="0"/>
        <w:ind w:left="240" w:right="1310" w:firstLine="0"/>
        <w:jc w:val="both"/>
        <w:rPr>
          <w:sz w:val="27"/>
        </w:rPr>
      </w:pPr>
      <w:r>
        <w:rPr>
          <w:w w:val="105"/>
          <w:sz w:val="27"/>
        </w:rPr>
        <w:t>Buyukkapu</w:t>
      </w:r>
      <w:r>
        <w:rPr>
          <w:spacing w:val="-42"/>
          <w:w w:val="105"/>
          <w:sz w:val="27"/>
        </w:rPr>
        <w:t> </w:t>
      </w:r>
      <w:r>
        <w:rPr>
          <w:w w:val="105"/>
          <w:sz w:val="27"/>
        </w:rPr>
        <w:t>Bay</w:t>
      </w:r>
      <w:r>
        <w:rPr>
          <w:spacing w:val="-42"/>
          <w:w w:val="105"/>
          <w:sz w:val="27"/>
        </w:rPr>
        <w:t> </w:t>
      </w:r>
      <w:r>
        <w:rPr>
          <w:w w:val="105"/>
          <w:sz w:val="27"/>
        </w:rPr>
        <w:t>S.,</w:t>
      </w:r>
      <w:r>
        <w:rPr>
          <w:spacing w:val="-42"/>
          <w:w w:val="105"/>
          <w:sz w:val="27"/>
        </w:rPr>
        <w:t> </w:t>
      </w:r>
      <w:r>
        <w:rPr>
          <w:spacing w:val="-3"/>
          <w:w w:val="105"/>
          <w:sz w:val="27"/>
        </w:rPr>
        <w:t>Kebudi</w:t>
      </w:r>
      <w:r>
        <w:rPr>
          <w:spacing w:val="-42"/>
          <w:w w:val="105"/>
          <w:sz w:val="27"/>
        </w:rPr>
        <w:t> </w:t>
      </w:r>
      <w:r>
        <w:rPr>
          <w:w w:val="105"/>
          <w:sz w:val="27"/>
        </w:rPr>
        <w:t>R.,</w:t>
      </w:r>
      <w:r>
        <w:rPr>
          <w:spacing w:val="-42"/>
          <w:w w:val="105"/>
          <w:sz w:val="27"/>
        </w:rPr>
        <w:t> </w:t>
      </w:r>
      <w:r>
        <w:rPr>
          <w:w w:val="105"/>
          <w:sz w:val="27"/>
        </w:rPr>
        <w:t>Zulﬁkar</w:t>
      </w:r>
      <w:r>
        <w:rPr>
          <w:spacing w:val="-42"/>
          <w:w w:val="105"/>
          <w:sz w:val="27"/>
        </w:rPr>
        <w:t> </w:t>
      </w:r>
      <w:r>
        <w:rPr>
          <w:w w:val="105"/>
          <w:sz w:val="27"/>
        </w:rPr>
        <w:t>B.</w:t>
      </w:r>
      <w:r>
        <w:rPr>
          <w:spacing w:val="-42"/>
          <w:w w:val="105"/>
          <w:sz w:val="27"/>
        </w:rPr>
        <w:t> </w:t>
      </w:r>
      <w:r>
        <w:rPr>
          <w:w w:val="105"/>
          <w:sz w:val="27"/>
        </w:rPr>
        <w:t>Cutaneous</w:t>
      </w:r>
      <w:r>
        <w:rPr>
          <w:spacing w:val="-42"/>
          <w:w w:val="105"/>
          <w:sz w:val="27"/>
        </w:rPr>
        <w:t> </w:t>
      </w:r>
      <w:r>
        <w:rPr>
          <w:w w:val="105"/>
          <w:sz w:val="27"/>
        </w:rPr>
        <w:t>adverse</w:t>
      </w:r>
      <w:r>
        <w:rPr>
          <w:spacing w:val="-41"/>
          <w:w w:val="105"/>
          <w:sz w:val="27"/>
        </w:rPr>
        <w:t> </w:t>
      </w:r>
      <w:r>
        <w:rPr>
          <w:spacing w:val="-5"/>
          <w:w w:val="105"/>
          <w:sz w:val="27"/>
        </w:rPr>
        <w:t>event </w:t>
      </w:r>
      <w:r>
        <w:rPr>
          <w:w w:val="105"/>
          <w:sz w:val="27"/>
        </w:rPr>
        <w:t>associated with vemurafenib in a </w:t>
      </w:r>
      <w:r>
        <w:rPr>
          <w:spacing w:val="-3"/>
          <w:w w:val="105"/>
          <w:sz w:val="27"/>
        </w:rPr>
        <w:t>3-year-old </w:t>
      </w:r>
      <w:r>
        <w:rPr>
          <w:w w:val="105"/>
          <w:sz w:val="27"/>
        </w:rPr>
        <w:t>pediatric patient with BRAF</w:t>
      </w:r>
      <w:r>
        <w:rPr>
          <w:spacing w:val="-43"/>
          <w:w w:val="105"/>
          <w:sz w:val="27"/>
        </w:rPr>
        <w:t> </w:t>
      </w:r>
      <w:r>
        <w:rPr>
          <w:w w:val="105"/>
          <w:sz w:val="27"/>
        </w:rPr>
        <w:t>mutation-positive</w:t>
      </w:r>
      <w:r>
        <w:rPr>
          <w:spacing w:val="-43"/>
          <w:w w:val="105"/>
          <w:sz w:val="27"/>
        </w:rPr>
        <w:t> </w:t>
      </w:r>
      <w:r>
        <w:rPr>
          <w:w w:val="105"/>
          <w:sz w:val="27"/>
        </w:rPr>
        <w:t>metastatic</w:t>
      </w:r>
      <w:r>
        <w:rPr>
          <w:spacing w:val="-43"/>
          <w:w w:val="105"/>
          <w:sz w:val="27"/>
        </w:rPr>
        <w:t> </w:t>
      </w:r>
      <w:r>
        <w:rPr>
          <w:w w:val="105"/>
          <w:sz w:val="27"/>
        </w:rPr>
        <w:t>melanoma</w:t>
      </w:r>
      <w:r>
        <w:rPr>
          <w:spacing w:val="-43"/>
          <w:w w:val="105"/>
          <w:sz w:val="27"/>
        </w:rPr>
        <w:t> </w:t>
      </w:r>
      <w:r>
        <w:rPr>
          <w:w w:val="105"/>
          <w:sz w:val="27"/>
        </w:rPr>
        <w:t>and</w:t>
      </w:r>
      <w:r>
        <w:rPr>
          <w:spacing w:val="-43"/>
          <w:w w:val="105"/>
          <w:sz w:val="27"/>
        </w:rPr>
        <w:t> </w:t>
      </w:r>
      <w:r>
        <w:rPr>
          <w:w w:val="105"/>
          <w:sz w:val="27"/>
        </w:rPr>
        <w:t>factor</w:t>
      </w:r>
      <w:r>
        <w:rPr>
          <w:spacing w:val="-42"/>
          <w:w w:val="105"/>
          <w:sz w:val="27"/>
        </w:rPr>
        <w:t> </w:t>
      </w:r>
      <w:r>
        <w:rPr>
          <w:w w:val="105"/>
          <w:sz w:val="27"/>
        </w:rPr>
        <w:t>X</w:t>
      </w:r>
      <w:r>
        <w:rPr>
          <w:spacing w:val="-43"/>
          <w:w w:val="105"/>
          <w:sz w:val="27"/>
        </w:rPr>
        <w:t> </w:t>
      </w:r>
      <w:r>
        <w:rPr>
          <w:w w:val="105"/>
          <w:sz w:val="27"/>
        </w:rPr>
        <w:t>deﬁciency</w:t>
      </w:r>
    </w:p>
    <w:p>
      <w:pPr>
        <w:pStyle w:val="BodyText"/>
        <w:spacing w:before="2"/>
      </w:pPr>
      <w:r>
        <w:rPr>
          <w:w w:val="105"/>
        </w:rPr>
        <w:t>// Melanoma Res. </w:t>
      </w:r>
      <w:r>
        <w:rPr>
          <w:rFonts w:ascii="Times New Roman" w:hAnsi="Times New Roman"/>
          <w:w w:val="105"/>
        </w:rPr>
        <w:t>‒ </w:t>
      </w:r>
      <w:r>
        <w:rPr>
          <w:w w:val="105"/>
        </w:rPr>
        <w:t>2019. </w:t>
      </w:r>
      <w:r>
        <w:rPr>
          <w:rFonts w:ascii="Times New Roman" w:hAnsi="Times New Roman"/>
          <w:w w:val="105"/>
        </w:rPr>
        <w:t>‒ </w:t>
      </w:r>
      <w:r>
        <w:rPr>
          <w:w w:val="105"/>
        </w:rPr>
        <w:t>T. 29, № 1. </w:t>
      </w:r>
      <w:r>
        <w:rPr>
          <w:rFonts w:ascii="Times New Roman" w:hAnsi="Times New Roman"/>
          <w:w w:val="105"/>
        </w:rPr>
        <w:t>‒ </w:t>
      </w:r>
      <w:r>
        <w:rPr>
          <w:w w:val="105"/>
        </w:rPr>
        <w:t>C. 99-101.</w:t>
      </w:r>
    </w:p>
    <w:p>
      <w:pPr>
        <w:pStyle w:val="ListParagraph"/>
        <w:numPr>
          <w:ilvl w:val="0"/>
          <w:numId w:val="14"/>
        </w:numPr>
        <w:tabs>
          <w:tab w:pos="801" w:val="left" w:leader="none"/>
        </w:tabs>
        <w:spacing w:line="256" w:lineRule="auto" w:before="296" w:after="0"/>
        <w:ind w:left="240" w:right="1308" w:firstLine="0"/>
        <w:jc w:val="both"/>
        <w:rPr>
          <w:sz w:val="27"/>
        </w:rPr>
      </w:pPr>
      <w:r>
        <w:rPr>
          <w:sz w:val="27"/>
        </w:rPr>
        <w:t>Bay S. B., Gorgun O., </w:t>
      </w:r>
      <w:r>
        <w:rPr>
          <w:spacing w:val="-3"/>
          <w:sz w:val="27"/>
        </w:rPr>
        <w:t>Kebudi </w:t>
      </w:r>
      <w:r>
        <w:rPr>
          <w:sz w:val="27"/>
        </w:rPr>
        <w:t>R. Children with malignant melanoma: a single center experience from </w:t>
      </w:r>
      <w:r>
        <w:rPr>
          <w:spacing w:val="-3"/>
          <w:sz w:val="27"/>
        </w:rPr>
        <w:t>Turkey </w:t>
      </w:r>
      <w:r>
        <w:rPr>
          <w:sz w:val="27"/>
        </w:rPr>
        <w:t>// </w:t>
      </w:r>
      <w:r>
        <w:rPr>
          <w:spacing w:val="-3"/>
          <w:sz w:val="27"/>
        </w:rPr>
        <w:t>Turk </w:t>
      </w:r>
      <w:r>
        <w:rPr>
          <w:sz w:val="27"/>
        </w:rPr>
        <w:t>Pediatri Ars. </w:t>
      </w:r>
      <w:r>
        <w:rPr>
          <w:rFonts w:ascii="Times New Roman" w:hAnsi="Times New Roman"/>
          <w:sz w:val="27"/>
        </w:rPr>
        <w:t>‒ </w:t>
      </w:r>
      <w:r>
        <w:rPr>
          <w:sz w:val="27"/>
        </w:rPr>
        <w:t>2020. </w:t>
      </w:r>
      <w:r>
        <w:rPr>
          <w:rFonts w:ascii="Times New Roman" w:hAnsi="Times New Roman"/>
          <w:sz w:val="27"/>
        </w:rPr>
        <w:t>‒ </w:t>
      </w:r>
      <w:r>
        <w:rPr>
          <w:spacing w:val="-7"/>
          <w:sz w:val="27"/>
        </w:rPr>
        <w:t>T. </w:t>
      </w:r>
      <w:r>
        <w:rPr>
          <w:sz w:val="27"/>
        </w:rPr>
        <w:t>55, № 1. </w:t>
      </w:r>
      <w:r>
        <w:rPr>
          <w:rFonts w:ascii="Times New Roman" w:hAnsi="Times New Roman"/>
          <w:sz w:val="27"/>
        </w:rPr>
        <w:t>‒ </w:t>
      </w:r>
      <w:r>
        <w:rPr>
          <w:sz w:val="27"/>
        </w:rPr>
        <w:t>C.</w:t>
      </w:r>
      <w:r>
        <w:rPr>
          <w:spacing w:val="6"/>
          <w:sz w:val="27"/>
        </w:rPr>
        <w:t> </w:t>
      </w:r>
      <w:r>
        <w:rPr>
          <w:sz w:val="27"/>
        </w:rPr>
        <w:t>39-45.</w:t>
      </w:r>
    </w:p>
    <w:p>
      <w:pPr>
        <w:pStyle w:val="ListParagraph"/>
        <w:numPr>
          <w:ilvl w:val="0"/>
          <w:numId w:val="14"/>
        </w:numPr>
        <w:tabs>
          <w:tab w:pos="844" w:val="left" w:leader="none"/>
        </w:tabs>
        <w:spacing w:line="256" w:lineRule="auto" w:before="271" w:after="0"/>
        <w:ind w:left="240" w:right="1308" w:firstLine="0"/>
        <w:jc w:val="both"/>
        <w:rPr>
          <w:sz w:val="27"/>
        </w:rPr>
      </w:pPr>
      <w:r>
        <w:rPr>
          <w:sz w:val="27"/>
        </w:rPr>
        <w:t>Boddie A. </w:t>
      </w:r>
      <w:r>
        <w:rPr>
          <w:spacing w:val="-4"/>
          <w:sz w:val="27"/>
        </w:rPr>
        <w:t>W., </w:t>
      </w:r>
      <w:r>
        <w:rPr>
          <w:sz w:val="27"/>
        </w:rPr>
        <w:t>Jr., Cangir A. Adjuvant and neoadjuvant chemotherapy with dacarbazine in high-risk childhood melanoma // </w:t>
      </w:r>
      <w:r>
        <w:rPr>
          <w:spacing w:val="-3"/>
          <w:sz w:val="27"/>
        </w:rPr>
        <w:t>Cancer. </w:t>
      </w:r>
      <w:r>
        <w:rPr>
          <w:rFonts w:ascii="Times New Roman" w:hAnsi="Times New Roman"/>
          <w:sz w:val="27"/>
        </w:rPr>
        <w:t>‒ </w:t>
      </w:r>
      <w:r>
        <w:rPr>
          <w:spacing w:val="-6"/>
          <w:sz w:val="27"/>
        </w:rPr>
        <w:t>1987. </w:t>
      </w:r>
      <w:r>
        <w:rPr>
          <w:rFonts w:ascii="Times New Roman" w:hAnsi="Times New Roman"/>
          <w:sz w:val="27"/>
        </w:rPr>
        <w:t>‒ </w:t>
      </w:r>
      <w:r>
        <w:rPr>
          <w:spacing w:val="-7"/>
          <w:sz w:val="27"/>
        </w:rPr>
        <w:t>T. </w:t>
      </w:r>
      <w:r>
        <w:rPr>
          <w:sz w:val="27"/>
        </w:rPr>
        <w:t>60, № 8. </w:t>
      </w:r>
      <w:r>
        <w:rPr>
          <w:rFonts w:ascii="Times New Roman" w:hAnsi="Times New Roman"/>
          <w:sz w:val="27"/>
        </w:rPr>
        <w:t>‒ </w:t>
      </w:r>
      <w:r>
        <w:rPr>
          <w:sz w:val="27"/>
        </w:rPr>
        <w:t>C.</w:t>
      </w:r>
      <w:r>
        <w:rPr>
          <w:spacing w:val="23"/>
          <w:sz w:val="27"/>
        </w:rPr>
        <w:t> </w:t>
      </w:r>
      <w:r>
        <w:rPr>
          <w:sz w:val="27"/>
        </w:rPr>
        <w:t>1720-3.</w:t>
      </w:r>
    </w:p>
    <w:p>
      <w:pPr>
        <w:pStyle w:val="ListParagraph"/>
        <w:numPr>
          <w:ilvl w:val="0"/>
          <w:numId w:val="14"/>
        </w:numPr>
        <w:tabs>
          <w:tab w:pos="682" w:val="left" w:leader="none"/>
        </w:tabs>
        <w:spacing w:line="256" w:lineRule="auto" w:before="271" w:after="0"/>
        <w:ind w:left="240" w:right="1310" w:firstLine="0"/>
        <w:jc w:val="both"/>
        <w:rPr>
          <w:sz w:val="27"/>
        </w:rPr>
      </w:pPr>
      <w:r>
        <w:rPr>
          <w:spacing w:val="-5"/>
          <w:w w:val="105"/>
          <w:sz w:val="27"/>
        </w:rPr>
        <w:t>Toll</w:t>
      </w:r>
      <w:r>
        <w:rPr>
          <w:spacing w:val="-16"/>
          <w:w w:val="105"/>
          <w:sz w:val="27"/>
        </w:rPr>
        <w:t> </w:t>
      </w:r>
      <w:r>
        <w:rPr>
          <w:w w:val="105"/>
          <w:sz w:val="27"/>
        </w:rPr>
        <w:t>S.</w:t>
      </w:r>
      <w:r>
        <w:rPr>
          <w:spacing w:val="-15"/>
          <w:w w:val="105"/>
          <w:sz w:val="27"/>
        </w:rPr>
        <w:t> </w:t>
      </w:r>
      <w:r>
        <w:rPr>
          <w:w w:val="105"/>
          <w:sz w:val="27"/>
        </w:rPr>
        <w:t>A.,</w:t>
      </w:r>
      <w:r>
        <w:rPr>
          <w:spacing w:val="-16"/>
          <w:w w:val="105"/>
          <w:sz w:val="27"/>
        </w:rPr>
        <w:t> </w:t>
      </w:r>
      <w:r>
        <w:rPr>
          <w:spacing w:val="-3"/>
          <w:w w:val="105"/>
          <w:sz w:val="27"/>
        </w:rPr>
        <w:t>Tran</w:t>
      </w:r>
      <w:r>
        <w:rPr>
          <w:spacing w:val="-15"/>
          <w:w w:val="105"/>
          <w:sz w:val="27"/>
        </w:rPr>
        <w:t> </w:t>
      </w:r>
      <w:r>
        <w:rPr>
          <w:w w:val="105"/>
          <w:sz w:val="27"/>
        </w:rPr>
        <w:t>H.</w:t>
      </w:r>
      <w:r>
        <w:rPr>
          <w:spacing w:val="-16"/>
          <w:w w:val="105"/>
          <w:sz w:val="27"/>
        </w:rPr>
        <w:t> </w:t>
      </w:r>
      <w:r>
        <w:rPr>
          <w:w w:val="105"/>
          <w:sz w:val="27"/>
        </w:rPr>
        <w:t>N.,</w:t>
      </w:r>
      <w:r>
        <w:rPr>
          <w:spacing w:val="-15"/>
          <w:w w:val="105"/>
          <w:sz w:val="27"/>
        </w:rPr>
        <w:t> </w:t>
      </w:r>
      <w:r>
        <w:rPr>
          <w:w w:val="105"/>
          <w:sz w:val="27"/>
        </w:rPr>
        <w:t>Cotter</w:t>
      </w:r>
      <w:r>
        <w:rPr>
          <w:spacing w:val="-16"/>
          <w:w w:val="105"/>
          <w:sz w:val="27"/>
        </w:rPr>
        <w:t> </w:t>
      </w:r>
      <w:r>
        <w:rPr>
          <w:w w:val="105"/>
          <w:sz w:val="27"/>
        </w:rPr>
        <w:t>J.,</w:t>
      </w:r>
      <w:r>
        <w:rPr>
          <w:spacing w:val="-15"/>
          <w:w w:val="105"/>
          <w:sz w:val="27"/>
        </w:rPr>
        <w:t> </w:t>
      </w:r>
      <w:r>
        <w:rPr>
          <w:w w:val="105"/>
          <w:sz w:val="27"/>
        </w:rPr>
        <w:t>Judkins</w:t>
      </w:r>
      <w:r>
        <w:rPr>
          <w:spacing w:val="-16"/>
          <w:w w:val="105"/>
          <w:sz w:val="27"/>
        </w:rPr>
        <w:t> </w:t>
      </w:r>
      <w:r>
        <w:rPr>
          <w:w w:val="105"/>
          <w:sz w:val="27"/>
        </w:rPr>
        <w:t>A.</w:t>
      </w:r>
      <w:r>
        <w:rPr>
          <w:spacing w:val="-15"/>
          <w:w w:val="105"/>
          <w:sz w:val="27"/>
        </w:rPr>
        <w:t> </w:t>
      </w:r>
      <w:r>
        <w:rPr>
          <w:w w:val="105"/>
          <w:sz w:val="27"/>
        </w:rPr>
        <w:t>R.,</w:t>
      </w:r>
      <w:r>
        <w:rPr>
          <w:spacing w:val="-16"/>
          <w:w w:val="105"/>
          <w:sz w:val="27"/>
        </w:rPr>
        <w:t> </w:t>
      </w:r>
      <w:r>
        <w:rPr>
          <w:w w:val="105"/>
          <w:sz w:val="27"/>
        </w:rPr>
        <w:t>Tamrazi</w:t>
      </w:r>
      <w:r>
        <w:rPr>
          <w:spacing w:val="-15"/>
          <w:w w:val="105"/>
          <w:sz w:val="27"/>
        </w:rPr>
        <w:t> </w:t>
      </w:r>
      <w:r>
        <w:rPr>
          <w:w w:val="105"/>
          <w:sz w:val="27"/>
        </w:rPr>
        <w:t>B.,</w:t>
      </w:r>
      <w:r>
        <w:rPr>
          <w:spacing w:val="-15"/>
          <w:w w:val="105"/>
          <w:sz w:val="27"/>
        </w:rPr>
        <w:t> </w:t>
      </w:r>
      <w:r>
        <w:rPr>
          <w:w w:val="105"/>
          <w:sz w:val="27"/>
        </w:rPr>
        <w:t>Biegel</w:t>
      </w:r>
      <w:r>
        <w:rPr>
          <w:spacing w:val="-16"/>
          <w:w w:val="105"/>
          <w:sz w:val="27"/>
        </w:rPr>
        <w:t> </w:t>
      </w:r>
      <w:r>
        <w:rPr>
          <w:w w:val="105"/>
          <w:sz w:val="27"/>
        </w:rPr>
        <w:t>J. A.,</w:t>
      </w:r>
      <w:r>
        <w:rPr>
          <w:spacing w:val="-25"/>
          <w:w w:val="105"/>
          <w:sz w:val="27"/>
        </w:rPr>
        <w:t> </w:t>
      </w:r>
      <w:r>
        <w:rPr>
          <w:w w:val="105"/>
          <w:sz w:val="27"/>
        </w:rPr>
        <w:t>Dhall</w:t>
      </w:r>
      <w:r>
        <w:rPr>
          <w:spacing w:val="-25"/>
          <w:w w:val="105"/>
          <w:sz w:val="27"/>
        </w:rPr>
        <w:t> </w:t>
      </w:r>
      <w:r>
        <w:rPr>
          <w:w w:val="105"/>
          <w:sz w:val="27"/>
        </w:rPr>
        <w:t>G.,</w:t>
      </w:r>
      <w:r>
        <w:rPr>
          <w:spacing w:val="-24"/>
          <w:w w:val="105"/>
          <w:sz w:val="27"/>
        </w:rPr>
        <w:t> </w:t>
      </w:r>
      <w:r>
        <w:rPr>
          <w:w w:val="105"/>
          <w:sz w:val="27"/>
        </w:rPr>
        <w:t>Robison</w:t>
      </w:r>
      <w:r>
        <w:rPr>
          <w:spacing w:val="-25"/>
          <w:w w:val="105"/>
          <w:sz w:val="27"/>
        </w:rPr>
        <w:t> </w:t>
      </w:r>
      <w:r>
        <w:rPr>
          <w:w w:val="105"/>
          <w:sz w:val="27"/>
        </w:rPr>
        <w:t>N.</w:t>
      </w:r>
      <w:r>
        <w:rPr>
          <w:spacing w:val="-24"/>
          <w:w w:val="105"/>
          <w:sz w:val="27"/>
        </w:rPr>
        <w:t> </w:t>
      </w:r>
      <w:r>
        <w:rPr>
          <w:w w:val="105"/>
          <w:sz w:val="27"/>
        </w:rPr>
        <w:t>J.,</w:t>
      </w:r>
      <w:r>
        <w:rPr>
          <w:spacing w:val="-25"/>
          <w:w w:val="105"/>
          <w:sz w:val="27"/>
        </w:rPr>
        <w:t> </w:t>
      </w:r>
      <w:r>
        <w:rPr>
          <w:spacing w:val="-3"/>
          <w:w w:val="105"/>
          <w:sz w:val="27"/>
        </w:rPr>
        <w:t>Waters</w:t>
      </w:r>
      <w:r>
        <w:rPr>
          <w:spacing w:val="-24"/>
          <w:w w:val="105"/>
          <w:sz w:val="27"/>
        </w:rPr>
        <w:t> </w:t>
      </w:r>
      <w:r>
        <w:rPr>
          <w:w w:val="105"/>
          <w:sz w:val="27"/>
        </w:rPr>
        <w:t>K.,</w:t>
      </w:r>
      <w:r>
        <w:rPr>
          <w:spacing w:val="-25"/>
          <w:w w:val="105"/>
          <w:sz w:val="27"/>
        </w:rPr>
        <w:t> </w:t>
      </w:r>
      <w:r>
        <w:rPr>
          <w:w w:val="105"/>
          <w:sz w:val="27"/>
        </w:rPr>
        <w:t>Patel</w:t>
      </w:r>
      <w:r>
        <w:rPr>
          <w:spacing w:val="-24"/>
          <w:w w:val="105"/>
          <w:sz w:val="27"/>
        </w:rPr>
        <w:t> </w:t>
      </w:r>
      <w:r>
        <w:rPr>
          <w:spacing w:val="-10"/>
          <w:w w:val="105"/>
          <w:sz w:val="27"/>
        </w:rPr>
        <w:t>P.,</w:t>
      </w:r>
      <w:r>
        <w:rPr>
          <w:spacing w:val="-25"/>
          <w:w w:val="105"/>
          <w:sz w:val="27"/>
        </w:rPr>
        <w:t> </w:t>
      </w:r>
      <w:r>
        <w:rPr>
          <w:w w:val="105"/>
          <w:sz w:val="27"/>
        </w:rPr>
        <w:t>Cooper</w:t>
      </w:r>
      <w:r>
        <w:rPr>
          <w:spacing w:val="-24"/>
          <w:w w:val="105"/>
          <w:sz w:val="27"/>
        </w:rPr>
        <w:t> </w:t>
      </w:r>
      <w:r>
        <w:rPr>
          <w:w w:val="105"/>
          <w:sz w:val="27"/>
        </w:rPr>
        <w:t>R.,</w:t>
      </w:r>
      <w:r>
        <w:rPr>
          <w:spacing w:val="-25"/>
          <w:w w:val="105"/>
          <w:sz w:val="27"/>
        </w:rPr>
        <w:t> </w:t>
      </w:r>
      <w:r>
        <w:rPr>
          <w:w w:val="105"/>
          <w:sz w:val="27"/>
        </w:rPr>
        <w:t>Margol</w:t>
      </w:r>
      <w:r>
        <w:rPr>
          <w:spacing w:val="-24"/>
          <w:w w:val="105"/>
          <w:sz w:val="27"/>
        </w:rPr>
        <w:t> </w:t>
      </w:r>
      <w:r>
        <w:rPr>
          <w:w w:val="105"/>
          <w:sz w:val="27"/>
        </w:rPr>
        <w:t>A.</w:t>
      </w:r>
      <w:r>
        <w:rPr>
          <w:spacing w:val="-25"/>
          <w:w w:val="105"/>
          <w:sz w:val="27"/>
        </w:rPr>
        <w:t> </w:t>
      </w:r>
      <w:r>
        <w:rPr>
          <w:w w:val="105"/>
          <w:sz w:val="27"/>
        </w:rPr>
        <w:t>S. Sustained response of three pediatric BRAF(V600E) mutated </w:t>
      </w:r>
      <w:r>
        <w:rPr>
          <w:spacing w:val="-3"/>
          <w:w w:val="105"/>
          <w:sz w:val="27"/>
        </w:rPr>
        <w:t>high- </w:t>
      </w:r>
      <w:r>
        <w:rPr>
          <w:w w:val="105"/>
          <w:sz w:val="27"/>
        </w:rPr>
        <w:t>grade gliomas to combined BRAF and MEK inhibitor therapy // Oncotarget.</w:t>
      </w:r>
      <w:r>
        <w:rPr>
          <w:spacing w:val="-6"/>
          <w:w w:val="105"/>
          <w:sz w:val="27"/>
        </w:rPr>
        <w:t> </w:t>
      </w:r>
      <w:r>
        <w:rPr>
          <w:rFonts w:ascii="Times New Roman" w:hAnsi="Times New Roman"/>
          <w:w w:val="105"/>
          <w:sz w:val="27"/>
        </w:rPr>
        <w:t>‒</w:t>
      </w:r>
      <w:r>
        <w:rPr>
          <w:rFonts w:ascii="Times New Roman" w:hAnsi="Times New Roman"/>
          <w:spacing w:val="-7"/>
          <w:w w:val="105"/>
          <w:sz w:val="27"/>
        </w:rPr>
        <w:t> </w:t>
      </w:r>
      <w:r>
        <w:rPr>
          <w:w w:val="105"/>
          <w:sz w:val="27"/>
        </w:rPr>
        <w:t>2019.</w:t>
      </w:r>
      <w:r>
        <w:rPr>
          <w:spacing w:val="-6"/>
          <w:w w:val="105"/>
          <w:sz w:val="27"/>
        </w:rPr>
        <w:t> </w:t>
      </w:r>
      <w:r>
        <w:rPr>
          <w:rFonts w:ascii="Times New Roman" w:hAnsi="Times New Roman"/>
          <w:w w:val="105"/>
          <w:sz w:val="27"/>
        </w:rPr>
        <w:t>‒</w:t>
      </w:r>
      <w:r>
        <w:rPr>
          <w:rFonts w:ascii="Times New Roman" w:hAnsi="Times New Roman"/>
          <w:spacing w:val="-6"/>
          <w:w w:val="105"/>
          <w:sz w:val="27"/>
        </w:rPr>
        <w:t> </w:t>
      </w:r>
      <w:r>
        <w:rPr>
          <w:spacing w:val="-7"/>
          <w:w w:val="105"/>
          <w:sz w:val="27"/>
        </w:rPr>
        <w:t>T.</w:t>
      </w:r>
      <w:r>
        <w:rPr>
          <w:spacing w:val="-6"/>
          <w:w w:val="105"/>
          <w:sz w:val="27"/>
        </w:rPr>
        <w:t> </w:t>
      </w:r>
      <w:r>
        <w:rPr>
          <w:w w:val="105"/>
          <w:sz w:val="27"/>
        </w:rPr>
        <w:t>10,</w:t>
      </w:r>
      <w:r>
        <w:rPr>
          <w:spacing w:val="-6"/>
          <w:w w:val="105"/>
          <w:sz w:val="27"/>
        </w:rPr>
        <w:t> </w:t>
      </w:r>
      <w:r>
        <w:rPr>
          <w:w w:val="105"/>
          <w:sz w:val="27"/>
        </w:rPr>
        <w:t>№</w:t>
      </w:r>
      <w:r>
        <w:rPr>
          <w:spacing w:val="-6"/>
          <w:w w:val="105"/>
          <w:sz w:val="27"/>
        </w:rPr>
        <w:t> </w:t>
      </w:r>
      <w:r>
        <w:rPr>
          <w:w w:val="105"/>
          <w:sz w:val="27"/>
        </w:rPr>
        <w:t>4.</w:t>
      </w:r>
      <w:r>
        <w:rPr>
          <w:spacing w:val="-6"/>
          <w:w w:val="105"/>
          <w:sz w:val="27"/>
        </w:rPr>
        <w:t> </w:t>
      </w:r>
      <w:r>
        <w:rPr>
          <w:rFonts w:ascii="Times New Roman" w:hAnsi="Times New Roman"/>
          <w:w w:val="105"/>
          <w:sz w:val="27"/>
        </w:rPr>
        <w:t>‒</w:t>
      </w:r>
      <w:r>
        <w:rPr>
          <w:rFonts w:ascii="Times New Roman" w:hAnsi="Times New Roman"/>
          <w:spacing w:val="-6"/>
          <w:w w:val="105"/>
          <w:sz w:val="27"/>
        </w:rPr>
        <w:t> </w:t>
      </w:r>
      <w:r>
        <w:rPr>
          <w:w w:val="105"/>
          <w:sz w:val="27"/>
        </w:rPr>
        <w:t>C.</w:t>
      </w:r>
      <w:r>
        <w:rPr>
          <w:spacing w:val="-6"/>
          <w:w w:val="105"/>
          <w:sz w:val="27"/>
        </w:rPr>
        <w:t> </w:t>
      </w:r>
      <w:r>
        <w:rPr>
          <w:spacing w:val="-4"/>
          <w:w w:val="105"/>
          <w:sz w:val="27"/>
        </w:rPr>
        <w:t>551-557.</w:t>
      </w:r>
    </w:p>
    <w:p>
      <w:pPr>
        <w:pStyle w:val="ListParagraph"/>
        <w:numPr>
          <w:ilvl w:val="0"/>
          <w:numId w:val="14"/>
        </w:numPr>
        <w:tabs>
          <w:tab w:pos="685" w:val="left" w:leader="none"/>
        </w:tabs>
        <w:spacing w:line="256" w:lineRule="auto" w:before="272" w:after="0"/>
        <w:ind w:left="240" w:right="1310" w:firstLine="0"/>
        <w:jc w:val="both"/>
        <w:rPr>
          <w:sz w:val="27"/>
        </w:rPr>
      </w:pPr>
      <w:r>
        <w:rPr>
          <w:w w:val="105"/>
          <w:sz w:val="27"/>
        </w:rPr>
        <w:t>Kieran</w:t>
      </w:r>
      <w:r>
        <w:rPr>
          <w:spacing w:val="-27"/>
          <w:w w:val="105"/>
          <w:sz w:val="27"/>
        </w:rPr>
        <w:t> </w:t>
      </w:r>
      <w:r>
        <w:rPr>
          <w:w w:val="105"/>
          <w:sz w:val="27"/>
        </w:rPr>
        <w:t>M.</w:t>
      </w:r>
      <w:r>
        <w:rPr>
          <w:spacing w:val="-27"/>
          <w:w w:val="105"/>
          <w:sz w:val="27"/>
        </w:rPr>
        <w:t> </w:t>
      </w:r>
      <w:r>
        <w:rPr>
          <w:spacing w:val="-4"/>
          <w:w w:val="105"/>
          <w:sz w:val="27"/>
        </w:rPr>
        <w:t>W.,</w:t>
      </w:r>
      <w:r>
        <w:rPr>
          <w:spacing w:val="-26"/>
          <w:w w:val="105"/>
          <w:sz w:val="27"/>
        </w:rPr>
        <w:t> </w:t>
      </w:r>
      <w:r>
        <w:rPr>
          <w:w w:val="105"/>
          <w:sz w:val="27"/>
        </w:rPr>
        <w:t>Geoerger</w:t>
      </w:r>
      <w:r>
        <w:rPr>
          <w:spacing w:val="-27"/>
          <w:w w:val="105"/>
          <w:sz w:val="27"/>
        </w:rPr>
        <w:t> </w:t>
      </w:r>
      <w:r>
        <w:rPr>
          <w:w w:val="105"/>
          <w:sz w:val="27"/>
        </w:rPr>
        <w:t>B.,</w:t>
      </w:r>
      <w:r>
        <w:rPr>
          <w:spacing w:val="-27"/>
          <w:w w:val="105"/>
          <w:sz w:val="27"/>
        </w:rPr>
        <w:t> </w:t>
      </w:r>
      <w:r>
        <w:rPr>
          <w:w w:val="105"/>
          <w:sz w:val="27"/>
        </w:rPr>
        <w:t>Dunkel</w:t>
      </w:r>
      <w:r>
        <w:rPr>
          <w:spacing w:val="-26"/>
          <w:w w:val="105"/>
          <w:sz w:val="27"/>
        </w:rPr>
        <w:t> </w:t>
      </w:r>
      <w:r>
        <w:rPr>
          <w:w w:val="105"/>
          <w:sz w:val="27"/>
        </w:rPr>
        <w:t>I.</w:t>
      </w:r>
      <w:r>
        <w:rPr>
          <w:spacing w:val="-27"/>
          <w:w w:val="105"/>
          <w:sz w:val="27"/>
        </w:rPr>
        <w:t> </w:t>
      </w:r>
      <w:r>
        <w:rPr>
          <w:w w:val="105"/>
          <w:sz w:val="27"/>
        </w:rPr>
        <w:t>J.,</w:t>
      </w:r>
      <w:r>
        <w:rPr>
          <w:spacing w:val="-26"/>
          <w:w w:val="105"/>
          <w:sz w:val="27"/>
        </w:rPr>
        <w:t> </w:t>
      </w:r>
      <w:r>
        <w:rPr>
          <w:w w:val="105"/>
          <w:sz w:val="27"/>
        </w:rPr>
        <w:t>Broniscer</w:t>
      </w:r>
      <w:r>
        <w:rPr>
          <w:spacing w:val="-27"/>
          <w:w w:val="105"/>
          <w:sz w:val="27"/>
        </w:rPr>
        <w:t> </w:t>
      </w:r>
      <w:r>
        <w:rPr>
          <w:w w:val="105"/>
          <w:sz w:val="27"/>
        </w:rPr>
        <w:t>A.,</w:t>
      </w:r>
      <w:r>
        <w:rPr>
          <w:spacing w:val="-27"/>
          <w:w w:val="105"/>
          <w:sz w:val="27"/>
        </w:rPr>
        <w:t> </w:t>
      </w:r>
      <w:r>
        <w:rPr>
          <w:w w:val="105"/>
          <w:sz w:val="27"/>
        </w:rPr>
        <w:t>Hargrave</w:t>
      </w:r>
      <w:r>
        <w:rPr>
          <w:spacing w:val="-26"/>
          <w:w w:val="105"/>
          <w:sz w:val="27"/>
        </w:rPr>
        <w:t> </w:t>
      </w:r>
      <w:r>
        <w:rPr>
          <w:w w:val="105"/>
          <w:sz w:val="27"/>
        </w:rPr>
        <w:t>D., Hingorani</w:t>
      </w:r>
      <w:r>
        <w:rPr>
          <w:spacing w:val="-15"/>
          <w:w w:val="105"/>
          <w:sz w:val="27"/>
        </w:rPr>
        <w:t> </w:t>
      </w:r>
      <w:r>
        <w:rPr>
          <w:spacing w:val="-10"/>
          <w:w w:val="105"/>
          <w:sz w:val="27"/>
        </w:rPr>
        <w:t>P.,</w:t>
      </w:r>
      <w:r>
        <w:rPr>
          <w:spacing w:val="-14"/>
          <w:w w:val="105"/>
          <w:sz w:val="27"/>
        </w:rPr>
        <w:t> </w:t>
      </w:r>
      <w:r>
        <w:rPr>
          <w:w w:val="105"/>
          <w:sz w:val="27"/>
        </w:rPr>
        <w:t>Aerts</w:t>
      </w:r>
      <w:r>
        <w:rPr>
          <w:spacing w:val="-14"/>
          <w:w w:val="105"/>
          <w:sz w:val="27"/>
        </w:rPr>
        <w:t> </w:t>
      </w:r>
      <w:r>
        <w:rPr>
          <w:w w:val="105"/>
          <w:sz w:val="27"/>
        </w:rPr>
        <w:t>I.,</w:t>
      </w:r>
      <w:r>
        <w:rPr>
          <w:spacing w:val="-14"/>
          <w:w w:val="105"/>
          <w:sz w:val="27"/>
        </w:rPr>
        <w:t> </w:t>
      </w:r>
      <w:r>
        <w:rPr>
          <w:w w:val="105"/>
          <w:sz w:val="27"/>
        </w:rPr>
        <w:t>Bertozzi</w:t>
      </w:r>
      <w:r>
        <w:rPr>
          <w:spacing w:val="-14"/>
          <w:w w:val="105"/>
          <w:sz w:val="27"/>
        </w:rPr>
        <w:t> </w:t>
      </w:r>
      <w:r>
        <w:rPr>
          <w:w w:val="105"/>
          <w:sz w:val="27"/>
        </w:rPr>
        <w:t>A.</w:t>
      </w:r>
      <w:r>
        <w:rPr>
          <w:spacing w:val="-14"/>
          <w:w w:val="105"/>
          <w:sz w:val="27"/>
        </w:rPr>
        <w:t> </w:t>
      </w:r>
      <w:r>
        <w:rPr>
          <w:w w:val="105"/>
          <w:sz w:val="27"/>
        </w:rPr>
        <w:t>I.,</w:t>
      </w:r>
      <w:r>
        <w:rPr>
          <w:spacing w:val="-14"/>
          <w:w w:val="105"/>
          <w:sz w:val="27"/>
        </w:rPr>
        <w:t> </w:t>
      </w:r>
      <w:r>
        <w:rPr>
          <w:w w:val="105"/>
          <w:sz w:val="27"/>
        </w:rPr>
        <w:t>Cohen</w:t>
      </w:r>
      <w:r>
        <w:rPr>
          <w:spacing w:val="-14"/>
          <w:w w:val="105"/>
          <w:sz w:val="27"/>
        </w:rPr>
        <w:t> </w:t>
      </w:r>
      <w:r>
        <w:rPr>
          <w:w w:val="105"/>
          <w:sz w:val="27"/>
        </w:rPr>
        <w:t>K.</w:t>
      </w:r>
      <w:r>
        <w:rPr>
          <w:spacing w:val="-14"/>
          <w:w w:val="105"/>
          <w:sz w:val="27"/>
        </w:rPr>
        <w:t> </w:t>
      </w:r>
      <w:r>
        <w:rPr>
          <w:w w:val="105"/>
          <w:sz w:val="27"/>
        </w:rPr>
        <w:t>J.,</w:t>
      </w:r>
      <w:r>
        <w:rPr>
          <w:spacing w:val="-14"/>
          <w:w w:val="105"/>
          <w:sz w:val="27"/>
        </w:rPr>
        <w:t> </w:t>
      </w:r>
      <w:r>
        <w:rPr>
          <w:w w:val="105"/>
          <w:sz w:val="27"/>
        </w:rPr>
        <w:t>Hummel</w:t>
      </w:r>
      <w:r>
        <w:rPr>
          <w:spacing w:val="-14"/>
          <w:w w:val="105"/>
          <w:sz w:val="27"/>
        </w:rPr>
        <w:t> </w:t>
      </w:r>
      <w:r>
        <w:rPr>
          <w:spacing w:val="-7"/>
          <w:w w:val="105"/>
          <w:sz w:val="27"/>
        </w:rPr>
        <w:t>T.</w:t>
      </w:r>
      <w:r>
        <w:rPr>
          <w:spacing w:val="-15"/>
          <w:w w:val="105"/>
          <w:sz w:val="27"/>
        </w:rPr>
        <w:t> </w:t>
      </w:r>
      <w:r>
        <w:rPr>
          <w:w w:val="105"/>
          <w:sz w:val="27"/>
        </w:rPr>
        <w:t>R.,</w:t>
      </w:r>
      <w:r>
        <w:rPr>
          <w:spacing w:val="-14"/>
          <w:w w:val="105"/>
          <w:sz w:val="27"/>
        </w:rPr>
        <w:t> </w:t>
      </w:r>
      <w:r>
        <w:rPr>
          <w:w w:val="105"/>
          <w:sz w:val="27"/>
        </w:rPr>
        <w:t>Shen </w:t>
      </w:r>
      <w:r>
        <w:rPr>
          <w:spacing w:val="-6"/>
          <w:w w:val="105"/>
          <w:sz w:val="27"/>
        </w:rPr>
        <w:t>V., </w:t>
      </w:r>
      <w:r>
        <w:rPr>
          <w:w w:val="105"/>
          <w:sz w:val="27"/>
        </w:rPr>
        <w:t>Bouffet E., Pratilas C. A., Pearson A. </w:t>
      </w:r>
      <w:r>
        <w:rPr>
          <w:spacing w:val="-4"/>
          <w:w w:val="105"/>
          <w:sz w:val="27"/>
        </w:rPr>
        <w:t>D. </w:t>
      </w:r>
      <w:r>
        <w:rPr>
          <w:w w:val="105"/>
          <w:sz w:val="27"/>
        </w:rPr>
        <w:t>J., Tseng L., Nebot N., Green</w:t>
      </w:r>
      <w:r>
        <w:rPr>
          <w:spacing w:val="-18"/>
          <w:w w:val="105"/>
          <w:sz w:val="27"/>
        </w:rPr>
        <w:t> </w:t>
      </w:r>
      <w:r>
        <w:rPr>
          <w:w w:val="105"/>
          <w:sz w:val="27"/>
        </w:rPr>
        <w:t>S.,</w:t>
      </w:r>
      <w:r>
        <w:rPr>
          <w:spacing w:val="-17"/>
          <w:w w:val="105"/>
          <w:sz w:val="27"/>
        </w:rPr>
        <w:t> </w:t>
      </w:r>
      <w:r>
        <w:rPr>
          <w:w w:val="105"/>
          <w:sz w:val="27"/>
        </w:rPr>
        <w:t>Russo</w:t>
      </w:r>
      <w:r>
        <w:rPr>
          <w:spacing w:val="-18"/>
          <w:w w:val="105"/>
          <w:sz w:val="27"/>
        </w:rPr>
        <w:t> </w:t>
      </w:r>
      <w:r>
        <w:rPr>
          <w:w w:val="105"/>
          <w:sz w:val="27"/>
        </w:rPr>
        <w:t>M.</w:t>
      </w:r>
      <w:r>
        <w:rPr>
          <w:spacing w:val="-17"/>
          <w:w w:val="105"/>
          <w:sz w:val="27"/>
        </w:rPr>
        <w:t> </w:t>
      </w:r>
      <w:r>
        <w:rPr>
          <w:spacing w:val="-4"/>
          <w:w w:val="105"/>
          <w:sz w:val="27"/>
        </w:rPr>
        <w:t>W.,</w:t>
      </w:r>
      <w:r>
        <w:rPr>
          <w:spacing w:val="-18"/>
          <w:w w:val="105"/>
          <w:sz w:val="27"/>
        </w:rPr>
        <w:t> </w:t>
      </w:r>
      <w:r>
        <w:rPr>
          <w:w w:val="105"/>
          <w:sz w:val="27"/>
        </w:rPr>
        <w:t>Whitlock</w:t>
      </w:r>
      <w:r>
        <w:rPr>
          <w:spacing w:val="-17"/>
          <w:w w:val="105"/>
          <w:sz w:val="27"/>
        </w:rPr>
        <w:t> </w:t>
      </w:r>
      <w:r>
        <w:rPr>
          <w:w w:val="105"/>
          <w:sz w:val="27"/>
        </w:rPr>
        <w:t>J.</w:t>
      </w:r>
      <w:r>
        <w:rPr>
          <w:spacing w:val="-17"/>
          <w:w w:val="105"/>
          <w:sz w:val="27"/>
        </w:rPr>
        <w:t> </w:t>
      </w:r>
      <w:r>
        <w:rPr>
          <w:w w:val="105"/>
          <w:sz w:val="27"/>
        </w:rPr>
        <w:t>A.</w:t>
      </w:r>
      <w:r>
        <w:rPr>
          <w:spacing w:val="-18"/>
          <w:w w:val="105"/>
          <w:sz w:val="27"/>
        </w:rPr>
        <w:t> </w:t>
      </w:r>
      <w:r>
        <w:rPr>
          <w:w w:val="105"/>
          <w:sz w:val="27"/>
        </w:rPr>
        <w:t>A</w:t>
      </w:r>
      <w:r>
        <w:rPr>
          <w:spacing w:val="-17"/>
          <w:w w:val="105"/>
          <w:sz w:val="27"/>
        </w:rPr>
        <w:t> </w:t>
      </w:r>
      <w:r>
        <w:rPr>
          <w:w w:val="105"/>
          <w:sz w:val="27"/>
        </w:rPr>
        <w:t>Phase</w:t>
      </w:r>
      <w:r>
        <w:rPr>
          <w:spacing w:val="-18"/>
          <w:w w:val="105"/>
          <w:sz w:val="27"/>
        </w:rPr>
        <w:t> </w:t>
      </w:r>
      <w:r>
        <w:rPr>
          <w:w w:val="105"/>
          <w:sz w:val="27"/>
        </w:rPr>
        <w:t>I</w:t>
      </w:r>
      <w:r>
        <w:rPr>
          <w:spacing w:val="-17"/>
          <w:w w:val="105"/>
          <w:sz w:val="27"/>
        </w:rPr>
        <w:t> </w:t>
      </w:r>
      <w:r>
        <w:rPr>
          <w:w w:val="105"/>
          <w:sz w:val="27"/>
        </w:rPr>
        <w:t>and</w:t>
      </w:r>
      <w:r>
        <w:rPr>
          <w:spacing w:val="-17"/>
          <w:w w:val="105"/>
          <w:sz w:val="27"/>
        </w:rPr>
        <w:t> </w:t>
      </w:r>
      <w:r>
        <w:rPr>
          <w:w w:val="105"/>
          <w:sz w:val="27"/>
        </w:rPr>
        <w:t>Pharmacokinetic Study of Oral Dabrafenib in Children and Adolescent Patients </w:t>
      </w:r>
      <w:r>
        <w:rPr>
          <w:spacing w:val="-3"/>
          <w:w w:val="105"/>
          <w:sz w:val="27"/>
        </w:rPr>
        <w:t>with </w:t>
      </w:r>
      <w:r>
        <w:rPr>
          <w:sz w:val="27"/>
        </w:rPr>
        <w:t>Recurrent or Refractory BRAF V600 Mutation-Positive Solid Tumors // </w:t>
      </w:r>
      <w:r>
        <w:rPr>
          <w:w w:val="105"/>
          <w:sz w:val="27"/>
        </w:rPr>
        <w:t>Clin</w:t>
      </w:r>
      <w:r>
        <w:rPr>
          <w:spacing w:val="-8"/>
          <w:w w:val="105"/>
          <w:sz w:val="27"/>
        </w:rPr>
        <w:t> </w:t>
      </w:r>
      <w:r>
        <w:rPr>
          <w:w w:val="105"/>
          <w:sz w:val="27"/>
        </w:rPr>
        <w:t>Cancer</w:t>
      </w:r>
      <w:r>
        <w:rPr>
          <w:spacing w:val="-7"/>
          <w:w w:val="105"/>
          <w:sz w:val="27"/>
        </w:rPr>
        <w:t> </w:t>
      </w:r>
      <w:r>
        <w:rPr>
          <w:w w:val="105"/>
          <w:sz w:val="27"/>
        </w:rPr>
        <w:t>Res.</w:t>
      </w:r>
      <w:r>
        <w:rPr>
          <w:spacing w:val="-8"/>
          <w:w w:val="105"/>
          <w:sz w:val="27"/>
        </w:rPr>
        <w:t> </w:t>
      </w:r>
      <w:r>
        <w:rPr>
          <w:rFonts w:ascii="Times New Roman" w:hAnsi="Times New Roman"/>
          <w:w w:val="105"/>
          <w:sz w:val="27"/>
        </w:rPr>
        <w:t>‒</w:t>
      </w:r>
      <w:r>
        <w:rPr>
          <w:rFonts w:ascii="Times New Roman" w:hAnsi="Times New Roman"/>
          <w:spacing w:val="-7"/>
          <w:w w:val="105"/>
          <w:sz w:val="27"/>
        </w:rPr>
        <w:t> </w:t>
      </w:r>
      <w:r>
        <w:rPr>
          <w:w w:val="105"/>
          <w:sz w:val="27"/>
        </w:rPr>
        <w:t>2019.</w:t>
      </w:r>
      <w:r>
        <w:rPr>
          <w:spacing w:val="-8"/>
          <w:w w:val="105"/>
          <w:sz w:val="27"/>
        </w:rPr>
        <w:t> </w:t>
      </w:r>
      <w:r>
        <w:rPr>
          <w:rFonts w:ascii="Times New Roman" w:hAnsi="Times New Roman"/>
          <w:w w:val="105"/>
          <w:sz w:val="27"/>
        </w:rPr>
        <w:t>‒</w:t>
      </w:r>
      <w:r>
        <w:rPr>
          <w:rFonts w:ascii="Times New Roman" w:hAnsi="Times New Roman"/>
          <w:spacing w:val="-7"/>
          <w:w w:val="105"/>
          <w:sz w:val="27"/>
        </w:rPr>
        <w:t> </w:t>
      </w:r>
      <w:r>
        <w:rPr>
          <w:spacing w:val="-7"/>
          <w:w w:val="105"/>
          <w:sz w:val="27"/>
        </w:rPr>
        <w:t>T.</w:t>
      </w:r>
      <w:r>
        <w:rPr>
          <w:spacing w:val="-8"/>
          <w:w w:val="105"/>
          <w:sz w:val="27"/>
        </w:rPr>
        <w:t> </w:t>
      </w:r>
      <w:r>
        <w:rPr>
          <w:w w:val="105"/>
          <w:sz w:val="27"/>
        </w:rPr>
        <w:t>25,</w:t>
      </w:r>
      <w:r>
        <w:rPr>
          <w:spacing w:val="-7"/>
          <w:w w:val="105"/>
          <w:sz w:val="27"/>
        </w:rPr>
        <w:t> </w:t>
      </w:r>
      <w:r>
        <w:rPr>
          <w:w w:val="105"/>
          <w:sz w:val="27"/>
        </w:rPr>
        <w:t>№</w:t>
      </w:r>
      <w:r>
        <w:rPr>
          <w:spacing w:val="-8"/>
          <w:w w:val="105"/>
          <w:sz w:val="27"/>
        </w:rPr>
        <w:t> </w:t>
      </w:r>
      <w:r>
        <w:rPr>
          <w:w w:val="105"/>
          <w:sz w:val="27"/>
        </w:rPr>
        <w:t>24.</w:t>
      </w:r>
      <w:r>
        <w:rPr>
          <w:spacing w:val="-7"/>
          <w:w w:val="105"/>
          <w:sz w:val="27"/>
        </w:rPr>
        <w:t> </w:t>
      </w:r>
      <w:r>
        <w:rPr>
          <w:rFonts w:ascii="Times New Roman" w:hAnsi="Times New Roman"/>
          <w:w w:val="105"/>
          <w:sz w:val="27"/>
        </w:rPr>
        <w:t>‒</w:t>
      </w:r>
      <w:r>
        <w:rPr>
          <w:rFonts w:ascii="Times New Roman" w:hAnsi="Times New Roman"/>
          <w:spacing w:val="-8"/>
          <w:w w:val="105"/>
          <w:sz w:val="27"/>
        </w:rPr>
        <w:t> </w:t>
      </w:r>
      <w:r>
        <w:rPr>
          <w:w w:val="105"/>
          <w:sz w:val="27"/>
        </w:rPr>
        <w:t>C.</w:t>
      </w:r>
      <w:r>
        <w:rPr>
          <w:spacing w:val="-7"/>
          <w:w w:val="105"/>
          <w:sz w:val="27"/>
        </w:rPr>
        <w:t> </w:t>
      </w:r>
      <w:r>
        <w:rPr>
          <w:w w:val="105"/>
          <w:sz w:val="27"/>
        </w:rPr>
        <w:t>7294-7302.</w:t>
      </w:r>
    </w:p>
    <w:p>
      <w:pPr>
        <w:pStyle w:val="ListParagraph"/>
        <w:numPr>
          <w:ilvl w:val="0"/>
          <w:numId w:val="14"/>
        </w:numPr>
        <w:tabs>
          <w:tab w:pos="718" w:val="left" w:leader="none"/>
        </w:tabs>
        <w:spacing w:line="256" w:lineRule="auto" w:before="273" w:after="0"/>
        <w:ind w:left="240" w:right="1311" w:firstLine="0"/>
        <w:jc w:val="both"/>
        <w:rPr>
          <w:sz w:val="27"/>
        </w:rPr>
      </w:pPr>
      <w:r>
        <w:rPr>
          <w:w w:val="105"/>
          <w:sz w:val="27"/>
        </w:rPr>
        <w:t>August </w:t>
      </w:r>
      <w:r>
        <w:rPr>
          <w:spacing w:val="-4"/>
          <w:w w:val="105"/>
          <w:sz w:val="27"/>
        </w:rPr>
        <w:t>D. </w:t>
      </w:r>
      <w:r>
        <w:rPr>
          <w:w w:val="105"/>
          <w:sz w:val="27"/>
        </w:rPr>
        <w:t>A., Huhmann M. B., American Society for </w:t>
      </w:r>
      <w:r>
        <w:rPr>
          <w:spacing w:val="-10"/>
          <w:w w:val="105"/>
          <w:sz w:val="27"/>
        </w:rPr>
        <w:t>P., </w:t>
      </w:r>
      <w:r>
        <w:rPr>
          <w:w w:val="105"/>
          <w:sz w:val="27"/>
        </w:rPr>
        <w:t>Enteral Nutrition</w:t>
      </w:r>
      <w:r>
        <w:rPr>
          <w:spacing w:val="-30"/>
          <w:w w:val="105"/>
          <w:sz w:val="27"/>
        </w:rPr>
        <w:t> </w:t>
      </w:r>
      <w:r>
        <w:rPr>
          <w:w w:val="105"/>
          <w:sz w:val="27"/>
        </w:rPr>
        <w:t>Board</w:t>
      </w:r>
      <w:r>
        <w:rPr>
          <w:spacing w:val="-30"/>
          <w:w w:val="105"/>
          <w:sz w:val="27"/>
        </w:rPr>
        <w:t> </w:t>
      </w:r>
      <w:r>
        <w:rPr>
          <w:w w:val="105"/>
          <w:sz w:val="27"/>
        </w:rPr>
        <w:t>of</w:t>
      </w:r>
      <w:r>
        <w:rPr>
          <w:spacing w:val="-30"/>
          <w:w w:val="105"/>
          <w:sz w:val="27"/>
        </w:rPr>
        <w:t> </w:t>
      </w:r>
      <w:r>
        <w:rPr>
          <w:spacing w:val="-4"/>
          <w:w w:val="105"/>
          <w:sz w:val="27"/>
        </w:rPr>
        <w:t>D.</w:t>
      </w:r>
      <w:r>
        <w:rPr>
          <w:spacing w:val="-30"/>
          <w:w w:val="105"/>
          <w:sz w:val="27"/>
        </w:rPr>
        <w:t> </w:t>
      </w:r>
      <w:r>
        <w:rPr>
          <w:spacing w:val="-4"/>
          <w:w w:val="105"/>
          <w:sz w:val="27"/>
        </w:rPr>
        <w:t>A.S.P.E.N.</w:t>
      </w:r>
      <w:r>
        <w:rPr>
          <w:spacing w:val="-30"/>
          <w:w w:val="105"/>
          <w:sz w:val="27"/>
        </w:rPr>
        <w:t> </w:t>
      </w:r>
      <w:r>
        <w:rPr>
          <w:w w:val="105"/>
          <w:sz w:val="27"/>
        </w:rPr>
        <w:t>clinical</w:t>
      </w:r>
      <w:r>
        <w:rPr>
          <w:spacing w:val="-30"/>
          <w:w w:val="105"/>
          <w:sz w:val="27"/>
        </w:rPr>
        <w:t> </w:t>
      </w:r>
      <w:r>
        <w:rPr>
          <w:w w:val="105"/>
          <w:sz w:val="27"/>
        </w:rPr>
        <w:t>guidelines:</w:t>
      </w:r>
      <w:r>
        <w:rPr>
          <w:spacing w:val="-30"/>
          <w:w w:val="105"/>
          <w:sz w:val="27"/>
        </w:rPr>
        <w:t> </w:t>
      </w:r>
      <w:r>
        <w:rPr>
          <w:w w:val="105"/>
          <w:sz w:val="27"/>
        </w:rPr>
        <w:t>nutrition</w:t>
      </w:r>
      <w:r>
        <w:rPr>
          <w:spacing w:val="-30"/>
          <w:w w:val="105"/>
          <w:sz w:val="27"/>
        </w:rPr>
        <w:t> </w:t>
      </w:r>
      <w:r>
        <w:rPr>
          <w:w w:val="105"/>
          <w:sz w:val="27"/>
        </w:rPr>
        <w:t>support therapy</w:t>
      </w:r>
      <w:r>
        <w:rPr>
          <w:spacing w:val="-9"/>
          <w:w w:val="105"/>
          <w:sz w:val="27"/>
        </w:rPr>
        <w:t> </w:t>
      </w:r>
      <w:r>
        <w:rPr>
          <w:w w:val="105"/>
          <w:sz w:val="27"/>
        </w:rPr>
        <w:t>during</w:t>
      </w:r>
      <w:r>
        <w:rPr>
          <w:spacing w:val="-9"/>
          <w:w w:val="105"/>
          <w:sz w:val="27"/>
        </w:rPr>
        <w:t> </w:t>
      </w:r>
      <w:r>
        <w:rPr>
          <w:w w:val="105"/>
          <w:sz w:val="27"/>
        </w:rPr>
        <w:t>adult</w:t>
      </w:r>
      <w:r>
        <w:rPr>
          <w:spacing w:val="-8"/>
          <w:w w:val="105"/>
          <w:sz w:val="27"/>
        </w:rPr>
        <w:t> </w:t>
      </w:r>
      <w:r>
        <w:rPr>
          <w:w w:val="105"/>
          <w:sz w:val="27"/>
        </w:rPr>
        <w:t>anticancer</w:t>
      </w:r>
      <w:r>
        <w:rPr>
          <w:spacing w:val="-9"/>
          <w:w w:val="105"/>
          <w:sz w:val="27"/>
        </w:rPr>
        <w:t> </w:t>
      </w:r>
      <w:r>
        <w:rPr>
          <w:w w:val="105"/>
          <w:sz w:val="27"/>
        </w:rPr>
        <w:t>treatment</w:t>
      </w:r>
      <w:r>
        <w:rPr>
          <w:spacing w:val="-8"/>
          <w:w w:val="105"/>
          <w:sz w:val="27"/>
        </w:rPr>
        <w:t> </w:t>
      </w:r>
      <w:r>
        <w:rPr>
          <w:w w:val="105"/>
          <w:sz w:val="27"/>
        </w:rPr>
        <w:t>and</w:t>
      </w:r>
      <w:r>
        <w:rPr>
          <w:spacing w:val="-9"/>
          <w:w w:val="105"/>
          <w:sz w:val="27"/>
        </w:rPr>
        <w:t> </w:t>
      </w:r>
      <w:r>
        <w:rPr>
          <w:w w:val="105"/>
          <w:sz w:val="27"/>
        </w:rPr>
        <w:t>in</w:t>
      </w:r>
      <w:r>
        <w:rPr>
          <w:spacing w:val="-8"/>
          <w:w w:val="105"/>
          <w:sz w:val="27"/>
        </w:rPr>
        <w:t> </w:t>
      </w:r>
      <w:r>
        <w:rPr>
          <w:w w:val="105"/>
          <w:sz w:val="27"/>
        </w:rPr>
        <w:t>hematopoietic</w:t>
      </w:r>
      <w:r>
        <w:rPr>
          <w:spacing w:val="-9"/>
          <w:w w:val="105"/>
          <w:sz w:val="27"/>
        </w:rPr>
        <w:t> </w:t>
      </w:r>
      <w:r>
        <w:rPr>
          <w:w w:val="105"/>
          <w:sz w:val="27"/>
        </w:rPr>
        <w:t>cell transplantation</w:t>
      </w:r>
      <w:r>
        <w:rPr>
          <w:spacing w:val="-18"/>
          <w:w w:val="105"/>
          <w:sz w:val="27"/>
        </w:rPr>
        <w:t> </w:t>
      </w:r>
      <w:r>
        <w:rPr>
          <w:w w:val="105"/>
          <w:sz w:val="27"/>
        </w:rPr>
        <w:t>//</w:t>
      </w:r>
      <w:r>
        <w:rPr>
          <w:spacing w:val="-17"/>
          <w:w w:val="105"/>
          <w:sz w:val="27"/>
        </w:rPr>
        <w:t> </w:t>
      </w:r>
      <w:r>
        <w:rPr>
          <w:w w:val="105"/>
          <w:sz w:val="27"/>
        </w:rPr>
        <w:t>JPEN</w:t>
      </w:r>
      <w:r>
        <w:rPr>
          <w:spacing w:val="-18"/>
          <w:w w:val="105"/>
          <w:sz w:val="27"/>
        </w:rPr>
        <w:t> </w:t>
      </w:r>
      <w:r>
        <w:rPr>
          <w:w w:val="105"/>
          <w:sz w:val="27"/>
        </w:rPr>
        <w:t>J</w:t>
      </w:r>
      <w:r>
        <w:rPr>
          <w:spacing w:val="-17"/>
          <w:w w:val="105"/>
          <w:sz w:val="27"/>
        </w:rPr>
        <w:t> </w:t>
      </w:r>
      <w:r>
        <w:rPr>
          <w:w w:val="105"/>
          <w:sz w:val="27"/>
        </w:rPr>
        <w:t>Parenter</w:t>
      </w:r>
      <w:r>
        <w:rPr>
          <w:spacing w:val="-18"/>
          <w:w w:val="105"/>
          <w:sz w:val="27"/>
        </w:rPr>
        <w:t> </w:t>
      </w:r>
      <w:r>
        <w:rPr>
          <w:w w:val="105"/>
          <w:sz w:val="27"/>
        </w:rPr>
        <w:t>Enteral</w:t>
      </w:r>
      <w:r>
        <w:rPr>
          <w:spacing w:val="-17"/>
          <w:w w:val="105"/>
          <w:sz w:val="27"/>
        </w:rPr>
        <w:t> </w:t>
      </w:r>
      <w:r>
        <w:rPr>
          <w:spacing w:val="-3"/>
          <w:w w:val="105"/>
          <w:sz w:val="27"/>
        </w:rPr>
        <w:t>Nutr.</w:t>
      </w:r>
      <w:r>
        <w:rPr>
          <w:spacing w:val="-17"/>
          <w:w w:val="105"/>
          <w:sz w:val="27"/>
        </w:rPr>
        <w:t> </w:t>
      </w:r>
      <w:r>
        <w:rPr>
          <w:rFonts w:ascii="Times New Roman" w:hAnsi="Times New Roman"/>
          <w:w w:val="105"/>
          <w:sz w:val="27"/>
        </w:rPr>
        <w:t>‒</w:t>
      </w:r>
      <w:r>
        <w:rPr>
          <w:rFonts w:ascii="Times New Roman" w:hAnsi="Times New Roman"/>
          <w:spacing w:val="-18"/>
          <w:w w:val="105"/>
          <w:sz w:val="27"/>
        </w:rPr>
        <w:t> </w:t>
      </w:r>
      <w:r>
        <w:rPr>
          <w:w w:val="105"/>
          <w:sz w:val="27"/>
        </w:rPr>
        <w:t>2009.</w:t>
      </w:r>
      <w:r>
        <w:rPr>
          <w:spacing w:val="-17"/>
          <w:w w:val="105"/>
          <w:sz w:val="27"/>
        </w:rPr>
        <w:t> </w:t>
      </w:r>
      <w:r>
        <w:rPr>
          <w:rFonts w:ascii="Times New Roman" w:hAnsi="Times New Roman"/>
          <w:w w:val="105"/>
          <w:sz w:val="27"/>
        </w:rPr>
        <w:t>‒</w:t>
      </w:r>
      <w:r>
        <w:rPr>
          <w:rFonts w:ascii="Times New Roman" w:hAnsi="Times New Roman"/>
          <w:spacing w:val="-18"/>
          <w:w w:val="105"/>
          <w:sz w:val="27"/>
        </w:rPr>
        <w:t> </w:t>
      </w:r>
      <w:r>
        <w:rPr>
          <w:spacing w:val="-7"/>
          <w:w w:val="105"/>
          <w:sz w:val="27"/>
        </w:rPr>
        <w:t>T.</w:t>
      </w:r>
      <w:r>
        <w:rPr>
          <w:spacing w:val="-17"/>
          <w:w w:val="105"/>
          <w:sz w:val="27"/>
        </w:rPr>
        <w:t> </w:t>
      </w:r>
      <w:r>
        <w:rPr>
          <w:w w:val="105"/>
          <w:sz w:val="27"/>
        </w:rPr>
        <w:t>33,</w:t>
      </w:r>
      <w:r>
        <w:rPr>
          <w:spacing w:val="-18"/>
          <w:w w:val="105"/>
          <w:sz w:val="27"/>
        </w:rPr>
        <w:t> </w:t>
      </w:r>
      <w:r>
        <w:rPr>
          <w:w w:val="105"/>
          <w:sz w:val="27"/>
        </w:rPr>
        <w:t>№</w:t>
      </w:r>
      <w:r>
        <w:rPr>
          <w:spacing w:val="-15"/>
          <w:w w:val="105"/>
          <w:sz w:val="27"/>
        </w:rPr>
        <w:t> </w:t>
      </w:r>
      <w:r>
        <w:rPr>
          <w:w w:val="105"/>
          <w:sz w:val="27"/>
        </w:rPr>
        <w:t>5.</w:t>
      </w:r>
      <w:r>
        <w:rPr>
          <w:spacing w:val="-17"/>
          <w:w w:val="105"/>
          <w:sz w:val="27"/>
        </w:rPr>
        <w:t> </w:t>
      </w:r>
      <w:r>
        <w:rPr>
          <w:rFonts w:ascii="Times New Roman" w:hAnsi="Times New Roman"/>
          <w:w w:val="105"/>
          <w:sz w:val="27"/>
        </w:rPr>
        <w:t>‒ </w:t>
      </w:r>
      <w:r>
        <w:rPr>
          <w:w w:val="105"/>
          <w:sz w:val="27"/>
        </w:rPr>
        <w:t>C.</w:t>
      </w:r>
      <w:r>
        <w:rPr>
          <w:spacing w:val="-6"/>
          <w:w w:val="105"/>
          <w:sz w:val="27"/>
        </w:rPr>
        <w:t> </w:t>
      </w:r>
      <w:r>
        <w:rPr>
          <w:w w:val="105"/>
          <w:sz w:val="27"/>
        </w:rPr>
        <w:t>472-500.</w:t>
      </w:r>
    </w:p>
    <w:p>
      <w:pPr>
        <w:pStyle w:val="ListParagraph"/>
        <w:numPr>
          <w:ilvl w:val="0"/>
          <w:numId w:val="14"/>
        </w:numPr>
        <w:tabs>
          <w:tab w:pos="724" w:val="left" w:leader="none"/>
        </w:tabs>
        <w:spacing w:line="256" w:lineRule="auto" w:before="272" w:after="0"/>
        <w:ind w:left="240" w:right="1309" w:firstLine="0"/>
        <w:jc w:val="both"/>
        <w:rPr>
          <w:sz w:val="27"/>
        </w:rPr>
      </w:pPr>
      <w:r>
        <w:rPr>
          <w:w w:val="105"/>
          <w:sz w:val="27"/>
        </w:rPr>
        <w:t>Isenring E., Elia M. Which screening method is appropriate for older</w:t>
      </w:r>
      <w:r>
        <w:rPr>
          <w:spacing w:val="-22"/>
          <w:w w:val="105"/>
          <w:sz w:val="27"/>
        </w:rPr>
        <w:t> </w:t>
      </w:r>
      <w:r>
        <w:rPr>
          <w:w w:val="105"/>
          <w:sz w:val="27"/>
        </w:rPr>
        <w:t>cancer</w:t>
      </w:r>
      <w:r>
        <w:rPr>
          <w:spacing w:val="-22"/>
          <w:w w:val="105"/>
          <w:sz w:val="27"/>
        </w:rPr>
        <w:t> </w:t>
      </w:r>
      <w:r>
        <w:rPr>
          <w:w w:val="105"/>
          <w:sz w:val="27"/>
        </w:rPr>
        <w:t>patients</w:t>
      </w:r>
      <w:r>
        <w:rPr>
          <w:spacing w:val="-22"/>
          <w:w w:val="105"/>
          <w:sz w:val="27"/>
        </w:rPr>
        <w:t> </w:t>
      </w:r>
      <w:r>
        <w:rPr>
          <w:w w:val="105"/>
          <w:sz w:val="27"/>
        </w:rPr>
        <w:t>at</w:t>
      </w:r>
      <w:r>
        <w:rPr>
          <w:spacing w:val="-22"/>
          <w:w w:val="105"/>
          <w:sz w:val="27"/>
        </w:rPr>
        <w:t> </w:t>
      </w:r>
      <w:r>
        <w:rPr>
          <w:w w:val="105"/>
          <w:sz w:val="27"/>
        </w:rPr>
        <w:t>risk</w:t>
      </w:r>
      <w:r>
        <w:rPr>
          <w:spacing w:val="-22"/>
          <w:w w:val="105"/>
          <w:sz w:val="27"/>
        </w:rPr>
        <w:t> </w:t>
      </w:r>
      <w:r>
        <w:rPr>
          <w:w w:val="105"/>
          <w:sz w:val="27"/>
        </w:rPr>
        <w:t>for</w:t>
      </w:r>
      <w:r>
        <w:rPr>
          <w:spacing w:val="-22"/>
          <w:w w:val="105"/>
          <w:sz w:val="27"/>
        </w:rPr>
        <w:t> </w:t>
      </w:r>
      <w:r>
        <w:rPr>
          <w:w w:val="105"/>
          <w:sz w:val="27"/>
        </w:rPr>
        <w:t>malnutrition?</w:t>
      </w:r>
      <w:r>
        <w:rPr>
          <w:spacing w:val="-22"/>
          <w:w w:val="105"/>
          <w:sz w:val="27"/>
        </w:rPr>
        <w:t> </w:t>
      </w:r>
      <w:r>
        <w:rPr>
          <w:w w:val="105"/>
          <w:sz w:val="27"/>
        </w:rPr>
        <w:t>//</w:t>
      </w:r>
      <w:r>
        <w:rPr>
          <w:spacing w:val="-21"/>
          <w:w w:val="105"/>
          <w:sz w:val="27"/>
        </w:rPr>
        <w:t> </w:t>
      </w:r>
      <w:r>
        <w:rPr>
          <w:w w:val="105"/>
          <w:sz w:val="27"/>
        </w:rPr>
        <w:t>Nutrition.</w:t>
      </w:r>
      <w:r>
        <w:rPr>
          <w:spacing w:val="-22"/>
          <w:w w:val="105"/>
          <w:sz w:val="27"/>
        </w:rPr>
        <w:t> </w:t>
      </w:r>
      <w:r>
        <w:rPr>
          <w:rFonts w:ascii="Times New Roman" w:hAnsi="Times New Roman"/>
          <w:w w:val="105"/>
          <w:sz w:val="27"/>
        </w:rPr>
        <w:t>‒</w:t>
      </w:r>
      <w:r>
        <w:rPr>
          <w:rFonts w:ascii="Times New Roman" w:hAnsi="Times New Roman"/>
          <w:spacing w:val="-22"/>
          <w:w w:val="105"/>
          <w:sz w:val="27"/>
        </w:rPr>
        <w:t> </w:t>
      </w:r>
      <w:r>
        <w:rPr>
          <w:w w:val="105"/>
          <w:sz w:val="27"/>
        </w:rPr>
        <w:t>2015.</w:t>
      </w:r>
      <w:r>
        <w:rPr>
          <w:spacing w:val="-22"/>
          <w:w w:val="105"/>
          <w:sz w:val="27"/>
        </w:rPr>
        <w:t> </w:t>
      </w:r>
      <w:r>
        <w:rPr>
          <w:rFonts w:ascii="Times New Roman" w:hAnsi="Times New Roman"/>
          <w:w w:val="105"/>
          <w:sz w:val="27"/>
        </w:rPr>
        <w:t>‒</w:t>
      </w:r>
      <w:r>
        <w:rPr>
          <w:rFonts w:ascii="Times New Roman" w:hAnsi="Times New Roman"/>
          <w:spacing w:val="-22"/>
          <w:w w:val="105"/>
          <w:sz w:val="27"/>
        </w:rPr>
        <w:t> </w:t>
      </w:r>
      <w:r>
        <w:rPr>
          <w:spacing w:val="-7"/>
          <w:w w:val="105"/>
          <w:sz w:val="27"/>
        </w:rPr>
        <w:t>T. </w:t>
      </w:r>
      <w:r>
        <w:rPr>
          <w:w w:val="105"/>
          <w:sz w:val="27"/>
        </w:rPr>
        <w:t>31, № 4. </w:t>
      </w:r>
      <w:r>
        <w:rPr>
          <w:rFonts w:ascii="Times New Roman" w:hAnsi="Times New Roman"/>
          <w:w w:val="105"/>
          <w:sz w:val="27"/>
        </w:rPr>
        <w:t>‒ </w:t>
      </w:r>
      <w:r>
        <w:rPr>
          <w:w w:val="105"/>
          <w:sz w:val="27"/>
        </w:rPr>
        <w:t>C.</w:t>
      </w:r>
      <w:r>
        <w:rPr>
          <w:spacing w:val="-27"/>
          <w:w w:val="105"/>
          <w:sz w:val="27"/>
        </w:rPr>
        <w:t> </w:t>
      </w:r>
      <w:r>
        <w:rPr>
          <w:spacing w:val="-5"/>
          <w:w w:val="105"/>
          <w:sz w:val="27"/>
        </w:rPr>
        <w:t>594-7.</w:t>
      </w:r>
    </w:p>
    <w:p>
      <w:pPr>
        <w:pStyle w:val="ListParagraph"/>
        <w:numPr>
          <w:ilvl w:val="0"/>
          <w:numId w:val="14"/>
        </w:numPr>
        <w:tabs>
          <w:tab w:pos="747" w:val="left" w:leader="none"/>
        </w:tabs>
        <w:spacing w:line="256" w:lineRule="auto" w:before="272" w:after="0"/>
        <w:ind w:left="240" w:right="1312" w:firstLine="0"/>
        <w:jc w:val="both"/>
        <w:rPr>
          <w:sz w:val="27"/>
        </w:rPr>
      </w:pPr>
      <w:r>
        <w:rPr>
          <w:w w:val="105"/>
          <w:sz w:val="27"/>
        </w:rPr>
        <w:t>Martin L., Senesse </w:t>
      </w:r>
      <w:r>
        <w:rPr>
          <w:spacing w:val="-10"/>
          <w:w w:val="105"/>
          <w:sz w:val="27"/>
        </w:rPr>
        <w:t>P., </w:t>
      </w:r>
      <w:r>
        <w:rPr>
          <w:w w:val="105"/>
          <w:sz w:val="27"/>
        </w:rPr>
        <w:t>Gioulbasanis I., Antoun S., Bozzetti F., Deans</w:t>
      </w:r>
      <w:r>
        <w:rPr>
          <w:spacing w:val="-14"/>
          <w:w w:val="105"/>
          <w:sz w:val="27"/>
        </w:rPr>
        <w:t> </w:t>
      </w:r>
      <w:r>
        <w:rPr>
          <w:w w:val="105"/>
          <w:sz w:val="27"/>
        </w:rPr>
        <w:t>C.,</w:t>
      </w:r>
      <w:r>
        <w:rPr>
          <w:spacing w:val="-14"/>
          <w:w w:val="105"/>
          <w:sz w:val="27"/>
        </w:rPr>
        <w:t> </w:t>
      </w:r>
      <w:r>
        <w:rPr>
          <w:w w:val="105"/>
          <w:sz w:val="27"/>
        </w:rPr>
        <w:t>Strasser</w:t>
      </w:r>
      <w:r>
        <w:rPr>
          <w:spacing w:val="-14"/>
          <w:w w:val="105"/>
          <w:sz w:val="27"/>
        </w:rPr>
        <w:t> </w:t>
      </w:r>
      <w:r>
        <w:rPr>
          <w:w w:val="105"/>
          <w:sz w:val="27"/>
        </w:rPr>
        <w:t>F.,</w:t>
      </w:r>
      <w:r>
        <w:rPr>
          <w:spacing w:val="-14"/>
          <w:w w:val="105"/>
          <w:sz w:val="27"/>
        </w:rPr>
        <w:t> </w:t>
      </w:r>
      <w:r>
        <w:rPr>
          <w:w w:val="105"/>
          <w:sz w:val="27"/>
        </w:rPr>
        <w:t>Thoresen</w:t>
      </w:r>
      <w:r>
        <w:rPr>
          <w:spacing w:val="-13"/>
          <w:w w:val="105"/>
          <w:sz w:val="27"/>
        </w:rPr>
        <w:t> </w:t>
      </w:r>
      <w:r>
        <w:rPr>
          <w:w w:val="105"/>
          <w:sz w:val="27"/>
        </w:rPr>
        <w:t>L.,</w:t>
      </w:r>
      <w:r>
        <w:rPr>
          <w:spacing w:val="-14"/>
          <w:w w:val="105"/>
          <w:sz w:val="27"/>
        </w:rPr>
        <w:t> </w:t>
      </w:r>
      <w:r>
        <w:rPr>
          <w:w w:val="105"/>
          <w:sz w:val="27"/>
        </w:rPr>
        <w:t>Jagoe</w:t>
      </w:r>
      <w:r>
        <w:rPr>
          <w:spacing w:val="-14"/>
          <w:w w:val="105"/>
          <w:sz w:val="27"/>
        </w:rPr>
        <w:t> </w:t>
      </w:r>
      <w:r>
        <w:rPr>
          <w:w w:val="105"/>
          <w:sz w:val="27"/>
        </w:rPr>
        <w:t>R.</w:t>
      </w:r>
      <w:r>
        <w:rPr>
          <w:spacing w:val="-14"/>
          <w:w w:val="105"/>
          <w:sz w:val="27"/>
        </w:rPr>
        <w:t> </w:t>
      </w:r>
      <w:r>
        <w:rPr>
          <w:spacing w:val="-3"/>
          <w:w w:val="105"/>
          <w:sz w:val="27"/>
        </w:rPr>
        <w:t>T.,</w:t>
      </w:r>
      <w:r>
        <w:rPr>
          <w:spacing w:val="-13"/>
          <w:w w:val="105"/>
          <w:sz w:val="27"/>
        </w:rPr>
        <w:t> </w:t>
      </w:r>
      <w:r>
        <w:rPr>
          <w:w w:val="105"/>
          <w:sz w:val="27"/>
        </w:rPr>
        <w:t>Chasen</w:t>
      </w:r>
      <w:r>
        <w:rPr>
          <w:spacing w:val="-14"/>
          <w:w w:val="105"/>
          <w:sz w:val="27"/>
        </w:rPr>
        <w:t> </w:t>
      </w:r>
      <w:r>
        <w:rPr>
          <w:w w:val="105"/>
          <w:sz w:val="27"/>
        </w:rPr>
        <w:t>M.,</w:t>
      </w:r>
      <w:r>
        <w:rPr>
          <w:spacing w:val="-14"/>
          <w:w w:val="105"/>
          <w:sz w:val="27"/>
        </w:rPr>
        <w:t> </w:t>
      </w:r>
      <w:r>
        <w:rPr>
          <w:w w:val="105"/>
          <w:sz w:val="27"/>
        </w:rPr>
        <w:t>Lundholm K., Bosaeus I., Fearon K. H., Baracos </w:t>
      </w:r>
      <w:r>
        <w:rPr>
          <w:spacing w:val="-11"/>
          <w:w w:val="105"/>
          <w:sz w:val="27"/>
        </w:rPr>
        <w:t>V. </w:t>
      </w:r>
      <w:r>
        <w:rPr>
          <w:w w:val="105"/>
          <w:sz w:val="27"/>
        </w:rPr>
        <w:t>E. Diagnostic criteria for the classiﬁcation</w:t>
      </w:r>
      <w:r>
        <w:rPr>
          <w:spacing w:val="-27"/>
          <w:w w:val="105"/>
          <w:sz w:val="27"/>
        </w:rPr>
        <w:t> </w:t>
      </w:r>
      <w:r>
        <w:rPr>
          <w:w w:val="105"/>
          <w:sz w:val="27"/>
        </w:rPr>
        <w:t>of</w:t>
      </w:r>
      <w:r>
        <w:rPr>
          <w:spacing w:val="-26"/>
          <w:w w:val="105"/>
          <w:sz w:val="27"/>
        </w:rPr>
        <w:t> </w:t>
      </w:r>
      <w:r>
        <w:rPr>
          <w:w w:val="105"/>
          <w:sz w:val="27"/>
        </w:rPr>
        <w:t>cancer-associated</w:t>
      </w:r>
      <w:r>
        <w:rPr>
          <w:spacing w:val="-26"/>
          <w:w w:val="105"/>
          <w:sz w:val="27"/>
        </w:rPr>
        <w:t> </w:t>
      </w:r>
      <w:r>
        <w:rPr>
          <w:w w:val="105"/>
          <w:sz w:val="27"/>
        </w:rPr>
        <w:t>weight</w:t>
      </w:r>
      <w:r>
        <w:rPr>
          <w:spacing w:val="-26"/>
          <w:w w:val="105"/>
          <w:sz w:val="27"/>
        </w:rPr>
        <w:t> </w:t>
      </w:r>
      <w:r>
        <w:rPr>
          <w:w w:val="105"/>
          <w:sz w:val="27"/>
        </w:rPr>
        <w:t>loss</w:t>
      </w:r>
      <w:r>
        <w:rPr>
          <w:spacing w:val="-26"/>
          <w:w w:val="105"/>
          <w:sz w:val="27"/>
        </w:rPr>
        <w:t> </w:t>
      </w:r>
      <w:r>
        <w:rPr>
          <w:w w:val="105"/>
          <w:sz w:val="27"/>
        </w:rPr>
        <w:t>//</w:t>
      </w:r>
      <w:r>
        <w:rPr>
          <w:spacing w:val="-26"/>
          <w:w w:val="105"/>
          <w:sz w:val="27"/>
        </w:rPr>
        <w:t> </w:t>
      </w:r>
      <w:r>
        <w:rPr>
          <w:w w:val="105"/>
          <w:sz w:val="27"/>
        </w:rPr>
        <w:t>J</w:t>
      </w:r>
      <w:r>
        <w:rPr>
          <w:spacing w:val="-26"/>
          <w:w w:val="105"/>
          <w:sz w:val="27"/>
        </w:rPr>
        <w:t> </w:t>
      </w:r>
      <w:r>
        <w:rPr>
          <w:w w:val="105"/>
          <w:sz w:val="27"/>
        </w:rPr>
        <w:t>Clin</w:t>
      </w:r>
      <w:r>
        <w:rPr>
          <w:spacing w:val="-27"/>
          <w:w w:val="105"/>
          <w:sz w:val="27"/>
        </w:rPr>
        <w:t> </w:t>
      </w:r>
      <w:r>
        <w:rPr>
          <w:w w:val="105"/>
          <w:sz w:val="27"/>
        </w:rPr>
        <w:t>Oncol.</w:t>
      </w:r>
      <w:r>
        <w:rPr>
          <w:spacing w:val="-26"/>
          <w:w w:val="105"/>
          <w:sz w:val="27"/>
        </w:rPr>
        <w:t> </w:t>
      </w:r>
      <w:r>
        <w:rPr>
          <w:rFonts w:ascii="Times New Roman" w:hAnsi="Times New Roman"/>
          <w:w w:val="105"/>
          <w:sz w:val="27"/>
        </w:rPr>
        <w:t>‒</w:t>
      </w:r>
      <w:r>
        <w:rPr>
          <w:rFonts w:ascii="Times New Roman" w:hAnsi="Times New Roman"/>
          <w:spacing w:val="-26"/>
          <w:w w:val="105"/>
          <w:sz w:val="27"/>
        </w:rPr>
        <w:t> </w:t>
      </w:r>
      <w:r>
        <w:rPr>
          <w:w w:val="105"/>
          <w:sz w:val="27"/>
        </w:rPr>
        <w:t>2015.</w:t>
      </w:r>
      <w:r>
        <w:rPr>
          <w:spacing w:val="-26"/>
          <w:w w:val="105"/>
          <w:sz w:val="27"/>
        </w:rPr>
        <w:t> </w:t>
      </w:r>
      <w:r>
        <w:rPr>
          <w:rFonts w:ascii="Times New Roman" w:hAnsi="Times New Roman"/>
          <w:w w:val="105"/>
          <w:sz w:val="27"/>
        </w:rPr>
        <w:t>‒ </w:t>
      </w:r>
      <w:r>
        <w:rPr>
          <w:spacing w:val="-7"/>
          <w:w w:val="105"/>
          <w:sz w:val="27"/>
        </w:rPr>
        <w:t>T. </w:t>
      </w:r>
      <w:r>
        <w:rPr>
          <w:w w:val="105"/>
          <w:sz w:val="27"/>
        </w:rPr>
        <w:t>33, № 1. </w:t>
      </w:r>
      <w:r>
        <w:rPr>
          <w:rFonts w:ascii="Times New Roman" w:hAnsi="Times New Roman"/>
          <w:w w:val="105"/>
          <w:sz w:val="27"/>
        </w:rPr>
        <w:t>‒ </w:t>
      </w:r>
      <w:r>
        <w:rPr>
          <w:w w:val="105"/>
          <w:sz w:val="27"/>
        </w:rPr>
        <w:t>C.</w:t>
      </w:r>
      <w:r>
        <w:rPr>
          <w:spacing w:val="-25"/>
          <w:w w:val="105"/>
          <w:sz w:val="27"/>
        </w:rPr>
        <w:t> </w:t>
      </w:r>
      <w:r>
        <w:rPr>
          <w:w w:val="105"/>
          <w:sz w:val="27"/>
        </w:rPr>
        <w:t>90-9.</w:t>
      </w:r>
    </w:p>
    <w:p>
      <w:pPr>
        <w:pStyle w:val="ListParagraph"/>
        <w:numPr>
          <w:ilvl w:val="0"/>
          <w:numId w:val="14"/>
        </w:numPr>
        <w:tabs>
          <w:tab w:pos="680" w:val="left" w:leader="none"/>
        </w:tabs>
        <w:spacing w:line="256" w:lineRule="auto" w:before="272" w:after="0"/>
        <w:ind w:left="240" w:right="1313" w:firstLine="0"/>
        <w:jc w:val="both"/>
        <w:rPr>
          <w:sz w:val="27"/>
        </w:rPr>
      </w:pPr>
      <w:r>
        <w:rPr>
          <w:w w:val="105"/>
          <w:sz w:val="27"/>
        </w:rPr>
        <w:t>Manary</w:t>
      </w:r>
      <w:r>
        <w:rPr>
          <w:spacing w:val="-8"/>
          <w:w w:val="105"/>
          <w:sz w:val="27"/>
        </w:rPr>
        <w:t> </w:t>
      </w:r>
      <w:r>
        <w:rPr>
          <w:w w:val="105"/>
          <w:sz w:val="27"/>
        </w:rPr>
        <w:t>M.</w:t>
      </w:r>
      <w:r>
        <w:rPr>
          <w:spacing w:val="-7"/>
          <w:w w:val="105"/>
          <w:sz w:val="27"/>
        </w:rPr>
        <w:t> </w:t>
      </w:r>
      <w:r>
        <w:rPr>
          <w:w w:val="105"/>
          <w:sz w:val="27"/>
        </w:rPr>
        <w:t>J.,</w:t>
      </w:r>
      <w:r>
        <w:rPr>
          <w:spacing w:val="-7"/>
          <w:w w:val="105"/>
          <w:sz w:val="27"/>
        </w:rPr>
        <w:t> </w:t>
      </w:r>
      <w:r>
        <w:rPr>
          <w:w w:val="105"/>
          <w:sz w:val="27"/>
        </w:rPr>
        <w:t>Sandige</w:t>
      </w:r>
      <w:r>
        <w:rPr>
          <w:spacing w:val="-7"/>
          <w:w w:val="105"/>
          <w:sz w:val="27"/>
        </w:rPr>
        <w:t> </w:t>
      </w:r>
      <w:r>
        <w:rPr>
          <w:w w:val="105"/>
          <w:sz w:val="27"/>
        </w:rPr>
        <w:t>H.</w:t>
      </w:r>
      <w:r>
        <w:rPr>
          <w:spacing w:val="-7"/>
          <w:w w:val="105"/>
          <w:sz w:val="27"/>
        </w:rPr>
        <w:t> </w:t>
      </w:r>
      <w:r>
        <w:rPr>
          <w:w w:val="105"/>
          <w:sz w:val="27"/>
        </w:rPr>
        <w:t>L.</w:t>
      </w:r>
      <w:r>
        <w:rPr>
          <w:spacing w:val="-7"/>
          <w:w w:val="105"/>
          <w:sz w:val="27"/>
        </w:rPr>
        <w:t> </w:t>
      </w:r>
      <w:r>
        <w:rPr>
          <w:w w:val="105"/>
          <w:sz w:val="27"/>
        </w:rPr>
        <w:t>Management</w:t>
      </w:r>
      <w:r>
        <w:rPr>
          <w:spacing w:val="-7"/>
          <w:w w:val="105"/>
          <w:sz w:val="27"/>
        </w:rPr>
        <w:t> </w:t>
      </w:r>
      <w:r>
        <w:rPr>
          <w:w w:val="105"/>
          <w:sz w:val="27"/>
        </w:rPr>
        <w:t>of</w:t>
      </w:r>
      <w:r>
        <w:rPr>
          <w:spacing w:val="-7"/>
          <w:w w:val="105"/>
          <w:sz w:val="27"/>
        </w:rPr>
        <w:t> </w:t>
      </w:r>
      <w:r>
        <w:rPr>
          <w:w w:val="105"/>
          <w:sz w:val="27"/>
        </w:rPr>
        <w:t>acute</w:t>
      </w:r>
      <w:r>
        <w:rPr>
          <w:spacing w:val="-7"/>
          <w:w w:val="105"/>
          <w:sz w:val="27"/>
        </w:rPr>
        <w:t> </w:t>
      </w:r>
      <w:r>
        <w:rPr>
          <w:w w:val="105"/>
          <w:sz w:val="27"/>
        </w:rPr>
        <w:t>moderate</w:t>
      </w:r>
      <w:r>
        <w:rPr>
          <w:spacing w:val="-7"/>
          <w:w w:val="105"/>
          <w:sz w:val="27"/>
        </w:rPr>
        <w:t> </w:t>
      </w:r>
      <w:r>
        <w:rPr>
          <w:w w:val="105"/>
          <w:sz w:val="27"/>
        </w:rPr>
        <w:t>and severe</w:t>
      </w:r>
      <w:r>
        <w:rPr>
          <w:spacing w:val="-16"/>
          <w:w w:val="105"/>
          <w:sz w:val="27"/>
        </w:rPr>
        <w:t> </w:t>
      </w:r>
      <w:r>
        <w:rPr>
          <w:w w:val="105"/>
          <w:sz w:val="27"/>
        </w:rPr>
        <w:t>childhood</w:t>
      </w:r>
      <w:r>
        <w:rPr>
          <w:spacing w:val="-16"/>
          <w:w w:val="105"/>
          <w:sz w:val="27"/>
        </w:rPr>
        <w:t> </w:t>
      </w:r>
      <w:r>
        <w:rPr>
          <w:w w:val="105"/>
          <w:sz w:val="27"/>
        </w:rPr>
        <w:t>malnutrition</w:t>
      </w:r>
      <w:r>
        <w:rPr>
          <w:spacing w:val="-15"/>
          <w:w w:val="105"/>
          <w:sz w:val="27"/>
        </w:rPr>
        <w:t> </w:t>
      </w:r>
      <w:r>
        <w:rPr>
          <w:w w:val="105"/>
          <w:sz w:val="27"/>
        </w:rPr>
        <w:t>//</w:t>
      </w:r>
      <w:r>
        <w:rPr>
          <w:spacing w:val="-16"/>
          <w:w w:val="105"/>
          <w:sz w:val="27"/>
        </w:rPr>
        <w:t> </w:t>
      </w:r>
      <w:r>
        <w:rPr>
          <w:w w:val="105"/>
          <w:sz w:val="27"/>
        </w:rPr>
        <w:t>BMJ.</w:t>
      </w:r>
      <w:r>
        <w:rPr>
          <w:spacing w:val="-15"/>
          <w:w w:val="105"/>
          <w:sz w:val="27"/>
        </w:rPr>
        <w:t> </w:t>
      </w:r>
      <w:r>
        <w:rPr>
          <w:rFonts w:ascii="Times New Roman" w:hAnsi="Times New Roman"/>
          <w:w w:val="105"/>
          <w:sz w:val="27"/>
        </w:rPr>
        <w:t>‒</w:t>
      </w:r>
      <w:r>
        <w:rPr>
          <w:rFonts w:ascii="Times New Roman" w:hAnsi="Times New Roman"/>
          <w:spacing w:val="-16"/>
          <w:w w:val="105"/>
          <w:sz w:val="27"/>
        </w:rPr>
        <w:t> </w:t>
      </w:r>
      <w:r>
        <w:rPr>
          <w:w w:val="105"/>
          <w:sz w:val="27"/>
        </w:rPr>
        <w:t>2008.</w:t>
      </w:r>
      <w:r>
        <w:rPr>
          <w:spacing w:val="-15"/>
          <w:w w:val="105"/>
          <w:sz w:val="27"/>
        </w:rPr>
        <w:t> </w:t>
      </w:r>
      <w:r>
        <w:rPr>
          <w:rFonts w:ascii="Times New Roman" w:hAnsi="Times New Roman"/>
          <w:w w:val="105"/>
          <w:sz w:val="27"/>
        </w:rPr>
        <w:t>‒</w:t>
      </w:r>
      <w:r>
        <w:rPr>
          <w:rFonts w:ascii="Times New Roman" w:hAnsi="Times New Roman"/>
          <w:spacing w:val="-16"/>
          <w:w w:val="105"/>
          <w:sz w:val="27"/>
        </w:rPr>
        <w:t> </w:t>
      </w:r>
      <w:r>
        <w:rPr>
          <w:spacing w:val="-7"/>
          <w:w w:val="105"/>
          <w:sz w:val="27"/>
        </w:rPr>
        <w:t>T.</w:t>
      </w:r>
      <w:r>
        <w:rPr>
          <w:spacing w:val="-15"/>
          <w:w w:val="105"/>
          <w:sz w:val="27"/>
        </w:rPr>
        <w:t> </w:t>
      </w:r>
      <w:r>
        <w:rPr>
          <w:spacing w:val="-7"/>
          <w:w w:val="105"/>
          <w:sz w:val="27"/>
        </w:rPr>
        <w:t>337.</w:t>
      </w:r>
      <w:r>
        <w:rPr>
          <w:spacing w:val="-16"/>
          <w:w w:val="105"/>
          <w:sz w:val="27"/>
        </w:rPr>
        <w:t> </w:t>
      </w:r>
      <w:r>
        <w:rPr>
          <w:rFonts w:ascii="Times New Roman" w:hAnsi="Times New Roman"/>
          <w:w w:val="105"/>
          <w:sz w:val="27"/>
        </w:rPr>
        <w:t>‒</w:t>
      </w:r>
      <w:r>
        <w:rPr>
          <w:rFonts w:ascii="Times New Roman" w:hAnsi="Times New Roman"/>
          <w:spacing w:val="-15"/>
          <w:w w:val="105"/>
          <w:sz w:val="27"/>
        </w:rPr>
        <w:t> </w:t>
      </w:r>
      <w:r>
        <w:rPr>
          <w:w w:val="105"/>
          <w:sz w:val="27"/>
        </w:rPr>
        <w:t>C.</w:t>
      </w:r>
      <w:r>
        <w:rPr>
          <w:spacing w:val="-16"/>
          <w:w w:val="105"/>
          <w:sz w:val="27"/>
        </w:rPr>
        <w:t> </w:t>
      </w:r>
      <w:r>
        <w:rPr>
          <w:w w:val="105"/>
          <w:sz w:val="27"/>
        </w:rPr>
        <w:t>a2180.</w:t>
      </w:r>
    </w:p>
    <w:p>
      <w:pPr>
        <w:spacing w:after="0" w:line="256" w:lineRule="auto"/>
        <w:jc w:val="both"/>
        <w:rPr>
          <w:sz w:val="27"/>
        </w:rPr>
        <w:sectPr>
          <w:pgSz w:w="11900" w:h="16840"/>
          <w:pgMar w:top="0" w:bottom="0" w:left="1560" w:right="340"/>
        </w:sectPr>
      </w:pPr>
    </w:p>
    <w:p>
      <w:pPr>
        <w:pStyle w:val="ListParagraph"/>
        <w:numPr>
          <w:ilvl w:val="0"/>
          <w:numId w:val="14"/>
        </w:numPr>
        <w:tabs>
          <w:tab w:pos="702" w:val="left" w:leader="none"/>
        </w:tabs>
        <w:spacing w:line="256" w:lineRule="auto" w:before="16" w:after="0"/>
        <w:ind w:left="240" w:right="1311" w:firstLine="0"/>
        <w:jc w:val="both"/>
        <w:rPr>
          <w:sz w:val="27"/>
        </w:rPr>
      </w:pPr>
      <w:r>
        <w:rPr>
          <w:spacing w:val="-8"/>
          <w:w w:val="105"/>
          <w:sz w:val="27"/>
        </w:rPr>
        <w:t>Van </w:t>
      </w:r>
      <w:r>
        <w:rPr>
          <w:w w:val="105"/>
          <w:sz w:val="27"/>
        </w:rPr>
        <w:t>den</w:t>
      </w:r>
      <w:r>
        <w:rPr>
          <w:spacing w:val="-9"/>
          <w:w w:val="105"/>
          <w:sz w:val="27"/>
        </w:rPr>
        <w:t> </w:t>
      </w:r>
      <w:r>
        <w:rPr>
          <w:w w:val="105"/>
          <w:sz w:val="27"/>
        </w:rPr>
        <w:t>Broeck</w:t>
      </w:r>
      <w:r>
        <w:rPr>
          <w:spacing w:val="-8"/>
          <w:w w:val="105"/>
          <w:sz w:val="27"/>
        </w:rPr>
        <w:t> </w:t>
      </w:r>
      <w:r>
        <w:rPr>
          <w:w w:val="105"/>
          <w:sz w:val="27"/>
        </w:rPr>
        <w:t>J.,</w:t>
      </w:r>
      <w:r>
        <w:rPr>
          <w:spacing w:val="-8"/>
          <w:w w:val="105"/>
          <w:sz w:val="27"/>
        </w:rPr>
        <w:t> </w:t>
      </w:r>
      <w:r>
        <w:rPr>
          <w:w w:val="105"/>
          <w:sz w:val="27"/>
        </w:rPr>
        <w:t>Eeckels</w:t>
      </w:r>
      <w:r>
        <w:rPr>
          <w:spacing w:val="-8"/>
          <w:w w:val="105"/>
          <w:sz w:val="27"/>
        </w:rPr>
        <w:t> </w:t>
      </w:r>
      <w:r>
        <w:rPr>
          <w:w w:val="105"/>
          <w:sz w:val="27"/>
        </w:rPr>
        <w:t>R.,</w:t>
      </w:r>
      <w:r>
        <w:rPr>
          <w:spacing w:val="-8"/>
          <w:w w:val="105"/>
          <w:sz w:val="27"/>
        </w:rPr>
        <w:t> </w:t>
      </w:r>
      <w:r>
        <w:rPr>
          <w:w w:val="105"/>
          <w:sz w:val="27"/>
        </w:rPr>
        <w:t>Massa</w:t>
      </w:r>
      <w:r>
        <w:rPr>
          <w:spacing w:val="-8"/>
          <w:w w:val="105"/>
          <w:sz w:val="27"/>
        </w:rPr>
        <w:t> </w:t>
      </w:r>
      <w:r>
        <w:rPr>
          <w:w w:val="105"/>
          <w:sz w:val="27"/>
        </w:rPr>
        <w:t>G.</w:t>
      </w:r>
      <w:r>
        <w:rPr>
          <w:spacing w:val="-8"/>
          <w:w w:val="105"/>
          <w:sz w:val="27"/>
        </w:rPr>
        <w:t> </w:t>
      </w:r>
      <w:r>
        <w:rPr>
          <w:spacing w:val="-3"/>
          <w:w w:val="105"/>
          <w:sz w:val="27"/>
        </w:rPr>
        <w:t>Validity</w:t>
      </w:r>
      <w:r>
        <w:rPr>
          <w:spacing w:val="-8"/>
          <w:w w:val="105"/>
          <w:sz w:val="27"/>
        </w:rPr>
        <w:t> </w:t>
      </w:r>
      <w:r>
        <w:rPr>
          <w:w w:val="105"/>
          <w:sz w:val="27"/>
        </w:rPr>
        <w:t>of</w:t>
      </w:r>
      <w:r>
        <w:rPr>
          <w:spacing w:val="-8"/>
          <w:w w:val="105"/>
          <w:sz w:val="27"/>
        </w:rPr>
        <w:t> </w:t>
      </w:r>
      <w:r>
        <w:rPr>
          <w:w w:val="105"/>
          <w:sz w:val="27"/>
        </w:rPr>
        <w:t>single-weight measurements to predict current malnutrition and mortality in children</w:t>
      </w:r>
      <w:r>
        <w:rPr>
          <w:spacing w:val="-8"/>
          <w:w w:val="105"/>
          <w:sz w:val="27"/>
        </w:rPr>
        <w:t> </w:t>
      </w:r>
      <w:r>
        <w:rPr>
          <w:w w:val="105"/>
          <w:sz w:val="27"/>
        </w:rPr>
        <w:t>//</w:t>
      </w:r>
      <w:r>
        <w:rPr>
          <w:spacing w:val="-7"/>
          <w:w w:val="105"/>
          <w:sz w:val="27"/>
        </w:rPr>
        <w:t> </w:t>
      </w:r>
      <w:r>
        <w:rPr>
          <w:w w:val="105"/>
          <w:sz w:val="27"/>
        </w:rPr>
        <w:t>J</w:t>
      </w:r>
      <w:r>
        <w:rPr>
          <w:spacing w:val="-7"/>
          <w:w w:val="105"/>
          <w:sz w:val="27"/>
        </w:rPr>
        <w:t> </w:t>
      </w:r>
      <w:r>
        <w:rPr>
          <w:spacing w:val="-3"/>
          <w:w w:val="105"/>
          <w:sz w:val="27"/>
        </w:rPr>
        <w:t>Nutr.</w:t>
      </w:r>
      <w:r>
        <w:rPr>
          <w:spacing w:val="-7"/>
          <w:w w:val="105"/>
          <w:sz w:val="27"/>
        </w:rPr>
        <w:t> </w:t>
      </w:r>
      <w:r>
        <w:rPr>
          <w:rFonts w:ascii="Times New Roman" w:hAnsi="Times New Roman"/>
          <w:w w:val="105"/>
          <w:sz w:val="27"/>
        </w:rPr>
        <w:t>‒</w:t>
      </w:r>
      <w:r>
        <w:rPr>
          <w:rFonts w:ascii="Times New Roman" w:hAnsi="Times New Roman"/>
          <w:spacing w:val="-7"/>
          <w:w w:val="105"/>
          <w:sz w:val="27"/>
        </w:rPr>
        <w:t> </w:t>
      </w:r>
      <w:r>
        <w:rPr>
          <w:w w:val="105"/>
          <w:sz w:val="27"/>
        </w:rPr>
        <w:t>1996.</w:t>
      </w:r>
      <w:r>
        <w:rPr>
          <w:spacing w:val="-7"/>
          <w:w w:val="105"/>
          <w:sz w:val="27"/>
        </w:rPr>
        <w:t> </w:t>
      </w:r>
      <w:r>
        <w:rPr>
          <w:rFonts w:ascii="Times New Roman" w:hAnsi="Times New Roman"/>
          <w:w w:val="105"/>
          <w:sz w:val="27"/>
        </w:rPr>
        <w:t>‒</w:t>
      </w:r>
      <w:r>
        <w:rPr>
          <w:rFonts w:ascii="Times New Roman" w:hAnsi="Times New Roman"/>
          <w:spacing w:val="-7"/>
          <w:w w:val="105"/>
          <w:sz w:val="27"/>
        </w:rPr>
        <w:t> </w:t>
      </w:r>
      <w:r>
        <w:rPr>
          <w:spacing w:val="-7"/>
          <w:w w:val="105"/>
          <w:sz w:val="27"/>
        </w:rPr>
        <w:t>T. </w:t>
      </w:r>
      <w:r>
        <w:rPr>
          <w:w w:val="105"/>
          <w:sz w:val="27"/>
        </w:rPr>
        <w:t>126,</w:t>
      </w:r>
      <w:r>
        <w:rPr>
          <w:spacing w:val="-7"/>
          <w:w w:val="105"/>
          <w:sz w:val="27"/>
        </w:rPr>
        <w:t> </w:t>
      </w:r>
      <w:r>
        <w:rPr>
          <w:w w:val="105"/>
          <w:sz w:val="27"/>
        </w:rPr>
        <w:t>№</w:t>
      </w:r>
      <w:r>
        <w:rPr>
          <w:spacing w:val="-7"/>
          <w:w w:val="105"/>
          <w:sz w:val="27"/>
        </w:rPr>
        <w:t> </w:t>
      </w:r>
      <w:r>
        <w:rPr>
          <w:w w:val="105"/>
          <w:sz w:val="27"/>
        </w:rPr>
        <w:t>1.</w:t>
      </w:r>
      <w:r>
        <w:rPr>
          <w:spacing w:val="-7"/>
          <w:w w:val="105"/>
          <w:sz w:val="27"/>
        </w:rPr>
        <w:t> </w:t>
      </w:r>
      <w:r>
        <w:rPr>
          <w:rFonts w:ascii="Times New Roman" w:hAnsi="Times New Roman"/>
          <w:w w:val="105"/>
          <w:sz w:val="27"/>
        </w:rPr>
        <w:t>‒</w:t>
      </w:r>
      <w:r>
        <w:rPr>
          <w:rFonts w:ascii="Times New Roman" w:hAnsi="Times New Roman"/>
          <w:spacing w:val="-7"/>
          <w:w w:val="105"/>
          <w:sz w:val="27"/>
        </w:rPr>
        <w:t> </w:t>
      </w:r>
      <w:r>
        <w:rPr>
          <w:w w:val="105"/>
          <w:sz w:val="27"/>
        </w:rPr>
        <w:t>C.</w:t>
      </w:r>
      <w:r>
        <w:rPr>
          <w:spacing w:val="-7"/>
          <w:w w:val="105"/>
          <w:sz w:val="27"/>
        </w:rPr>
        <w:t> </w:t>
      </w:r>
      <w:r>
        <w:rPr>
          <w:w w:val="105"/>
          <w:sz w:val="27"/>
        </w:rPr>
        <w:t>113-20.</w:t>
      </w:r>
    </w:p>
    <w:p>
      <w:pPr>
        <w:pStyle w:val="ListParagraph"/>
        <w:numPr>
          <w:ilvl w:val="0"/>
          <w:numId w:val="14"/>
        </w:numPr>
        <w:tabs>
          <w:tab w:pos="673" w:val="left" w:leader="none"/>
        </w:tabs>
        <w:spacing w:line="256" w:lineRule="auto" w:before="272" w:after="0"/>
        <w:ind w:left="240" w:right="1314" w:firstLine="0"/>
        <w:jc w:val="both"/>
        <w:rPr>
          <w:sz w:val="27"/>
        </w:rPr>
      </w:pPr>
      <w:r>
        <w:rPr>
          <w:w w:val="105"/>
          <w:sz w:val="27"/>
        </w:rPr>
        <w:t>Meijers</w:t>
      </w:r>
      <w:r>
        <w:rPr>
          <w:spacing w:val="-23"/>
          <w:w w:val="105"/>
          <w:sz w:val="27"/>
        </w:rPr>
        <w:t> </w:t>
      </w:r>
      <w:r>
        <w:rPr>
          <w:w w:val="105"/>
          <w:sz w:val="27"/>
        </w:rPr>
        <w:t>J.</w:t>
      </w:r>
      <w:r>
        <w:rPr>
          <w:spacing w:val="-22"/>
          <w:w w:val="105"/>
          <w:sz w:val="27"/>
        </w:rPr>
        <w:t> </w:t>
      </w:r>
      <w:r>
        <w:rPr>
          <w:w w:val="105"/>
          <w:sz w:val="27"/>
        </w:rPr>
        <w:t>M.,</w:t>
      </w:r>
      <w:r>
        <w:rPr>
          <w:spacing w:val="-22"/>
          <w:w w:val="105"/>
          <w:sz w:val="27"/>
        </w:rPr>
        <w:t> </w:t>
      </w:r>
      <w:r>
        <w:rPr>
          <w:spacing w:val="-3"/>
          <w:w w:val="105"/>
          <w:sz w:val="27"/>
        </w:rPr>
        <w:t>Tan</w:t>
      </w:r>
      <w:r>
        <w:rPr>
          <w:spacing w:val="-22"/>
          <w:w w:val="105"/>
          <w:sz w:val="27"/>
        </w:rPr>
        <w:t> </w:t>
      </w:r>
      <w:r>
        <w:rPr>
          <w:w w:val="105"/>
          <w:sz w:val="27"/>
        </w:rPr>
        <w:t>F.,</w:t>
      </w:r>
      <w:r>
        <w:rPr>
          <w:spacing w:val="-22"/>
          <w:w w:val="105"/>
          <w:sz w:val="27"/>
        </w:rPr>
        <w:t> </w:t>
      </w:r>
      <w:r>
        <w:rPr>
          <w:w w:val="105"/>
          <w:sz w:val="27"/>
        </w:rPr>
        <w:t>Schols</w:t>
      </w:r>
      <w:r>
        <w:rPr>
          <w:spacing w:val="-22"/>
          <w:w w:val="105"/>
          <w:sz w:val="27"/>
        </w:rPr>
        <w:t> </w:t>
      </w:r>
      <w:r>
        <w:rPr>
          <w:w w:val="105"/>
          <w:sz w:val="27"/>
        </w:rPr>
        <w:t>J.</w:t>
      </w:r>
      <w:r>
        <w:rPr>
          <w:spacing w:val="-22"/>
          <w:w w:val="105"/>
          <w:sz w:val="27"/>
        </w:rPr>
        <w:t> </w:t>
      </w:r>
      <w:r>
        <w:rPr>
          <w:w w:val="105"/>
          <w:sz w:val="27"/>
        </w:rPr>
        <w:t>M.,</w:t>
      </w:r>
      <w:r>
        <w:rPr>
          <w:spacing w:val="-22"/>
          <w:w w:val="105"/>
          <w:sz w:val="27"/>
        </w:rPr>
        <w:t> </w:t>
      </w:r>
      <w:r>
        <w:rPr>
          <w:w w:val="105"/>
          <w:sz w:val="27"/>
        </w:rPr>
        <w:t>Halfens</w:t>
      </w:r>
      <w:r>
        <w:rPr>
          <w:spacing w:val="-22"/>
          <w:w w:val="105"/>
          <w:sz w:val="27"/>
        </w:rPr>
        <w:t> </w:t>
      </w:r>
      <w:r>
        <w:rPr>
          <w:w w:val="105"/>
          <w:sz w:val="27"/>
        </w:rPr>
        <w:t>R.</w:t>
      </w:r>
      <w:r>
        <w:rPr>
          <w:spacing w:val="-22"/>
          <w:w w:val="105"/>
          <w:sz w:val="27"/>
        </w:rPr>
        <w:t> </w:t>
      </w:r>
      <w:r>
        <w:rPr>
          <w:w w:val="105"/>
          <w:sz w:val="27"/>
        </w:rPr>
        <w:t>J.</w:t>
      </w:r>
      <w:r>
        <w:rPr>
          <w:spacing w:val="-22"/>
          <w:w w:val="105"/>
          <w:sz w:val="27"/>
        </w:rPr>
        <w:t> </w:t>
      </w:r>
      <w:r>
        <w:rPr>
          <w:w w:val="105"/>
          <w:sz w:val="27"/>
        </w:rPr>
        <w:t>Nutritional</w:t>
      </w:r>
      <w:r>
        <w:rPr>
          <w:spacing w:val="-22"/>
          <w:w w:val="105"/>
          <w:sz w:val="27"/>
        </w:rPr>
        <w:t> </w:t>
      </w:r>
      <w:r>
        <w:rPr>
          <w:w w:val="105"/>
          <w:sz w:val="27"/>
        </w:rPr>
        <w:t>care;</w:t>
      </w:r>
      <w:r>
        <w:rPr>
          <w:spacing w:val="-22"/>
          <w:w w:val="105"/>
          <w:sz w:val="27"/>
        </w:rPr>
        <w:t> </w:t>
      </w:r>
      <w:r>
        <w:rPr>
          <w:w w:val="105"/>
          <w:sz w:val="27"/>
        </w:rPr>
        <w:t>do process and structure indicators inﬂuence malnutrition prevalence </w:t>
      </w:r>
      <w:r>
        <w:rPr>
          <w:spacing w:val="-3"/>
          <w:w w:val="105"/>
          <w:sz w:val="27"/>
        </w:rPr>
        <w:t>over</w:t>
      </w:r>
      <w:r>
        <w:rPr>
          <w:spacing w:val="-9"/>
          <w:w w:val="105"/>
          <w:sz w:val="27"/>
        </w:rPr>
        <w:t> </w:t>
      </w:r>
      <w:r>
        <w:rPr>
          <w:w w:val="105"/>
          <w:sz w:val="27"/>
        </w:rPr>
        <w:t>time?</w:t>
      </w:r>
      <w:r>
        <w:rPr>
          <w:spacing w:val="-8"/>
          <w:w w:val="105"/>
          <w:sz w:val="27"/>
        </w:rPr>
        <w:t> </w:t>
      </w:r>
      <w:r>
        <w:rPr>
          <w:w w:val="105"/>
          <w:sz w:val="27"/>
        </w:rPr>
        <w:t>//</w:t>
      </w:r>
      <w:r>
        <w:rPr>
          <w:spacing w:val="-8"/>
          <w:w w:val="105"/>
          <w:sz w:val="27"/>
        </w:rPr>
        <w:t> </w:t>
      </w:r>
      <w:r>
        <w:rPr>
          <w:w w:val="105"/>
          <w:sz w:val="27"/>
        </w:rPr>
        <w:t>Clin</w:t>
      </w:r>
      <w:r>
        <w:rPr>
          <w:spacing w:val="-8"/>
          <w:w w:val="105"/>
          <w:sz w:val="27"/>
        </w:rPr>
        <w:t> </w:t>
      </w:r>
      <w:r>
        <w:rPr>
          <w:spacing w:val="-3"/>
          <w:w w:val="105"/>
          <w:sz w:val="27"/>
        </w:rPr>
        <w:t>Nutr.</w:t>
      </w:r>
      <w:r>
        <w:rPr>
          <w:spacing w:val="-8"/>
          <w:w w:val="105"/>
          <w:sz w:val="27"/>
        </w:rPr>
        <w:t> </w:t>
      </w:r>
      <w:r>
        <w:rPr>
          <w:rFonts w:ascii="Times New Roman" w:hAnsi="Times New Roman"/>
          <w:w w:val="105"/>
          <w:sz w:val="27"/>
        </w:rPr>
        <w:t>‒</w:t>
      </w:r>
      <w:r>
        <w:rPr>
          <w:rFonts w:ascii="Times New Roman" w:hAnsi="Times New Roman"/>
          <w:spacing w:val="-8"/>
          <w:w w:val="105"/>
          <w:sz w:val="27"/>
        </w:rPr>
        <w:t> </w:t>
      </w:r>
      <w:r>
        <w:rPr>
          <w:w w:val="105"/>
          <w:sz w:val="27"/>
        </w:rPr>
        <w:t>2014.</w:t>
      </w:r>
      <w:r>
        <w:rPr>
          <w:spacing w:val="-8"/>
          <w:w w:val="105"/>
          <w:sz w:val="27"/>
        </w:rPr>
        <w:t> </w:t>
      </w:r>
      <w:r>
        <w:rPr>
          <w:rFonts w:ascii="Times New Roman" w:hAnsi="Times New Roman"/>
          <w:w w:val="105"/>
          <w:sz w:val="27"/>
        </w:rPr>
        <w:t>‒</w:t>
      </w:r>
      <w:r>
        <w:rPr>
          <w:rFonts w:ascii="Times New Roman" w:hAnsi="Times New Roman"/>
          <w:spacing w:val="-9"/>
          <w:w w:val="105"/>
          <w:sz w:val="27"/>
        </w:rPr>
        <w:t> </w:t>
      </w:r>
      <w:r>
        <w:rPr>
          <w:spacing w:val="-7"/>
          <w:w w:val="105"/>
          <w:sz w:val="27"/>
        </w:rPr>
        <w:t>T.</w:t>
      </w:r>
      <w:r>
        <w:rPr>
          <w:spacing w:val="-8"/>
          <w:w w:val="105"/>
          <w:sz w:val="27"/>
        </w:rPr>
        <w:t> </w:t>
      </w:r>
      <w:r>
        <w:rPr>
          <w:w w:val="105"/>
          <w:sz w:val="27"/>
        </w:rPr>
        <w:t>33,</w:t>
      </w:r>
      <w:r>
        <w:rPr>
          <w:spacing w:val="-8"/>
          <w:w w:val="105"/>
          <w:sz w:val="27"/>
        </w:rPr>
        <w:t> </w:t>
      </w:r>
      <w:r>
        <w:rPr>
          <w:w w:val="105"/>
          <w:sz w:val="27"/>
        </w:rPr>
        <w:t>№</w:t>
      </w:r>
      <w:r>
        <w:rPr>
          <w:spacing w:val="-8"/>
          <w:w w:val="105"/>
          <w:sz w:val="27"/>
        </w:rPr>
        <w:t> </w:t>
      </w:r>
      <w:r>
        <w:rPr>
          <w:w w:val="105"/>
          <w:sz w:val="27"/>
        </w:rPr>
        <w:t>3.</w:t>
      </w:r>
      <w:r>
        <w:rPr>
          <w:spacing w:val="-8"/>
          <w:w w:val="105"/>
          <w:sz w:val="27"/>
        </w:rPr>
        <w:t> </w:t>
      </w:r>
      <w:r>
        <w:rPr>
          <w:rFonts w:ascii="Times New Roman" w:hAnsi="Times New Roman"/>
          <w:w w:val="105"/>
          <w:sz w:val="27"/>
        </w:rPr>
        <w:t>‒</w:t>
      </w:r>
      <w:r>
        <w:rPr>
          <w:rFonts w:ascii="Times New Roman" w:hAnsi="Times New Roman"/>
          <w:spacing w:val="-8"/>
          <w:w w:val="105"/>
          <w:sz w:val="27"/>
        </w:rPr>
        <w:t> </w:t>
      </w:r>
      <w:r>
        <w:rPr>
          <w:w w:val="105"/>
          <w:sz w:val="27"/>
        </w:rPr>
        <w:t>C.</w:t>
      </w:r>
      <w:r>
        <w:rPr>
          <w:spacing w:val="-8"/>
          <w:w w:val="105"/>
          <w:sz w:val="27"/>
        </w:rPr>
        <w:t> </w:t>
      </w:r>
      <w:r>
        <w:rPr>
          <w:w w:val="105"/>
          <w:sz w:val="27"/>
        </w:rPr>
        <w:t>459-65.</w:t>
      </w:r>
    </w:p>
    <w:p>
      <w:pPr>
        <w:pStyle w:val="ListParagraph"/>
        <w:numPr>
          <w:ilvl w:val="0"/>
          <w:numId w:val="14"/>
        </w:numPr>
        <w:tabs>
          <w:tab w:pos="868" w:val="left" w:leader="none"/>
        </w:tabs>
        <w:spacing w:line="256" w:lineRule="auto" w:before="271" w:after="0"/>
        <w:ind w:left="240" w:right="1308" w:firstLine="0"/>
        <w:jc w:val="both"/>
        <w:rPr>
          <w:sz w:val="27"/>
        </w:rPr>
      </w:pPr>
      <w:r>
        <w:rPr>
          <w:w w:val="105"/>
          <w:sz w:val="27"/>
        </w:rPr>
        <w:t>Muscaritoli M., Anker S. D., Argiles J., </w:t>
      </w:r>
      <w:r>
        <w:rPr>
          <w:spacing w:val="-5"/>
          <w:w w:val="105"/>
          <w:sz w:val="27"/>
        </w:rPr>
        <w:t>Aversa </w:t>
      </w:r>
      <w:r>
        <w:rPr>
          <w:w w:val="105"/>
          <w:sz w:val="27"/>
        </w:rPr>
        <w:t>Z., Bauer J. M., Biolo</w:t>
      </w:r>
      <w:r>
        <w:rPr>
          <w:spacing w:val="-14"/>
          <w:w w:val="105"/>
          <w:sz w:val="27"/>
        </w:rPr>
        <w:t> </w:t>
      </w:r>
      <w:r>
        <w:rPr>
          <w:w w:val="105"/>
          <w:sz w:val="27"/>
        </w:rPr>
        <w:t>G.,</w:t>
      </w:r>
      <w:r>
        <w:rPr>
          <w:spacing w:val="-14"/>
          <w:w w:val="105"/>
          <w:sz w:val="27"/>
        </w:rPr>
        <w:t> </w:t>
      </w:r>
      <w:r>
        <w:rPr>
          <w:w w:val="105"/>
          <w:sz w:val="27"/>
        </w:rPr>
        <w:t>Boirie</w:t>
      </w:r>
      <w:r>
        <w:rPr>
          <w:spacing w:val="-14"/>
          <w:w w:val="105"/>
          <w:sz w:val="27"/>
        </w:rPr>
        <w:t> </w:t>
      </w:r>
      <w:r>
        <w:rPr>
          <w:spacing w:val="-6"/>
          <w:w w:val="105"/>
          <w:sz w:val="27"/>
        </w:rPr>
        <w:t>Y.,</w:t>
      </w:r>
      <w:r>
        <w:rPr>
          <w:spacing w:val="-14"/>
          <w:w w:val="105"/>
          <w:sz w:val="27"/>
        </w:rPr>
        <w:t> </w:t>
      </w:r>
      <w:r>
        <w:rPr>
          <w:w w:val="105"/>
          <w:sz w:val="27"/>
        </w:rPr>
        <w:t>Bosaeus</w:t>
      </w:r>
      <w:r>
        <w:rPr>
          <w:spacing w:val="-14"/>
          <w:w w:val="105"/>
          <w:sz w:val="27"/>
        </w:rPr>
        <w:t> </w:t>
      </w:r>
      <w:r>
        <w:rPr>
          <w:w w:val="105"/>
          <w:sz w:val="27"/>
        </w:rPr>
        <w:t>I.,</w:t>
      </w:r>
      <w:r>
        <w:rPr>
          <w:spacing w:val="-14"/>
          <w:w w:val="105"/>
          <w:sz w:val="27"/>
        </w:rPr>
        <w:t> </w:t>
      </w:r>
      <w:r>
        <w:rPr>
          <w:w w:val="105"/>
          <w:sz w:val="27"/>
        </w:rPr>
        <w:t>Cederholm</w:t>
      </w:r>
      <w:r>
        <w:rPr>
          <w:spacing w:val="-14"/>
          <w:w w:val="105"/>
          <w:sz w:val="27"/>
        </w:rPr>
        <w:t> </w:t>
      </w:r>
      <w:r>
        <w:rPr>
          <w:spacing w:val="-3"/>
          <w:w w:val="105"/>
          <w:sz w:val="27"/>
        </w:rPr>
        <w:t>T.,</w:t>
      </w:r>
      <w:r>
        <w:rPr>
          <w:spacing w:val="-14"/>
          <w:w w:val="105"/>
          <w:sz w:val="27"/>
        </w:rPr>
        <w:t> </w:t>
      </w:r>
      <w:r>
        <w:rPr>
          <w:w w:val="105"/>
          <w:sz w:val="27"/>
        </w:rPr>
        <w:t>Costelli</w:t>
      </w:r>
      <w:r>
        <w:rPr>
          <w:spacing w:val="-14"/>
          <w:w w:val="105"/>
          <w:sz w:val="27"/>
        </w:rPr>
        <w:t> </w:t>
      </w:r>
      <w:r>
        <w:rPr>
          <w:spacing w:val="-10"/>
          <w:w w:val="105"/>
          <w:sz w:val="27"/>
        </w:rPr>
        <w:t>P.,</w:t>
      </w:r>
      <w:r>
        <w:rPr>
          <w:spacing w:val="-13"/>
          <w:w w:val="105"/>
          <w:sz w:val="27"/>
        </w:rPr>
        <w:t> </w:t>
      </w:r>
      <w:r>
        <w:rPr>
          <w:w w:val="105"/>
          <w:sz w:val="27"/>
        </w:rPr>
        <w:t>Fearon</w:t>
      </w:r>
      <w:r>
        <w:rPr>
          <w:spacing w:val="-14"/>
          <w:w w:val="105"/>
          <w:sz w:val="27"/>
        </w:rPr>
        <w:t> </w:t>
      </w:r>
      <w:r>
        <w:rPr>
          <w:w w:val="105"/>
          <w:sz w:val="27"/>
        </w:rPr>
        <w:t>K.</w:t>
      </w:r>
      <w:r>
        <w:rPr>
          <w:spacing w:val="-14"/>
          <w:w w:val="105"/>
          <w:sz w:val="27"/>
        </w:rPr>
        <w:t> </w:t>
      </w:r>
      <w:r>
        <w:rPr>
          <w:w w:val="105"/>
          <w:sz w:val="27"/>
        </w:rPr>
        <w:t>C., Laviano A., Maggio M., Rossi Fanelli F., Schneider S. M., Schols A., Sieber C. C. Consensus deﬁnition of sarcopenia, cachexia and pre- cachexia:</w:t>
      </w:r>
      <w:r>
        <w:rPr>
          <w:spacing w:val="-20"/>
          <w:w w:val="105"/>
          <w:sz w:val="27"/>
        </w:rPr>
        <w:t> </w:t>
      </w:r>
      <w:r>
        <w:rPr>
          <w:w w:val="105"/>
          <w:sz w:val="27"/>
        </w:rPr>
        <w:t>joint</w:t>
      </w:r>
      <w:r>
        <w:rPr>
          <w:spacing w:val="-19"/>
          <w:w w:val="105"/>
          <w:sz w:val="27"/>
        </w:rPr>
        <w:t> </w:t>
      </w:r>
      <w:r>
        <w:rPr>
          <w:w w:val="105"/>
          <w:sz w:val="27"/>
        </w:rPr>
        <w:t>document</w:t>
      </w:r>
      <w:r>
        <w:rPr>
          <w:spacing w:val="-20"/>
          <w:w w:val="105"/>
          <w:sz w:val="27"/>
        </w:rPr>
        <w:t> </w:t>
      </w:r>
      <w:r>
        <w:rPr>
          <w:w w:val="105"/>
          <w:sz w:val="27"/>
        </w:rPr>
        <w:t>elaborated</w:t>
      </w:r>
      <w:r>
        <w:rPr>
          <w:spacing w:val="-19"/>
          <w:w w:val="105"/>
          <w:sz w:val="27"/>
        </w:rPr>
        <w:t> </w:t>
      </w:r>
      <w:r>
        <w:rPr>
          <w:spacing w:val="-3"/>
          <w:w w:val="105"/>
          <w:sz w:val="27"/>
        </w:rPr>
        <w:t>by</w:t>
      </w:r>
      <w:r>
        <w:rPr>
          <w:spacing w:val="-20"/>
          <w:w w:val="105"/>
          <w:sz w:val="27"/>
        </w:rPr>
        <w:t> </w:t>
      </w:r>
      <w:r>
        <w:rPr>
          <w:w w:val="105"/>
          <w:sz w:val="27"/>
        </w:rPr>
        <w:t>Special</w:t>
      </w:r>
      <w:r>
        <w:rPr>
          <w:spacing w:val="-19"/>
          <w:w w:val="105"/>
          <w:sz w:val="27"/>
        </w:rPr>
        <w:t> </w:t>
      </w:r>
      <w:r>
        <w:rPr>
          <w:w w:val="105"/>
          <w:sz w:val="27"/>
        </w:rPr>
        <w:t>Interest</w:t>
      </w:r>
      <w:r>
        <w:rPr>
          <w:spacing w:val="-20"/>
          <w:w w:val="105"/>
          <w:sz w:val="27"/>
        </w:rPr>
        <w:t> </w:t>
      </w:r>
      <w:r>
        <w:rPr>
          <w:w w:val="105"/>
          <w:sz w:val="27"/>
        </w:rPr>
        <w:t>Groups</w:t>
      </w:r>
      <w:r>
        <w:rPr>
          <w:spacing w:val="-19"/>
          <w:w w:val="105"/>
          <w:sz w:val="27"/>
        </w:rPr>
        <w:t> </w:t>
      </w:r>
      <w:r>
        <w:rPr>
          <w:w w:val="105"/>
          <w:sz w:val="27"/>
        </w:rPr>
        <w:t>(SIG) "cachexia-anorexia in chronic wasting diseases" and "nutrition in geriatrics"</w:t>
      </w:r>
      <w:r>
        <w:rPr>
          <w:spacing w:val="-8"/>
          <w:w w:val="105"/>
          <w:sz w:val="27"/>
        </w:rPr>
        <w:t> </w:t>
      </w:r>
      <w:r>
        <w:rPr>
          <w:w w:val="105"/>
          <w:sz w:val="27"/>
        </w:rPr>
        <w:t>//</w:t>
      </w:r>
      <w:r>
        <w:rPr>
          <w:spacing w:val="-8"/>
          <w:w w:val="105"/>
          <w:sz w:val="27"/>
        </w:rPr>
        <w:t> </w:t>
      </w:r>
      <w:r>
        <w:rPr>
          <w:w w:val="105"/>
          <w:sz w:val="27"/>
        </w:rPr>
        <w:t>Clin</w:t>
      </w:r>
      <w:r>
        <w:rPr>
          <w:spacing w:val="-8"/>
          <w:w w:val="105"/>
          <w:sz w:val="27"/>
        </w:rPr>
        <w:t> </w:t>
      </w:r>
      <w:r>
        <w:rPr>
          <w:spacing w:val="-3"/>
          <w:w w:val="105"/>
          <w:sz w:val="27"/>
        </w:rPr>
        <w:t>Nutr.</w:t>
      </w:r>
      <w:r>
        <w:rPr>
          <w:spacing w:val="-8"/>
          <w:w w:val="105"/>
          <w:sz w:val="27"/>
        </w:rPr>
        <w:t> </w:t>
      </w:r>
      <w:r>
        <w:rPr>
          <w:rFonts w:ascii="Times New Roman" w:hAnsi="Times New Roman"/>
          <w:w w:val="105"/>
          <w:sz w:val="27"/>
        </w:rPr>
        <w:t>‒</w:t>
      </w:r>
      <w:r>
        <w:rPr>
          <w:rFonts w:ascii="Times New Roman" w:hAnsi="Times New Roman"/>
          <w:spacing w:val="-8"/>
          <w:w w:val="105"/>
          <w:sz w:val="27"/>
        </w:rPr>
        <w:t> </w:t>
      </w:r>
      <w:r>
        <w:rPr>
          <w:w w:val="105"/>
          <w:sz w:val="27"/>
        </w:rPr>
        <w:t>2010.</w:t>
      </w:r>
      <w:r>
        <w:rPr>
          <w:spacing w:val="-8"/>
          <w:w w:val="105"/>
          <w:sz w:val="27"/>
        </w:rPr>
        <w:t> </w:t>
      </w:r>
      <w:r>
        <w:rPr>
          <w:rFonts w:ascii="Times New Roman" w:hAnsi="Times New Roman"/>
          <w:w w:val="105"/>
          <w:sz w:val="27"/>
        </w:rPr>
        <w:t>‒</w:t>
      </w:r>
      <w:r>
        <w:rPr>
          <w:rFonts w:ascii="Times New Roman" w:hAnsi="Times New Roman"/>
          <w:spacing w:val="-8"/>
          <w:w w:val="105"/>
          <w:sz w:val="27"/>
        </w:rPr>
        <w:t> </w:t>
      </w:r>
      <w:r>
        <w:rPr>
          <w:spacing w:val="-7"/>
          <w:w w:val="105"/>
          <w:sz w:val="27"/>
        </w:rPr>
        <w:t>T.</w:t>
      </w:r>
      <w:r>
        <w:rPr>
          <w:spacing w:val="-8"/>
          <w:w w:val="105"/>
          <w:sz w:val="27"/>
        </w:rPr>
        <w:t> </w:t>
      </w:r>
      <w:r>
        <w:rPr>
          <w:w w:val="105"/>
          <w:sz w:val="27"/>
        </w:rPr>
        <w:t>29,</w:t>
      </w:r>
      <w:r>
        <w:rPr>
          <w:spacing w:val="-8"/>
          <w:w w:val="105"/>
          <w:sz w:val="27"/>
        </w:rPr>
        <w:t> </w:t>
      </w:r>
      <w:r>
        <w:rPr>
          <w:w w:val="105"/>
          <w:sz w:val="27"/>
        </w:rPr>
        <w:t>№</w:t>
      </w:r>
      <w:r>
        <w:rPr>
          <w:spacing w:val="-8"/>
          <w:w w:val="105"/>
          <w:sz w:val="27"/>
        </w:rPr>
        <w:t> </w:t>
      </w:r>
      <w:r>
        <w:rPr>
          <w:w w:val="105"/>
          <w:sz w:val="27"/>
        </w:rPr>
        <w:t>2.</w:t>
      </w:r>
      <w:r>
        <w:rPr>
          <w:spacing w:val="-8"/>
          <w:w w:val="105"/>
          <w:sz w:val="27"/>
        </w:rPr>
        <w:t> </w:t>
      </w:r>
      <w:r>
        <w:rPr>
          <w:rFonts w:ascii="Times New Roman" w:hAnsi="Times New Roman"/>
          <w:w w:val="105"/>
          <w:sz w:val="27"/>
        </w:rPr>
        <w:t>‒</w:t>
      </w:r>
      <w:r>
        <w:rPr>
          <w:rFonts w:ascii="Times New Roman" w:hAnsi="Times New Roman"/>
          <w:spacing w:val="-8"/>
          <w:w w:val="105"/>
          <w:sz w:val="27"/>
        </w:rPr>
        <w:t> </w:t>
      </w:r>
      <w:r>
        <w:rPr>
          <w:w w:val="105"/>
          <w:sz w:val="27"/>
        </w:rPr>
        <w:t>C.</w:t>
      </w:r>
      <w:r>
        <w:rPr>
          <w:spacing w:val="-8"/>
          <w:w w:val="105"/>
          <w:sz w:val="27"/>
        </w:rPr>
        <w:t> </w:t>
      </w:r>
      <w:r>
        <w:rPr>
          <w:w w:val="105"/>
          <w:sz w:val="27"/>
        </w:rPr>
        <w:t>154-9.</w:t>
      </w:r>
    </w:p>
    <w:p>
      <w:pPr>
        <w:pStyle w:val="ListParagraph"/>
        <w:numPr>
          <w:ilvl w:val="0"/>
          <w:numId w:val="14"/>
        </w:numPr>
        <w:tabs>
          <w:tab w:pos="951" w:val="left" w:leader="none"/>
        </w:tabs>
        <w:spacing w:line="256" w:lineRule="auto" w:before="273" w:after="0"/>
        <w:ind w:left="240" w:right="1309" w:firstLine="0"/>
        <w:jc w:val="both"/>
        <w:rPr>
          <w:sz w:val="27"/>
        </w:rPr>
      </w:pPr>
      <w:r>
        <w:rPr>
          <w:w w:val="105"/>
          <w:sz w:val="27"/>
        </w:rPr>
        <w:t>Kondrup J., Allison S. </w:t>
      </w:r>
      <w:r>
        <w:rPr>
          <w:spacing w:val="-10"/>
          <w:w w:val="105"/>
          <w:sz w:val="27"/>
        </w:rPr>
        <w:t>P., </w:t>
      </w:r>
      <w:r>
        <w:rPr>
          <w:w w:val="105"/>
          <w:sz w:val="27"/>
        </w:rPr>
        <w:t>Elia M., </w:t>
      </w:r>
      <w:r>
        <w:rPr>
          <w:spacing w:val="-5"/>
          <w:w w:val="105"/>
          <w:sz w:val="27"/>
        </w:rPr>
        <w:t>Vellas </w:t>
      </w:r>
      <w:r>
        <w:rPr>
          <w:w w:val="105"/>
          <w:sz w:val="27"/>
        </w:rPr>
        <w:t>B., Plauth M., Educational,</w:t>
      </w:r>
      <w:r>
        <w:rPr>
          <w:spacing w:val="-28"/>
          <w:w w:val="105"/>
          <w:sz w:val="27"/>
        </w:rPr>
        <w:t> </w:t>
      </w:r>
      <w:r>
        <w:rPr>
          <w:w w:val="105"/>
          <w:sz w:val="27"/>
        </w:rPr>
        <w:t>Clinical</w:t>
      </w:r>
      <w:r>
        <w:rPr>
          <w:spacing w:val="-27"/>
          <w:w w:val="105"/>
          <w:sz w:val="27"/>
        </w:rPr>
        <w:t> </w:t>
      </w:r>
      <w:r>
        <w:rPr>
          <w:w w:val="105"/>
          <w:sz w:val="27"/>
        </w:rPr>
        <w:t>Practice</w:t>
      </w:r>
      <w:r>
        <w:rPr>
          <w:spacing w:val="-28"/>
          <w:w w:val="105"/>
          <w:sz w:val="27"/>
        </w:rPr>
        <w:t> </w:t>
      </w:r>
      <w:r>
        <w:rPr>
          <w:w w:val="105"/>
          <w:sz w:val="27"/>
        </w:rPr>
        <w:t>Committee</w:t>
      </w:r>
      <w:r>
        <w:rPr>
          <w:spacing w:val="-27"/>
          <w:w w:val="105"/>
          <w:sz w:val="27"/>
        </w:rPr>
        <w:t> </w:t>
      </w:r>
      <w:r>
        <w:rPr>
          <w:w w:val="105"/>
          <w:sz w:val="27"/>
        </w:rPr>
        <w:t>E.</w:t>
      </w:r>
      <w:r>
        <w:rPr>
          <w:spacing w:val="-27"/>
          <w:w w:val="105"/>
          <w:sz w:val="27"/>
        </w:rPr>
        <w:t> </w:t>
      </w:r>
      <w:r>
        <w:rPr>
          <w:w w:val="105"/>
          <w:sz w:val="27"/>
        </w:rPr>
        <w:t>S.</w:t>
      </w:r>
      <w:r>
        <w:rPr>
          <w:spacing w:val="-28"/>
          <w:w w:val="105"/>
          <w:sz w:val="27"/>
        </w:rPr>
        <w:t> </w:t>
      </w:r>
      <w:r>
        <w:rPr>
          <w:w w:val="105"/>
          <w:sz w:val="27"/>
        </w:rPr>
        <w:t>o.</w:t>
      </w:r>
      <w:r>
        <w:rPr>
          <w:spacing w:val="-27"/>
          <w:w w:val="105"/>
          <w:sz w:val="27"/>
        </w:rPr>
        <w:t> </w:t>
      </w:r>
      <w:r>
        <w:rPr>
          <w:spacing w:val="-10"/>
          <w:w w:val="105"/>
          <w:sz w:val="27"/>
        </w:rPr>
        <w:t>P.,</w:t>
      </w:r>
      <w:r>
        <w:rPr>
          <w:spacing w:val="-28"/>
          <w:w w:val="105"/>
          <w:sz w:val="27"/>
        </w:rPr>
        <w:t> </w:t>
      </w:r>
      <w:r>
        <w:rPr>
          <w:w w:val="105"/>
          <w:sz w:val="27"/>
        </w:rPr>
        <w:t>Enteral</w:t>
      </w:r>
      <w:r>
        <w:rPr>
          <w:spacing w:val="-27"/>
          <w:w w:val="105"/>
          <w:sz w:val="27"/>
        </w:rPr>
        <w:t> </w:t>
      </w:r>
      <w:r>
        <w:rPr>
          <w:w w:val="105"/>
          <w:sz w:val="27"/>
        </w:rPr>
        <w:t>N.</w:t>
      </w:r>
      <w:r>
        <w:rPr>
          <w:spacing w:val="-28"/>
          <w:w w:val="105"/>
          <w:sz w:val="27"/>
        </w:rPr>
        <w:t> </w:t>
      </w:r>
      <w:r>
        <w:rPr>
          <w:w w:val="105"/>
          <w:sz w:val="27"/>
        </w:rPr>
        <w:t>ESPEN guidelines</w:t>
      </w:r>
      <w:r>
        <w:rPr>
          <w:spacing w:val="-19"/>
          <w:w w:val="105"/>
          <w:sz w:val="27"/>
        </w:rPr>
        <w:t> </w:t>
      </w:r>
      <w:r>
        <w:rPr>
          <w:w w:val="105"/>
          <w:sz w:val="27"/>
        </w:rPr>
        <w:t>for</w:t>
      </w:r>
      <w:r>
        <w:rPr>
          <w:spacing w:val="-18"/>
          <w:w w:val="105"/>
          <w:sz w:val="27"/>
        </w:rPr>
        <w:t> </w:t>
      </w:r>
      <w:r>
        <w:rPr>
          <w:w w:val="105"/>
          <w:sz w:val="27"/>
        </w:rPr>
        <w:t>nutrition</w:t>
      </w:r>
      <w:r>
        <w:rPr>
          <w:spacing w:val="-18"/>
          <w:w w:val="105"/>
          <w:sz w:val="27"/>
        </w:rPr>
        <w:t> </w:t>
      </w:r>
      <w:r>
        <w:rPr>
          <w:w w:val="105"/>
          <w:sz w:val="27"/>
        </w:rPr>
        <w:t>screening</w:t>
      </w:r>
      <w:r>
        <w:rPr>
          <w:spacing w:val="-18"/>
          <w:w w:val="105"/>
          <w:sz w:val="27"/>
        </w:rPr>
        <w:t> </w:t>
      </w:r>
      <w:r>
        <w:rPr>
          <w:w w:val="105"/>
          <w:sz w:val="27"/>
        </w:rPr>
        <w:t>2002</w:t>
      </w:r>
      <w:r>
        <w:rPr>
          <w:spacing w:val="-18"/>
          <w:w w:val="105"/>
          <w:sz w:val="27"/>
        </w:rPr>
        <w:t> </w:t>
      </w:r>
      <w:r>
        <w:rPr>
          <w:w w:val="105"/>
          <w:sz w:val="27"/>
        </w:rPr>
        <w:t>//</w:t>
      </w:r>
      <w:r>
        <w:rPr>
          <w:spacing w:val="-18"/>
          <w:w w:val="105"/>
          <w:sz w:val="27"/>
        </w:rPr>
        <w:t> </w:t>
      </w:r>
      <w:r>
        <w:rPr>
          <w:w w:val="105"/>
          <w:sz w:val="27"/>
        </w:rPr>
        <w:t>Clin</w:t>
      </w:r>
      <w:r>
        <w:rPr>
          <w:spacing w:val="-18"/>
          <w:w w:val="105"/>
          <w:sz w:val="27"/>
        </w:rPr>
        <w:t> </w:t>
      </w:r>
      <w:r>
        <w:rPr>
          <w:spacing w:val="-3"/>
          <w:w w:val="105"/>
          <w:sz w:val="27"/>
        </w:rPr>
        <w:t>Nutr.</w:t>
      </w:r>
      <w:r>
        <w:rPr>
          <w:spacing w:val="-18"/>
          <w:w w:val="105"/>
          <w:sz w:val="27"/>
        </w:rPr>
        <w:t> </w:t>
      </w:r>
      <w:r>
        <w:rPr>
          <w:rFonts w:ascii="Times New Roman" w:hAnsi="Times New Roman"/>
          <w:w w:val="105"/>
          <w:sz w:val="27"/>
        </w:rPr>
        <w:t>‒</w:t>
      </w:r>
      <w:r>
        <w:rPr>
          <w:rFonts w:ascii="Times New Roman" w:hAnsi="Times New Roman"/>
          <w:spacing w:val="-18"/>
          <w:w w:val="105"/>
          <w:sz w:val="27"/>
        </w:rPr>
        <w:t> </w:t>
      </w:r>
      <w:r>
        <w:rPr>
          <w:w w:val="105"/>
          <w:sz w:val="27"/>
        </w:rPr>
        <w:t>2003.</w:t>
      </w:r>
      <w:r>
        <w:rPr>
          <w:spacing w:val="-18"/>
          <w:w w:val="105"/>
          <w:sz w:val="27"/>
        </w:rPr>
        <w:t> </w:t>
      </w:r>
      <w:r>
        <w:rPr>
          <w:rFonts w:ascii="Times New Roman" w:hAnsi="Times New Roman"/>
          <w:w w:val="105"/>
          <w:sz w:val="27"/>
        </w:rPr>
        <w:t>‒</w:t>
      </w:r>
      <w:r>
        <w:rPr>
          <w:rFonts w:ascii="Times New Roman" w:hAnsi="Times New Roman"/>
          <w:spacing w:val="-19"/>
          <w:w w:val="105"/>
          <w:sz w:val="27"/>
        </w:rPr>
        <w:t> </w:t>
      </w:r>
      <w:r>
        <w:rPr>
          <w:spacing w:val="-7"/>
          <w:w w:val="105"/>
          <w:sz w:val="27"/>
        </w:rPr>
        <w:t>T.</w:t>
      </w:r>
      <w:r>
        <w:rPr>
          <w:spacing w:val="-18"/>
          <w:w w:val="105"/>
          <w:sz w:val="27"/>
        </w:rPr>
        <w:t> </w:t>
      </w:r>
      <w:r>
        <w:rPr>
          <w:w w:val="105"/>
          <w:sz w:val="27"/>
        </w:rPr>
        <w:t>22,</w:t>
      </w:r>
      <w:r>
        <w:rPr>
          <w:spacing w:val="-18"/>
          <w:w w:val="105"/>
          <w:sz w:val="27"/>
        </w:rPr>
        <w:t> </w:t>
      </w:r>
      <w:r>
        <w:rPr>
          <w:w w:val="105"/>
          <w:sz w:val="27"/>
        </w:rPr>
        <w:t>№ 4. </w:t>
      </w:r>
      <w:r>
        <w:rPr>
          <w:rFonts w:ascii="Times New Roman" w:hAnsi="Times New Roman"/>
          <w:w w:val="105"/>
          <w:sz w:val="27"/>
        </w:rPr>
        <w:t>‒ </w:t>
      </w:r>
      <w:r>
        <w:rPr>
          <w:w w:val="105"/>
          <w:sz w:val="27"/>
        </w:rPr>
        <w:t>C.</w:t>
      </w:r>
      <w:r>
        <w:rPr>
          <w:spacing w:val="-16"/>
          <w:w w:val="105"/>
          <w:sz w:val="27"/>
        </w:rPr>
        <w:t> </w:t>
      </w:r>
      <w:r>
        <w:rPr>
          <w:w w:val="105"/>
          <w:sz w:val="27"/>
        </w:rPr>
        <w:t>415-21.</w:t>
      </w:r>
    </w:p>
    <w:p>
      <w:pPr>
        <w:pStyle w:val="ListParagraph"/>
        <w:numPr>
          <w:ilvl w:val="0"/>
          <w:numId w:val="14"/>
        </w:numPr>
        <w:tabs>
          <w:tab w:pos="877" w:val="left" w:leader="none"/>
        </w:tabs>
        <w:spacing w:line="256" w:lineRule="auto" w:before="272" w:after="0"/>
        <w:ind w:left="240" w:right="1309" w:firstLine="0"/>
        <w:jc w:val="both"/>
        <w:rPr>
          <w:sz w:val="27"/>
        </w:rPr>
      </w:pPr>
      <w:r>
        <w:rPr>
          <w:sz w:val="27"/>
        </w:rPr>
        <w:t>Arends J., Bachmann </w:t>
      </w:r>
      <w:r>
        <w:rPr>
          <w:spacing w:val="-10"/>
          <w:sz w:val="27"/>
        </w:rPr>
        <w:t>P., </w:t>
      </w:r>
      <w:r>
        <w:rPr>
          <w:sz w:val="27"/>
        </w:rPr>
        <w:t>Baracos </w:t>
      </w:r>
      <w:r>
        <w:rPr>
          <w:spacing w:val="-6"/>
          <w:sz w:val="27"/>
        </w:rPr>
        <w:t>V., </w:t>
      </w:r>
      <w:r>
        <w:rPr>
          <w:sz w:val="27"/>
        </w:rPr>
        <w:t>Barthelemy N., Bertz H., Bozzetti F., Fearon K., Hutterer E., Isenring E., Kaasa S., Krznaric Z., Laird B., Larsson M., Laviano A., Muhlebach S., Muscaritoli M., Oldervoll L., Ravasco </w:t>
      </w:r>
      <w:r>
        <w:rPr>
          <w:spacing w:val="-10"/>
          <w:sz w:val="27"/>
        </w:rPr>
        <w:t>P., </w:t>
      </w:r>
      <w:r>
        <w:rPr>
          <w:sz w:val="27"/>
        </w:rPr>
        <w:t>Solheim </w:t>
      </w:r>
      <w:r>
        <w:rPr>
          <w:spacing w:val="-3"/>
          <w:sz w:val="27"/>
        </w:rPr>
        <w:t>T., </w:t>
      </w:r>
      <w:r>
        <w:rPr>
          <w:sz w:val="27"/>
        </w:rPr>
        <w:t>Strasser F., de van der Schueren M., Preiser J. C. ESPEN guidelines on nutrition in cancer patients // Clin </w:t>
      </w:r>
      <w:r>
        <w:rPr>
          <w:spacing w:val="-3"/>
          <w:sz w:val="27"/>
        </w:rPr>
        <w:t>Nutr. </w:t>
      </w:r>
      <w:r>
        <w:rPr>
          <w:rFonts w:ascii="Times New Roman" w:hAnsi="Times New Roman"/>
          <w:sz w:val="27"/>
        </w:rPr>
        <w:t>‒ </w:t>
      </w:r>
      <w:r>
        <w:rPr>
          <w:spacing w:val="-6"/>
          <w:sz w:val="27"/>
        </w:rPr>
        <w:t>2017. </w:t>
      </w:r>
      <w:r>
        <w:rPr>
          <w:rFonts w:ascii="Times New Roman" w:hAnsi="Times New Roman"/>
          <w:sz w:val="27"/>
        </w:rPr>
        <w:t>‒ </w:t>
      </w:r>
      <w:r>
        <w:rPr>
          <w:spacing w:val="-7"/>
          <w:sz w:val="27"/>
        </w:rPr>
        <w:t>T. </w:t>
      </w:r>
      <w:r>
        <w:rPr>
          <w:sz w:val="27"/>
        </w:rPr>
        <w:t>36, № 1. </w:t>
      </w:r>
      <w:r>
        <w:rPr>
          <w:rFonts w:ascii="Times New Roman" w:hAnsi="Times New Roman"/>
          <w:sz w:val="27"/>
        </w:rPr>
        <w:t>‒ </w:t>
      </w:r>
      <w:r>
        <w:rPr>
          <w:sz w:val="27"/>
        </w:rPr>
        <w:t>C.</w:t>
      </w:r>
      <w:r>
        <w:rPr>
          <w:spacing w:val="18"/>
          <w:sz w:val="27"/>
        </w:rPr>
        <w:t> </w:t>
      </w:r>
      <w:r>
        <w:rPr>
          <w:sz w:val="27"/>
        </w:rPr>
        <w:t>11-48.</w:t>
      </w:r>
    </w:p>
    <w:p>
      <w:pPr>
        <w:pStyle w:val="ListParagraph"/>
        <w:numPr>
          <w:ilvl w:val="0"/>
          <w:numId w:val="14"/>
        </w:numPr>
        <w:tabs>
          <w:tab w:pos="843" w:val="left" w:leader="none"/>
        </w:tabs>
        <w:spacing w:line="256" w:lineRule="auto" w:before="272" w:after="0"/>
        <w:ind w:left="240" w:right="1309" w:firstLine="0"/>
        <w:jc w:val="both"/>
        <w:rPr>
          <w:sz w:val="27"/>
        </w:rPr>
      </w:pPr>
      <w:r>
        <w:rPr>
          <w:sz w:val="27"/>
        </w:rPr>
        <w:t>Joosten K. F., Kerklaan D., </w:t>
      </w:r>
      <w:r>
        <w:rPr>
          <w:spacing w:val="-3"/>
          <w:sz w:val="27"/>
        </w:rPr>
        <w:t>Verbruggen </w:t>
      </w:r>
      <w:r>
        <w:rPr>
          <w:sz w:val="27"/>
        </w:rPr>
        <w:t>S. C. Nutritional support and the role of the stress response in critically ill children // Curr Opin Clin Nutr Metab Care. </w:t>
      </w:r>
      <w:r>
        <w:rPr>
          <w:rFonts w:ascii="Times New Roman" w:hAnsi="Times New Roman"/>
          <w:sz w:val="27"/>
        </w:rPr>
        <w:t>‒ </w:t>
      </w:r>
      <w:r>
        <w:rPr>
          <w:sz w:val="27"/>
        </w:rPr>
        <w:t>2016. </w:t>
      </w:r>
      <w:r>
        <w:rPr>
          <w:rFonts w:ascii="Times New Roman" w:hAnsi="Times New Roman"/>
          <w:sz w:val="27"/>
        </w:rPr>
        <w:t>‒ </w:t>
      </w:r>
      <w:r>
        <w:rPr>
          <w:spacing w:val="-7"/>
          <w:sz w:val="27"/>
        </w:rPr>
        <w:t>T. </w:t>
      </w:r>
      <w:r>
        <w:rPr>
          <w:sz w:val="27"/>
        </w:rPr>
        <w:t>19, № 3. </w:t>
      </w:r>
      <w:r>
        <w:rPr>
          <w:rFonts w:ascii="Times New Roman" w:hAnsi="Times New Roman"/>
          <w:sz w:val="27"/>
        </w:rPr>
        <w:t>‒ </w:t>
      </w:r>
      <w:r>
        <w:rPr>
          <w:sz w:val="27"/>
        </w:rPr>
        <w:t>C.</w:t>
      </w:r>
      <w:r>
        <w:rPr>
          <w:spacing w:val="20"/>
          <w:sz w:val="27"/>
        </w:rPr>
        <w:t> </w:t>
      </w:r>
      <w:r>
        <w:rPr>
          <w:sz w:val="27"/>
        </w:rPr>
        <w:t>226-33.</w:t>
      </w:r>
    </w:p>
    <w:p>
      <w:pPr>
        <w:pStyle w:val="ListParagraph"/>
        <w:numPr>
          <w:ilvl w:val="0"/>
          <w:numId w:val="14"/>
        </w:numPr>
        <w:tabs>
          <w:tab w:pos="841" w:val="left" w:leader="none"/>
        </w:tabs>
        <w:spacing w:line="256" w:lineRule="auto" w:before="272" w:after="0"/>
        <w:ind w:left="240" w:right="1308" w:firstLine="0"/>
        <w:jc w:val="both"/>
        <w:rPr>
          <w:sz w:val="27"/>
        </w:rPr>
      </w:pPr>
      <w:r>
        <w:rPr>
          <w:spacing w:val="-3"/>
          <w:sz w:val="27"/>
        </w:rPr>
        <w:t>Koletzko </w:t>
      </w:r>
      <w:r>
        <w:rPr>
          <w:sz w:val="27"/>
        </w:rPr>
        <w:t>B., Goulet O., Hunt J., Krohn K., Shamir R., Parenteral Nutrition Guidelines </w:t>
      </w:r>
      <w:r>
        <w:rPr>
          <w:spacing w:val="-3"/>
          <w:sz w:val="27"/>
        </w:rPr>
        <w:t>Working </w:t>
      </w:r>
      <w:r>
        <w:rPr>
          <w:sz w:val="27"/>
        </w:rPr>
        <w:t>G., European Society for Clinical N., Metabolism, European Society of Paediatric Gastroenterology H., Nutrition, European Society of Paediatric R. 1. Guidelines on Paediatric Parenteral Nutrition of the European Society of Paediatric Gastroenterology, Hepatology and Nutrition (ESPGHAN) and the European Society for Clinical Nutrition and Metabolism (ESPEN), Supported </w:t>
      </w:r>
      <w:r>
        <w:rPr>
          <w:spacing w:val="-3"/>
          <w:sz w:val="27"/>
        </w:rPr>
        <w:t>by </w:t>
      </w:r>
      <w:r>
        <w:rPr>
          <w:sz w:val="27"/>
        </w:rPr>
        <w:t>the European Society of Paediatric Research (ESPR) // J Pediatr Gastroenterol </w:t>
      </w:r>
      <w:r>
        <w:rPr>
          <w:spacing w:val="-3"/>
          <w:sz w:val="27"/>
        </w:rPr>
        <w:t>Nutr. </w:t>
      </w:r>
      <w:r>
        <w:rPr>
          <w:rFonts w:ascii="Times New Roman" w:hAnsi="Times New Roman"/>
          <w:sz w:val="27"/>
        </w:rPr>
        <w:t>‒ </w:t>
      </w:r>
      <w:r>
        <w:rPr>
          <w:sz w:val="27"/>
        </w:rPr>
        <w:t>2005. </w:t>
      </w:r>
      <w:r>
        <w:rPr>
          <w:rFonts w:ascii="Times New Roman" w:hAnsi="Times New Roman"/>
          <w:sz w:val="27"/>
        </w:rPr>
        <w:t>‒ </w:t>
      </w:r>
      <w:r>
        <w:rPr>
          <w:spacing w:val="-7"/>
          <w:sz w:val="27"/>
        </w:rPr>
        <w:t>T. </w:t>
      </w:r>
      <w:r>
        <w:rPr>
          <w:sz w:val="27"/>
        </w:rPr>
        <w:t>41 Suppl 2. </w:t>
      </w:r>
      <w:r>
        <w:rPr>
          <w:rFonts w:ascii="Times New Roman" w:hAnsi="Times New Roman"/>
          <w:sz w:val="27"/>
        </w:rPr>
        <w:t>‒ </w:t>
      </w:r>
      <w:r>
        <w:rPr>
          <w:sz w:val="27"/>
        </w:rPr>
        <w:t>C.</w:t>
      </w:r>
      <w:r>
        <w:rPr>
          <w:spacing w:val="39"/>
          <w:sz w:val="27"/>
        </w:rPr>
        <w:t> </w:t>
      </w:r>
      <w:r>
        <w:rPr>
          <w:spacing w:val="-5"/>
          <w:sz w:val="27"/>
        </w:rPr>
        <w:t>S1-87.</w:t>
      </w:r>
    </w:p>
    <w:p>
      <w:pPr>
        <w:pStyle w:val="ListParagraph"/>
        <w:numPr>
          <w:ilvl w:val="0"/>
          <w:numId w:val="14"/>
        </w:numPr>
        <w:tabs>
          <w:tab w:pos="826" w:val="left" w:leader="none"/>
        </w:tabs>
        <w:spacing w:line="240" w:lineRule="auto" w:before="273" w:after="0"/>
        <w:ind w:left="825" w:right="0" w:hanging="586"/>
        <w:jc w:val="both"/>
        <w:rPr>
          <w:sz w:val="27"/>
        </w:rPr>
      </w:pPr>
      <w:r>
        <w:rPr>
          <w:sz w:val="27"/>
        </w:rPr>
        <w:t>Tanner L., Keppner K., Lesmeister D., </w:t>
      </w:r>
      <w:r>
        <w:rPr>
          <w:spacing w:val="-4"/>
          <w:sz w:val="27"/>
        </w:rPr>
        <w:t>Lyons </w:t>
      </w:r>
      <w:r>
        <w:rPr>
          <w:sz w:val="27"/>
        </w:rPr>
        <w:t>K., Rock K.,</w:t>
      </w:r>
      <w:r>
        <w:rPr>
          <w:spacing w:val="1"/>
          <w:sz w:val="27"/>
        </w:rPr>
        <w:t> </w:t>
      </w:r>
      <w:r>
        <w:rPr>
          <w:sz w:val="27"/>
        </w:rPr>
        <w:t>Sparrow</w:t>
      </w:r>
    </w:p>
    <w:p>
      <w:pPr>
        <w:pStyle w:val="BodyText"/>
        <w:spacing w:line="256" w:lineRule="auto" w:before="26"/>
        <w:ind w:right="1315"/>
      </w:pPr>
      <w:r>
        <w:rPr/>
        <w:t>J. Cancer Rehabilitation in the Pediatric and Adolescent/Young Adult Population // Semin Oncol Nurs. </w:t>
      </w:r>
      <w:r>
        <w:rPr>
          <w:rFonts w:ascii="Times New Roman" w:hAnsi="Times New Roman"/>
        </w:rPr>
        <w:t>‒ </w:t>
      </w:r>
      <w:r>
        <w:rPr/>
        <w:t>2020. </w:t>
      </w:r>
      <w:r>
        <w:rPr>
          <w:rFonts w:ascii="Times New Roman" w:hAnsi="Times New Roman"/>
        </w:rPr>
        <w:t>‒ </w:t>
      </w:r>
      <w:r>
        <w:rPr/>
        <w:t>T. 36, № 1. </w:t>
      </w:r>
      <w:r>
        <w:rPr>
          <w:rFonts w:ascii="Times New Roman" w:hAnsi="Times New Roman"/>
        </w:rPr>
        <w:t>‒ </w:t>
      </w:r>
      <w:r>
        <w:rPr/>
        <w:t>C. 150984.</w:t>
      </w:r>
    </w:p>
    <w:p>
      <w:pPr>
        <w:spacing w:after="0" w:line="256" w:lineRule="auto"/>
        <w:sectPr>
          <w:pgSz w:w="11900" w:h="16840"/>
          <w:pgMar w:top="0" w:bottom="0" w:left="1560" w:right="340"/>
        </w:sectPr>
      </w:pPr>
    </w:p>
    <w:p>
      <w:pPr>
        <w:pStyle w:val="ListParagraph"/>
        <w:numPr>
          <w:ilvl w:val="0"/>
          <w:numId w:val="14"/>
        </w:numPr>
        <w:tabs>
          <w:tab w:pos="840" w:val="left" w:leader="none"/>
        </w:tabs>
        <w:spacing w:line="256" w:lineRule="auto" w:before="16" w:after="0"/>
        <w:ind w:left="240" w:right="1309" w:firstLine="0"/>
        <w:jc w:val="both"/>
        <w:rPr>
          <w:sz w:val="27"/>
        </w:rPr>
      </w:pPr>
      <w:r>
        <w:rPr>
          <w:sz w:val="27"/>
        </w:rPr>
        <w:t>Siegel G. </w:t>
      </w:r>
      <w:r>
        <w:rPr>
          <w:spacing w:val="-4"/>
          <w:sz w:val="27"/>
        </w:rPr>
        <w:t>W., </w:t>
      </w:r>
      <w:r>
        <w:rPr>
          <w:sz w:val="27"/>
        </w:rPr>
        <w:t>Biermann J. S., Chugh R., Jacobson J. A., Lucas D., Feng M., Chang A. C., Smith S. R., </w:t>
      </w:r>
      <w:r>
        <w:rPr>
          <w:spacing w:val="-5"/>
          <w:sz w:val="27"/>
        </w:rPr>
        <w:t>Wong </w:t>
      </w:r>
      <w:r>
        <w:rPr>
          <w:sz w:val="27"/>
        </w:rPr>
        <w:t>S. L., Hasen J. The multidisciplinary management of bone and soft tissue sarcoma: an essential organizational framework // J Multidiscip Healthc. </w:t>
      </w:r>
      <w:r>
        <w:rPr>
          <w:rFonts w:ascii="Times New Roman" w:hAnsi="Times New Roman"/>
          <w:sz w:val="27"/>
        </w:rPr>
        <w:t>‒ </w:t>
      </w:r>
      <w:r>
        <w:rPr>
          <w:sz w:val="27"/>
        </w:rPr>
        <w:t>2015. </w:t>
      </w:r>
      <w:r>
        <w:rPr>
          <w:rFonts w:ascii="Times New Roman" w:hAnsi="Times New Roman"/>
          <w:sz w:val="27"/>
        </w:rPr>
        <w:t>‒ </w:t>
      </w:r>
      <w:r>
        <w:rPr>
          <w:spacing w:val="-7"/>
          <w:sz w:val="27"/>
        </w:rPr>
        <w:t>T. </w:t>
      </w:r>
      <w:r>
        <w:rPr>
          <w:sz w:val="27"/>
        </w:rPr>
        <w:t>8. </w:t>
      </w:r>
      <w:r>
        <w:rPr>
          <w:rFonts w:ascii="Times New Roman" w:hAnsi="Times New Roman"/>
          <w:sz w:val="27"/>
        </w:rPr>
        <w:t>‒ </w:t>
      </w:r>
      <w:r>
        <w:rPr>
          <w:sz w:val="27"/>
        </w:rPr>
        <w:t>C.</w:t>
      </w:r>
      <w:r>
        <w:rPr>
          <w:spacing w:val="2"/>
          <w:sz w:val="27"/>
        </w:rPr>
        <w:t> </w:t>
      </w:r>
      <w:r>
        <w:rPr>
          <w:sz w:val="27"/>
        </w:rPr>
        <w:t>109-15.</w:t>
      </w:r>
    </w:p>
    <w:p>
      <w:pPr>
        <w:pStyle w:val="ListParagraph"/>
        <w:numPr>
          <w:ilvl w:val="0"/>
          <w:numId w:val="14"/>
        </w:numPr>
        <w:tabs>
          <w:tab w:pos="838" w:val="left" w:leader="none"/>
        </w:tabs>
        <w:spacing w:line="256" w:lineRule="auto" w:before="273" w:after="0"/>
        <w:ind w:left="240" w:right="1308" w:firstLine="0"/>
        <w:jc w:val="both"/>
        <w:rPr>
          <w:sz w:val="27"/>
        </w:rPr>
      </w:pPr>
      <w:r>
        <w:rPr>
          <w:sz w:val="27"/>
        </w:rPr>
        <w:t>Maeda </w:t>
      </w:r>
      <w:r>
        <w:rPr>
          <w:spacing w:val="-3"/>
          <w:sz w:val="27"/>
        </w:rPr>
        <w:t>T., </w:t>
      </w:r>
      <w:r>
        <w:rPr>
          <w:sz w:val="27"/>
        </w:rPr>
        <w:t>Sato K., Minami H., Taguchi H., </w:t>
      </w:r>
      <w:r>
        <w:rPr>
          <w:spacing w:val="-3"/>
          <w:sz w:val="27"/>
        </w:rPr>
        <w:t>Yoshikawa </w:t>
      </w:r>
      <w:r>
        <w:rPr>
          <w:sz w:val="27"/>
        </w:rPr>
        <w:t>K. </w:t>
      </w:r>
      <w:r>
        <w:rPr>
          <w:spacing w:val="-4"/>
          <w:sz w:val="27"/>
        </w:rPr>
        <w:t>PCR- </w:t>
      </w:r>
      <w:r>
        <w:rPr>
          <w:sz w:val="27"/>
        </w:rPr>
        <w:t>RFLP analysis as an aid to genetic counseling of families of Japanese patients with group A xeroderma pigmentosum // J Invest Dermatol. </w:t>
      </w:r>
      <w:r>
        <w:rPr>
          <w:rFonts w:ascii="Times New Roman" w:hAnsi="Times New Roman"/>
          <w:sz w:val="27"/>
        </w:rPr>
        <w:t>‒ </w:t>
      </w:r>
      <w:r>
        <w:rPr>
          <w:spacing w:val="-6"/>
          <w:sz w:val="27"/>
        </w:rPr>
        <w:t>1997. </w:t>
      </w:r>
      <w:r>
        <w:rPr>
          <w:rFonts w:ascii="Times New Roman" w:hAnsi="Times New Roman"/>
          <w:sz w:val="27"/>
        </w:rPr>
        <w:t>‒ </w:t>
      </w:r>
      <w:r>
        <w:rPr>
          <w:spacing w:val="-7"/>
          <w:sz w:val="27"/>
        </w:rPr>
        <w:t>T. </w:t>
      </w:r>
      <w:r>
        <w:rPr>
          <w:sz w:val="27"/>
        </w:rPr>
        <w:t>109, № 3. </w:t>
      </w:r>
      <w:r>
        <w:rPr>
          <w:rFonts w:ascii="Times New Roman" w:hAnsi="Times New Roman"/>
          <w:sz w:val="27"/>
        </w:rPr>
        <w:t>‒ </w:t>
      </w:r>
      <w:r>
        <w:rPr>
          <w:sz w:val="27"/>
        </w:rPr>
        <w:t>C.</w:t>
      </w:r>
      <w:r>
        <w:rPr>
          <w:spacing w:val="13"/>
          <w:sz w:val="27"/>
        </w:rPr>
        <w:t> </w:t>
      </w:r>
      <w:r>
        <w:rPr>
          <w:sz w:val="27"/>
        </w:rPr>
        <w:t>306-9.</w:t>
      </w:r>
    </w:p>
    <w:p>
      <w:pPr>
        <w:pStyle w:val="ListParagraph"/>
        <w:numPr>
          <w:ilvl w:val="0"/>
          <w:numId w:val="14"/>
        </w:numPr>
        <w:tabs>
          <w:tab w:pos="822" w:val="left" w:leader="none"/>
        </w:tabs>
        <w:spacing w:line="256" w:lineRule="auto" w:before="271" w:after="0"/>
        <w:ind w:left="240" w:right="1317" w:firstLine="0"/>
        <w:jc w:val="both"/>
        <w:rPr>
          <w:sz w:val="27"/>
        </w:rPr>
      </w:pPr>
      <w:r>
        <w:rPr>
          <w:spacing w:val="-3"/>
          <w:w w:val="105"/>
          <w:sz w:val="27"/>
        </w:rPr>
        <w:t>Tomatir</w:t>
      </w:r>
      <w:r>
        <w:rPr>
          <w:spacing w:val="-38"/>
          <w:w w:val="105"/>
          <w:sz w:val="27"/>
        </w:rPr>
        <w:t> </w:t>
      </w:r>
      <w:r>
        <w:rPr>
          <w:w w:val="105"/>
          <w:sz w:val="27"/>
        </w:rPr>
        <w:t>A.</w:t>
      </w:r>
      <w:r>
        <w:rPr>
          <w:spacing w:val="-38"/>
          <w:w w:val="105"/>
          <w:sz w:val="27"/>
        </w:rPr>
        <w:t> </w:t>
      </w:r>
      <w:r>
        <w:rPr>
          <w:w w:val="105"/>
          <w:sz w:val="27"/>
        </w:rPr>
        <w:t>G.,</w:t>
      </w:r>
      <w:r>
        <w:rPr>
          <w:spacing w:val="-38"/>
          <w:w w:val="105"/>
          <w:sz w:val="27"/>
        </w:rPr>
        <w:t> </w:t>
      </w:r>
      <w:r>
        <w:rPr>
          <w:w w:val="105"/>
          <w:sz w:val="27"/>
        </w:rPr>
        <w:t>Sorkun</w:t>
      </w:r>
      <w:r>
        <w:rPr>
          <w:spacing w:val="-38"/>
          <w:w w:val="105"/>
          <w:sz w:val="27"/>
        </w:rPr>
        <w:t> </w:t>
      </w:r>
      <w:r>
        <w:rPr>
          <w:w w:val="105"/>
          <w:sz w:val="27"/>
        </w:rPr>
        <w:t>H.</w:t>
      </w:r>
      <w:r>
        <w:rPr>
          <w:spacing w:val="-38"/>
          <w:w w:val="105"/>
          <w:sz w:val="27"/>
        </w:rPr>
        <w:t> </w:t>
      </w:r>
      <w:r>
        <w:rPr>
          <w:w w:val="105"/>
          <w:sz w:val="27"/>
        </w:rPr>
        <w:t>C.,</w:t>
      </w:r>
      <w:r>
        <w:rPr>
          <w:spacing w:val="-38"/>
          <w:w w:val="105"/>
          <w:sz w:val="27"/>
        </w:rPr>
        <w:t> </w:t>
      </w:r>
      <w:r>
        <w:rPr>
          <w:w w:val="105"/>
          <w:sz w:val="27"/>
        </w:rPr>
        <w:t>Demirhan</w:t>
      </w:r>
      <w:r>
        <w:rPr>
          <w:spacing w:val="-38"/>
          <w:w w:val="105"/>
          <w:sz w:val="27"/>
        </w:rPr>
        <w:t> </w:t>
      </w:r>
      <w:r>
        <w:rPr>
          <w:w w:val="105"/>
          <w:sz w:val="27"/>
        </w:rPr>
        <w:t>H.,</w:t>
      </w:r>
      <w:r>
        <w:rPr>
          <w:spacing w:val="-38"/>
          <w:w w:val="105"/>
          <w:sz w:val="27"/>
        </w:rPr>
        <w:t> </w:t>
      </w:r>
      <w:r>
        <w:rPr>
          <w:w w:val="105"/>
          <w:sz w:val="27"/>
        </w:rPr>
        <w:t>Akdag</w:t>
      </w:r>
      <w:r>
        <w:rPr>
          <w:spacing w:val="-38"/>
          <w:w w:val="105"/>
          <w:sz w:val="27"/>
        </w:rPr>
        <w:t> </w:t>
      </w:r>
      <w:r>
        <w:rPr>
          <w:w w:val="105"/>
          <w:sz w:val="27"/>
        </w:rPr>
        <w:t>B.</w:t>
      </w:r>
      <w:r>
        <w:rPr>
          <w:spacing w:val="-38"/>
          <w:w w:val="105"/>
          <w:sz w:val="27"/>
        </w:rPr>
        <w:t> </w:t>
      </w:r>
      <w:r>
        <w:rPr>
          <w:w w:val="105"/>
          <w:sz w:val="27"/>
        </w:rPr>
        <w:t>Genetics</w:t>
      </w:r>
      <w:r>
        <w:rPr>
          <w:spacing w:val="-38"/>
          <w:w w:val="105"/>
          <w:sz w:val="27"/>
        </w:rPr>
        <w:t> </w:t>
      </w:r>
      <w:r>
        <w:rPr>
          <w:w w:val="105"/>
          <w:sz w:val="27"/>
        </w:rPr>
        <w:t>and genetic</w:t>
      </w:r>
      <w:r>
        <w:rPr>
          <w:spacing w:val="-33"/>
          <w:w w:val="105"/>
          <w:sz w:val="27"/>
        </w:rPr>
        <w:t> </w:t>
      </w:r>
      <w:r>
        <w:rPr>
          <w:w w:val="105"/>
          <w:sz w:val="27"/>
        </w:rPr>
        <w:t>counseling:</w:t>
      </w:r>
      <w:r>
        <w:rPr>
          <w:spacing w:val="-32"/>
          <w:w w:val="105"/>
          <w:sz w:val="27"/>
        </w:rPr>
        <w:t> </w:t>
      </w:r>
      <w:r>
        <w:rPr>
          <w:w w:val="105"/>
          <w:sz w:val="27"/>
        </w:rPr>
        <w:t>practices</w:t>
      </w:r>
      <w:r>
        <w:rPr>
          <w:spacing w:val="-33"/>
          <w:w w:val="105"/>
          <w:sz w:val="27"/>
        </w:rPr>
        <w:t> </w:t>
      </w:r>
      <w:r>
        <w:rPr>
          <w:w w:val="105"/>
          <w:sz w:val="27"/>
        </w:rPr>
        <w:t>and</w:t>
      </w:r>
      <w:r>
        <w:rPr>
          <w:spacing w:val="-32"/>
          <w:w w:val="105"/>
          <w:sz w:val="27"/>
        </w:rPr>
        <w:t> </w:t>
      </w:r>
      <w:r>
        <w:rPr>
          <w:w w:val="105"/>
          <w:sz w:val="27"/>
        </w:rPr>
        <w:t>opinions</w:t>
      </w:r>
      <w:r>
        <w:rPr>
          <w:spacing w:val="-32"/>
          <w:w w:val="105"/>
          <w:sz w:val="27"/>
        </w:rPr>
        <w:t> </w:t>
      </w:r>
      <w:r>
        <w:rPr>
          <w:w w:val="105"/>
          <w:sz w:val="27"/>
        </w:rPr>
        <w:t>of</w:t>
      </w:r>
      <w:r>
        <w:rPr>
          <w:spacing w:val="-33"/>
          <w:w w:val="105"/>
          <w:sz w:val="27"/>
        </w:rPr>
        <w:t> </w:t>
      </w:r>
      <w:r>
        <w:rPr>
          <w:w w:val="105"/>
          <w:sz w:val="27"/>
        </w:rPr>
        <w:t>primary</w:t>
      </w:r>
      <w:r>
        <w:rPr>
          <w:spacing w:val="-32"/>
          <w:w w:val="105"/>
          <w:sz w:val="27"/>
        </w:rPr>
        <w:t> </w:t>
      </w:r>
      <w:r>
        <w:rPr>
          <w:w w:val="105"/>
          <w:sz w:val="27"/>
        </w:rPr>
        <w:t>care</w:t>
      </w:r>
      <w:r>
        <w:rPr>
          <w:spacing w:val="-33"/>
          <w:w w:val="105"/>
          <w:sz w:val="27"/>
        </w:rPr>
        <w:t> </w:t>
      </w:r>
      <w:r>
        <w:rPr>
          <w:w w:val="105"/>
          <w:sz w:val="27"/>
        </w:rPr>
        <w:t>physicians in</w:t>
      </w:r>
      <w:r>
        <w:rPr>
          <w:spacing w:val="-9"/>
          <w:w w:val="105"/>
          <w:sz w:val="27"/>
        </w:rPr>
        <w:t> </w:t>
      </w:r>
      <w:r>
        <w:rPr>
          <w:spacing w:val="-3"/>
          <w:w w:val="105"/>
          <w:sz w:val="27"/>
        </w:rPr>
        <w:t>Turkey</w:t>
      </w:r>
      <w:r>
        <w:rPr>
          <w:spacing w:val="-9"/>
          <w:w w:val="105"/>
          <w:sz w:val="27"/>
        </w:rPr>
        <w:t> </w:t>
      </w:r>
      <w:r>
        <w:rPr>
          <w:w w:val="105"/>
          <w:sz w:val="27"/>
        </w:rPr>
        <w:t>//</w:t>
      </w:r>
      <w:r>
        <w:rPr>
          <w:spacing w:val="-9"/>
          <w:w w:val="105"/>
          <w:sz w:val="27"/>
        </w:rPr>
        <w:t> </w:t>
      </w:r>
      <w:r>
        <w:rPr>
          <w:w w:val="105"/>
          <w:sz w:val="27"/>
        </w:rPr>
        <w:t>Genet</w:t>
      </w:r>
      <w:r>
        <w:rPr>
          <w:spacing w:val="-8"/>
          <w:w w:val="105"/>
          <w:sz w:val="27"/>
        </w:rPr>
        <w:t> </w:t>
      </w:r>
      <w:r>
        <w:rPr>
          <w:w w:val="105"/>
          <w:sz w:val="27"/>
        </w:rPr>
        <w:t>Med.</w:t>
      </w:r>
      <w:r>
        <w:rPr>
          <w:spacing w:val="-9"/>
          <w:w w:val="105"/>
          <w:sz w:val="27"/>
        </w:rPr>
        <w:t> </w:t>
      </w:r>
      <w:r>
        <w:rPr>
          <w:rFonts w:ascii="Times New Roman" w:hAnsi="Times New Roman"/>
          <w:w w:val="105"/>
          <w:sz w:val="27"/>
        </w:rPr>
        <w:t>‒</w:t>
      </w:r>
      <w:r>
        <w:rPr>
          <w:rFonts w:ascii="Times New Roman" w:hAnsi="Times New Roman"/>
          <w:spacing w:val="-9"/>
          <w:w w:val="105"/>
          <w:sz w:val="27"/>
        </w:rPr>
        <w:t> </w:t>
      </w:r>
      <w:r>
        <w:rPr>
          <w:spacing w:val="-6"/>
          <w:w w:val="105"/>
          <w:sz w:val="27"/>
        </w:rPr>
        <w:t>2007.</w:t>
      </w:r>
      <w:r>
        <w:rPr>
          <w:spacing w:val="-8"/>
          <w:w w:val="105"/>
          <w:sz w:val="27"/>
        </w:rPr>
        <w:t> </w:t>
      </w:r>
      <w:r>
        <w:rPr>
          <w:rFonts w:ascii="Times New Roman" w:hAnsi="Times New Roman"/>
          <w:w w:val="105"/>
          <w:sz w:val="27"/>
        </w:rPr>
        <w:t>‒</w:t>
      </w:r>
      <w:r>
        <w:rPr>
          <w:rFonts w:ascii="Times New Roman" w:hAnsi="Times New Roman"/>
          <w:spacing w:val="-9"/>
          <w:w w:val="105"/>
          <w:sz w:val="27"/>
        </w:rPr>
        <w:t> </w:t>
      </w:r>
      <w:r>
        <w:rPr>
          <w:spacing w:val="-7"/>
          <w:w w:val="105"/>
          <w:sz w:val="27"/>
        </w:rPr>
        <w:t>T.</w:t>
      </w:r>
      <w:r>
        <w:rPr>
          <w:spacing w:val="-9"/>
          <w:w w:val="105"/>
          <w:sz w:val="27"/>
        </w:rPr>
        <w:t> </w:t>
      </w:r>
      <w:r>
        <w:rPr>
          <w:w w:val="105"/>
          <w:sz w:val="27"/>
        </w:rPr>
        <w:t>9,</w:t>
      </w:r>
      <w:r>
        <w:rPr>
          <w:spacing w:val="-8"/>
          <w:w w:val="105"/>
          <w:sz w:val="27"/>
        </w:rPr>
        <w:t> </w:t>
      </w:r>
      <w:r>
        <w:rPr>
          <w:w w:val="105"/>
          <w:sz w:val="27"/>
        </w:rPr>
        <w:t>№</w:t>
      </w:r>
      <w:r>
        <w:rPr>
          <w:spacing w:val="-9"/>
          <w:w w:val="105"/>
          <w:sz w:val="27"/>
        </w:rPr>
        <w:t> </w:t>
      </w:r>
      <w:r>
        <w:rPr>
          <w:w w:val="105"/>
          <w:sz w:val="27"/>
        </w:rPr>
        <w:t>2.</w:t>
      </w:r>
      <w:r>
        <w:rPr>
          <w:spacing w:val="-9"/>
          <w:w w:val="105"/>
          <w:sz w:val="27"/>
        </w:rPr>
        <w:t> </w:t>
      </w:r>
      <w:r>
        <w:rPr>
          <w:rFonts w:ascii="Times New Roman" w:hAnsi="Times New Roman"/>
          <w:w w:val="105"/>
          <w:sz w:val="27"/>
        </w:rPr>
        <w:t>‒</w:t>
      </w:r>
      <w:r>
        <w:rPr>
          <w:rFonts w:ascii="Times New Roman" w:hAnsi="Times New Roman"/>
          <w:spacing w:val="-8"/>
          <w:w w:val="105"/>
          <w:sz w:val="27"/>
        </w:rPr>
        <w:t> </w:t>
      </w:r>
      <w:r>
        <w:rPr>
          <w:w w:val="105"/>
          <w:sz w:val="27"/>
        </w:rPr>
        <w:t>C.</w:t>
      </w:r>
      <w:r>
        <w:rPr>
          <w:spacing w:val="-9"/>
          <w:w w:val="105"/>
          <w:sz w:val="27"/>
        </w:rPr>
        <w:t> </w:t>
      </w:r>
      <w:r>
        <w:rPr>
          <w:w w:val="105"/>
          <w:sz w:val="27"/>
        </w:rPr>
        <w:t>130-5.</w:t>
      </w:r>
    </w:p>
    <w:p>
      <w:pPr>
        <w:pStyle w:val="ListParagraph"/>
        <w:numPr>
          <w:ilvl w:val="0"/>
          <w:numId w:val="14"/>
        </w:numPr>
        <w:tabs>
          <w:tab w:pos="835" w:val="left" w:leader="none"/>
        </w:tabs>
        <w:spacing w:line="256" w:lineRule="auto" w:before="272" w:after="0"/>
        <w:ind w:left="240" w:right="1308" w:firstLine="0"/>
        <w:jc w:val="both"/>
        <w:rPr>
          <w:sz w:val="27"/>
        </w:rPr>
      </w:pPr>
      <w:r>
        <w:rPr>
          <w:sz w:val="27"/>
        </w:rPr>
        <w:t>Bloom A. </w:t>
      </w:r>
      <w:r>
        <w:rPr>
          <w:spacing w:val="-4"/>
          <w:sz w:val="27"/>
        </w:rPr>
        <w:t>D. </w:t>
      </w:r>
      <w:r>
        <w:rPr>
          <w:sz w:val="27"/>
        </w:rPr>
        <w:t>Genetic counseling in pediatric dermatology // </w:t>
      </w:r>
      <w:r>
        <w:rPr>
          <w:spacing w:val="-4"/>
          <w:sz w:val="27"/>
        </w:rPr>
        <w:t>Mod </w:t>
      </w:r>
      <w:r>
        <w:rPr>
          <w:sz w:val="27"/>
        </w:rPr>
        <w:t>Probl Paediatr. </w:t>
      </w:r>
      <w:r>
        <w:rPr>
          <w:rFonts w:ascii="Times New Roman" w:hAnsi="Times New Roman"/>
          <w:sz w:val="27"/>
        </w:rPr>
        <w:t>‒ </w:t>
      </w:r>
      <w:r>
        <w:rPr>
          <w:sz w:val="27"/>
        </w:rPr>
        <w:t>1975. </w:t>
      </w:r>
      <w:r>
        <w:rPr>
          <w:rFonts w:ascii="Times New Roman" w:hAnsi="Times New Roman"/>
          <w:sz w:val="27"/>
        </w:rPr>
        <w:t>‒ </w:t>
      </w:r>
      <w:r>
        <w:rPr>
          <w:spacing w:val="-7"/>
          <w:sz w:val="27"/>
        </w:rPr>
        <w:t>T. </w:t>
      </w:r>
      <w:r>
        <w:rPr>
          <w:spacing w:val="-10"/>
          <w:sz w:val="27"/>
        </w:rPr>
        <w:t>17. </w:t>
      </w:r>
      <w:r>
        <w:rPr>
          <w:rFonts w:ascii="Times New Roman" w:hAnsi="Times New Roman"/>
          <w:sz w:val="27"/>
        </w:rPr>
        <w:t>‒ </w:t>
      </w:r>
      <w:r>
        <w:rPr>
          <w:sz w:val="27"/>
        </w:rPr>
        <w:t>C.</w:t>
      </w:r>
      <w:r>
        <w:rPr>
          <w:spacing w:val="14"/>
          <w:sz w:val="27"/>
        </w:rPr>
        <w:t> </w:t>
      </w:r>
      <w:r>
        <w:rPr>
          <w:sz w:val="27"/>
        </w:rPr>
        <w:t>1-5.</w:t>
      </w:r>
    </w:p>
    <w:p>
      <w:pPr>
        <w:pStyle w:val="ListParagraph"/>
        <w:numPr>
          <w:ilvl w:val="0"/>
          <w:numId w:val="14"/>
        </w:numPr>
        <w:tabs>
          <w:tab w:pos="898" w:val="left" w:leader="none"/>
        </w:tabs>
        <w:spacing w:line="256" w:lineRule="auto" w:before="270" w:after="0"/>
        <w:ind w:left="240" w:right="1312" w:firstLine="0"/>
        <w:jc w:val="both"/>
        <w:rPr>
          <w:sz w:val="27"/>
        </w:rPr>
      </w:pPr>
      <w:r>
        <w:rPr>
          <w:w w:val="105"/>
          <w:sz w:val="27"/>
        </w:rPr>
        <w:t>Soura E., Eliades </w:t>
      </w:r>
      <w:r>
        <w:rPr>
          <w:spacing w:val="-17"/>
          <w:w w:val="105"/>
          <w:sz w:val="27"/>
        </w:rPr>
        <w:t>P. </w:t>
      </w:r>
      <w:r>
        <w:rPr>
          <w:w w:val="105"/>
          <w:sz w:val="27"/>
        </w:rPr>
        <w:t>J., Shannon K., Stratigos A. J., </w:t>
      </w:r>
      <w:r>
        <w:rPr>
          <w:spacing w:val="-3"/>
          <w:w w:val="105"/>
          <w:sz w:val="27"/>
        </w:rPr>
        <w:t>Tsao </w:t>
      </w:r>
      <w:r>
        <w:rPr>
          <w:w w:val="105"/>
          <w:sz w:val="27"/>
        </w:rPr>
        <w:t>H. Hereditary melanoma: Update on syndromes and</w:t>
      </w:r>
      <w:r>
        <w:rPr>
          <w:spacing w:val="53"/>
          <w:w w:val="105"/>
          <w:sz w:val="27"/>
        </w:rPr>
        <w:t> </w:t>
      </w:r>
      <w:r>
        <w:rPr>
          <w:w w:val="105"/>
          <w:sz w:val="27"/>
        </w:rPr>
        <w:t>management: Genetics of familial atypical multiple mole melanoma syndrome //</w:t>
      </w:r>
      <w:r>
        <w:rPr>
          <w:spacing w:val="-35"/>
          <w:w w:val="105"/>
          <w:sz w:val="27"/>
        </w:rPr>
        <w:t> </w:t>
      </w:r>
      <w:r>
        <w:rPr>
          <w:w w:val="105"/>
          <w:sz w:val="27"/>
        </w:rPr>
        <w:t>J Am</w:t>
      </w:r>
      <w:r>
        <w:rPr>
          <w:spacing w:val="-13"/>
          <w:w w:val="105"/>
          <w:sz w:val="27"/>
        </w:rPr>
        <w:t> </w:t>
      </w:r>
      <w:r>
        <w:rPr>
          <w:spacing w:val="-3"/>
          <w:w w:val="105"/>
          <w:sz w:val="27"/>
        </w:rPr>
        <w:t>Acad</w:t>
      </w:r>
      <w:r>
        <w:rPr>
          <w:spacing w:val="-13"/>
          <w:w w:val="105"/>
          <w:sz w:val="27"/>
        </w:rPr>
        <w:t> </w:t>
      </w:r>
      <w:r>
        <w:rPr>
          <w:w w:val="105"/>
          <w:sz w:val="27"/>
        </w:rPr>
        <w:t>Dermatol.</w:t>
      </w:r>
      <w:r>
        <w:rPr>
          <w:spacing w:val="-12"/>
          <w:w w:val="105"/>
          <w:sz w:val="27"/>
        </w:rPr>
        <w:t> </w:t>
      </w:r>
      <w:r>
        <w:rPr>
          <w:rFonts w:ascii="Times New Roman" w:hAnsi="Times New Roman"/>
          <w:w w:val="105"/>
          <w:sz w:val="27"/>
        </w:rPr>
        <w:t>‒</w:t>
      </w:r>
      <w:r>
        <w:rPr>
          <w:rFonts w:ascii="Times New Roman" w:hAnsi="Times New Roman"/>
          <w:spacing w:val="-13"/>
          <w:w w:val="105"/>
          <w:sz w:val="27"/>
        </w:rPr>
        <w:t> </w:t>
      </w:r>
      <w:r>
        <w:rPr>
          <w:w w:val="105"/>
          <w:sz w:val="27"/>
        </w:rPr>
        <w:t>2016.</w:t>
      </w:r>
      <w:r>
        <w:rPr>
          <w:spacing w:val="-13"/>
          <w:w w:val="105"/>
          <w:sz w:val="27"/>
        </w:rPr>
        <w:t> </w:t>
      </w:r>
      <w:r>
        <w:rPr>
          <w:rFonts w:ascii="Times New Roman" w:hAnsi="Times New Roman"/>
          <w:w w:val="105"/>
          <w:sz w:val="27"/>
        </w:rPr>
        <w:t>‒</w:t>
      </w:r>
      <w:r>
        <w:rPr>
          <w:rFonts w:ascii="Times New Roman" w:hAnsi="Times New Roman"/>
          <w:spacing w:val="-12"/>
          <w:w w:val="105"/>
          <w:sz w:val="27"/>
        </w:rPr>
        <w:t> </w:t>
      </w:r>
      <w:r>
        <w:rPr>
          <w:spacing w:val="-7"/>
          <w:w w:val="105"/>
          <w:sz w:val="27"/>
        </w:rPr>
        <w:t>T.</w:t>
      </w:r>
      <w:r>
        <w:rPr>
          <w:spacing w:val="-13"/>
          <w:w w:val="105"/>
          <w:sz w:val="27"/>
        </w:rPr>
        <w:t> </w:t>
      </w:r>
      <w:r>
        <w:rPr>
          <w:w w:val="105"/>
          <w:sz w:val="27"/>
        </w:rPr>
        <w:t>74,</w:t>
      </w:r>
      <w:r>
        <w:rPr>
          <w:spacing w:val="-12"/>
          <w:w w:val="105"/>
          <w:sz w:val="27"/>
        </w:rPr>
        <w:t> </w:t>
      </w:r>
      <w:r>
        <w:rPr>
          <w:w w:val="105"/>
          <w:sz w:val="27"/>
        </w:rPr>
        <w:t>№</w:t>
      </w:r>
      <w:r>
        <w:rPr>
          <w:spacing w:val="-13"/>
          <w:w w:val="105"/>
          <w:sz w:val="27"/>
        </w:rPr>
        <w:t> </w:t>
      </w:r>
      <w:r>
        <w:rPr>
          <w:w w:val="105"/>
          <w:sz w:val="27"/>
        </w:rPr>
        <w:t>3.</w:t>
      </w:r>
      <w:r>
        <w:rPr>
          <w:spacing w:val="-13"/>
          <w:w w:val="105"/>
          <w:sz w:val="27"/>
        </w:rPr>
        <w:t> </w:t>
      </w:r>
      <w:r>
        <w:rPr>
          <w:rFonts w:ascii="Times New Roman" w:hAnsi="Times New Roman"/>
          <w:w w:val="105"/>
          <w:sz w:val="27"/>
        </w:rPr>
        <w:t>‒</w:t>
      </w:r>
      <w:r>
        <w:rPr>
          <w:rFonts w:ascii="Times New Roman" w:hAnsi="Times New Roman"/>
          <w:spacing w:val="-12"/>
          <w:w w:val="105"/>
          <w:sz w:val="27"/>
        </w:rPr>
        <w:t> </w:t>
      </w:r>
      <w:r>
        <w:rPr>
          <w:w w:val="105"/>
          <w:sz w:val="27"/>
        </w:rPr>
        <w:t>C.</w:t>
      </w:r>
      <w:r>
        <w:rPr>
          <w:spacing w:val="-13"/>
          <w:w w:val="105"/>
          <w:sz w:val="27"/>
        </w:rPr>
        <w:t> </w:t>
      </w:r>
      <w:r>
        <w:rPr>
          <w:w w:val="105"/>
          <w:sz w:val="27"/>
        </w:rPr>
        <w:t>395-407;</w:t>
      </w:r>
      <w:r>
        <w:rPr>
          <w:spacing w:val="-12"/>
          <w:w w:val="105"/>
          <w:sz w:val="27"/>
        </w:rPr>
        <w:t> </w:t>
      </w:r>
      <w:r>
        <w:rPr>
          <w:w w:val="105"/>
          <w:sz w:val="27"/>
        </w:rPr>
        <w:t>quiz</w:t>
      </w:r>
      <w:r>
        <w:rPr>
          <w:spacing w:val="-13"/>
          <w:w w:val="105"/>
          <w:sz w:val="27"/>
        </w:rPr>
        <w:t> </w:t>
      </w:r>
      <w:r>
        <w:rPr>
          <w:w w:val="105"/>
          <w:sz w:val="27"/>
        </w:rPr>
        <w:t>408-10.</w:t>
      </w:r>
    </w:p>
    <w:p>
      <w:pPr>
        <w:pStyle w:val="ListParagraph"/>
        <w:numPr>
          <w:ilvl w:val="0"/>
          <w:numId w:val="14"/>
        </w:numPr>
        <w:tabs>
          <w:tab w:pos="824" w:val="left" w:leader="none"/>
        </w:tabs>
        <w:spacing w:line="256" w:lineRule="auto" w:before="272" w:after="0"/>
        <w:ind w:left="240" w:right="1310" w:firstLine="0"/>
        <w:jc w:val="both"/>
        <w:rPr>
          <w:sz w:val="27"/>
        </w:rPr>
      </w:pPr>
      <w:r>
        <w:rPr>
          <w:w w:val="105"/>
          <w:sz w:val="27"/>
        </w:rPr>
        <w:t>Borroni</w:t>
      </w:r>
      <w:r>
        <w:rPr>
          <w:spacing w:val="-30"/>
          <w:w w:val="105"/>
          <w:sz w:val="27"/>
        </w:rPr>
        <w:t> </w:t>
      </w:r>
      <w:r>
        <w:rPr>
          <w:w w:val="105"/>
          <w:sz w:val="27"/>
        </w:rPr>
        <w:t>R.</w:t>
      </w:r>
      <w:r>
        <w:rPr>
          <w:spacing w:val="-29"/>
          <w:w w:val="105"/>
          <w:sz w:val="27"/>
        </w:rPr>
        <w:t> </w:t>
      </w:r>
      <w:r>
        <w:rPr>
          <w:w w:val="105"/>
          <w:sz w:val="27"/>
        </w:rPr>
        <w:t>G.,</w:t>
      </w:r>
      <w:r>
        <w:rPr>
          <w:spacing w:val="-30"/>
          <w:w w:val="105"/>
          <w:sz w:val="27"/>
        </w:rPr>
        <w:t> </w:t>
      </w:r>
      <w:r>
        <w:rPr>
          <w:w w:val="105"/>
          <w:sz w:val="27"/>
        </w:rPr>
        <w:t>Manganoni</w:t>
      </w:r>
      <w:r>
        <w:rPr>
          <w:spacing w:val="-29"/>
          <w:w w:val="105"/>
          <w:sz w:val="27"/>
        </w:rPr>
        <w:t> </w:t>
      </w:r>
      <w:r>
        <w:rPr>
          <w:w w:val="105"/>
          <w:sz w:val="27"/>
        </w:rPr>
        <w:t>A.</w:t>
      </w:r>
      <w:r>
        <w:rPr>
          <w:spacing w:val="-30"/>
          <w:w w:val="105"/>
          <w:sz w:val="27"/>
        </w:rPr>
        <w:t> </w:t>
      </w:r>
      <w:r>
        <w:rPr>
          <w:w w:val="105"/>
          <w:sz w:val="27"/>
        </w:rPr>
        <w:t>M.,</w:t>
      </w:r>
      <w:r>
        <w:rPr>
          <w:spacing w:val="-29"/>
          <w:w w:val="105"/>
          <w:sz w:val="27"/>
        </w:rPr>
        <w:t> </w:t>
      </w:r>
      <w:r>
        <w:rPr>
          <w:w w:val="105"/>
          <w:sz w:val="27"/>
        </w:rPr>
        <w:t>Grassi</w:t>
      </w:r>
      <w:r>
        <w:rPr>
          <w:spacing w:val="-29"/>
          <w:w w:val="105"/>
          <w:sz w:val="27"/>
        </w:rPr>
        <w:t> </w:t>
      </w:r>
      <w:r>
        <w:rPr>
          <w:w w:val="105"/>
          <w:sz w:val="27"/>
        </w:rPr>
        <w:t>S.,</w:t>
      </w:r>
      <w:r>
        <w:rPr>
          <w:spacing w:val="-30"/>
          <w:w w:val="105"/>
          <w:sz w:val="27"/>
        </w:rPr>
        <w:t> </w:t>
      </w:r>
      <w:r>
        <w:rPr>
          <w:w w:val="105"/>
          <w:sz w:val="27"/>
        </w:rPr>
        <w:t>Grasso</w:t>
      </w:r>
      <w:r>
        <w:rPr>
          <w:spacing w:val="-29"/>
          <w:w w:val="105"/>
          <w:sz w:val="27"/>
        </w:rPr>
        <w:t> </w:t>
      </w:r>
      <w:r>
        <w:rPr>
          <w:w w:val="105"/>
          <w:sz w:val="27"/>
        </w:rPr>
        <w:t>M.,</w:t>
      </w:r>
      <w:r>
        <w:rPr>
          <w:spacing w:val="-30"/>
          <w:w w:val="105"/>
          <w:sz w:val="27"/>
        </w:rPr>
        <w:t> </w:t>
      </w:r>
      <w:r>
        <w:rPr>
          <w:w w:val="105"/>
          <w:sz w:val="27"/>
        </w:rPr>
        <w:t>Diegoli</w:t>
      </w:r>
      <w:r>
        <w:rPr>
          <w:spacing w:val="-29"/>
          <w:w w:val="105"/>
          <w:sz w:val="27"/>
        </w:rPr>
        <w:t> </w:t>
      </w:r>
      <w:r>
        <w:rPr>
          <w:w w:val="105"/>
          <w:sz w:val="27"/>
        </w:rPr>
        <w:t>M., Giorgianni C., Favalli </w:t>
      </w:r>
      <w:r>
        <w:rPr>
          <w:spacing w:val="-6"/>
          <w:w w:val="105"/>
          <w:sz w:val="27"/>
        </w:rPr>
        <w:t>V., </w:t>
      </w:r>
      <w:r>
        <w:rPr>
          <w:w w:val="105"/>
          <w:sz w:val="27"/>
        </w:rPr>
        <w:t>Pavoni L., Cespa M., Arbustini E. Genetic counselling and high-penetrance susceptibility gene analysis reveal the</w:t>
      </w:r>
      <w:r>
        <w:rPr>
          <w:spacing w:val="-32"/>
          <w:w w:val="105"/>
          <w:sz w:val="27"/>
        </w:rPr>
        <w:t> </w:t>
      </w:r>
      <w:r>
        <w:rPr>
          <w:w w:val="105"/>
          <w:sz w:val="27"/>
        </w:rPr>
        <w:t>novel</w:t>
      </w:r>
      <w:r>
        <w:rPr>
          <w:spacing w:val="-31"/>
          <w:w w:val="105"/>
          <w:sz w:val="27"/>
        </w:rPr>
        <w:t> </w:t>
      </w:r>
      <w:r>
        <w:rPr>
          <w:w w:val="105"/>
          <w:sz w:val="27"/>
        </w:rPr>
        <w:t>CDKN2A</w:t>
      </w:r>
      <w:r>
        <w:rPr>
          <w:spacing w:val="-31"/>
          <w:w w:val="105"/>
          <w:sz w:val="27"/>
        </w:rPr>
        <w:t> </w:t>
      </w:r>
      <w:r>
        <w:rPr>
          <w:w w:val="105"/>
          <w:sz w:val="27"/>
        </w:rPr>
        <w:t>p.D84V</w:t>
      </w:r>
      <w:r>
        <w:rPr>
          <w:spacing w:val="-31"/>
          <w:w w:val="105"/>
          <w:sz w:val="27"/>
        </w:rPr>
        <w:t> </w:t>
      </w:r>
      <w:r>
        <w:rPr>
          <w:w w:val="105"/>
          <w:sz w:val="27"/>
        </w:rPr>
        <w:t>(c.251A&gt;T)</w:t>
      </w:r>
      <w:r>
        <w:rPr>
          <w:spacing w:val="-31"/>
          <w:w w:val="105"/>
          <w:sz w:val="27"/>
        </w:rPr>
        <w:t> </w:t>
      </w:r>
      <w:r>
        <w:rPr>
          <w:w w:val="105"/>
          <w:sz w:val="27"/>
        </w:rPr>
        <w:t>mutation</w:t>
      </w:r>
      <w:r>
        <w:rPr>
          <w:spacing w:val="-31"/>
          <w:w w:val="105"/>
          <w:sz w:val="27"/>
        </w:rPr>
        <w:t> </w:t>
      </w:r>
      <w:r>
        <w:rPr>
          <w:w w:val="105"/>
          <w:sz w:val="27"/>
        </w:rPr>
        <w:t>in</w:t>
      </w:r>
      <w:r>
        <w:rPr>
          <w:spacing w:val="-31"/>
          <w:w w:val="105"/>
          <w:sz w:val="27"/>
        </w:rPr>
        <w:t> </w:t>
      </w:r>
      <w:r>
        <w:rPr>
          <w:w w:val="105"/>
          <w:sz w:val="27"/>
        </w:rPr>
        <w:t>melanoma-prone families</w:t>
      </w:r>
      <w:r>
        <w:rPr>
          <w:spacing w:val="-16"/>
          <w:w w:val="105"/>
          <w:sz w:val="27"/>
        </w:rPr>
        <w:t> </w:t>
      </w:r>
      <w:r>
        <w:rPr>
          <w:w w:val="105"/>
          <w:sz w:val="27"/>
        </w:rPr>
        <w:t>from</w:t>
      </w:r>
      <w:r>
        <w:rPr>
          <w:spacing w:val="-15"/>
          <w:w w:val="105"/>
          <w:sz w:val="27"/>
        </w:rPr>
        <w:t> </w:t>
      </w:r>
      <w:r>
        <w:rPr>
          <w:w w:val="105"/>
          <w:sz w:val="27"/>
        </w:rPr>
        <w:t>Italy</w:t>
      </w:r>
      <w:r>
        <w:rPr>
          <w:spacing w:val="-16"/>
          <w:w w:val="105"/>
          <w:sz w:val="27"/>
        </w:rPr>
        <w:t> </w:t>
      </w:r>
      <w:r>
        <w:rPr>
          <w:w w:val="105"/>
          <w:sz w:val="27"/>
        </w:rPr>
        <w:t>//</w:t>
      </w:r>
      <w:r>
        <w:rPr>
          <w:spacing w:val="-15"/>
          <w:w w:val="105"/>
          <w:sz w:val="27"/>
        </w:rPr>
        <w:t> </w:t>
      </w:r>
      <w:r>
        <w:rPr>
          <w:w w:val="105"/>
          <w:sz w:val="27"/>
        </w:rPr>
        <w:t>Melanoma</w:t>
      </w:r>
      <w:r>
        <w:rPr>
          <w:spacing w:val="-15"/>
          <w:w w:val="105"/>
          <w:sz w:val="27"/>
        </w:rPr>
        <w:t> </w:t>
      </w:r>
      <w:r>
        <w:rPr>
          <w:w w:val="105"/>
          <w:sz w:val="27"/>
        </w:rPr>
        <w:t>Res.</w:t>
      </w:r>
      <w:r>
        <w:rPr>
          <w:spacing w:val="-16"/>
          <w:w w:val="105"/>
          <w:sz w:val="27"/>
        </w:rPr>
        <w:t> </w:t>
      </w:r>
      <w:r>
        <w:rPr>
          <w:rFonts w:ascii="Times New Roman" w:hAnsi="Times New Roman"/>
          <w:w w:val="105"/>
          <w:sz w:val="27"/>
        </w:rPr>
        <w:t>‒</w:t>
      </w:r>
      <w:r>
        <w:rPr>
          <w:rFonts w:ascii="Times New Roman" w:hAnsi="Times New Roman"/>
          <w:spacing w:val="-15"/>
          <w:w w:val="105"/>
          <w:sz w:val="27"/>
        </w:rPr>
        <w:t> </w:t>
      </w:r>
      <w:r>
        <w:rPr>
          <w:spacing w:val="-6"/>
          <w:w w:val="105"/>
          <w:sz w:val="27"/>
        </w:rPr>
        <w:t>2017.</w:t>
      </w:r>
      <w:r>
        <w:rPr>
          <w:spacing w:val="-16"/>
          <w:w w:val="105"/>
          <w:sz w:val="27"/>
        </w:rPr>
        <w:t> </w:t>
      </w:r>
      <w:r>
        <w:rPr>
          <w:rFonts w:ascii="Times New Roman" w:hAnsi="Times New Roman"/>
          <w:w w:val="105"/>
          <w:sz w:val="27"/>
        </w:rPr>
        <w:t>‒</w:t>
      </w:r>
      <w:r>
        <w:rPr>
          <w:rFonts w:ascii="Times New Roman" w:hAnsi="Times New Roman"/>
          <w:spacing w:val="-15"/>
          <w:w w:val="105"/>
          <w:sz w:val="27"/>
        </w:rPr>
        <w:t> </w:t>
      </w:r>
      <w:r>
        <w:rPr>
          <w:spacing w:val="-7"/>
          <w:w w:val="105"/>
          <w:sz w:val="27"/>
        </w:rPr>
        <w:t>T.</w:t>
      </w:r>
      <w:r>
        <w:rPr>
          <w:spacing w:val="-15"/>
          <w:w w:val="105"/>
          <w:sz w:val="27"/>
        </w:rPr>
        <w:t> </w:t>
      </w:r>
      <w:r>
        <w:rPr>
          <w:spacing w:val="-10"/>
          <w:w w:val="105"/>
          <w:sz w:val="27"/>
        </w:rPr>
        <w:t>27,</w:t>
      </w:r>
      <w:r>
        <w:rPr>
          <w:spacing w:val="-16"/>
          <w:w w:val="105"/>
          <w:sz w:val="27"/>
        </w:rPr>
        <w:t> </w:t>
      </w:r>
      <w:r>
        <w:rPr>
          <w:w w:val="105"/>
          <w:sz w:val="27"/>
        </w:rPr>
        <w:t>№</w:t>
      </w:r>
      <w:r>
        <w:rPr>
          <w:spacing w:val="-15"/>
          <w:w w:val="105"/>
          <w:sz w:val="27"/>
        </w:rPr>
        <w:t> </w:t>
      </w:r>
      <w:r>
        <w:rPr>
          <w:w w:val="105"/>
          <w:sz w:val="27"/>
        </w:rPr>
        <w:t>2.</w:t>
      </w:r>
      <w:r>
        <w:rPr>
          <w:spacing w:val="-16"/>
          <w:w w:val="105"/>
          <w:sz w:val="27"/>
        </w:rPr>
        <w:t> </w:t>
      </w:r>
      <w:r>
        <w:rPr>
          <w:rFonts w:ascii="Times New Roman" w:hAnsi="Times New Roman"/>
          <w:w w:val="105"/>
          <w:sz w:val="27"/>
        </w:rPr>
        <w:t>‒</w:t>
      </w:r>
      <w:r>
        <w:rPr>
          <w:rFonts w:ascii="Times New Roman" w:hAnsi="Times New Roman"/>
          <w:spacing w:val="-15"/>
          <w:w w:val="105"/>
          <w:sz w:val="27"/>
        </w:rPr>
        <w:t> </w:t>
      </w:r>
      <w:r>
        <w:rPr>
          <w:w w:val="105"/>
          <w:sz w:val="27"/>
        </w:rPr>
        <w:t>C.</w:t>
      </w:r>
      <w:r>
        <w:rPr>
          <w:spacing w:val="-15"/>
          <w:w w:val="105"/>
          <w:sz w:val="27"/>
        </w:rPr>
        <w:t> </w:t>
      </w:r>
      <w:r>
        <w:rPr>
          <w:w w:val="105"/>
          <w:sz w:val="27"/>
        </w:rPr>
        <w:t>97-103.</w:t>
      </w:r>
    </w:p>
    <w:p>
      <w:pPr>
        <w:pStyle w:val="ListParagraph"/>
        <w:numPr>
          <w:ilvl w:val="0"/>
          <w:numId w:val="14"/>
        </w:numPr>
        <w:tabs>
          <w:tab w:pos="825" w:val="left" w:leader="none"/>
        </w:tabs>
        <w:spacing w:line="240" w:lineRule="auto" w:before="272" w:after="0"/>
        <w:ind w:left="824" w:right="0" w:hanging="585"/>
        <w:jc w:val="both"/>
        <w:rPr>
          <w:sz w:val="27"/>
        </w:rPr>
      </w:pPr>
      <w:r>
        <w:rPr>
          <w:sz w:val="27"/>
        </w:rPr>
        <w:t>Belysheva </w:t>
      </w:r>
      <w:r>
        <w:rPr>
          <w:spacing w:val="-7"/>
          <w:sz w:val="27"/>
        </w:rPr>
        <w:t>T. </w:t>
      </w:r>
      <w:r>
        <w:rPr>
          <w:sz w:val="27"/>
        </w:rPr>
        <w:t>S., Vishnevskaya </w:t>
      </w:r>
      <w:r>
        <w:rPr>
          <w:spacing w:val="-12"/>
          <w:sz w:val="27"/>
        </w:rPr>
        <w:t>Y. </w:t>
      </w:r>
      <w:r>
        <w:rPr>
          <w:spacing w:val="-6"/>
          <w:sz w:val="27"/>
        </w:rPr>
        <w:t>V., </w:t>
      </w:r>
      <w:r>
        <w:rPr>
          <w:sz w:val="27"/>
        </w:rPr>
        <w:t>Nasedkina </w:t>
      </w:r>
      <w:r>
        <w:rPr>
          <w:spacing w:val="-7"/>
          <w:sz w:val="27"/>
        </w:rPr>
        <w:t>T. </w:t>
      </w:r>
      <w:r>
        <w:rPr>
          <w:spacing w:val="-6"/>
          <w:sz w:val="27"/>
        </w:rPr>
        <w:t>V.,</w:t>
      </w:r>
      <w:r>
        <w:rPr>
          <w:spacing w:val="32"/>
          <w:sz w:val="27"/>
        </w:rPr>
        <w:t> </w:t>
      </w:r>
      <w:r>
        <w:rPr>
          <w:sz w:val="27"/>
        </w:rPr>
        <w:t>Emelyanova</w:t>
      </w:r>
    </w:p>
    <w:p>
      <w:pPr>
        <w:pStyle w:val="BodyText"/>
        <w:spacing w:line="256" w:lineRule="auto" w:before="26"/>
        <w:ind w:right="1308"/>
      </w:pPr>
      <w:r>
        <w:rPr/>
        <w:t>M. A., Abramov I. S., Orlova K. V., Lubchenko L. N., Utyashev I. A., Doroshenko M. B., Demidov L. V., Aliev M. D. Melanoma arising in a Giant congenital melanocytic nevus: two case reports // Diagn Pathol.</w:t>
      </w:r>
    </w:p>
    <w:p>
      <w:pPr>
        <w:pStyle w:val="BodyText"/>
        <w:spacing w:before="1"/>
      </w:pPr>
      <w:r>
        <w:rPr>
          <w:rFonts w:ascii="Times New Roman" w:hAnsi="Times New Roman"/>
          <w:w w:val="105"/>
        </w:rPr>
        <w:t>‒ </w:t>
      </w:r>
      <w:r>
        <w:rPr>
          <w:w w:val="105"/>
        </w:rPr>
        <w:t>2019. </w:t>
      </w:r>
      <w:r>
        <w:rPr>
          <w:rFonts w:ascii="Times New Roman" w:hAnsi="Times New Roman"/>
          <w:w w:val="105"/>
        </w:rPr>
        <w:t>‒ </w:t>
      </w:r>
      <w:r>
        <w:rPr>
          <w:w w:val="105"/>
        </w:rPr>
        <w:t>T. 14, № 1. </w:t>
      </w:r>
      <w:r>
        <w:rPr>
          <w:rFonts w:ascii="Times New Roman" w:hAnsi="Times New Roman"/>
          <w:w w:val="105"/>
        </w:rPr>
        <w:t>‒ </w:t>
      </w:r>
      <w:r>
        <w:rPr>
          <w:w w:val="105"/>
        </w:rPr>
        <w:t>C. 21.</w:t>
      </w:r>
    </w:p>
    <w:p>
      <w:pPr>
        <w:pStyle w:val="ListParagraph"/>
        <w:numPr>
          <w:ilvl w:val="0"/>
          <w:numId w:val="14"/>
        </w:numPr>
        <w:tabs>
          <w:tab w:pos="824" w:val="left" w:leader="none"/>
        </w:tabs>
        <w:spacing w:line="256" w:lineRule="auto" w:before="296" w:after="0"/>
        <w:ind w:left="240" w:right="1308" w:firstLine="0"/>
        <w:jc w:val="both"/>
        <w:rPr>
          <w:sz w:val="27"/>
        </w:rPr>
      </w:pPr>
      <w:r>
        <w:rPr>
          <w:sz w:val="27"/>
        </w:rPr>
        <w:t>Kinsler </w:t>
      </w:r>
      <w:r>
        <w:rPr>
          <w:spacing w:val="-11"/>
          <w:sz w:val="27"/>
        </w:rPr>
        <w:t>V. </w:t>
      </w:r>
      <w:r>
        <w:rPr>
          <w:sz w:val="27"/>
        </w:rPr>
        <w:t>A., Thomas A. C., Ishida M., Bulstrode N. </w:t>
      </w:r>
      <w:r>
        <w:rPr>
          <w:spacing w:val="-4"/>
          <w:sz w:val="27"/>
        </w:rPr>
        <w:t>W., </w:t>
      </w:r>
      <w:r>
        <w:rPr>
          <w:sz w:val="27"/>
        </w:rPr>
        <w:t>Loughlin S., Hing S., Chalker J., McKenzie K., Abu-Amero S., Slater O., Chanudet E., Palmer R., Morrogh D., Stanier </w:t>
      </w:r>
      <w:r>
        <w:rPr>
          <w:spacing w:val="-10"/>
          <w:sz w:val="27"/>
        </w:rPr>
        <w:t>P., </w:t>
      </w:r>
      <w:r>
        <w:rPr>
          <w:sz w:val="27"/>
        </w:rPr>
        <w:t>Healy E., Sebire N. J., Moore G. E. Multiple congenital melanocytic nevi and neurocutaneous melanosis are caused </w:t>
      </w:r>
      <w:r>
        <w:rPr>
          <w:spacing w:val="-3"/>
          <w:sz w:val="27"/>
        </w:rPr>
        <w:t>by </w:t>
      </w:r>
      <w:r>
        <w:rPr>
          <w:sz w:val="27"/>
        </w:rPr>
        <w:t>postzygotic mutations in codon 61 of NRAS // J Invest Dermatol. </w:t>
      </w:r>
      <w:r>
        <w:rPr>
          <w:rFonts w:ascii="Times New Roman" w:hAnsi="Times New Roman"/>
          <w:sz w:val="27"/>
        </w:rPr>
        <w:t>‒ </w:t>
      </w:r>
      <w:r>
        <w:rPr>
          <w:sz w:val="27"/>
        </w:rPr>
        <w:t>2013. </w:t>
      </w:r>
      <w:r>
        <w:rPr>
          <w:rFonts w:ascii="Times New Roman" w:hAnsi="Times New Roman"/>
          <w:sz w:val="27"/>
        </w:rPr>
        <w:t>‒ </w:t>
      </w:r>
      <w:r>
        <w:rPr>
          <w:spacing w:val="-7"/>
          <w:sz w:val="27"/>
        </w:rPr>
        <w:t>T. </w:t>
      </w:r>
      <w:r>
        <w:rPr>
          <w:sz w:val="27"/>
        </w:rPr>
        <w:t>133, № 9. </w:t>
      </w:r>
      <w:r>
        <w:rPr>
          <w:rFonts w:ascii="Times New Roman" w:hAnsi="Times New Roman"/>
          <w:sz w:val="27"/>
        </w:rPr>
        <w:t>‒ </w:t>
      </w:r>
      <w:r>
        <w:rPr>
          <w:sz w:val="27"/>
        </w:rPr>
        <w:t>C.</w:t>
      </w:r>
      <w:r>
        <w:rPr>
          <w:spacing w:val="40"/>
          <w:sz w:val="27"/>
        </w:rPr>
        <w:t> </w:t>
      </w:r>
      <w:r>
        <w:rPr>
          <w:sz w:val="27"/>
        </w:rPr>
        <w:t>2229-36.</w:t>
      </w:r>
    </w:p>
    <w:p>
      <w:pPr>
        <w:pStyle w:val="ListParagraph"/>
        <w:numPr>
          <w:ilvl w:val="0"/>
          <w:numId w:val="14"/>
        </w:numPr>
        <w:tabs>
          <w:tab w:pos="864" w:val="left" w:leader="none"/>
        </w:tabs>
        <w:spacing w:line="256" w:lineRule="auto" w:before="273" w:after="0"/>
        <w:ind w:left="240" w:right="1323" w:firstLine="0"/>
        <w:jc w:val="both"/>
        <w:rPr>
          <w:sz w:val="27"/>
        </w:rPr>
      </w:pPr>
      <w:r>
        <w:rPr>
          <w:w w:val="105"/>
          <w:sz w:val="27"/>
        </w:rPr>
        <w:t>The TNM classiﬁcation of malignant tumours 8th edition /. </w:t>
      </w:r>
      <w:r>
        <w:rPr>
          <w:rFonts w:ascii="Times New Roman" w:hAnsi="Times New Roman"/>
          <w:spacing w:val="-7"/>
          <w:w w:val="105"/>
          <w:sz w:val="27"/>
        </w:rPr>
        <w:t>‒</w:t>
      </w:r>
      <w:r>
        <w:rPr>
          <w:spacing w:val="-7"/>
          <w:w w:val="105"/>
          <w:sz w:val="27"/>
        </w:rPr>
        <w:t>: </w:t>
      </w:r>
      <w:r>
        <w:rPr>
          <w:w w:val="105"/>
          <w:sz w:val="27"/>
        </w:rPr>
        <w:t>Wiley-Blackwell,</w:t>
      </w:r>
      <w:r>
        <w:rPr>
          <w:spacing w:val="-7"/>
          <w:w w:val="105"/>
          <w:sz w:val="27"/>
        </w:rPr>
        <w:t> </w:t>
      </w:r>
      <w:r>
        <w:rPr>
          <w:w w:val="105"/>
          <w:sz w:val="27"/>
        </w:rPr>
        <w:t>2009.</w:t>
      </w:r>
    </w:p>
    <w:p>
      <w:pPr>
        <w:spacing w:after="0" w:line="256" w:lineRule="auto"/>
        <w:jc w:val="both"/>
        <w:rPr>
          <w:sz w:val="27"/>
        </w:rPr>
        <w:sectPr>
          <w:pgSz w:w="11900" w:h="16840"/>
          <w:pgMar w:top="0" w:bottom="280" w:left="1560" w:right="340"/>
        </w:sectPr>
      </w:pPr>
    </w:p>
    <w:p>
      <w:pPr>
        <w:pStyle w:val="ListParagraph"/>
        <w:numPr>
          <w:ilvl w:val="0"/>
          <w:numId w:val="14"/>
        </w:numPr>
        <w:tabs>
          <w:tab w:pos="876" w:val="left" w:leader="none"/>
        </w:tabs>
        <w:spacing w:line="256" w:lineRule="auto" w:before="16" w:after="0"/>
        <w:ind w:left="240" w:right="1320" w:firstLine="0"/>
        <w:jc w:val="both"/>
        <w:rPr>
          <w:sz w:val="27"/>
        </w:rPr>
      </w:pPr>
      <w:r>
        <w:rPr>
          <w:sz w:val="27"/>
        </w:rPr>
        <w:t>Schneider J. The teaspoon rule of applying sunscreen //</w:t>
      </w:r>
      <w:r>
        <w:rPr>
          <w:spacing w:val="32"/>
          <w:sz w:val="27"/>
        </w:rPr>
        <w:t> </w:t>
      </w:r>
      <w:r>
        <w:rPr>
          <w:spacing w:val="-4"/>
          <w:sz w:val="27"/>
        </w:rPr>
        <w:t>Arch </w:t>
      </w:r>
      <w:r>
        <w:rPr>
          <w:sz w:val="27"/>
        </w:rPr>
        <w:t>Dermatol. </w:t>
      </w:r>
      <w:r>
        <w:rPr>
          <w:rFonts w:ascii="Times New Roman" w:hAnsi="Times New Roman"/>
          <w:sz w:val="27"/>
        </w:rPr>
        <w:t>‒ </w:t>
      </w:r>
      <w:r>
        <w:rPr>
          <w:sz w:val="27"/>
        </w:rPr>
        <w:t>2002. </w:t>
      </w:r>
      <w:r>
        <w:rPr>
          <w:rFonts w:ascii="Times New Roman" w:hAnsi="Times New Roman"/>
          <w:sz w:val="27"/>
        </w:rPr>
        <w:t>‒ </w:t>
      </w:r>
      <w:r>
        <w:rPr>
          <w:spacing w:val="-7"/>
          <w:sz w:val="27"/>
        </w:rPr>
        <w:t>T. </w:t>
      </w:r>
      <w:r>
        <w:rPr>
          <w:sz w:val="27"/>
        </w:rPr>
        <w:t>138, № 6. </w:t>
      </w:r>
      <w:r>
        <w:rPr>
          <w:rFonts w:ascii="Times New Roman" w:hAnsi="Times New Roman"/>
          <w:sz w:val="27"/>
        </w:rPr>
        <w:t>‒ </w:t>
      </w:r>
      <w:r>
        <w:rPr>
          <w:sz w:val="27"/>
        </w:rPr>
        <w:t>C.</w:t>
      </w:r>
      <w:r>
        <w:rPr>
          <w:spacing w:val="16"/>
          <w:sz w:val="27"/>
        </w:rPr>
        <w:t> </w:t>
      </w:r>
      <w:r>
        <w:rPr>
          <w:sz w:val="27"/>
        </w:rPr>
        <w:t>838-9.</w:t>
      </w:r>
    </w:p>
    <w:p>
      <w:pPr>
        <w:pStyle w:val="ListParagraph"/>
        <w:numPr>
          <w:ilvl w:val="0"/>
          <w:numId w:val="14"/>
        </w:numPr>
        <w:tabs>
          <w:tab w:pos="845" w:val="left" w:leader="none"/>
        </w:tabs>
        <w:spacing w:line="256" w:lineRule="auto" w:before="271" w:after="0"/>
        <w:ind w:left="240" w:right="1310" w:firstLine="0"/>
        <w:jc w:val="both"/>
        <w:rPr>
          <w:sz w:val="27"/>
        </w:rPr>
      </w:pPr>
      <w:r>
        <w:rPr>
          <w:sz w:val="27"/>
        </w:rPr>
        <w:t>Oken M. M., Creech R. H., </w:t>
      </w:r>
      <w:r>
        <w:rPr>
          <w:spacing w:val="-4"/>
          <w:sz w:val="27"/>
        </w:rPr>
        <w:t>Tormey D. </w:t>
      </w:r>
      <w:r>
        <w:rPr>
          <w:sz w:val="27"/>
        </w:rPr>
        <w:t>C., Horton J., Davis </w:t>
      </w:r>
      <w:r>
        <w:rPr>
          <w:spacing w:val="-7"/>
          <w:sz w:val="27"/>
        </w:rPr>
        <w:t>T. </w:t>
      </w:r>
      <w:r>
        <w:rPr>
          <w:sz w:val="27"/>
        </w:rPr>
        <w:t>E., McFadden E. </w:t>
      </w:r>
      <w:r>
        <w:rPr>
          <w:spacing w:val="-3"/>
          <w:sz w:val="27"/>
        </w:rPr>
        <w:t>T., </w:t>
      </w:r>
      <w:r>
        <w:rPr>
          <w:sz w:val="27"/>
        </w:rPr>
        <w:t>Carbone </w:t>
      </w:r>
      <w:r>
        <w:rPr>
          <w:spacing w:val="-17"/>
          <w:sz w:val="27"/>
        </w:rPr>
        <w:t>P. P. </w:t>
      </w:r>
      <w:r>
        <w:rPr>
          <w:spacing w:val="-3"/>
          <w:sz w:val="27"/>
        </w:rPr>
        <w:t>Toxicity </w:t>
      </w:r>
      <w:r>
        <w:rPr>
          <w:sz w:val="27"/>
        </w:rPr>
        <w:t>and response criteria of the Eastern Cooperative Oncology Group // Am J Clin Oncol. </w:t>
      </w:r>
      <w:r>
        <w:rPr>
          <w:rFonts w:ascii="Times New Roman" w:hAnsi="Times New Roman"/>
          <w:sz w:val="27"/>
        </w:rPr>
        <w:t>‒ </w:t>
      </w:r>
      <w:r>
        <w:rPr>
          <w:sz w:val="27"/>
        </w:rPr>
        <w:t>1982. </w:t>
      </w:r>
      <w:r>
        <w:rPr>
          <w:rFonts w:ascii="Times New Roman" w:hAnsi="Times New Roman"/>
          <w:sz w:val="27"/>
        </w:rPr>
        <w:t>‒ </w:t>
      </w:r>
      <w:r>
        <w:rPr>
          <w:spacing w:val="-7"/>
          <w:sz w:val="27"/>
        </w:rPr>
        <w:t>T.</w:t>
      </w:r>
      <w:r>
        <w:rPr>
          <w:spacing w:val="-48"/>
          <w:sz w:val="27"/>
        </w:rPr>
        <w:t> </w:t>
      </w:r>
      <w:r>
        <w:rPr>
          <w:sz w:val="27"/>
        </w:rPr>
        <w:t>5,</w:t>
      </w:r>
    </w:p>
    <w:p>
      <w:pPr>
        <w:pStyle w:val="BodyText"/>
        <w:spacing w:before="1"/>
      </w:pPr>
      <w:r>
        <w:rPr>
          <w:w w:val="105"/>
        </w:rPr>
        <w:t>№ 6. </w:t>
      </w:r>
      <w:r>
        <w:rPr>
          <w:rFonts w:ascii="Times New Roman" w:hAnsi="Times New Roman"/>
          <w:w w:val="105"/>
        </w:rPr>
        <w:t>‒ </w:t>
      </w:r>
      <w:r>
        <w:rPr>
          <w:w w:val="105"/>
        </w:rPr>
        <w:t>C. 649-55.</w:t>
      </w:r>
    </w:p>
    <w:p>
      <w:pPr>
        <w:pStyle w:val="ListParagraph"/>
        <w:numPr>
          <w:ilvl w:val="0"/>
          <w:numId w:val="14"/>
        </w:numPr>
        <w:tabs>
          <w:tab w:pos="886" w:val="left" w:leader="none"/>
        </w:tabs>
        <w:spacing w:line="256" w:lineRule="auto" w:before="297" w:after="0"/>
        <w:ind w:left="240" w:right="1309" w:firstLine="0"/>
        <w:jc w:val="both"/>
        <w:rPr>
          <w:sz w:val="27"/>
        </w:rPr>
      </w:pPr>
      <w:r>
        <w:rPr>
          <w:w w:val="105"/>
          <w:sz w:val="27"/>
        </w:rPr>
        <w:t>Karnofsky </w:t>
      </w:r>
      <w:r>
        <w:rPr>
          <w:spacing w:val="-4"/>
          <w:w w:val="105"/>
          <w:sz w:val="27"/>
        </w:rPr>
        <w:t>D. </w:t>
      </w:r>
      <w:r>
        <w:rPr>
          <w:w w:val="105"/>
          <w:sz w:val="27"/>
        </w:rPr>
        <w:t>A., Burchenal J. H. The clinical evaluation of chemotherapeutic</w:t>
      </w:r>
      <w:r>
        <w:rPr>
          <w:spacing w:val="-33"/>
          <w:w w:val="105"/>
          <w:sz w:val="27"/>
        </w:rPr>
        <w:t> </w:t>
      </w:r>
      <w:r>
        <w:rPr>
          <w:w w:val="105"/>
          <w:sz w:val="27"/>
        </w:rPr>
        <w:t>agents</w:t>
      </w:r>
      <w:r>
        <w:rPr>
          <w:spacing w:val="-33"/>
          <w:w w:val="105"/>
          <w:sz w:val="27"/>
        </w:rPr>
        <w:t> </w:t>
      </w:r>
      <w:r>
        <w:rPr>
          <w:w w:val="105"/>
          <w:sz w:val="27"/>
        </w:rPr>
        <w:t>in</w:t>
      </w:r>
      <w:r>
        <w:rPr>
          <w:spacing w:val="-32"/>
          <w:w w:val="105"/>
          <w:sz w:val="27"/>
        </w:rPr>
        <w:t> </w:t>
      </w:r>
      <w:r>
        <w:rPr>
          <w:w w:val="105"/>
          <w:sz w:val="27"/>
        </w:rPr>
        <w:t>cancer</w:t>
      </w:r>
      <w:r>
        <w:rPr>
          <w:spacing w:val="-33"/>
          <w:w w:val="105"/>
          <w:sz w:val="27"/>
        </w:rPr>
        <w:t> </w:t>
      </w:r>
      <w:r>
        <w:rPr>
          <w:w w:val="105"/>
          <w:sz w:val="27"/>
        </w:rPr>
        <w:t>//</w:t>
      </w:r>
      <w:r>
        <w:rPr>
          <w:spacing w:val="-33"/>
          <w:w w:val="105"/>
          <w:sz w:val="27"/>
        </w:rPr>
        <w:t> </w:t>
      </w:r>
      <w:r>
        <w:rPr>
          <w:w w:val="105"/>
          <w:sz w:val="27"/>
        </w:rPr>
        <w:t>Evaluation</w:t>
      </w:r>
      <w:r>
        <w:rPr>
          <w:spacing w:val="-32"/>
          <w:w w:val="105"/>
          <w:sz w:val="27"/>
        </w:rPr>
        <w:t> </w:t>
      </w:r>
      <w:r>
        <w:rPr>
          <w:w w:val="105"/>
          <w:sz w:val="27"/>
        </w:rPr>
        <w:t>of</w:t>
      </w:r>
      <w:r>
        <w:rPr>
          <w:spacing w:val="-33"/>
          <w:w w:val="105"/>
          <w:sz w:val="27"/>
        </w:rPr>
        <w:t> </w:t>
      </w:r>
      <w:r>
        <w:rPr>
          <w:w w:val="105"/>
          <w:sz w:val="27"/>
        </w:rPr>
        <w:t>chemotherapeutic agents</w:t>
      </w:r>
      <w:r>
        <w:rPr>
          <w:spacing w:val="-44"/>
          <w:w w:val="105"/>
          <w:sz w:val="27"/>
        </w:rPr>
        <w:t> </w:t>
      </w:r>
      <w:r>
        <w:rPr>
          <w:w w:val="105"/>
          <w:sz w:val="27"/>
        </w:rPr>
        <w:t>/</w:t>
      </w:r>
      <w:r>
        <w:rPr>
          <w:spacing w:val="-43"/>
          <w:w w:val="105"/>
          <w:sz w:val="27"/>
        </w:rPr>
        <w:t> </w:t>
      </w:r>
      <w:r>
        <w:rPr>
          <w:w w:val="105"/>
          <w:sz w:val="27"/>
        </w:rPr>
        <w:t>MacLeod</w:t>
      </w:r>
      <w:r>
        <w:rPr>
          <w:spacing w:val="-43"/>
          <w:w w:val="105"/>
          <w:sz w:val="27"/>
        </w:rPr>
        <w:t> </w:t>
      </w:r>
      <w:r>
        <w:rPr>
          <w:w w:val="105"/>
          <w:sz w:val="27"/>
        </w:rPr>
        <w:t>C.</w:t>
      </w:r>
      <w:r>
        <w:rPr>
          <w:spacing w:val="-43"/>
          <w:w w:val="105"/>
          <w:sz w:val="27"/>
        </w:rPr>
        <w:t> </w:t>
      </w:r>
      <w:r>
        <w:rPr>
          <w:rFonts w:ascii="Times New Roman" w:hAnsi="Times New Roman"/>
          <w:w w:val="105"/>
          <w:sz w:val="27"/>
        </w:rPr>
        <w:t>‒</w:t>
      </w:r>
      <w:r>
        <w:rPr>
          <w:rFonts w:ascii="Times New Roman" w:hAnsi="Times New Roman"/>
          <w:spacing w:val="-43"/>
          <w:w w:val="105"/>
          <w:sz w:val="27"/>
        </w:rPr>
        <w:t> </w:t>
      </w:r>
      <w:r>
        <w:rPr>
          <w:w w:val="105"/>
          <w:sz w:val="27"/>
        </w:rPr>
        <w:t>New</w:t>
      </w:r>
      <w:r>
        <w:rPr>
          <w:spacing w:val="-43"/>
          <w:w w:val="105"/>
          <w:sz w:val="27"/>
        </w:rPr>
        <w:t> </w:t>
      </w:r>
      <w:r>
        <w:rPr>
          <w:spacing w:val="-5"/>
          <w:w w:val="105"/>
          <w:sz w:val="27"/>
        </w:rPr>
        <w:t>York:</w:t>
      </w:r>
      <w:r>
        <w:rPr>
          <w:spacing w:val="-43"/>
          <w:w w:val="105"/>
          <w:sz w:val="27"/>
        </w:rPr>
        <w:t> </w:t>
      </w:r>
      <w:r>
        <w:rPr>
          <w:w w:val="105"/>
          <w:sz w:val="27"/>
        </w:rPr>
        <w:t>Columbia</w:t>
      </w:r>
      <w:r>
        <w:rPr>
          <w:spacing w:val="-43"/>
          <w:w w:val="105"/>
          <w:sz w:val="27"/>
        </w:rPr>
        <w:t> </w:t>
      </w:r>
      <w:r>
        <w:rPr>
          <w:w w:val="105"/>
          <w:sz w:val="27"/>
        </w:rPr>
        <w:t>University</w:t>
      </w:r>
      <w:r>
        <w:rPr>
          <w:spacing w:val="-43"/>
          <w:w w:val="105"/>
          <w:sz w:val="27"/>
        </w:rPr>
        <w:t> </w:t>
      </w:r>
      <w:r>
        <w:rPr>
          <w:w w:val="105"/>
          <w:sz w:val="27"/>
        </w:rPr>
        <w:t>Press,</w:t>
      </w:r>
      <w:r>
        <w:rPr>
          <w:spacing w:val="-44"/>
          <w:w w:val="105"/>
          <w:sz w:val="27"/>
        </w:rPr>
        <w:t> </w:t>
      </w:r>
      <w:r>
        <w:rPr>
          <w:w w:val="105"/>
          <w:sz w:val="27"/>
        </w:rPr>
        <w:t>1949.</w:t>
      </w:r>
      <w:r>
        <w:rPr>
          <w:spacing w:val="-43"/>
          <w:w w:val="105"/>
          <w:sz w:val="27"/>
        </w:rPr>
        <w:t> </w:t>
      </w:r>
      <w:r>
        <w:rPr>
          <w:rFonts w:ascii="Times New Roman" w:hAnsi="Times New Roman"/>
          <w:w w:val="105"/>
          <w:sz w:val="27"/>
        </w:rPr>
        <w:t>‒</w:t>
      </w:r>
      <w:r>
        <w:rPr>
          <w:rFonts w:ascii="Times New Roman" w:hAnsi="Times New Roman"/>
          <w:spacing w:val="-43"/>
          <w:w w:val="105"/>
          <w:sz w:val="27"/>
        </w:rPr>
        <w:t> </w:t>
      </w:r>
      <w:r>
        <w:rPr>
          <w:w w:val="105"/>
          <w:sz w:val="27"/>
        </w:rPr>
        <w:t>C. 191-205.</w:t>
      </w:r>
    </w:p>
    <w:p>
      <w:pPr>
        <w:pStyle w:val="ListParagraph"/>
        <w:numPr>
          <w:ilvl w:val="0"/>
          <w:numId w:val="14"/>
        </w:numPr>
        <w:tabs>
          <w:tab w:pos="934" w:val="left" w:leader="none"/>
        </w:tabs>
        <w:spacing w:line="256" w:lineRule="auto" w:before="271" w:after="0"/>
        <w:ind w:left="240" w:right="1311" w:firstLine="0"/>
        <w:jc w:val="both"/>
        <w:rPr>
          <w:sz w:val="27"/>
        </w:rPr>
      </w:pPr>
      <w:r>
        <w:rPr>
          <w:w w:val="105"/>
          <w:sz w:val="27"/>
        </w:rPr>
        <w:t>Методические рекомендации по применению критериев ответа солидных опухолей на химиотерапевтическое лечение (RECIST</w:t>
      </w:r>
      <w:r>
        <w:rPr>
          <w:spacing w:val="-21"/>
          <w:w w:val="105"/>
          <w:sz w:val="27"/>
        </w:rPr>
        <w:t> </w:t>
      </w:r>
      <w:r>
        <w:rPr>
          <w:w w:val="105"/>
          <w:sz w:val="27"/>
        </w:rPr>
        <w:t>1.1).</w:t>
      </w:r>
      <w:r>
        <w:rPr>
          <w:spacing w:val="-20"/>
          <w:w w:val="105"/>
          <w:sz w:val="27"/>
        </w:rPr>
        <w:t> </w:t>
      </w:r>
      <w:r>
        <w:rPr>
          <w:w w:val="105"/>
          <w:sz w:val="27"/>
        </w:rPr>
        <w:t>Методические</w:t>
      </w:r>
      <w:r>
        <w:rPr>
          <w:spacing w:val="-21"/>
          <w:w w:val="105"/>
          <w:sz w:val="27"/>
        </w:rPr>
        <w:t> </w:t>
      </w:r>
      <w:r>
        <w:rPr>
          <w:w w:val="105"/>
          <w:sz w:val="27"/>
        </w:rPr>
        <w:t>рекомендации</w:t>
      </w:r>
      <w:r>
        <w:rPr>
          <w:spacing w:val="-20"/>
          <w:w w:val="105"/>
          <w:sz w:val="27"/>
        </w:rPr>
        <w:t> </w:t>
      </w:r>
      <w:r>
        <w:rPr>
          <w:w w:val="105"/>
          <w:sz w:val="27"/>
        </w:rPr>
        <w:t>№46</w:t>
      </w:r>
      <w:r>
        <w:rPr>
          <w:spacing w:val="-21"/>
          <w:w w:val="105"/>
          <w:sz w:val="27"/>
        </w:rPr>
        <w:t> </w:t>
      </w:r>
      <w:r>
        <w:rPr>
          <w:w w:val="105"/>
          <w:sz w:val="27"/>
        </w:rPr>
        <w:t>/.</w:t>
      </w:r>
      <w:r>
        <w:rPr>
          <w:spacing w:val="-20"/>
          <w:w w:val="105"/>
          <w:sz w:val="27"/>
        </w:rPr>
        <w:t> </w:t>
      </w:r>
      <w:r>
        <w:rPr>
          <w:rFonts w:ascii="Times New Roman" w:hAnsi="Times New Roman"/>
          <w:w w:val="105"/>
          <w:sz w:val="27"/>
        </w:rPr>
        <w:t>‒</w:t>
      </w:r>
      <w:r>
        <w:rPr>
          <w:w w:val="105"/>
          <w:sz w:val="27"/>
        </w:rPr>
        <w:t>,</w:t>
      </w:r>
      <w:r>
        <w:rPr>
          <w:spacing w:val="-20"/>
          <w:w w:val="105"/>
          <w:sz w:val="27"/>
        </w:rPr>
        <w:t> </w:t>
      </w:r>
      <w:r>
        <w:rPr>
          <w:w w:val="105"/>
          <w:sz w:val="27"/>
        </w:rPr>
        <w:t>2018.</w:t>
      </w:r>
      <w:r>
        <w:rPr>
          <w:spacing w:val="-21"/>
          <w:w w:val="105"/>
          <w:sz w:val="27"/>
        </w:rPr>
        <w:t> </w:t>
      </w:r>
      <w:r>
        <w:rPr>
          <w:rFonts w:ascii="Times New Roman" w:hAnsi="Times New Roman"/>
          <w:w w:val="105"/>
          <w:sz w:val="27"/>
        </w:rPr>
        <w:t>‒</w:t>
      </w:r>
      <w:r>
        <w:rPr>
          <w:rFonts w:ascii="Times New Roman" w:hAnsi="Times New Roman"/>
          <w:spacing w:val="-20"/>
          <w:w w:val="105"/>
          <w:sz w:val="27"/>
        </w:rPr>
        <w:t> </w:t>
      </w:r>
      <w:r>
        <w:rPr>
          <w:w w:val="105"/>
          <w:sz w:val="27"/>
        </w:rPr>
        <w:t>15</w:t>
      </w:r>
      <w:r>
        <w:rPr>
          <w:spacing w:val="-21"/>
          <w:w w:val="105"/>
          <w:sz w:val="27"/>
        </w:rPr>
        <w:t> </w:t>
      </w:r>
      <w:r>
        <w:rPr>
          <w:w w:val="105"/>
          <w:sz w:val="27"/>
        </w:rPr>
        <w:t>с.</w:t>
      </w:r>
    </w:p>
    <w:p>
      <w:pPr>
        <w:spacing w:after="0" w:line="256" w:lineRule="auto"/>
        <w:jc w:val="both"/>
        <w:rPr>
          <w:sz w:val="27"/>
        </w:rPr>
        <w:sectPr>
          <w:pgSz w:w="11900" w:h="16840"/>
          <w:pgMar w:top="0" w:bottom="280" w:left="1560" w:right="340"/>
        </w:sectPr>
      </w:pPr>
    </w:p>
    <w:p>
      <w:pPr>
        <w:pStyle w:val="Heading1"/>
        <w:spacing w:line="177" w:lineRule="auto" w:before="197"/>
        <w:ind w:right="1913"/>
      </w:pPr>
      <w:r>
        <w:rPr/>
        <w:t>Приложение А1. Состав</w:t>
      </w:r>
      <w:r>
        <w:rPr>
          <w:spacing w:val="-74"/>
        </w:rPr>
        <w:t> </w:t>
      </w:r>
      <w:r>
        <w:rPr>
          <w:spacing w:val="-4"/>
        </w:rPr>
        <w:t>рабочей </w:t>
      </w:r>
      <w:r>
        <w:rPr/>
        <w:t>группы</w:t>
      </w:r>
    </w:p>
    <w:p>
      <w:pPr>
        <w:pStyle w:val="ListParagraph"/>
        <w:numPr>
          <w:ilvl w:val="0"/>
          <w:numId w:val="15"/>
        </w:numPr>
        <w:tabs>
          <w:tab w:pos="541" w:val="left" w:leader="none"/>
        </w:tabs>
        <w:spacing w:line="256" w:lineRule="auto" w:before="422" w:after="0"/>
        <w:ind w:left="540" w:right="1308" w:hanging="286"/>
        <w:jc w:val="both"/>
        <w:rPr>
          <w:sz w:val="27"/>
        </w:rPr>
      </w:pPr>
      <w:r>
        <w:rPr>
          <w:b/>
          <w:sz w:val="27"/>
        </w:rPr>
        <w:t>Алиев М.Д., </w:t>
      </w:r>
      <w:r>
        <w:rPr>
          <w:sz w:val="27"/>
        </w:rPr>
        <w:t>академик </w:t>
      </w:r>
      <w:r>
        <w:rPr>
          <w:spacing w:val="-5"/>
          <w:sz w:val="27"/>
        </w:rPr>
        <w:t>РАН, </w:t>
      </w:r>
      <w:r>
        <w:rPr>
          <w:sz w:val="27"/>
        </w:rPr>
        <w:t>советник генерального директора по научной и лечебной работе ФГБУ «НМИЦ радиологии» Минздрава России, Президент Восточно-европейской группы по изучению</w:t>
      </w:r>
      <w:r>
        <w:rPr>
          <w:spacing w:val="-5"/>
          <w:sz w:val="27"/>
        </w:rPr>
        <w:t> </w:t>
      </w:r>
      <w:r>
        <w:rPr>
          <w:sz w:val="27"/>
        </w:rPr>
        <w:t>сарком</w:t>
      </w:r>
    </w:p>
    <w:p>
      <w:pPr>
        <w:pStyle w:val="ListParagraph"/>
        <w:numPr>
          <w:ilvl w:val="0"/>
          <w:numId w:val="15"/>
        </w:numPr>
        <w:tabs>
          <w:tab w:pos="541" w:val="left" w:leader="none"/>
        </w:tabs>
        <w:spacing w:line="256" w:lineRule="auto" w:before="2" w:after="0"/>
        <w:ind w:left="540" w:right="1312" w:hanging="286"/>
        <w:jc w:val="both"/>
        <w:rPr>
          <w:sz w:val="27"/>
        </w:rPr>
      </w:pPr>
      <w:r>
        <w:rPr>
          <w:b/>
          <w:sz w:val="27"/>
        </w:rPr>
        <w:t>Белышева Т.С.</w:t>
      </w:r>
      <w:r>
        <w:rPr>
          <w:sz w:val="27"/>
        </w:rPr>
        <w:t>, д.м.н., старший научный </w:t>
      </w:r>
      <w:r>
        <w:rPr>
          <w:spacing w:val="-3"/>
          <w:sz w:val="27"/>
        </w:rPr>
        <w:t>сотрудник </w:t>
      </w:r>
      <w:r>
        <w:rPr>
          <w:sz w:val="27"/>
        </w:rPr>
        <w:t>научно- консультативного </w:t>
      </w:r>
      <w:r>
        <w:rPr>
          <w:spacing w:val="-3"/>
          <w:sz w:val="27"/>
        </w:rPr>
        <w:t>отделения </w:t>
      </w:r>
      <w:r>
        <w:rPr>
          <w:sz w:val="27"/>
        </w:rPr>
        <w:t>НИИ детской онкологии и гематологии ФГБУ «НМИЦ онкологии им. Н.Н.</w:t>
      </w:r>
      <w:r>
        <w:rPr>
          <w:spacing w:val="45"/>
          <w:sz w:val="27"/>
        </w:rPr>
        <w:t> </w:t>
      </w:r>
      <w:r>
        <w:rPr>
          <w:sz w:val="27"/>
        </w:rPr>
        <w:t>Блохина» Минздрава</w:t>
      </w:r>
      <w:r>
        <w:rPr>
          <w:spacing w:val="-2"/>
          <w:sz w:val="27"/>
        </w:rPr>
        <w:t> </w:t>
      </w:r>
      <w:r>
        <w:rPr>
          <w:spacing w:val="-3"/>
          <w:sz w:val="27"/>
        </w:rPr>
        <w:t>России</w:t>
      </w:r>
    </w:p>
    <w:p>
      <w:pPr>
        <w:pStyle w:val="ListParagraph"/>
        <w:numPr>
          <w:ilvl w:val="0"/>
          <w:numId w:val="15"/>
        </w:numPr>
        <w:tabs>
          <w:tab w:pos="541" w:val="left" w:leader="none"/>
        </w:tabs>
        <w:spacing w:line="256" w:lineRule="auto" w:before="1" w:after="0"/>
        <w:ind w:left="540" w:right="1310" w:hanging="286"/>
        <w:jc w:val="both"/>
        <w:rPr>
          <w:sz w:val="27"/>
        </w:rPr>
      </w:pPr>
      <w:r>
        <w:rPr>
          <w:b/>
          <w:sz w:val="27"/>
        </w:rPr>
        <w:t>Буланов Д.В., </w:t>
      </w:r>
      <w:r>
        <w:rPr>
          <w:sz w:val="27"/>
        </w:rPr>
        <w:t>к.м.н., руководитель гистологической лаборатории Европейского медицинского</w:t>
      </w:r>
      <w:r>
        <w:rPr>
          <w:spacing w:val="-9"/>
          <w:sz w:val="27"/>
        </w:rPr>
        <w:t> </w:t>
      </w:r>
      <w:r>
        <w:rPr>
          <w:sz w:val="27"/>
        </w:rPr>
        <w:t>центра</w:t>
      </w:r>
    </w:p>
    <w:p>
      <w:pPr>
        <w:pStyle w:val="ListParagraph"/>
        <w:numPr>
          <w:ilvl w:val="0"/>
          <w:numId w:val="15"/>
        </w:numPr>
        <w:tabs>
          <w:tab w:pos="541" w:val="left" w:leader="none"/>
        </w:tabs>
        <w:spacing w:line="240" w:lineRule="auto" w:before="1" w:after="0"/>
        <w:ind w:left="540" w:right="0" w:hanging="286"/>
        <w:jc w:val="both"/>
        <w:rPr>
          <w:sz w:val="27"/>
        </w:rPr>
      </w:pPr>
      <w:r>
        <w:rPr>
          <w:b/>
          <w:w w:val="105"/>
          <w:sz w:val="27"/>
        </w:rPr>
        <w:t>Вишневская Я.В., </w:t>
      </w:r>
      <w:r>
        <w:rPr>
          <w:w w:val="105"/>
          <w:sz w:val="27"/>
        </w:rPr>
        <w:t>к.м.н</w:t>
      </w:r>
      <w:r>
        <w:rPr>
          <w:b/>
          <w:w w:val="105"/>
          <w:sz w:val="27"/>
        </w:rPr>
        <w:t>., </w:t>
      </w:r>
      <w:r>
        <w:rPr>
          <w:w w:val="105"/>
          <w:sz w:val="27"/>
        </w:rPr>
        <w:t>врач-патологоанатом</w:t>
      </w:r>
      <w:r>
        <w:rPr>
          <w:b/>
          <w:w w:val="105"/>
          <w:sz w:val="27"/>
        </w:rPr>
        <w:t>,</w:t>
      </w:r>
      <w:r>
        <w:rPr>
          <w:b/>
          <w:spacing w:val="52"/>
          <w:w w:val="105"/>
          <w:sz w:val="27"/>
        </w:rPr>
        <w:t> </w:t>
      </w:r>
      <w:r>
        <w:rPr>
          <w:w w:val="105"/>
          <w:sz w:val="27"/>
        </w:rPr>
        <w:t>ФГБУ</w:t>
      </w:r>
    </w:p>
    <w:p>
      <w:pPr>
        <w:pStyle w:val="BodyText"/>
        <w:spacing w:line="256" w:lineRule="auto" w:before="26"/>
        <w:ind w:left="540" w:right="1309"/>
      </w:pPr>
      <w:r>
        <w:rPr/>
        <w:t>«Национальный медицинский исследовательский центр онкологии им. Н.Н. Блохина» Минздрава России</w:t>
      </w:r>
    </w:p>
    <w:p>
      <w:pPr>
        <w:pStyle w:val="ListParagraph"/>
        <w:numPr>
          <w:ilvl w:val="0"/>
          <w:numId w:val="15"/>
        </w:numPr>
        <w:tabs>
          <w:tab w:pos="541" w:val="left" w:leader="none"/>
        </w:tabs>
        <w:spacing w:line="256" w:lineRule="auto" w:before="1" w:after="0"/>
        <w:ind w:left="540" w:right="1311" w:hanging="286"/>
        <w:jc w:val="both"/>
        <w:rPr>
          <w:sz w:val="27"/>
        </w:rPr>
      </w:pPr>
      <w:r>
        <w:rPr>
          <w:b/>
          <w:spacing w:val="-3"/>
          <w:sz w:val="27"/>
        </w:rPr>
        <w:t>Гафтон </w:t>
      </w:r>
      <w:r>
        <w:rPr>
          <w:b/>
          <w:sz w:val="27"/>
        </w:rPr>
        <w:t>Г.И., </w:t>
      </w:r>
      <w:r>
        <w:rPr>
          <w:sz w:val="27"/>
        </w:rPr>
        <w:t>д.м.н., заведующий научным отделением общей онкологии и урологии ФГБУ «НМИЦ онкологии им. Н.Н. Петрова» Минздрава России, член правления Ассоциации специалистов по проблемам</w:t>
      </w:r>
      <w:r>
        <w:rPr>
          <w:spacing w:val="-8"/>
          <w:sz w:val="27"/>
        </w:rPr>
        <w:t> </w:t>
      </w:r>
      <w:r>
        <w:rPr>
          <w:sz w:val="27"/>
        </w:rPr>
        <w:t>меланомы</w:t>
      </w:r>
    </w:p>
    <w:p>
      <w:pPr>
        <w:pStyle w:val="ListParagraph"/>
        <w:numPr>
          <w:ilvl w:val="0"/>
          <w:numId w:val="15"/>
        </w:numPr>
        <w:tabs>
          <w:tab w:pos="541" w:val="left" w:leader="none"/>
        </w:tabs>
        <w:spacing w:line="256" w:lineRule="auto" w:before="1" w:after="0"/>
        <w:ind w:left="540" w:right="1309" w:hanging="286"/>
        <w:jc w:val="both"/>
        <w:rPr>
          <w:sz w:val="27"/>
        </w:rPr>
      </w:pPr>
      <w:r>
        <w:rPr>
          <w:b/>
          <w:sz w:val="27"/>
        </w:rPr>
        <w:t>Демидов Л.В., </w:t>
      </w:r>
      <w:r>
        <w:rPr>
          <w:sz w:val="27"/>
        </w:rPr>
        <w:t>д.м.н., профессор, заведующий отделением хирургических методов лечения N12 (онкодерматологии)</w:t>
      </w:r>
      <w:r>
        <w:rPr>
          <w:spacing w:val="7"/>
          <w:sz w:val="27"/>
        </w:rPr>
        <w:t> </w:t>
      </w:r>
      <w:r>
        <w:rPr>
          <w:sz w:val="27"/>
        </w:rPr>
        <w:t>ФГБУ</w:t>
      </w:r>
    </w:p>
    <w:p>
      <w:pPr>
        <w:pStyle w:val="BodyText"/>
        <w:spacing w:line="256" w:lineRule="auto" w:before="1"/>
        <w:ind w:left="540" w:right="1309"/>
      </w:pPr>
      <w:r>
        <w:rPr/>
        <w:t>«Национальный медицинский исследовательский центр онкологии им. Н.Н. Блохина» Минздрава России, председатель правления</w:t>
      </w:r>
      <w:r>
        <w:rPr>
          <w:spacing w:val="-17"/>
        </w:rPr>
        <w:t> </w:t>
      </w:r>
      <w:r>
        <w:rPr/>
        <w:t>Ассоциации</w:t>
      </w:r>
      <w:r>
        <w:rPr>
          <w:spacing w:val="-17"/>
        </w:rPr>
        <w:t> </w:t>
      </w:r>
      <w:r>
        <w:rPr/>
        <w:t>специалистов</w:t>
      </w:r>
      <w:r>
        <w:rPr>
          <w:spacing w:val="-17"/>
        </w:rPr>
        <w:t> </w:t>
      </w:r>
      <w:r>
        <w:rPr/>
        <w:t>по</w:t>
      </w:r>
      <w:r>
        <w:rPr>
          <w:spacing w:val="-16"/>
        </w:rPr>
        <w:t> </w:t>
      </w:r>
      <w:r>
        <w:rPr/>
        <w:t>проблемам</w:t>
      </w:r>
      <w:r>
        <w:rPr>
          <w:spacing w:val="-17"/>
        </w:rPr>
        <w:t> </w:t>
      </w:r>
      <w:r>
        <w:rPr/>
        <w:t>меланомы.</w:t>
      </w:r>
    </w:p>
    <w:p>
      <w:pPr>
        <w:pStyle w:val="ListParagraph"/>
        <w:numPr>
          <w:ilvl w:val="0"/>
          <w:numId w:val="15"/>
        </w:numPr>
        <w:tabs>
          <w:tab w:pos="541" w:val="left" w:leader="none"/>
        </w:tabs>
        <w:spacing w:line="256" w:lineRule="auto" w:before="1" w:after="0"/>
        <w:ind w:left="540" w:right="1313" w:hanging="286"/>
        <w:jc w:val="both"/>
        <w:rPr>
          <w:sz w:val="27"/>
        </w:rPr>
      </w:pPr>
      <w:r>
        <w:rPr>
          <w:b/>
          <w:sz w:val="27"/>
        </w:rPr>
        <w:t>Дорошенко М.Б</w:t>
      </w:r>
      <w:r>
        <w:rPr>
          <w:sz w:val="27"/>
        </w:rPr>
        <w:t>., врач-онколог, специалист по детской пигментной патологии кожи, НИИ детской онкологии и гематологии ФГБУ «НМИЦ онкологии им. Н.Н.</w:t>
      </w:r>
      <w:r>
        <w:rPr>
          <w:spacing w:val="45"/>
          <w:sz w:val="27"/>
        </w:rPr>
        <w:t> </w:t>
      </w:r>
      <w:r>
        <w:rPr>
          <w:sz w:val="27"/>
        </w:rPr>
        <w:t>Блохина» Минздрава России, исполнительный директор Ассоциации специалистов по проблемам</w:t>
      </w:r>
      <w:r>
        <w:rPr>
          <w:spacing w:val="-8"/>
          <w:sz w:val="27"/>
        </w:rPr>
        <w:t> </w:t>
      </w:r>
      <w:r>
        <w:rPr>
          <w:sz w:val="27"/>
        </w:rPr>
        <w:t>меланомы</w:t>
      </w:r>
    </w:p>
    <w:p>
      <w:pPr>
        <w:pStyle w:val="ListParagraph"/>
        <w:numPr>
          <w:ilvl w:val="0"/>
          <w:numId w:val="15"/>
        </w:numPr>
        <w:tabs>
          <w:tab w:pos="541" w:val="left" w:leader="none"/>
        </w:tabs>
        <w:spacing w:line="256" w:lineRule="auto" w:before="2" w:after="0"/>
        <w:ind w:left="540" w:right="1308" w:hanging="286"/>
        <w:jc w:val="both"/>
        <w:rPr>
          <w:sz w:val="27"/>
        </w:rPr>
      </w:pPr>
      <w:r>
        <w:rPr>
          <w:b/>
          <w:sz w:val="27"/>
        </w:rPr>
        <w:t>Мордовцева В.В</w:t>
      </w:r>
      <w:r>
        <w:rPr>
          <w:sz w:val="27"/>
        </w:rPr>
        <w:t>., д.м.н., профессор кафедры кожных и венерических болезней с курсом косметологии </w:t>
      </w:r>
      <w:r>
        <w:rPr>
          <w:spacing w:val="-3"/>
          <w:sz w:val="27"/>
        </w:rPr>
        <w:t>ФГБОУ</w:t>
      </w:r>
      <w:r>
        <w:rPr>
          <w:spacing w:val="43"/>
          <w:sz w:val="27"/>
        </w:rPr>
        <w:t> </w:t>
      </w:r>
      <w:r>
        <w:rPr>
          <w:sz w:val="27"/>
        </w:rPr>
        <w:t>ВО</w:t>
      </w:r>
    </w:p>
    <w:p>
      <w:pPr>
        <w:pStyle w:val="BodyText"/>
        <w:spacing w:before="1"/>
        <w:ind w:left="540"/>
        <w:jc w:val="left"/>
      </w:pPr>
      <w:r>
        <w:rPr/>
        <w:t>«МГУПП»</w:t>
      </w:r>
    </w:p>
    <w:p>
      <w:pPr>
        <w:pStyle w:val="ListParagraph"/>
        <w:numPr>
          <w:ilvl w:val="0"/>
          <w:numId w:val="15"/>
        </w:numPr>
        <w:tabs>
          <w:tab w:pos="541" w:val="left" w:leader="none"/>
        </w:tabs>
        <w:spacing w:line="256" w:lineRule="auto" w:before="26" w:after="0"/>
        <w:ind w:left="540" w:right="1312" w:hanging="286"/>
        <w:jc w:val="both"/>
        <w:rPr>
          <w:sz w:val="27"/>
        </w:rPr>
      </w:pPr>
      <w:r>
        <w:rPr>
          <w:b/>
          <w:sz w:val="27"/>
        </w:rPr>
        <w:t>Новик А.В., </w:t>
      </w:r>
      <w:r>
        <w:rPr>
          <w:sz w:val="27"/>
        </w:rPr>
        <w:t>к.м.н., старший научный </w:t>
      </w:r>
      <w:r>
        <w:rPr>
          <w:spacing w:val="-3"/>
          <w:sz w:val="27"/>
        </w:rPr>
        <w:t>сотрудник </w:t>
      </w:r>
      <w:r>
        <w:rPr>
          <w:sz w:val="27"/>
        </w:rPr>
        <w:t>научного </w:t>
      </w:r>
      <w:r>
        <w:rPr>
          <w:spacing w:val="-4"/>
          <w:sz w:val="27"/>
        </w:rPr>
        <w:t>отдела </w:t>
      </w:r>
      <w:r>
        <w:rPr>
          <w:sz w:val="27"/>
        </w:rPr>
        <w:t>онкоиммунологии ФГБУ «НМИЦ онкологии им. Н.Н. Петрова» Минздрава России, член правления Ассоциации специалистов по проблемам</w:t>
      </w:r>
      <w:r>
        <w:rPr>
          <w:spacing w:val="-8"/>
          <w:sz w:val="27"/>
        </w:rPr>
        <w:t> </w:t>
      </w:r>
      <w:r>
        <w:rPr>
          <w:sz w:val="27"/>
        </w:rPr>
        <w:t>меланомы</w:t>
      </w:r>
    </w:p>
    <w:p>
      <w:pPr>
        <w:pStyle w:val="ListParagraph"/>
        <w:numPr>
          <w:ilvl w:val="0"/>
          <w:numId w:val="15"/>
        </w:numPr>
        <w:tabs>
          <w:tab w:pos="541" w:val="left" w:leader="none"/>
        </w:tabs>
        <w:spacing w:line="256" w:lineRule="auto" w:before="2" w:after="0"/>
        <w:ind w:left="540" w:right="1309" w:hanging="436"/>
        <w:jc w:val="both"/>
        <w:rPr>
          <w:sz w:val="27"/>
        </w:rPr>
      </w:pPr>
      <w:r>
        <w:rPr>
          <w:b/>
          <w:sz w:val="27"/>
        </w:rPr>
        <w:t>Орлова К.В., </w:t>
      </w:r>
      <w:r>
        <w:rPr>
          <w:sz w:val="27"/>
        </w:rPr>
        <w:t>к.м.н., старший научный </w:t>
      </w:r>
      <w:r>
        <w:rPr>
          <w:spacing w:val="-3"/>
          <w:sz w:val="27"/>
        </w:rPr>
        <w:t>сотрудник отделения </w:t>
      </w:r>
      <w:r>
        <w:rPr>
          <w:sz w:val="27"/>
        </w:rPr>
        <w:t>хирургических методов лечения N12 (онкодерматологии)</w:t>
      </w:r>
      <w:r>
        <w:rPr>
          <w:spacing w:val="7"/>
          <w:sz w:val="27"/>
        </w:rPr>
        <w:t> </w:t>
      </w:r>
      <w:r>
        <w:rPr>
          <w:sz w:val="27"/>
        </w:rPr>
        <w:t>ФГБУ</w:t>
      </w:r>
    </w:p>
    <w:p>
      <w:pPr>
        <w:pStyle w:val="BodyText"/>
        <w:spacing w:before="0"/>
        <w:ind w:left="540"/>
      </w:pPr>
      <w:r>
        <w:rPr/>
        <w:t>«Национальный медицинский исследовательский центр</w:t>
      </w:r>
    </w:p>
    <w:p>
      <w:pPr>
        <w:spacing w:after="0"/>
        <w:sectPr>
          <w:pgSz w:w="11900" w:h="16840"/>
          <w:pgMar w:top="600" w:bottom="0" w:left="1560" w:right="340"/>
        </w:sectPr>
      </w:pPr>
    </w:p>
    <w:p>
      <w:pPr>
        <w:pStyle w:val="BodyText"/>
        <w:spacing w:line="256" w:lineRule="auto" w:before="16"/>
        <w:ind w:left="540" w:right="1318"/>
      </w:pPr>
      <w:r>
        <w:rPr/>
        <w:t>онкологии им. Н.Н. Блохина» Минздрава России; член правления Ассоциации специалистов по проблемам меланомы</w:t>
      </w:r>
    </w:p>
    <w:p>
      <w:pPr>
        <w:pStyle w:val="ListParagraph"/>
        <w:numPr>
          <w:ilvl w:val="0"/>
          <w:numId w:val="15"/>
        </w:numPr>
        <w:tabs>
          <w:tab w:pos="541" w:val="left" w:leader="none"/>
        </w:tabs>
        <w:spacing w:line="256" w:lineRule="auto" w:before="1" w:after="0"/>
        <w:ind w:left="540" w:right="1308" w:hanging="436"/>
        <w:jc w:val="both"/>
        <w:rPr>
          <w:sz w:val="27"/>
        </w:rPr>
      </w:pPr>
      <w:r>
        <w:rPr>
          <w:b/>
          <w:sz w:val="27"/>
        </w:rPr>
        <w:t>Поляков В.Г.</w:t>
      </w:r>
      <w:r>
        <w:rPr>
          <w:sz w:val="27"/>
        </w:rPr>
        <w:t>, академик </w:t>
      </w:r>
      <w:r>
        <w:rPr>
          <w:spacing w:val="-5"/>
          <w:sz w:val="27"/>
        </w:rPr>
        <w:t>РАН, </w:t>
      </w:r>
      <w:r>
        <w:rPr>
          <w:sz w:val="27"/>
        </w:rPr>
        <w:t>советник директора НИИ детской онкологии и гематологии ФГБУ «НМИЦ онкологии им. Н.Н. Блохина» Минздрава России, заведующий кафедрой детской онкологии РМАНПО, Президент Российского общества детских онкологов</w:t>
      </w:r>
    </w:p>
    <w:p>
      <w:pPr>
        <w:pStyle w:val="ListParagraph"/>
        <w:numPr>
          <w:ilvl w:val="0"/>
          <w:numId w:val="15"/>
        </w:numPr>
        <w:tabs>
          <w:tab w:pos="541" w:val="left" w:leader="none"/>
        </w:tabs>
        <w:spacing w:line="256" w:lineRule="auto" w:before="2" w:after="0"/>
        <w:ind w:left="540" w:right="1312" w:hanging="436"/>
        <w:jc w:val="both"/>
        <w:rPr>
          <w:sz w:val="27"/>
        </w:rPr>
      </w:pPr>
      <w:r>
        <w:rPr>
          <w:b/>
          <w:sz w:val="27"/>
        </w:rPr>
        <w:t>Проценко С.А., </w:t>
      </w:r>
      <w:r>
        <w:rPr>
          <w:sz w:val="27"/>
        </w:rPr>
        <w:t>д.м.н., заведующий отделением химиотерапии и</w:t>
      </w:r>
      <w:r>
        <w:rPr>
          <w:spacing w:val="-18"/>
          <w:sz w:val="27"/>
        </w:rPr>
        <w:t> </w:t>
      </w:r>
      <w:r>
        <w:rPr>
          <w:sz w:val="27"/>
        </w:rPr>
        <w:t>инновационных</w:t>
      </w:r>
      <w:r>
        <w:rPr>
          <w:spacing w:val="-17"/>
          <w:sz w:val="27"/>
        </w:rPr>
        <w:t> </w:t>
      </w:r>
      <w:r>
        <w:rPr>
          <w:sz w:val="27"/>
        </w:rPr>
        <w:t>технологий</w:t>
      </w:r>
      <w:r>
        <w:rPr>
          <w:spacing w:val="-17"/>
          <w:sz w:val="27"/>
        </w:rPr>
        <w:t> </w:t>
      </w:r>
      <w:r>
        <w:rPr>
          <w:sz w:val="27"/>
        </w:rPr>
        <w:t>ФГБУ</w:t>
      </w:r>
      <w:r>
        <w:rPr>
          <w:spacing w:val="-17"/>
          <w:sz w:val="27"/>
        </w:rPr>
        <w:t> </w:t>
      </w:r>
      <w:r>
        <w:rPr>
          <w:sz w:val="27"/>
        </w:rPr>
        <w:t>«НМИЦ</w:t>
      </w:r>
      <w:r>
        <w:rPr>
          <w:spacing w:val="-18"/>
          <w:sz w:val="27"/>
        </w:rPr>
        <w:t> </w:t>
      </w:r>
      <w:r>
        <w:rPr>
          <w:sz w:val="27"/>
        </w:rPr>
        <w:t>онкологии</w:t>
      </w:r>
      <w:r>
        <w:rPr>
          <w:spacing w:val="-17"/>
          <w:sz w:val="27"/>
        </w:rPr>
        <w:t> </w:t>
      </w:r>
      <w:r>
        <w:rPr>
          <w:sz w:val="27"/>
        </w:rPr>
        <w:t>им.</w:t>
      </w:r>
      <w:r>
        <w:rPr>
          <w:spacing w:val="-17"/>
          <w:sz w:val="27"/>
        </w:rPr>
        <w:t> </w:t>
      </w:r>
      <w:r>
        <w:rPr>
          <w:sz w:val="27"/>
        </w:rPr>
        <w:t>Н.Н. Петрова» Минздрава России, член правления Ассоциации специалистов по проблемам</w:t>
      </w:r>
      <w:r>
        <w:rPr>
          <w:spacing w:val="-8"/>
          <w:sz w:val="27"/>
        </w:rPr>
        <w:t> </w:t>
      </w:r>
      <w:r>
        <w:rPr>
          <w:sz w:val="27"/>
        </w:rPr>
        <w:t>меланомы</w:t>
      </w:r>
    </w:p>
    <w:p>
      <w:pPr>
        <w:pStyle w:val="ListParagraph"/>
        <w:numPr>
          <w:ilvl w:val="0"/>
          <w:numId w:val="15"/>
        </w:numPr>
        <w:tabs>
          <w:tab w:pos="541" w:val="left" w:leader="none"/>
        </w:tabs>
        <w:spacing w:line="256" w:lineRule="auto" w:before="2" w:after="0"/>
        <w:ind w:left="540" w:right="1309" w:hanging="436"/>
        <w:jc w:val="both"/>
        <w:rPr>
          <w:sz w:val="27"/>
        </w:rPr>
      </w:pPr>
      <w:r>
        <w:rPr>
          <w:b/>
          <w:sz w:val="27"/>
        </w:rPr>
        <w:t>Самойленко И.В., </w:t>
      </w:r>
      <w:r>
        <w:rPr>
          <w:sz w:val="27"/>
        </w:rPr>
        <w:t>к.м.н., старший научный </w:t>
      </w:r>
      <w:r>
        <w:rPr>
          <w:spacing w:val="-3"/>
          <w:sz w:val="27"/>
        </w:rPr>
        <w:t>сотрудник отделения </w:t>
      </w:r>
      <w:r>
        <w:rPr>
          <w:sz w:val="27"/>
        </w:rPr>
        <w:t>хирургических методов лечения N12 (онкодерматологии) ФГБУ «Национальный медицинский исследовательский центр онкологии им. Н.Н. Блохина» Минздрава России; член правления Ассоциации специалистов по проблемам</w:t>
      </w:r>
      <w:r>
        <w:rPr>
          <w:spacing w:val="-5"/>
          <w:sz w:val="27"/>
        </w:rPr>
        <w:t> </w:t>
      </w:r>
      <w:r>
        <w:rPr>
          <w:sz w:val="27"/>
        </w:rPr>
        <w:t>меланомы.</w:t>
      </w:r>
    </w:p>
    <w:p>
      <w:pPr>
        <w:pStyle w:val="ListParagraph"/>
        <w:numPr>
          <w:ilvl w:val="0"/>
          <w:numId w:val="15"/>
        </w:numPr>
        <w:tabs>
          <w:tab w:pos="541" w:val="left" w:leader="none"/>
        </w:tabs>
        <w:spacing w:line="256" w:lineRule="auto" w:before="2" w:after="0"/>
        <w:ind w:left="540" w:right="1309" w:hanging="436"/>
        <w:jc w:val="both"/>
        <w:rPr>
          <w:sz w:val="27"/>
        </w:rPr>
      </w:pPr>
      <w:r>
        <w:rPr>
          <w:b/>
          <w:sz w:val="27"/>
        </w:rPr>
        <w:t>Строяковский Д.Л., </w:t>
      </w:r>
      <w:r>
        <w:rPr>
          <w:sz w:val="27"/>
        </w:rPr>
        <w:t>к.м.н., заведующий отделением химиотерапии Московской городской онкологической больницы № 62, член правления Российского общества клинической</w:t>
      </w:r>
      <w:r>
        <w:rPr>
          <w:spacing w:val="-3"/>
          <w:sz w:val="27"/>
        </w:rPr>
        <w:t> </w:t>
      </w:r>
      <w:r>
        <w:rPr>
          <w:sz w:val="27"/>
        </w:rPr>
        <w:t>онкологии</w:t>
      </w:r>
    </w:p>
    <w:p>
      <w:pPr>
        <w:pStyle w:val="ListParagraph"/>
        <w:numPr>
          <w:ilvl w:val="0"/>
          <w:numId w:val="15"/>
        </w:numPr>
        <w:tabs>
          <w:tab w:pos="541" w:val="left" w:leader="none"/>
        </w:tabs>
        <w:spacing w:line="256" w:lineRule="auto" w:before="2" w:after="0"/>
        <w:ind w:left="540" w:right="1315" w:hanging="436"/>
        <w:jc w:val="both"/>
        <w:rPr>
          <w:sz w:val="27"/>
        </w:rPr>
      </w:pPr>
      <w:r>
        <w:rPr>
          <w:b/>
          <w:sz w:val="27"/>
        </w:rPr>
        <w:t>Трофимова О.П., </w:t>
      </w:r>
      <w:r>
        <w:rPr>
          <w:sz w:val="27"/>
        </w:rPr>
        <w:t>д.м.н., ведущий научный </w:t>
      </w:r>
      <w:r>
        <w:rPr>
          <w:spacing w:val="-3"/>
          <w:sz w:val="27"/>
        </w:rPr>
        <w:t>сотрудник </w:t>
      </w:r>
      <w:r>
        <w:rPr>
          <w:sz w:val="27"/>
        </w:rPr>
        <w:t>радиологического </w:t>
      </w:r>
      <w:r>
        <w:rPr>
          <w:spacing w:val="-3"/>
          <w:sz w:val="27"/>
        </w:rPr>
        <w:t>отделения </w:t>
      </w:r>
      <w:r>
        <w:rPr>
          <w:spacing w:val="-4"/>
          <w:sz w:val="27"/>
        </w:rPr>
        <w:t>отдела </w:t>
      </w:r>
      <w:r>
        <w:rPr>
          <w:sz w:val="27"/>
        </w:rPr>
        <w:t>радиационной онкологии ФГБУ</w:t>
      </w:r>
      <w:r>
        <w:rPr>
          <w:spacing w:val="-21"/>
          <w:sz w:val="27"/>
        </w:rPr>
        <w:t> </w:t>
      </w:r>
      <w:r>
        <w:rPr>
          <w:sz w:val="27"/>
        </w:rPr>
        <w:t>«НМИЦ</w:t>
      </w:r>
      <w:r>
        <w:rPr>
          <w:spacing w:val="-21"/>
          <w:sz w:val="27"/>
        </w:rPr>
        <w:t> </w:t>
      </w:r>
      <w:r>
        <w:rPr>
          <w:sz w:val="27"/>
        </w:rPr>
        <w:t>онкологии</w:t>
      </w:r>
      <w:r>
        <w:rPr>
          <w:spacing w:val="-21"/>
          <w:sz w:val="27"/>
        </w:rPr>
        <w:t> </w:t>
      </w:r>
      <w:r>
        <w:rPr>
          <w:sz w:val="27"/>
        </w:rPr>
        <w:t>им.</w:t>
      </w:r>
      <w:r>
        <w:rPr>
          <w:spacing w:val="-21"/>
          <w:sz w:val="27"/>
        </w:rPr>
        <w:t> </w:t>
      </w:r>
      <w:r>
        <w:rPr>
          <w:sz w:val="27"/>
        </w:rPr>
        <w:t>Н.Н.</w:t>
      </w:r>
      <w:r>
        <w:rPr>
          <w:spacing w:val="-21"/>
          <w:sz w:val="27"/>
        </w:rPr>
        <w:t> </w:t>
      </w:r>
      <w:r>
        <w:rPr>
          <w:sz w:val="27"/>
        </w:rPr>
        <w:t>Блохина»</w:t>
      </w:r>
      <w:r>
        <w:rPr>
          <w:spacing w:val="-21"/>
          <w:sz w:val="27"/>
        </w:rPr>
        <w:t> </w:t>
      </w:r>
      <w:r>
        <w:rPr>
          <w:sz w:val="27"/>
        </w:rPr>
        <w:t>Минздрава</w:t>
      </w:r>
      <w:r>
        <w:rPr>
          <w:spacing w:val="-21"/>
          <w:sz w:val="27"/>
        </w:rPr>
        <w:t> </w:t>
      </w:r>
      <w:r>
        <w:rPr>
          <w:sz w:val="27"/>
        </w:rPr>
        <w:t>России.</w:t>
      </w:r>
    </w:p>
    <w:p>
      <w:pPr>
        <w:pStyle w:val="ListParagraph"/>
        <w:numPr>
          <w:ilvl w:val="0"/>
          <w:numId w:val="15"/>
        </w:numPr>
        <w:tabs>
          <w:tab w:pos="541" w:val="left" w:leader="none"/>
        </w:tabs>
        <w:spacing w:line="256" w:lineRule="auto" w:before="1" w:after="0"/>
        <w:ind w:left="540" w:right="1312" w:hanging="436"/>
        <w:jc w:val="both"/>
        <w:rPr>
          <w:sz w:val="27"/>
        </w:rPr>
      </w:pPr>
      <w:r>
        <w:rPr>
          <w:b/>
          <w:sz w:val="27"/>
        </w:rPr>
        <w:t>Харатишвили Т.К., </w:t>
      </w:r>
      <w:r>
        <w:rPr>
          <w:sz w:val="27"/>
        </w:rPr>
        <w:t>д.м.н., профессор, ведущий научный </w:t>
      </w:r>
      <w:r>
        <w:rPr>
          <w:spacing w:val="-3"/>
          <w:sz w:val="27"/>
        </w:rPr>
        <w:t>сотрудник отделения </w:t>
      </w:r>
      <w:r>
        <w:rPr>
          <w:sz w:val="27"/>
        </w:rPr>
        <w:t>общей онкологии ФГБУ «НМИЦ онкологии им. Н.Н. Блохина» Минздрава России,</w:t>
      </w:r>
      <w:r>
        <w:rPr>
          <w:spacing w:val="39"/>
          <w:sz w:val="27"/>
        </w:rPr>
        <w:t> </w:t>
      </w:r>
      <w:r>
        <w:rPr>
          <w:sz w:val="27"/>
        </w:rPr>
        <w:t>член правления</w:t>
      </w:r>
      <w:r>
        <w:rPr>
          <w:spacing w:val="-16"/>
          <w:sz w:val="27"/>
        </w:rPr>
        <w:t> </w:t>
      </w:r>
      <w:r>
        <w:rPr>
          <w:sz w:val="27"/>
        </w:rPr>
        <w:t>Ассоциации</w:t>
      </w:r>
      <w:r>
        <w:rPr>
          <w:spacing w:val="-15"/>
          <w:sz w:val="27"/>
        </w:rPr>
        <w:t> </w:t>
      </w:r>
      <w:r>
        <w:rPr>
          <w:sz w:val="27"/>
        </w:rPr>
        <w:t>специалистов</w:t>
      </w:r>
      <w:r>
        <w:rPr>
          <w:spacing w:val="-16"/>
          <w:sz w:val="27"/>
        </w:rPr>
        <w:t> </w:t>
      </w:r>
      <w:r>
        <w:rPr>
          <w:sz w:val="27"/>
        </w:rPr>
        <w:t>по</w:t>
      </w:r>
      <w:r>
        <w:rPr>
          <w:spacing w:val="-15"/>
          <w:sz w:val="27"/>
        </w:rPr>
        <w:t> </w:t>
      </w:r>
      <w:r>
        <w:rPr>
          <w:sz w:val="27"/>
        </w:rPr>
        <w:t>проблемам</w:t>
      </w:r>
      <w:r>
        <w:rPr>
          <w:spacing w:val="-16"/>
          <w:sz w:val="27"/>
        </w:rPr>
        <w:t> </w:t>
      </w:r>
      <w:r>
        <w:rPr>
          <w:sz w:val="27"/>
        </w:rPr>
        <w:t>меланомы</w:t>
      </w:r>
    </w:p>
    <w:p>
      <w:pPr>
        <w:pStyle w:val="ListParagraph"/>
        <w:numPr>
          <w:ilvl w:val="0"/>
          <w:numId w:val="15"/>
        </w:numPr>
        <w:tabs>
          <w:tab w:pos="541" w:val="left" w:leader="none"/>
        </w:tabs>
        <w:spacing w:line="256" w:lineRule="auto" w:before="2" w:after="0"/>
        <w:ind w:left="540" w:right="1314" w:hanging="436"/>
        <w:jc w:val="both"/>
        <w:rPr>
          <w:sz w:val="27"/>
        </w:rPr>
      </w:pPr>
      <w:r>
        <w:rPr>
          <w:b/>
          <w:sz w:val="27"/>
        </w:rPr>
        <w:t>Харкевич Г.Ю., </w:t>
      </w:r>
      <w:r>
        <w:rPr>
          <w:sz w:val="27"/>
        </w:rPr>
        <w:t>к.м.н., ведущий научный </w:t>
      </w:r>
      <w:r>
        <w:rPr>
          <w:spacing w:val="-3"/>
          <w:sz w:val="27"/>
        </w:rPr>
        <w:t>сотрудник отделения </w:t>
      </w:r>
      <w:r>
        <w:rPr>
          <w:sz w:val="27"/>
        </w:rPr>
        <w:t>хирургических методов лечения № 12 (онкодерматологии) ФГБУ «НМИЦ онкологии им. Н.Н. Блохина» Минздрава</w:t>
      </w:r>
      <w:r>
        <w:rPr>
          <w:spacing w:val="-42"/>
          <w:sz w:val="27"/>
        </w:rPr>
        <w:t> </w:t>
      </w:r>
      <w:r>
        <w:rPr>
          <w:sz w:val="27"/>
        </w:rPr>
        <w:t>России, член правления Ассоциации специалистов по проблемам меланомы</w:t>
      </w:r>
    </w:p>
    <w:p>
      <w:pPr>
        <w:pStyle w:val="ListParagraph"/>
        <w:numPr>
          <w:ilvl w:val="0"/>
          <w:numId w:val="15"/>
        </w:numPr>
        <w:tabs>
          <w:tab w:pos="541" w:val="left" w:leader="none"/>
        </w:tabs>
        <w:spacing w:line="256" w:lineRule="auto" w:before="2" w:after="0"/>
        <w:ind w:left="540" w:right="1315" w:hanging="436"/>
        <w:jc w:val="both"/>
        <w:rPr>
          <w:sz w:val="27"/>
        </w:rPr>
      </w:pPr>
      <w:r>
        <w:rPr>
          <w:b/>
          <w:sz w:val="27"/>
        </w:rPr>
        <w:t>Хестанов Д.Б.</w:t>
      </w:r>
      <w:r>
        <w:rPr>
          <w:sz w:val="27"/>
        </w:rPr>
        <w:t>, к.м.н., старший научный </w:t>
      </w:r>
      <w:r>
        <w:rPr>
          <w:spacing w:val="-3"/>
          <w:sz w:val="27"/>
        </w:rPr>
        <w:t>сотрудник отделения </w:t>
      </w:r>
      <w:r>
        <w:rPr>
          <w:sz w:val="27"/>
        </w:rPr>
        <w:t>общей онкологии НИИ детской онкологии и гематологии</w:t>
      </w:r>
      <w:r>
        <w:rPr>
          <w:spacing w:val="-27"/>
          <w:sz w:val="27"/>
        </w:rPr>
        <w:t> </w:t>
      </w:r>
      <w:r>
        <w:rPr>
          <w:sz w:val="27"/>
        </w:rPr>
        <w:t>ФГБУ</w:t>
      </w:r>
    </w:p>
    <w:p>
      <w:pPr>
        <w:pStyle w:val="BodyText"/>
        <w:spacing w:before="0"/>
        <w:ind w:left="540"/>
      </w:pPr>
      <w:r>
        <w:rPr/>
        <w:t>«НМИЦ онкологии им. Н.Н. Блохина» Минздрава России</w:t>
      </w:r>
    </w:p>
    <w:p>
      <w:pPr>
        <w:pStyle w:val="ListParagraph"/>
        <w:numPr>
          <w:ilvl w:val="0"/>
          <w:numId w:val="15"/>
        </w:numPr>
        <w:tabs>
          <w:tab w:pos="541" w:val="left" w:leader="none"/>
        </w:tabs>
        <w:spacing w:line="256" w:lineRule="auto" w:before="26" w:after="0"/>
        <w:ind w:left="540" w:right="1310" w:hanging="436"/>
        <w:jc w:val="both"/>
        <w:rPr>
          <w:sz w:val="27"/>
        </w:rPr>
      </w:pPr>
      <w:r>
        <w:rPr>
          <w:b/>
          <w:sz w:val="27"/>
        </w:rPr>
        <w:t>Юрченков А.Н., </w:t>
      </w:r>
      <w:r>
        <w:rPr>
          <w:sz w:val="27"/>
        </w:rPr>
        <w:t>к.м.н., врач-онколог </w:t>
      </w:r>
      <w:r>
        <w:rPr>
          <w:spacing w:val="-3"/>
          <w:sz w:val="27"/>
        </w:rPr>
        <w:t>отделения </w:t>
      </w:r>
      <w:r>
        <w:rPr>
          <w:sz w:val="27"/>
        </w:rPr>
        <w:t>химиотерапии Московской городской онкологической больницы №</w:t>
      </w:r>
      <w:r>
        <w:rPr>
          <w:spacing w:val="-8"/>
          <w:sz w:val="27"/>
        </w:rPr>
        <w:t> </w:t>
      </w:r>
      <w:r>
        <w:rPr>
          <w:sz w:val="27"/>
        </w:rPr>
        <w:t>62.</w:t>
      </w:r>
    </w:p>
    <w:p>
      <w:pPr>
        <w:pStyle w:val="Heading3"/>
        <w:jc w:val="left"/>
      </w:pPr>
      <w:r>
        <w:rPr/>
        <w:t>Блок по ранней диагностике:</w:t>
      </w:r>
    </w:p>
    <w:p>
      <w:pPr>
        <w:pStyle w:val="BodyText"/>
        <w:spacing w:before="2"/>
        <w:ind w:left="0"/>
        <w:jc w:val="left"/>
        <w:rPr>
          <w:b/>
          <w:sz w:val="22"/>
        </w:rPr>
      </w:pPr>
    </w:p>
    <w:tbl>
      <w:tblPr>
        <w:tblW w:w="0" w:type="auto"/>
        <w:jc w:val="left"/>
        <w:tblInd w:w="2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35"/>
        <w:gridCol w:w="1637"/>
        <w:gridCol w:w="4560"/>
      </w:tblGrid>
      <w:tr>
        <w:trPr>
          <w:trHeight w:val="374" w:hRule="atLeast"/>
        </w:trPr>
        <w:tc>
          <w:tcPr>
            <w:tcW w:w="2335" w:type="dxa"/>
          </w:tcPr>
          <w:p>
            <w:pPr>
              <w:pStyle w:val="TableParagraph"/>
              <w:tabs>
                <w:tab w:pos="1910" w:val="left" w:leader="none"/>
              </w:tabs>
              <w:spacing w:line="354" w:lineRule="exact" w:before="0"/>
              <w:ind w:left="50"/>
              <w:rPr>
                <w:rFonts w:ascii="Palatino Linotype" w:hAnsi="Palatino Linotype"/>
                <w:b/>
                <w:sz w:val="27"/>
              </w:rPr>
            </w:pPr>
            <w:r>
              <w:rPr>
                <w:rFonts w:ascii="Palatino Linotype" w:hAnsi="Palatino Linotype"/>
                <w:spacing w:val="-5"/>
                <w:w w:val="105"/>
                <w:sz w:val="27"/>
              </w:rPr>
              <w:t>1.</w:t>
            </w:r>
            <w:r>
              <w:rPr>
                <w:rFonts w:ascii="Palatino Linotype" w:hAnsi="Palatino Linotype"/>
                <w:spacing w:val="-17"/>
                <w:w w:val="105"/>
                <w:sz w:val="27"/>
              </w:rPr>
              <w:t> </w:t>
            </w:r>
            <w:r>
              <w:rPr>
                <w:rFonts w:ascii="Palatino Linotype" w:hAnsi="Palatino Linotype"/>
                <w:b/>
                <w:w w:val="105"/>
                <w:sz w:val="27"/>
              </w:rPr>
              <w:t>Гаранина</w:t>
              <w:tab/>
              <w:t>О.</w:t>
            </w:r>
          </w:p>
        </w:tc>
        <w:tc>
          <w:tcPr>
            <w:tcW w:w="1637" w:type="dxa"/>
          </w:tcPr>
          <w:p>
            <w:pPr>
              <w:pStyle w:val="TableParagraph"/>
              <w:tabs>
                <w:tab w:pos="616" w:val="left" w:leader="none"/>
              </w:tabs>
              <w:spacing w:line="354" w:lineRule="exact" w:before="0"/>
              <w:ind w:left="0"/>
              <w:jc w:val="center"/>
              <w:rPr>
                <w:rFonts w:ascii="Palatino Linotype" w:hAnsi="Palatino Linotype"/>
                <w:sz w:val="27"/>
              </w:rPr>
            </w:pPr>
            <w:r>
              <w:rPr>
                <w:rFonts w:ascii="Palatino Linotype" w:hAnsi="Palatino Linotype"/>
                <w:b/>
                <w:w w:val="110"/>
                <w:sz w:val="27"/>
              </w:rPr>
              <w:t>Е.,</w:t>
              <w:tab/>
            </w:r>
            <w:r>
              <w:rPr>
                <w:rFonts w:ascii="Palatino Linotype" w:hAnsi="Palatino Linotype"/>
                <w:w w:val="110"/>
                <w:sz w:val="27"/>
              </w:rPr>
              <w:t>к.м.н,</w:t>
            </w:r>
          </w:p>
        </w:tc>
        <w:tc>
          <w:tcPr>
            <w:tcW w:w="4560" w:type="dxa"/>
          </w:tcPr>
          <w:p>
            <w:pPr>
              <w:pStyle w:val="TableParagraph"/>
              <w:tabs>
                <w:tab w:pos="1523" w:val="left" w:leader="none"/>
                <w:tab w:pos="2926" w:val="left" w:leader="none"/>
                <w:tab w:pos="4202" w:val="left" w:leader="none"/>
              </w:tabs>
              <w:spacing w:line="354" w:lineRule="exact" w:before="0"/>
              <w:ind w:left="0" w:right="47"/>
              <w:jc w:val="right"/>
              <w:rPr>
                <w:rFonts w:ascii="Palatino Linotype" w:hAnsi="Palatino Linotype"/>
                <w:sz w:val="27"/>
              </w:rPr>
            </w:pPr>
            <w:r>
              <w:rPr>
                <w:rFonts w:ascii="Palatino Linotype" w:hAnsi="Palatino Linotype"/>
                <w:sz w:val="27"/>
              </w:rPr>
              <w:t>ассистент</w:t>
              <w:tab/>
              <w:t>кафедры</w:t>
              <w:tab/>
              <w:t>кожных</w:t>
              <w:tab/>
            </w:r>
            <w:r>
              <w:rPr>
                <w:rFonts w:ascii="Palatino Linotype" w:hAnsi="Palatino Linotype"/>
                <w:w w:val="95"/>
                <w:sz w:val="27"/>
              </w:rPr>
              <w:t>и</w:t>
            </w:r>
          </w:p>
        </w:tc>
      </w:tr>
      <w:tr>
        <w:trPr>
          <w:trHeight w:val="374" w:hRule="atLeast"/>
        </w:trPr>
        <w:tc>
          <w:tcPr>
            <w:tcW w:w="2335" w:type="dxa"/>
          </w:tcPr>
          <w:p>
            <w:pPr>
              <w:pStyle w:val="TableParagraph"/>
              <w:spacing w:line="341" w:lineRule="exact" w:before="13"/>
              <w:ind w:left="335"/>
              <w:rPr>
                <w:rFonts w:ascii="Palatino Linotype" w:hAnsi="Palatino Linotype"/>
                <w:sz w:val="27"/>
              </w:rPr>
            </w:pPr>
            <w:r>
              <w:rPr>
                <w:rFonts w:ascii="Palatino Linotype" w:hAnsi="Palatino Linotype"/>
                <w:w w:val="105"/>
                <w:sz w:val="27"/>
              </w:rPr>
              <w:t>венерических</w:t>
            </w:r>
          </w:p>
        </w:tc>
        <w:tc>
          <w:tcPr>
            <w:tcW w:w="1637" w:type="dxa"/>
          </w:tcPr>
          <w:p>
            <w:pPr>
              <w:pStyle w:val="TableParagraph"/>
              <w:spacing w:line="341" w:lineRule="exact" w:before="13"/>
              <w:ind w:left="41"/>
              <w:jc w:val="center"/>
              <w:rPr>
                <w:rFonts w:ascii="Palatino Linotype" w:hAnsi="Palatino Linotype"/>
                <w:sz w:val="27"/>
              </w:rPr>
            </w:pPr>
            <w:r>
              <w:rPr>
                <w:rFonts w:ascii="Palatino Linotype" w:hAnsi="Palatino Linotype"/>
                <w:sz w:val="27"/>
              </w:rPr>
              <w:t>болезней,</w:t>
            </w:r>
          </w:p>
        </w:tc>
        <w:tc>
          <w:tcPr>
            <w:tcW w:w="4560" w:type="dxa"/>
          </w:tcPr>
          <w:p>
            <w:pPr>
              <w:pStyle w:val="TableParagraph"/>
              <w:tabs>
                <w:tab w:pos="2113" w:val="left" w:leader="none"/>
              </w:tabs>
              <w:spacing w:line="341" w:lineRule="exact" w:before="13"/>
              <w:ind w:left="0" w:right="49"/>
              <w:jc w:val="right"/>
              <w:rPr>
                <w:rFonts w:ascii="Palatino Linotype" w:hAnsi="Palatino Linotype"/>
                <w:sz w:val="27"/>
              </w:rPr>
            </w:pPr>
            <w:r>
              <w:rPr>
                <w:rFonts w:ascii="Palatino Linotype" w:hAnsi="Palatino Linotype"/>
                <w:w w:val="105"/>
                <w:sz w:val="27"/>
              </w:rPr>
              <w:t>Федеральное</w:t>
              <w:tab/>
            </w:r>
            <w:r>
              <w:rPr>
                <w:rFonts w:ascii="Palatino Linotype" w:hAnsi="Palatino Linotype"/>
                <w:spacing w:val="-2"/>
                <w:sz w:val="27"/>
              </w:rPr>
              <w:t>государственное</w:t>
            </w:r>
          </w:p>
        </w:tc>
      </w:tr>
    </w:tbl>
    <w:p>
      <w:pPr>
        <w:spacing w:after="0" w:line="341" w:lineRule="exact"/>
        <w:jc w:val="right"/>
        <w:rPr>
          <w:rFonts w:ascii="Palatino Linotype" w:hAnsi="Palatino Linotype"/>
          <w:sz w:val="27"/>
        </w:rPr>
        <w:sectPr>
          <w:pgSz w:w="11900" w:h="16840"/>
          <w:pgMar w:top="0" w:bottom="0" w:left="1560" w:right="340"/>
        </w:sectPr>
      </w:pPr>
    </w:p>
    <w:p>
      <w:pPr>
        <w:pStyle w:val="BodyText"/>
        <w:spacing w:before="16"/>
        <w:ind w:left="540"/>
      </w:pPr>
      <w:r>
        <w:rPr/>
        <w:t>бюджетное образовательное учреждение высшего образования</w:t>
      </w:r>
    </w:p>
    <w:p>
      <w:pPr>
        <w:pStyle w:val="BodyText"/>
        <w:spacing w:line="256" w:lineRule="auto" w:before="26"/>
        <w:ind w:left="540" w:right="1315"/>
      </w:pPr>
      <w:r>
        <w:rPr/>
        <w:t>«Приволжский исследовательский медицинский университет» Министерства здравоохранения Российской Федерации</w:t>
      </w:r>
    </w:p>
    <w:p>
      <w:pPr>
        <w:pStyle w:val="ListParagraph"/>
        <w:numPr>
          <w:ilvl w:val="0"/>
          <w:numId w:val="16"/>
        </w:numPr>
        <w:tabs>
          <w:tab w:pos="541" w:val="left" w:leader="none"/>
        </w:tabs>
        <w:spacing w:line="256" w:lineRule="auto" w:before="1" w:after="0"/>
        <w:ind w:left="540" w:right="1316" w:hanging="286"/>
        <w:jc w:val="both"/>
        <w:rPr>
          <w:sz w:val="27"/>
        </w:rPr>
      </w:pPr>
      <w:r>
        <w:rPr>
          <w:b/>
          <w:sz w:val="27"/>
        </w:rPr>
        <w:t>Дубенский В.В., </w:t>
      </w:r>
      <w:r>
        <w:rPr>
          <w:sz w:val="27"/>
        </w:rPr>
        <w:t>к.м.н., профессор кафедры дерматовенерологии с курсом дерматовенерологии и косметологии ФДПО, интернатуры и ординатуры </w:t>
      </w:r>
      <w:r>
        <w:rPr>
          <w:spacing w:val="-3"/>
          <w:sz w:val="27"/>
        </w:rPr>
        <w:t>ФГБОУ</w:t>
      </w:r>
      <w:r>
        <w:rPr>
          <w:spacing w:val="53"/>
          <w:sz w:val="27"/>
        </w:rPr>
        <w:t> </w:t>
      </w:r>
      <w:r>
        <w:rPr>
          <w:sz w:val="27"/>
        </w:rPr>
        <w:t>ВО</w:t>
      </w:r>
    </w:p>
    <w:p>
      <w:pPr>
        <w:pStyle w:val="BodyText"/>
        <w:spacing w:before="1"/>
        <w:ind w:left="540"/>
      </w:pPr>
      <w:r>
        <w:rPr/>
        <w:t>«Тверской ГМУ» Минздрава России;</w:t>
      </w:r>
    </w:p>
    <w:p>
      <w:pPr>
        <w:pStyle w:val="ListParagraph"/>
        <w:numPr>
          <w:ilvl w:val="0"/>
          <w:numId w:val="16"/>
        </w:numPr>
        <w:tabs>
          <w:tab w:pos="734" w:val="left" w:leader="none"/>
        </w:tabs>
        <w:spacing w:line="256" w:lineRule="auto" w:before="26" w:after="0"/>
        <w:ind w:left="540" w:right="1312" w:hanging="286"/>
        <w:jc w:val="both"/>
        <w:rPr>
          <w:sz w:val="27"/>
        </w:rPr>
      </w:pPr>
      <w:r>
        <w:rPr/>
        <w:tab/>
      </w:r>
      <w:r>
        <w:rPr>
          <w:b/>
          <w:sz w:val="27"/>
        </w:rPr>
        <w:t>Короткий Н.Г., </w:t>
      </w:r>
      <w:r>
        <w:rPr>
          <w:sz w:val="27"/>
        </w:rPr>
        <w:t>д.м.н., профессор, заведующий кафедрой дерматовенерологии педиатрического факультета РНИМУ им. Н.И. Пирогова Минздрава</w:t>
      </w:r>
      <w:r>
        <w:rPr>
          <w:spacing w:val="-9"/>
          <w:sz w:val="27"/>
        </w:rPr>
        <w:t> </w:t>
      </w:r>
      <w:r>
        <w:rPr>
          <w:spacing w:val="-3"/>
          <w:sz w:val="27"/>
        </w:rPr>
        <w:t>России</w:t>
      </w:r>
    </w:p>
    <w:p>
      <w:pPr>
        <w:pStyle w:val="ListParagraph"/>
        <w:numPr>
          <w:ilvl w:val="0"/>
          <w:numId w:val="16"/>
        </w:numPr>
        <w:tabs>
          <w:tab w:pos="541" w:val="left" w:leader="none"/>
        </w:tabs>
        <w:spacing w:line="240" w:lineRule="auto" w:before="1" w:after="0"/>
        <w:ind w:left="540" w:right="0" w:hanging="286"/>
        <w:jc w:val="both"/>
        <w:rPr>
          <w:sz w:val="27"/>
        </w:rPr>
      </w:pPr>
      <w:r>
        <w:rPr>
          <w:b/>
          <w:spacing w:val="-3"/>
          <w:sz w:val="27"/>
        </w:rPr>
        <w:t>Кубанов </w:t>
      </w:r>
      <w:r>
        <w:rPr>
          <w:b/>
          <w:sz w:val="27"/>
        </w:rPr>
        <w:t>А.А., </w:t>
      </w:r>
      <w:r>
        <w:rPr>
          <w:sz w:val="27"/>
        </w:rPr>
        <w:t>член-корреспондент </w:t>
      </w:r>
      <w:r>
        <w:rPr>
          <w:spacing w:val="-5"/>
          <w:sz w:val="27"/>
        </w:rPr>
        <w:t>РАН, </w:t>
      </w:r>
      <w:r>
        <w:rPr>
          <w:sz w:val="27"/>
        </w:rPr>
        <w:t>президент</w:t>
      </w:r>
      <w:r>
        <w:rPr>
          <w:spacing w:val="14"/>
          <w:sz w:val="27"/>
        </w:rPr>
        <w:t> </w:t>
      </w:r>
      <w:r>
        <w:rPr>
          <w:sz w:val="27"/>
        </w:rPr>
        <w:t>ООО</w:t>
      </w:r>
    </w:p>
    <w:p>
      <w:pPr>
        <w:pStyle w:val="BodyText"/>
        <w:spacing w:before="26"/>
        <w:ind w:left="540"/>
        <w:jc w:val="left"/>
      </w:pPr>
      <w:r>
        <w:rPr/>
        <w:t>«РОДВК», и.о. директора ФГБУ «ГНЦДК» Минздрава России;</w:t>
      </w:r>
    </w:p>
    <w:p>
      <w:pPr>
        <w:pStyle w:val="ListParagraph"/>
        <w:numPr>
          <w:ilvl w:val="0"/>
          <w:numId w:val="16"/>
        </w:numPr>
        <w:tabs>
          <w:tab w:pos="541" w:val="left" w:leader="none"/>
        </w:tabs>
        <w:spacing w:line="240" w:lineRule="auto" w:before="26" w:after="0"/>
        <w:ind w:left="540" w:right="0" w:hanging="286"/>
        <w:jc w:val="both"/>
        <w:rPr>
          <w:sz w:val="27"/>
        </w:rPr>
      </w:pPr>
      <w:r>
        <w:rPr>
          <w:b/>
          <w:sz w:val="27"/>
        </w:rPr>
        <w:t>Миченко А.В., </w:t>
      </w:r>
      <w:r>
        <w:rPr>
          <w:sz w:val="27"/>
        </w:rPr>
        <w:t>к.м.н., ведущий научный</w:t>
      </w:r>
      <w:r>
        <w:rPr>
          <w:spacing w:val="33"/>
          <w:sz w:val="27"/>
        </w:rPr>
        <w:t> </w:t>
      </w:r>
      <w:r>
        <w:rPr>
          <w:spacing w:val="-3"/>
          <w:sz w:val="27"/>
        </w:rPr>
        <w:t>сотрудник </w:t>
      </w:r>
      <w:r>
        <w:rPr>
          <w:sz w:val="27"/>
        </w:rPr>
        <w:t>ГБУЗ</w:t>
      </w:r>
    </w:p>
    <w:p>
      <w:pPr>
        <w:pStyle w:val="BodyText"/>
        <w:spacing w:line="256" w:lineRule="auto" w:before="26"/>
        <w:ind w:left="540" w:right="1315"/>
      </w:pPr>
      <w:r>
        <w:rPr/>
        <w:t>«Московский научно-практический Центр дерматовенерологии и косметологии Департамента здравоохранения</w:t>
      </w:r>
      <w:r>
        <w:rPr>
          <w:spacing w:val="51"/>
        </w:rPr>
        <w:t> </w:t>
      </w:r>
      <w:r>
        <w:rPr/>
        <w:t>города Москвы»</w:t>
      </w:r>
    </w:p>
    <w:p>
      <w:pPr>
        <w:pStyle w:val="ListParagraph"/>
        <w:numPr>
          <w:ilvl w:val="0"/>
          <w:numId w:val="16"/>
        </w:numPr>
        <w:tabs>
          <w:tab w:pos="541" w:val="left" w:leader="none"/>
        </w:tabs>
        <w:spacing w:line="240" w:lineRule="auto" w:before="1" w:after="0"/>
        <w:ind w:left="540" w:right="0" w:hanging="286"/>
        <w:jc w:val="both"/>
        <w:rPr>
          <w:sz w:val="27"/>
        </w:rPr>
      </w:pPr>
      <w:r>
        <w:rPr>
          <w:b/>
          <w:w w:val="105"/>
          <w:sz w:val="27"/>
        </w:rPr>
        <w:t>Сайтбурханов</w:t>
      </w:r>
      <w:r>
        <w:rPr>
          <w:b/>
          <w:spacing w:val="18"/>
          <w:w w:val="105"/>
          <w:sz w:val="27"/>
        </w:rPr>
        <w:t> </w:t>
      </w:r>
      <w:r>
        <w:rPr>
          <w:b/>
          <w:w w:val="105"/>
          <w:sz w:val="27"/>
        </w:rPr>
        <w:t>Р.Р.,</w:t>
      </w:r>
      <w:r>
        <w:rPr>
          <w:b/>
          <w:spacing w:val="12"/>
          <w:w w:val="105"/>
          <w:sz w:val="27"/>
        </w:rPr>
        <w:t> </w:t>
      </w:r>
      <w:r>
        <w:rPr>
          <w:w w:val="105"/>
          <w:sz w:val="27"/>
        </w:rPr>
        <w:t>врач-дерматовенеролог</w:t>
      </w:r>
      <w:r>
        <w:rPr>
          <w:spacing w:val="12"/>
          <w:w w:val="105"/>
          <w:sz w:val="27"/>
        </w:rPr>
        <w:t> </w:t>
      </w:r>
      <w:r>
        <w:rPr>
          <w:w w:val="105"/>
          <w:sz w:val="27"/>
        </w:rPr>
        <w:t>КДЦ</w:t>
      </w:r>
      <w:r>
        <w:rPr>
          <w:spacing w:val="13"/>
          <w:w w:val="105"/>
          <w:sz w:val="27"/>
        </w:rPr>
        <w:t> </w:t>
      </w:r>
      <w:r>
        <w:rPr>
          <w:w w:val="105"/>
          <w:sz w:val="27"/>
        </w:rPr>
        <w:t>ФГБУ</w:t>
      </w:r>
    </w:p>
    <w:p>
      <w:pPr>
        <w:pStyle w:val="BodyText"/>
        <w:spacing w:before="26"/>
        <w:ind w:left="540"/>
        <w:jc w:val="left"/>
      </w:pPr>
      <w:r>
        <w:rPr/>
        <w:t>«ГНЦДК» Минздрава России.</w:t>
      </w:r>
    </w:p>
    <w:p>
      <w:pPr>
        <w:pStyle w:val="ListParagraph"/>
        <w:numPr>
          <w:ilvl w:val="0"/>
          <w:numId w:val="16"/>
        </w:numPr>
        <w:tabs>
          <w:tab w:pos="541" w:val="left" w:leader="none"/>
        </w:tabs>
        <w:spacing w:line="256" w:lineRule="auto" w:before="26" w:after="0"/>
        <w:ind w:left="540" w:right="1320" w:hanging="286"/>
        <w:jc w:val="both"/>
        <w:rPr>
          <w:sz w:val="27"/>
        </w:rPr>
      </w:pPr>
      <w:r>
        <w:rPr>
          <w:b/>
          <w:sz w:val="27"/>
        </w:rPr>
        <w:t>Сысоева Т.А., </w:t>
      </w:r>
      <w:r>
        <w:rPr>
          <w:sz w:val="27"/>
        </w:rPr>
        <w:t>к.м.н., доцент, заведующий учебной частью кафедры дерматовенерологии и косметологии </w:t>
      </w:r>
      <w:r>
        <w:rPr>
          <w:spacing w:val="-3"/>
          <w:sz w:val="27"/>
        </w:rPr>
        <w:t>ФГБОУ</w:t>
      </w:r>
      <w:r>
        <w:rPr>
          <w:spacing w:val="1"/>
          <w:sz w:val="27"/>
        </w:rPr>
        <w:t> </w:t>
      </w:r>
      <w:r>
        <w:rPr>
          <w:sz w:val="27"/>
        </w:rPr>
        <w:t>ДПО</w:t>
      </w:r>
    </w:p>
    <w:p>
      <w:pPr>
        <w:pStyle w:val="BodyText"/>
        <w:spacing w:before="1"/>
        <w:ind w:left="540"/>
        <w:jc w:val="left"/>
      </w:pPr>
      <w:r>
        <w:rPr/>
        <w:t>«РМАНПО» Минздрава России;</w:t>
      </w:r>
    </w:p>
    <w:p>
      <w:pPr>
        <w:pStyle w:val="ListParagraph"/>
        <w:numPr>
          <w:ilvl w:val="0"/>
          <w:numId w:val="16"/>
        </w:numPr>
        <w:tabs>
          <w:tab w:pos="541" w:val="left" w:leader="none"/>
        </w:tabs>
        <w:spacing w:line="256" w:lineRule="auto" w:before="26" w:after="0"/>
        <w:ind w:left="540" w:right="1308" w:hanging="286"/>
        <w:jc w:val="both"/>
        <w:rPr>
          <w:sz w:val="27"/>
        </w:rPr>
      </w:pPr>
      <w:r>
        <w:rPr>
          <w:b/>
          <w:sz w:val="27"/>
        </w:rPr>
        <w:t>Шливко И. Л., </w:t>
      </w:r>
      <w:r>
        <w:rPr>
          <w:sz w:val="27"/>
        </w:rPr>
        <w:t>д.м.н, заведующая кафедрой кожных и венерических болезней, Федеральное государственное бюджетное образовательное учреждение высшего</w:t>
      </w:r>
      <w:r>
        <w:rPr>
          <w:spacing w:val="35"/>
          <w:sz w:val="27"/>
        </w:rPr>
        <w:t> </w:t>
      </w:r>
      <w:r>
        <w:rPr>
          <w:sz w:val="27"/>
        </w:rPr>
        <w:t>образования</w:t>
      </w:r>
    </w:p>
    <w:p>
      <w:pPr>
        <w:pStyle w:val="BodyText"/>
        <w:spacing w:line="256" w:lineRule="auto" w:before="1"/>
        <w:ind w:left="540" w:right="1315"/>
      </w:pPr>
      <w:r>
        <w:rPr/>
        <w:t>«Приволжский исследовательский медицинский университет» Министерства здравоохранения Российской Федерации</w:t>
      </w:r>
    </w:p>
    <w:p>
      <w:pPr>
        <w:pStyle w:val="Heading3"/>
        <w:jc w:val="left"/>
      </w:pPr>
      <w:r>
        <w:rPr/>
        <w:t>Блок по организации медицинской помощи:</w:t>
      </w:r>
    </w:p>
    <w:p>
      <w:pPr>
        <w:pStyle w:val="ListParagraph"/>
        <w:numPr>
          <w:ilvl w:val="0"/>
          <w:numId w:val="17"/>
        </w:numPr>
        <w:tabs>
          <w:tab w:pos="541" w:val="left" w:leader="none"/>
        </w:tabs>
        <w:spacing w:line="256" w:lineRule="auto" w:before="296" w:after="0"/>
        <w:ind w:left="540" w:right="1310" w:hanging="286"/>
        <w:jc w:val="both"/>
        <w:rPr>
          <w:sz w:val="27"/>
        </w:rPr>
      </w:pPr>
      <w:r>
        <w:rPr>
          <w:b/>
          <w:sz w:val="27"/>
        </w:rPr>
        <w:t>Варфоломеева С.Р.</w:t>
      </w:r>
      <w:r>
        <w:rPr>
          <w:sz w:val="27"/>
        </w:rPr>
        <w:t>, д.м.н., профессор, заместитель директора ФГБУ «НМИЦ онкологии им. Н.Н. Блохина» Минздрава</w:t>
      </w:r>
      <w:r>
        <w:rPr>
          <w:spacing w:val="-41"/>
          <w:sz w:val="27"/>
        </w:rPr>
        <w:t> </w:t>
      </w:r>
      <w:r>
        <w:rPr>
          <w:sz w:val="27"/>
        </w:rPr>
        <w:t>России, директор</w:t>
      </w:r>
      <w:r>
        <w:rPr>
          <w:spacing w:val="-11"/>
          <w:sz w:val="27"/>
        </w:rPr>
        <w:t> </w:t>
      </w:r>
      <w:r>
        <w:rPr>
          <w:sz w:val="27"/>
        </w:rPr>
        <w:t>НИИ</w:t>
      </w:r>
      <w:r>
        <w:rPr>
          <w:spacing w:val="-10"/>
          <w:sz w:val="27"/>
        </w:rPr>
        <w:t> </w:t>
      </w:r>
      <w:r>
        <w:rPr>
          <w:sz w:val="27"/>
        </w:rPr>
        <w:t>детской</w:t>
      </w:r>
      <w:r>
        <w:rPr>
          <w:spacing w:val="-11"/>
          <w:sz w:val="27"/>
        </w:rPr>
        <w:t> </w:t>
      </w:r>
      <w:r>
        <w:rPr>
          <w:sz w:val="27"/>
        </w:rPr>
        <w:t>онкологии</w:t>
      </w:r>
      <w:r>
        <w:rPr>
          <w:spacing w:val="-10"/>
          <w:sz w:val="27"/>
        </w:rPr>
        <w:t> </w:t>
      </w:r>
      <w:r>
        <w:rPr>
          <w:sz w:val="27"/>
        </w:rPr>
        <w:t>и</w:t>
      </w:r>
      <w:r>
        <w:rPr>
          <w:spacing w:val="-11"/>
          <w:sz w:val="27"/>
        </w:rPr>
        <w:t> </w:t>
      </w:r>
      <w:r>
        <w:rPr>
          <w:sz w:val="27"/>
        </w:rPr>
        <w:t>гематологии</w:t>
      </w:r>
      <w:r>
        <w:rPr>
          <w:spacing w:val="-10"/>
          <w:sz w:val="27"/>
        </w:rPr>
        <w:t> </w:t>
      </w:r>
      <w:r>
        <w:rPr>
          <w:sz w:val="27"/>
        </w:rPr>
        <w:t>ФГБУ</w:t>
      </w:r>
      <w:r>
        <w:rPr>
          <w:spacing w:val="-10"/>
          <w:sz w:val="27"/>
        </w:rPr>
        <w:t> </w:t>
      </w:r>
      <w:r>
        <w:rPr>
          <w:sz w:val="27"/>
        </w:rPr>
        <w:t>«НМИЦ онкологии им. Н.Н. Блохина», исполнительный директор Национального общества детских гематологов и</w:t>
      </w:r>
      <w:r>
        <w:rPr>
          <w:spacing w:val="5"/>
          <w:sz w:val="27"/>
        </w:rPr>
        <w:t> </w:t>
      </w:r>
      <w:r>
        <w:rPr>
          <w:sz w:val="27"/>
        </w:rPr>
        <w:t>онкологов</w:t>
      </w:r>
    </w:p>
    <w:p>
      <w:pPr>
        <w:pStyle w:val="ListParagraph"/>
        <w:numPr>
          <w:ilvl w:val="0"/>
          <w:numId w:val="17"/>
        </w:numPr>
        <w:tabs>
          <w:tab w:pos="541" w:val="left" w:leader="none"/>
        </w:tabs>
        <w:spacing w:line="256" w:lineRule="auto" w:before="2" w:after="0"/>
        <w:ind w:left="540" w:right="1312" w:hanging="286"/>
        <w:jc w:val="both"/>
        <w:rPr>
          <w:sz w:val="27"/>
        </w:rPr>
      </w:pPr>
      <w:r>
        <w:rPr>
          <w:b/>
          <w:sz w:val="27"/>
        </w:rPr>
        <w:t>Невольских A.A., </w:t>
      </w:r>
      <w:r>
        <w:rPr>
          <w:sz w:val="27"/>
        </w:rPr>
        <w:t>д.м.н., профессор, заместитель директора по лечебной</w:t>
      </w:r>
      <w:r>
        <w:rPr>
          <w:spacing w:val="-9"/>
          <w:sz w:val="27"/>
        </w:rPr>
        <w:t> </w:t>
      </w:r>
      <w:r>
        <w:rPr>
          <w:sz w:val="27"/>
        </w:rPr>
        <w:t>работе</w:t>
      </w:r>
      <w:r>
        <w:rPr>
          <w:spacing w:val="-8"/>
          <w:sz w:val="27"/>
        </w:rPr>
        <w:t> </w:t>
      </w:r>
      <w:r>
        <w:rPr>
          <w:sz w:val="27"/>
        </w:rPr>
        <w:t>МРНЦ</w:t>
      </w:r>
      <w:r>
        <w:rPr>
          <w:spacing w:val="-9"/>
          <w:sz w:val="27"/>
        </w:rPr>
        <w:t> </w:t>
      </w:r>
      <w:r>
        <w:rPr>
          <w:sz w:val="27"/>
        </w:rPr>
        <w:t>им.</w:t>
      </w:r>
      <w:r>
        <w:rPr>
          <w:spacing w:val="-8"/>
          <w:sz w:val="27"/>
        </w:rPr>
        <w:t> </w:t>
      </w:r>
      <w:r>
        <w:rPr>
          <w:sz w:val="27"/>
        </w:rPr>
        <w:t>А.Ф.</w:t>
      </w:r>
      <w:r>
        <w:rPr>
          <w:spacing w:val="-9"/>
          <w:sz w:val="27"/>
        </w:rPr>
        <w:t> </w:t>
      </w:r>
      <w:r>
        <w:rPr>
          <w:sz w:val="27"/>
        </w:rPr>
        <w:t>Цыба</w:t>
      </w:r>
      <w:r>
        <w:rPr>
          <w:spacing w:val="-8"/>
          <w:sz w:val="27"/>
        </w:rPr>
        <w:t> </w:t>
      </w:r>
      <w:r>
        <w:rPr>
          <w:sz w:val="27"/>
        </w:rPr>
        <w:t>–</w:t>
      </w:r>
      <w:r>
        <w:rPr>
          <w:spacing w:val="-9"/>
          <w:sz w:val="27"/>
        </w:rPr>
        <w:t> </w:t>
      </w:r>
      <w:r>
        <w:rPr>
          <w:sz w:val="27"/>
        </w:rPr>
        <w:t>филиала</w:t>
      </w:r>
      <w:r>
        <w:rPr>
          <w:spacing w:val="-8"/>
          <w:sz w:val="27"/>
        </w:rPr>
        <w:t> </w:t>
      </w:r>
      <w:r>
        <w:rPr>
          <w:sz w:val="27"/>
        </w:rPr>
        <w:t>ФГБУ</w:t>
      </w:r>
      <w:r>
        <w:rPr>
          <w:spacing w:val="-8"/>
          <w:sz w:val="27"/>
        </w:rPr>
        <w:t> </w:t>
      </w:r>
      <w:r>
        <w:rPr>
          <w:sz w:val="27"/>
        </w:rPr>
        <w:t>«НМИЦ </w:t>
      </w:r>
      <w:r>
        <w:rPr>
          <w:w w:val="105"/>
          <w:sz w:val="27"/>
        </w:rPr>
        <w:t>радиологии» Минздрава</w:t>
      </w:r>
      <w:r>
        <w:rPr>
          <w:spacing w:val="-18"/>
          <w:w w:val="105"/>
          <w:sz w:val="27"/>
        </w:rPr>
        <w:t> </w:t>
      </w:r>
      <w:r>
        <w:rPr>
          <w:w w:val="105"/>
          <w:sz w:val="27"/>
        </w:rPr>
        <w:t>России;</w:t>
      </w:r>
    </w:p>
    <w:p>
      <w:pPr>
        <w:pStyle w:val="ListParagraph"/>
        <w:numPr>
          <w:ilvl w:val="0"/>
          <w:numId w:val="17"/>
        </w:numPr>
        <w:tabs>
          <w:tab w:pos="541" w:val="left" w:leader="none"/>
        </w:tabs>
        <w:spacing w:line="256" w:lineRule="auto" w:before="1" w:after="0"/>
        <w:ind w:left="540" w:right="1309" w:hanging="286"/>
        <w:jc w:val="both"/>
        <w:rPr>
          <w:sz w:val="27"/>
        </w:rPr>
      </w:pPr>
      <w:r>
        <w:rPr>
          <w:b/>
          <w:sz w:val="27"/>
        </w:rPr>
        <w:t>Хайлова Ж.В., </w:t>
      </w:r>
      <w:r>
        <w:rPr>
          <w:sz w:val="27"/>
        </w:rPr>
        <w:t>к.м.н., главный врач клиники МРНЦ им. А.Ф. Цыба</w:t>
      </w:r>
      <w:r>
        <w:rPr>
          <w:spacing w:val="-22"/>
          <w:sz w:val="27"/>
        </w:rPr>
        <w:t> </w:t>
      </w:r>
      <w:r>
        <w:rPr>
          <w:sz w:val="27"/>
        </w:rPr>
        <w:t>–</w:t>
      </w:r>
      <w:r>
        <w:rPr>
          <w:spacing w:val="-21"/>
          <w:sz w:val="27"/>
        </w:rPr>
        <w:t> </w:t>
      </w:r>
      <w:r>
        <w:rPr>
          <w:sz w:val="27"/>
        </w:rPr>
        <w:t>филиала</w:t>
      </w:r>
      <w:r>
        <w:rPr>
          <w:spacing w:val="-22"/>
          <w:sz w:val="27"/>
        </w:rPr>
        <w:t> </w:t>
      </w:r>
      <w:r>
        <w:rPr>
          <w:sz w:val="27"/>
        </w:rPr>
        <w:t>ФГБУ</w:t>
      </w:r>
      <w:r>
        <w:rPr>
          <w:spacing w:val="-21"/>
          <w:sz w:val="27"/>
        </w:rPr>
        <w:t> </w:t>
      </w:r>
      <w:r>
        <w:rPr>
          <w:sz w:val="27"/>
        </w:rPr>
        <w:t>«НМИЦ</w:t>
      </w:r>
      <w:r>
        <w:rPr>
          <w:spacing w:val="-22"/>
          <w:sz w:val="27"/>
        </w:rPr>
        <w:t> </w:t>
      </w:r>
      <w:r>
        <w:rPr>
          <w:sz w:val="27"/>
        </w:rPr>
        <w:t>радиологии»</w:t>
      </w:r>
      <w:r>
        <w:rPr>
          <w:spacing w:val="-21"/>
          <w:sz w:val="27"/>
        </w:rPr>
        <w:t> </w:t>
      </w:r>
      <w:r>
        <w:rPr>
          <w:sz w:val="27"/>
        </w:rPr>
        <w:t>Минздрава</w:t>
      </w:r>
      <w:r>
        <w:rPr>
          <w:spacing w:val="-22"/>
          <w:sz w:val="27"/>
        </w:rPr>
        <w:t> </w:t>
      </w:r>
      <w:r>
        <w:rPr>
          <w:sz w:val="27"/>
        </w:rPr>
        <w:t>России.</w:t>
      </w:r>
    </w:p>
    <w:p>
      <w:pPr>
        <w:pStyle w:val="Heading3"/>
        <w:ind w:left="313"/>
        <w:jc w:val="left"/>
      </w:pPr>
      <w:r>
        <w:rPr/>
        <w:t>Конфликта интересов нет.</w:t>
      </w:r>
    </w:p>
    <w:p>
      <w:pPr>
        <w:spacing w:after="0"/>
        <w:jc w:val="left"/>
        <w:sectPr>
          <w:pgSz w:w="11900" w:h="16840"/>
          <w:pgMar w:top="0" w:bottom="280" w:left="1560" w:right="340"/>
        </w:sectPr>
      </w:pPr>
    </w:p>
    <w:p>
      <w:pPr>
        <w:spacing w:line="177" w:lineRule="auto" w:before="197"/>
        <w:ind w:left="240" w:right="2459" w:firstLine="0"/>
        <w:jc w:val="left"/>
        <w:rPr>
          <w:b/>
          <w:sz w:val="48"/>
        </w:rPr>
      </w:pPr>
      <w:r>
        <w:rPr>
          <w:b/>
          <w:sz w:val="48"/>
        </w:rPr>
        <w:t>Приложение А2.</w:t>
      </w:r>
      <w:r>
        <w:rPr>
          <w:b/>
          <w:spacing w:val="-59"/>
          <w:sz w:val="48"/>
        </w:rPr>
        <w:t> </w:t>
      </w:r>
      <w:r>
        <w:rPr>
          <w:b/>
          <w:spacing w:val="-5"/>
          <w:sz w:val="48"/>
        </w:rPr>
        <w:t>Методология </w:t>
      </w:r>
      <w:r>
        <w:rPr>
          <w:b/>
          <w:sz w:val="48"/>
        </w:rPr>
        <w:t>разработки клинических рекомендаций</w:t>
      </w:r>
    </w:p>
    <w:p>
      <w:pPr>
        <w:spacing w:before="423"/>
        <w:ind w:left="240" w:right="0" w:firstLine="0"/>
        <w:jc w:val="both"/>
        <w:rPr>
          <w:b/>
          <w:sz w:val="27"/>
        </w:rPr>
      </w:pPr>
      <w:r>
        <w:rPr>
          <w:b/>
          <w:sz w:val="27"/>
        </w:rPr>
        <w:t>Целевая аудитория данных клинических рекомендаций:</w:t>
      </w:r>
    </w:p>
    <w:p>
      <w:pPr>
        <w:pStyle w:val="BodyText"/>
        <w:spacing w:line="256" w:lineRule="auto" w:before="296"/>
        <w:ind w:left="555" w:right="6169"/>
        <w:jc w:val="left"/>
      </w:pPr>
      <w:r>
        <w:rPr/>
        <w:pict>
          <v:shape style="position:absolute;margin-left:91.538452pt;margin-top:22.217783pt;width:4.55pt;height:4.55pt;mso-position-horizontal-relative:page;mso-position-vertical-relative:paragraph;z-index:251825152" coordorigin="1831,444" coordsize="91,91" path="m1876,534l1863,534,1853,530,1835,512,1831,502,1831,477,1835,466,1844,457,1853,449,1863,444,1888,444,1899,449,1908,457,1916,466,1921,477,1921,502,1916,512,1899,530,1888,534,1876,534xe" filled="true" fillcolor="#000000" stroked="false">
            <v:path arrowok="t"/>
            <v:fill type="solid"/>
            <w10:wrap type="none"/>
          </v:shape>
        </w:pict>
      </w:r>
      <w:r>
        <w:rPr/>
        <w:pict>
          <v:shape style="position:absolute;margin-left:91.538452pt;margin-top:41.725979pt;width:4.55pt;height:4.55pt;mso-position-horizontal-relative:page;mso-position-vertical-relative:paragraph;z-index:251826176" coordorigin="1831,835" coordsize="91,91" path="m1876,925l1863,924,1853,920,1835,902,1831,892,1831,867,1835,856,1853,839,1863,835,1888,835,1899,839,1916,856,1921,867,1921,892,1916,902,1899,920,1888,924,1876,925xe" filled="true" fillcolor="#000000" stroked="false">
            <v:path arrowok="t"/>
            <v:fill type="solid"/>
            <w10:wrap type="none"/>
          </v:shape>
        </w:pict>
      </w:r>
      <w:r>
        <w:rPr/>
        <w:pict>
          <v:shape style="position:absolute;margin-left:91.538452pt;margin-top:61.234177pt;width:4.55pt;height:4.55pt;mso-position-horizontal-relative:page;mso-position-vertical-relative:paragraph;z-index:251827200" coordorigin="1831,1225" coordsize="91,91" path="m1876,1315l1863,1315,1853,1310,1835,1293,1831,1282,1831,1257,1835,1247,1853,1229,1863,1225,1888,1225,1899,1229,1916,1247,1921,1257,1921,1282,1916,1293,1899,1310,1888,1315,1876,1315xe" filled="true" fillcolor="#000000" stroked="false">
            <v:path arrowok="t"/>
            <v:fill type="solid"/>
            <w10:wrap type="none"/>
          </v:shape>
        </w:pict>
      </w:r>
      <w:r>
        <w:rPr>
          <w:w w:val="105"/>
        </w:rPr>
        <w:t>врачи-детские онкологи; врачи-детские хирурги; врачи-педиатры;</w:t>
      </w:r>
    </w:p>
    <w:p>
      <w:pPr>
        <w:pStyle w:val="BodyText"/>
        <w:spacing w:line="256" w:lineRule="auto" w:before="1"/>
        <w:ind w:left="555" w:right="4912"/>
        <w:jc w:val="left"/>
      </w:pPr>
      <w:r>
        <w:rPr/>
        <w:pict>
          <v:shape style="position:absolute;margin-left:91.538452pt;margin-top:7.467774pt;width:4.55pt;height:4.55pt;mso-position-horizontal-relative:page;mso-position-vertical-relative:paragraph;z-index:251828224" coordorigin="1831,149" coordsize="91,91" path="m1888,239l1863,239,1853,235,1835,217,1831,207,1831,182,1835,171,1844,162,1853,154,1863,149,1888,149,1899,154,1908,162,1916,171,1921,182,1921,207,1916,217,1899,235,1888,239xe" filled="true" fillcolor="#000000" stroked="false">
            <v:path arrowok="t"/>
            <v:fill type="solid"/>
            <w10:wrap type="none"/>
          </v:shape>
        </w:pict>
      </w:r>
      <w:r>
        <w:rPr/>
        <w:pict>
          <v:shape style="position:absolute;margin-left:91.538452pt;margin-top:26.975969pt;width:4.55pt;height:4.55pt;mso-position-horizontal-relative:page;mso-position-vertical-relative:paragraph;z-index:251829248" coordorigin="1831,540" coordsize="91,91" path="m1876,630l1863,629,1853,625,1835,607,1831,597,1831,572,1835,561,1853,544,1863,540,1888,540,1899,544,1916,561,1921,572,1921,597,1916,607,1899,625,1888,629,1876,630xe" filled="true" fillcolor="#000000" stroked="false">
            <v:path arrowok="t"/>
            <v:fill type="solid"/>
            <w10:wrap type="none"/>
          </v:shape>
        </w:pict>
      </w:r>
      <w:r>
        <w:rPr>
          <w:spacing w:val="-1"/>
        </w:rPr>
        <w:t>врачи-детские дерматовенерологи; </w:t>
      </w:r>
      <w:r>
        <w:rPr>
          <w:w w:val="105"/>
        </w:rPr>
        <w:t>врачи-онкологи;</w:t>
      </w:r>
    </w:p>
    <w:p>
      <w:pPr>
        <w:pStyle w:val="BodyText"/>
        <w:spacing w:line="256" w:lineRule="auto" w:before="1"/>
        <w:ind w:left="555" w:right="7159"/>
        <w:jc w:val="left"/>
      </w:pPr>
      <w:r>
        <w:rPr/>
        <w:pict>
          <v:shape style="position:absolute;margin-left:91.538452pt;margin-top:7.467808pt;width:4.55pt;height:4.55pt;mso-position-horizontal-relative:page;mso-position-vertical-relative:paragraph;z-index:251830272" coordorigin="1831,149" coordsize="91,91" path="m1876,239l1863,239,1853,235,1835,217,1831,207,1831,182,1835,171,1853,154,1863,149,1888,149,1899,154,1916,171,1921,182,1921,207,1916,217,1899,235,1888,239,1876,239xe" filled="true" fillcolor="#000000" stroked="false">
            <v:path arrowok="t"/>
            <v:fill type="solid"/>
            <w10:wrap type="none"/>
          </v:shape>
        </w:pict>
      </w:r>
      <w:r>
        <w:rPr/>
        <w:pict>
          <v:shape style="position:absolute;margin-left:91.538452pt;margin-top:26.976004pt;width:4.55pt;height:4.55pt;mso-position-horizontal-relative:page;mso-position-vertical-relative:paragraph;z-index:251831296" coordorigin="1831,540" coordsize="91,91" path="m1888,630l1863,630,1853,625,1835,608,1831,597,1831,572,1835,561,1853,544,1863,540,1888,540,1899,544,1916,561,1921,572,1921,597,1916,608,1899,625,1888,630xe" filled="true" fillcolor="#000000" stroked="false">
            <v:path arrowok="t"/>
            <v:fill type="solid"/>
            <w10:wrap type="none"/>
          </v:shape>
        </w:pict>
      </w:r>
      <w:r>
        <w:rPr/>
        <w:pict>
          <v:shape style="position:absolute;margin-left:91.538452pt;margin-top:46.4842pt;width:4.55pt;height:4.55pt;mso-position-horizontal-relative:page;mso-position-vertical-relative:paragraph;z-index:251832320" coordorigin="1831,930" coordsize="91,91" path="m1876,1020l1863,1020,1853,1015,1835,998,1831,987,1831,962,1835,952,1853,934,1863,930,1888,930,1899,934,1916,952,1921,962,1921,987,1916,998,1899,1015,1888,1020,1876,1020xe" filled="true" fillcolor="#000000" stroked="false">
            <v:path arrowok="t"/>
            <v:fill type="solid"/>
            <w10:wrap type="none"/>
          </v:shape>
        </w:pict>
      </w:r>
      <w:r>
        <w:rPr>
          <w:w w:val="105"/>
        </w:rPr>
        <w:t>врачи-хирурги; </w:t>
      </w:r>
      <w:r>
        <w:rPr>
          <w:spacing w:val="-4"/>
        </w:rPr>
        <w:t>врачи-радиологи; </w:t>
      </w:r>
      <w:r>
        <w:rPr>
          <w:w w:val="105"/>
        </w:rPr>
        <w:t>врачи-генетики;</w:t>
      </w:r>
    </w:p>
    <w:p>
      <w:pPr>
        <w:pStyle w:val="BodyText"/>
        <w:spacing w:line="256" w:lineRule="auto" w:before="1"/>
        <w:ind w:left="555" w:right="5975"/>
        <w:jc w:val="left"/>
      </w:pPr>
      <w:r>
        <w:rPr/>
        <w:pict>
          <v:shape style="position:absolute;margin-left:91.538452pt;margin-top:7.467799pt;width:4.55pt;height:4.55pt;mso-position-horizontal-relative:page;mso-position-vertical-relative:paragraph;z-index:251833344" coordorigin="1831,149" coordsize="91,91" path="m1876,239l1863,239,1853,235,1835,217,1831,207,1831,182,1835,171,1853,154,1863,149,1888,149,1899,154,1916,171,1921,182,1921,207,1916,217,1899,235,1888,239,1876,239xe" filled="true" fillcolor="#000000" stroked="false">
            <v:path arrowok="t"/>
            <v:fill type="solid"/>
            <w10:wrap type="none"/>
          </v:shape>
        </w:pict>
      </w:r>
      <w:r>
        <w:rPr/>
        <w:pict>
          <v:shape style="position:absolute;margin-left:91.538452pt;margin-top:26.975994pt;width:4.55pt;height:4.55pt;mso-position-horizontal-relative:page;mso-position-vertical-relative:paragraph;z-index:251834368" coordorigin="1831,540" coordsize="91,91" path="m1888,630l1863,630,1853,625,1835,608,1831,597,1831,572,1835,561,1853,544,1863,540,1888,540,1899,544,1916,561,1921,572,1921,597,1916,608,1899,625,1888,630xe" filled="true" fillcolor="#000000" stroked="false">
            <v:path arrowok="t"/>
            <v:fill type="solid"/>
            <w10:wrap type="none"/>
          </v:shape>
        </w:pict>
      </w:r>
      <w:r>
        <w:rPr/>
        <w:t>врачи-дерматовенерологи; </w:t>
      </w:r>
      <w:r>
        <w:rPr>
          <w:w w:val="105"/>
        </w:rPr>
        <w:t>врачи-патологоанатомы;</w:t>
      </w:r>
    </w:p>
    <w:p>
      <w:pPr>
        <w:pStyle w:val="BodyText"/>
        <w:spacing w:before="1"/>
        <w:ind w:left="555"/>
        <w:jc w:val="left"/>
      </w:pPr>
      <w:r>
        <w:rPr/>
        <w:pict>
          <v:shape style="position:absolute;margin-left:91.538452pt;margin-top:7.467772pt;width:4.55pt;height:4.55pt;mso-position-horizontal-relative:page;mso-position-vertical-relative:paragraph;z-index:251835392" coordorigin="1831,149" coordsize="91,91" path="m1876,239l1863,239,1853,235,1835,217,1831,207,1831,182,1835,171,1853,154,1863,149,1888,149,1899,154,1916,171,1921,182,1921,207,1916,217,1899,235,1888,239,1876,239xe" filled="true" fillcolor="#000000" stroked="false">
            <v:path arrowok="t"/>
            <v:fill type="solid"/>
            <w10:wrap type="none"/>
          </v:shape>
        </w:pict>
      </w:r>
      <w:r>
        <w:rPr/>
        <w:t>студенты медицинских вузов, ординаторы и аспиранты.</w:t>
      </w:r>
    </w:p>
    <w:p>
      <w:pPr>
        <w:pStyle w:val="Heading3"/>
        <w:spacing w:line="256" w:lineRule="auto" w:before="296"/>
        <w:ind w:right="1312"/>
      </w:pPr>
      <w:r>
        <w:rPr/>
        <w:t>Шкала оценки уровней достоверности доказательств для методов диагностики (диагностических вмешательств)</w:t>
      </w:r>
    </w:p>
    <w:p>
      <w:pPr>
        <w:pStyle w:val="BodyText"/>
        <w:spacing w:before="11"/>
        <w:ind w:left="0"/>
        <w:jc w:val="left"/>
        <w:rPr>
          <w:b/>
          <w:sz w:val="18"/>
        </w:r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26"/>
        <w:gridCol w:w="6708"/>
      </w:tblGrid>
      <w:tr>
        <w:trPr>
          <w:trHeight w:val="790" w:hRule="atLeast"/>
        </w:trPr>
        <w:tc>
          <w:tcPr>
            <w:tcW w:w="1726" w:type="dxa"/>
          </w:tcPr>
          <w:p>
            <w:pPr>
              <w:pStyle w:val="TableParagraph"/>
              <w:spacing w:line="204" w:lineRule="auto" w:before="161"/>
              <w:rPr>
                <w:b/>
                <w:sz w:val="16"/>
              </w:rPr>
            </w:pPr>
            <w:r>
              <w:rPr>
                <w:b/>
                <w:w w:val="105"/>
                <w:sz w:val="16"/>
              </w:rPr>
              <w:t>Уровень </w:t>
            </w:r>
            <w:r>
              <w:rPr>
                <w:b/>
                <w:sz w:val="16"/>
              </w:rPr>
              <w:t>достоверности доказательств</w:t>
            </w:r>
          </w:p>
        </w:tc>
        <w:tc>
          <w:tcPr>
            <w:tcW w:w="6708" w:type="dxa"/>
          </w:tcPr>
          <w:p>
            <w:pPr>
              <w:pStyle w:val="TableParagraph"/>
              <w:spacing w:before="137"/>
              <w:ind w:left="154"/>
              <w:rPr>
                <w:b/>
                <w:sz w:val="16"/>
              </w:rPr>
            </w:pPr>
            <w:r>
              <w:rPr>
                <w:b/>
                <w:w w:val="105"/>
                <w:sz w:val="16"/>
              </w:rPr>
              <w:t>Расшифровка</w:t>
            </w:r>
          </w:p>
        </w:tc>
      </w:tr>
      <w:tr>
        <w:trPr>
          <w:trHeight w:val="790" w:hRule="atLeast"/>
        </w:trPr>
        <w:tc>
          <w:tcPr>
            <w:tcW w:w="1726" w:type="dxa"/>
          </w:tcPr>
          <w:p>
            <w:pPr>
              <w:pStyle w:val="TableParagraph"/>
              <w:spacing w:before="137"/>
              <w:rPr>
                <w:sz w:val="16"/>
              </w:rPr>
            </w:pPr>
            <w:r>
              <w:rPr>
                <w:w w:val="103"/>
                <w:sz w:val="16"/>
              </w:rPr>
              <w:t>1</w:t>
            </w:r>
          </w:p>
        </w:tc>
        <w:tc>
          <w:tcPr>
            <w:tcW w:w="6708" w:type="dxa"/>
          </w:tcPr>
          <w:p>
            <w:pPr>
              <w:pStyle w:val="TableParagraph"/>
              <w:spacing w:line="204" w:lineRule="auto" w:before="161"/>
              <w:ind w:left="154" w:right="142"/>
              <w:jc w:val="both"/>
              <w:rPr>
                <w:sz w:val="16"/>
              </w:rPr>
            </w:pPr>
            <w:r>
              <w:rPr>
                <w:w w:val="105"/>
                <w:sz w:val="16"/>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trPr>
          <w:trHeight w:val="1120" w:hRule="atLeast"/>
        </w:trPr>
        <w:tc>
          <w:tcPr>
            <w:tcW w:w="1726" w:type="dxa"/>
          </w:tcPr>
          <w:p>
            <w:pPr>
              <w:pStyle w:val="TableParagraph"/>
              <w:spacing w:before="137"/>
              <w:rPr>
                <w:sz w:val="16"/>
              </w:rPr>
            </w:pPr>
            <w:r>
              <w:rPr>
                <w:w w:val="103"/>
                <w:sz w:val="16"/>
              </w:rPr>
              <w:t>2</w:t>
            </w:r>
          </w:p>
        </w:tc>
        <w:tc>
          <w:tcPr>
            <w:tcW w:w="6708" w:type="dxa"/>
          </w:tcPr>
          <w:p>
            <w:pPr>
              <w:pStyle w:val="TableParagraph"/>
              <w:spacing w:line="204" w:lineRule="auto" w:before="161"/>
              <w:ind w:left="154" w:right="139"/>
              <w:jc w:val="both"/>
              <w:rPr>
                <w:sz w:val="16"/>
              </w:rPr>
            </w:pPr>
            <w:r>
              <w:rPr>
                <w:w w:val="105"/>
                <w:sz w:val="16"/>
              </w:rPr>
              <w:t>Отдельные исследования с контролем референсным методом или отдельные рандомизированные клинические исследования и систематические</w:t>
            </w:r>
            <w:r>
              <w:rPr>
                <w:spacing w:val="-14"/>
                <w:w w:val="105"/>
                <w:sz w:val="16"/>
              </w:rPr>
              <w:t> </w:t>
            </w:r>
            <w:r>
              <w:rPr>
                <w:w w:val="105"/>
                <w:sz w:val="16"/>
              </w:rPr>
              <w:t>обзоры</w:t>
            </w:r>
            <w:r>
              <w:rPr>
                <w:spacing w:val="-13"/>
                <w:w w:val="105"/>
                <w:sz w:val="16"/>
              </w:rPr>
              <w:t> </w:t>
            </w:r>
            <w:r>
              <w:rPr>
                <w:w w:val="105"/>
                <w:sz w:val="16"/>
              </w:rPr>
              <w:t>исследований</w:t>
            </w:r>
            <w:r>
              <w:rPr>
                <w:spacing w:val="-13"/>
                <w:w w:val="105"/>
                <w:sz w:val="16"/>
              </w:rPr>
              <w:t> </w:t>
            </w:r>
            <w:r>
              <w:rPr>
                <w:w w:val="105"/>
                <w:sz w:val="16"/>
              </w:rPr>
              <w:t>любого</w:t>
            </w:r>
            <w:r>
              <w:rPr>
                <w:spacing w:val="-13"/>
                <w:w w:val="105"/>
                <w:sz w:val="16"/>
              </w:rPr>
              <w:t> </w:t>
            </w:r>
            <w:r>
              <w:rPr>
                <w:w w:val="105"/>
                <w:sz w:val="16"/>
              </w:rPr>
              <w:t>дизайна,</w:t>
            </w:r>
            <w:r>
              <w:rPr>
                <w:spacing w:val="-13"/>
                <w:w w:val="105"/>
                <w:sz w:val="16"/>
              </w:rPr>
              <w:t> </w:t>
            </w:r>
            <w:r>
              <w:rPr>
                <w:w w:val="105"/>
                <w:sz w:val="16"/>
              </w:rPr>
              <w:t>за</w:t>
            </w:r>
            <w:r>
              <w:rPr>
                <w:spacing w:val="-13"/>
                <w:w w:val="105"/>
                <w:sz w:val="16"/>
              </w:rPr>
              <w:t> </w:t>
            </w:r>
            <w:r>
              <w:rPr>
                <w:w w:val="105"/>
                <w:sz w:val="16"/>
              </w:rPr>
              <w:t>исключением рандомизированных клинических исследований, с применением метаанализа</w:t>
            </w:r>
          </w:p>
        </w:tc>
      </w:tr>
      <w:tr>
        <w:trPr>
          <w:trHeight w:val="955" w:hRule="atLeast"/>
        </w:trPr>
        <w:tc>
          <w:tcPr>
            <w:tcW w:w="1726" w:type="dxa"/>
          </w:tcPr>
          <w:p>
            <w:pPr>
              <w:pStyle w:val="TableParagraph"/>
              <w:spacing w:before="137"/>
              <w:rPr>
                <w:sz w:val="16"/>
              </w:rPr>
            </w:pPr>
            <w:r>
              <w:rPr>
                <w:w w:val="103"/>
                <w:sz w:val="16"/>
              </w:rPr>
              <w:t>3</w:t>
            </w:r>
          </w:p>
        </w:tc>
        <w:tc>
          <w:tcPr>
            <w:tcW w:w="6708" w:type="dxa"/>
          </w:tcPr>
          <w:p>
            <w:pPr>
              <w:pStyle w:val="TableParagraph"/>
              <w:spacing w:line="204" w:lineRule="auto" w:before="161"/>
              <w:ind w:left="154" w:right="138"/>
              <w:jc w:val="both"/>
              <w:rPr>
                <w:sz w:val="16"/>
              </w:rPr>
            </w:pPr>
            <w:r>
              <w:rPr>
                <w:w w:val="105"/>
                <w:sz w:val="16"/>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trPr>
          <w:trHeight w:val="460" w:hRule="atLeast"/>
        </w:trPr>
        <w:tc>
          <w:tcPr>
            <w:tcW w:w="1726" w:type="dxa"/>
          </w:tcPr>
          <w:p>
            <w:pPr>
              <w:pStyle w:val="TableParagraph"/>
              <w:spacing w:before="137"/>
              <w:rPr>
                <w:sz w:val="16"/>
              </w:rPr>
            </w:pPr>
            <w:r>
              <w:rPr>
                <w:w w:val="103"/>
                <w:sz w:val="16"/>
              </w:rPr>
              <w:t>4</w:t>
            </w:r>
          </w:p>
        </w:tc>
        <w:tc>
          <w:tcPr>
            <w:tcW w:w="6708" w:type="dxa"/>
          </w:tcPr>
          <w:p>
            <w:pPr>
              <w:pStyle w:val="TableParagraph"/>
              <w:spacing w:before="137"/>
              <w:ind w:left="154"/>
              <w:rPr>
                <w:sz w:val="16"/>
              </w:rPr>
            </w:pPr>
            <w:r>
              <w:rPr>
                <w:w w:val="105"/>
                <w:sz w:val="16"/>
              </w:rPr>
              <w:t>Несравнительные исследования, описание клинического случая</w:t>
            </w:r>
          </w:p>
        </w:tc>
      </w:tr>
      <w:tr>
        <w:trPr>
          <w:trHeight w:val="460" w:hRule="atLeast"/>
        </w:trPr>
        <w:tc>
          <w:tcPr>
            <w:tcW w:w="1726" w:type="dxa"/>
          </w:tcPr>
          <w:p>
            <w:pPr>
              <w:pStyle w:val="TableParagraph"/>
              <w:spacing w:before="137"/>
              <w:rPr>
                <w:sz w:val="16"/>
              </w:rPr>
            </w:pPr>
            <w:r>
              <w:rPr>
                <w:w w:val="103"/>
                <w:sz w:val="16"/>
              </w:rPr>
              <w:t>5</w:t>
            </w:r>
          </w:p>
        </w:tc>
        <w:tc>
          <w:tcPr>
            <w:tcW w:w="6708" w:type="dxa"/>
          </w:tcPr>
          <w:p>
            <w:pPr>
              <w:pStyle w:val="TableParagraph"/>
              <w:spacing w:before="137"/>
              <w:ind w:left="154"/>
              <w:rPr>
                <w:sz w:val="16"/>
              </w:rPr>
            </w:pPr>
            <w:r>
              <w:rPr>
                <w:w w:val="105"/>
                <w:sz w:val="16"/>
              </w:rPr>
              <w:t>Имеется лишь обоснование механизма действия или мнение экспертов</w:t>
            </w:r>
          </w:p>
        </w:tc>
      </w:tr>
    </w:tbl>
    <w:p>
      <w:pPr>
        <w:tabs>
          <w:tab w:pos="3819" w:val="left" w:leader="none"/>
          <w:tab w:pos="5991" w:val="left" w:leader="none"/>
        </w:tabs>
        <w:spacing w:line="256" w:lineRule="auto" w:before="16"/>
        <w:ind w:left="240" w:right="1315" w:firstLine="147"/>
        <w:jc w:val="both"/>
        <w:rPr>
          <w:b/>
          <w:sz w:val="27"/>
        </w:rPr>
      </w:pPr>
      <w:r>
        <w:rPr/>
        <w:pict>
          <v:group style="position:absolute;margin-left:90.037827pt;margin-top:160.531769pt;width:422.45pt;height:.1pt;mso-position-horizontal-relative:page;mso-position-vertical-relative:paragraph;z-index:251824128" coordorigin="1801,3211" coordsize="8449,2">
            <v:line style="position:absolute" from="3526,3211" to="10249,3211" stroked="true" strokeweight=".000176pt" strokecolor="#000000">
              <v:stroke dashstyle="solid"/>
            </v:line>
            <v:shape style="position:absolute;left:10234;top:3210;width:15;height:2" coordorigin="10234,3211" coordsize="15,0" path="m10234,3211l10249,3211,10234,3211xe" filled="true" fillcolor="#000000" stroked="false">
              <v:path arrowok="t"/>
              <v:fill type="solid"/>
            </v:shape>
            <v:line style="position:absolute" from="1801,3211" to="3541,3211" stroked="true" strokeweight=".000176pt" strokecolor="#000000">
              <v:stroke dashstyle="solid"/>
            </v:line>
            <w10:wrap type="none"/>
          </v:group>
        </w:pict>
      </w:r>
      <w:r>
        <w:rPr>
          <w:b/>
          <w:sz w:val="27"/>
        </w:rPr>
        <w:t>Шкала оценки уровней достоверности доказательств для методов профилактики, лечения и реабилитации (профилактических,</w:t>
        <w:tab/>
        <w:t>лечебных,</w:t>
        <w:tab/>
      </w:r>
      <w:r>
        <w:rPr>
          <w:b/>
          <w:spacing w:val="-1"/>
          <w:sz w:val="27"/>
        </w:rPr>
        <w:t>реабилитационных </w:t>
      </w:r>
      <w:r>
        <w:rPr>
          <w:b/>
          <w:sz w:val="27"/>
        </w:rPr>
        <w:t>вмешательств)</w:t>
      </w:r>
    </w:p>
    <w:p>
      <w:pPr>
        <w:pStyle w:val="BodyText"/>
        <w:spacing w:before="12" w:after="1"/>
        <w:ind w:left="0"/>
        <w:jc w:val="left"/>
        <w:rPr>
          <w:b/>
          <w:sz w:val="18"/>
        </w:r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26"/>
        <w:gridCol w:w="6708"/>
      </w:tblGrid>
      <w:tr>
        <w:trPr>
          <w:trHeight w:val="790" w:hRule="atLeast"/>
        </w:trPr>
        <w:tc>
          <w:tcPr>
            <w:tcW w:w="1726" w:type="dxa"/>
          </w:tcPr>
          <w:p>
            <w:pPr>
              <w:pStyle w:val="TableParagraph"/>
              <w:spacing w:line="204" w:lineRule="auto" w:before="161"/>
              <w:rPr>
                <w:b/>
                <w:sz w:val="16"/>
              </w:rPr>
            </w:pPr>
            <w:r>
              <w:rPr>
                <w:b/>
                <w:w w:val="105"/>
                <w:sz w:val="16"/>
              </w:rPr>
              <w:t>Уровень </w:t>
            </w:r>
            <w:r>
              <w:rPr>
                <w:b/>
                <w:sz w:val="16"/>
              </w:rPr>
              <w:t>достоверности доказательств</w:t>
            </w:r>
          </w:p>
        </w:tc>
        <w:tc>
          <w:tcPr>
            <w:tcW w:w="6708" w:type="dxa"/>
          </w:tcPr>
          <w:p>
            <w:pPr>
              <w:pStyle w:val="TableParagraph"/>
              <w:spacing w:before="137"/>
              <w:ind w:left="154"/>
              <w:rPr>
                <w:b/>
                <w:sz w:val="16"/>
              </w:rPr>
            </w:pPr>
            <w:r>
              <w:rPr>
                <w:b/>
                <w:w w:val="105"/>
                <w:sz w:val="16"/>
              </w:rPr>
              <w:t>Расшифровка</w:t>
            </w:r>
          </w:p>
        </w:tc>
      </w:tr>
    </w:tbl>
    <w:p>
      <w:pPr>
        <w:spacing w:after="0"/>
        <w:rPr>
          <w:sz w:val="16"/>
        </w:rPr>
        <w:sectPr>
          <w:pgSz w:w="11900" w:h="16840"/>
          <w:pgMar w:top="600" w:bottom="0" w:left="1560" w:right="340"/>
        </w:sect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26"/>
        <w:gridCol w:w="6708"/>
      </w:tblGrid>
      <w:tr>
        <w:trPr>
          <w:trHeight w:val="625" w:hRule="atLeast"/>
        </w:trPr>
        <w:tc>
          <w:tcPr>
            <w:tcW w:w="1726" w:type="dxa"/>
          </w:tcPr>
          <w:p>
            <w:pPr>
              <w:pStyle w:val="TableParagraph"/>
              <w:spacing w:before="137"/>
              <w:rPr>
                <w:sz w:val="16"/>
              </w:rPr>
            </w:pPr>
            <w:r>
              <w:rPr>
                <w:w w:val="103"/>
                <w:sz w:val="16"/>
              </w:rPr>
              <w:t>1</w:t>
            </w:r>
          </w:p>
        </w:tc>
        <w:tc>
          <w:tcPr>
            <w:tcW w:w="6708" w:type="dxa"/>
          </w:tcPr>
          <w:p>
            <w:pPr>
              <w:pStyle w:val="TableParagraph"/>
              <w:tabs>
                <w:tab w:pos="2044" w:val="left" w:leader="none"/>
                <w:tab w:pos="2938" w:val="left" w:leader="none"/>
                <w:tab w:pos="5104" w:val="left" w:leader="none"/>
              </w:tabs>
              <w:spacing w:line="204" w:lineRule="auto" w:before="161"/>
              <w:ind w:left="154" w:right="146"/>
              <w:rPr>
                <w:sz w:val="16"/>
              </w:rPr>
            </w:pPr>
            <w:r>
              <w:rPr>
                <w:w w:val="105"/>
                <w:sz w:val="16"/>
              </w:rPr>
              <w:t>Систематический</w:t>
              <w:tab/>
              <w:t>обзор</w:t>
              <w:tab/>
              <w:t>рандомизированных</w:t>
              <w:tab/>
            </w:r>
            <w:r>
              <w:rPr>
                <w:spacing w:val="-1"/>
                <w:sz w:val="16"/>
              </w:rPr>
              <w:t>контролируемых </w:t>
            </w:r>
            <w:r>
              <w:rPr>
                <w:w w:val="105"/>
                <w:sz w:val="16"/>
              </w:rPr>
              <w:t>исследований с применением</w:t>
            </w:r>
            <w:r>
              <w:rPr>
                <w:spacing w:val="-10"/>
                <w:w w:val="105"/>
                <w:sz w:val="16"/>
              </w:rPr>
              <w:t> </w:t>
            </w:r>
            <w:r>
              <w:rPr>
                <w:w w:val="105"/>
                <w:sz w:val="16"/>
              </w:rPr>
              <w:t>метаанализа</w:t>
            </w:r>
          </w:p>
        </w:tc>
      </w:tr>
      <w:tr>
        <w:trPr>
          <w:trHeight w:val="955" w:hRule="atLeast"/>
        </w:trPr>
        <w:tc>
          <w:tcPr>
            <w:tcW w:w="1726" w:type="dxa"/>
          </w:tcPr>
          <w:p>
            <w:pPr>
              <w:pStyle w:val="TableParagraph"/>
              <w:spacing w:before="137"/>
              <w:rPr>
                <w:sz w:val="16"/>
              </w:rPr>
            </w:pPr>
            <w:r>
              <w:rPr>
                <w:w w:val="103"/>
                <w:sz w:val="16"/>
              </w:rPr>
              <w:t>2</w:t>
            </w:r>
          </w:p>
        </w:tc>
        <w:tc>
          <w:tcPr>
            <w:tcW w:w="6708" w:type="dxa"/>
          </w:tcPr>
          <w:p>
            <w:pPr>
              <w:pStyle w:val="TableParagraph"/>
              <w:spacing w:line="204" w:lineRule="auto" w:before="161"/>
              <w:ind w:left="154" w:right="139"/>
              <w:jc w:val="both"/>
              <w:rPr>
                <w:sz w:val="16"/>
              </w:rPr>
            </w:pPr>
            <w:r>
              <w:rPr>
                <w:w w:val="105"/>
                <w:sz w:val="16"/>
              </w:rPr>
              <w:t>Отдельные рандомизированные контролируемые исследования и систематические</w:t>
            </w:r>
            <w:r>
              <w:rPr>
                <w:spacing w:val="-14"/>
                <w:w w:val="105"/>
                <w:sz w:val="16"/>
              </w:rPr>
              <w:t> </w:t>
            </w:r>
            <w:r>
              <w:rPr>
                <w:w w:val="105"/>
                <w:sz w:val="16"/>
              </w:rPr>
              <w:t>обзоры</w:t>
            </w:r>
            <w:r>
              <w:rPr>
                <w:spacing w:val="-13"/>
                <w:w w:val="105"/>
                <w:sz w:val="16"/>
              </w:rPr>
              <w:t> </w:t>
            </w:r>
            <w:r>
              <w:rPr>
                <w:w w:val="105"/>
                <w:sz w:val="16"/>
              </w:rPr>
              <w:t>исследований</w:t>
            </w:r>
            <w:r>
              <w:rPr>
                <w:spacing w:val="-13"/>
                <w:w w:val="105"/>
                <w:sz w:val="16"/>
              </w:rPr>
              <w:t> </w:t>
            </w:r>
            <w:r>
              <w:rPr>
                <w:w w:val="105"/>
                <w:sz w:val="16"/>
              </w:rPr>
              <w:t>любого</w:t>
            </w:r>
            <w:r>
              <w:rPr>
                <w:spacing w:val="-13"/>
                <w:w w:val="105"/>
                <w:sz w:val="16"/>
              </w:rPr>
              <w:t> </w:t>
            </w:r>
            <w:r>
              <w:rPr>
                <w:w w:val="105"/>
                <w:sz w:val="16"/>
              </w:rPr>
              <w:t>дизайна,</w:t>
            </w:r>
            <w:r>
              <w:rPr>
                <w:spacing w:val="-13"/>
                <w:w w:val="105"/>
                <w:sz w:val="16"/>
              </w:rPr>
              <w:t> </w:t>
            </w:r>
            <w:r>
              <w:rPr>
                <w:w w:val="105"/>
                <w:sz w:val="16"/>
              </w:rPr>
              <w:t>за</w:t>
            </w:r>
            <w:r>
              <w:rPr>
                <w:spacing w:val="-13"/>
                <w:w w:val="105"/>
                <w:sz w:val="16"/>
              </w:rPr>
              <w:t> </w:t>
            </w:r>
            <w:r>
              <w:rPr>
                <w:w w:val="105"/>
                <w:sz w:val="16"/>
              </w:rPr>
              <w:t>исключением рандомизированных контролируемых исследований, с применением метаанализа</w:t>
            </w:r>
          </w:p>
        </w:tc>
      </w:tr>
      <w:tr>
        <w:trPr>
          <w:trHeight w:val="625" w:hRule="atLeast"/>
        </w:trPr>
        <w:tc>
          <w:tcPr>
            <w:tcW w:w="1726" w:type="dxa"/>
          </w:tcPr>
          <w:p>
            <w:pPr>
              <w:pStyle w:val="TableParagraph"/>
              <w:spacing w:before="137"/>
              <w:rPr>
                <w:sz w:val="16"/>
              </w:rPr>
            </w:pPr>
            <w:r>
              <w:rPr>
                <w:w w:val="103"/>
                <w:sz w:val="16"/>
              </w:rPr>
              <w:t>3</w:t>
            </w:r>
          </w:p>
        </w:tc>
        <w:tc>
          <w:tcPr>
            <w:tcW w:w="6708" w:type="dxa"/>
          </w:tcPr>
          <w:p>
            <w:pPr>
              <w:pStyle w:val="TableParagraph"/>
              <w:spacing w:line="204" w:lineRule="auto" w:before="161"/>
              <w:ind w:left="154"/>
              <w:rPr>
                <w:sz w:val="16"/>
              </w:rPr>
            </w:pPr>
            <w:r>
              <w:rPr>
                <w:w w:val="105"/>
                <w:sz w:val="16"/>
              </w:rPr>
              <w:t>Нерандомизированные сравнительные исследования, в том числе когортные исследования</w:t>
            </w:r>
          </w:p>
        </w:tc>
      </w:tr>
      <w:tr>
        <w:trPr>
          <w:trHeight w:val="625" w:hRule="atLeast"/>
        </w:trPr>
        <w:tc>
          <w:tcPr>
            <w:tcW w:w="1726" w:type="dxa"/>
          </w:tcPr>
          <w:p>
            <w:pPr>
              <w:pStyle w:val="TableParagraph"/>
              <w:spacing w:before="137"/>
              <w:rPr>
                <w:sz w:val="16"/>
              </w:rPr>
            </w:pPr>
            <w:r>
              <w:rPr>
                <w:w w:val="103"/>
                <w:sz w:val="16"/>
              </w:rPr>
              <w:t>4</w:t>
            </w:r>
          </w:p>
        </w:tc>
        <w:tc>
          <w:tcPr>
            <w:tcW w:w="6708" w:type="dxa"/>
          </w:tcPr>
          <w:p>
            <w:pPr>
              <w:pStyle w:val="TableParagraph"/>
              <w:spacing w:line="204" w:lineRule="auto" w:before="161"/>
              <w:ind w:left="154"/>
              <w:rPr>
                <w:sz w:val="16"/>
              </w:rPr>
            </w:pPr>
            <w:r>
              <w:rPr>
                <w:w w:val="105"/>
                <w:sz w:val="16"/>
              </w:rPr>
              <w:t>Несравнительные исследования, описание клинического случая или серии случаев, исследования «случай–контроль»</w:t>
            </w:r>
          </w:p>
        </w:tc>
      </w:tr>
      <w:tr>
        <w:trPr>
          <w:trHeight w:val="625" w:hRule="atLeast"/>
        </w:trPr>
        <w:tc>
          <w:tcPr>
            <w:tcW w:w="1726" w:type="dxa"/>
          </w:tcPr>
          <w:p>
            <w:pPr>
              <w:pStyle w:val="TableParagraph"/>
              <w:spacing w:before="137"/>
              <w:rPr>
                <w:sz w:val="16"/>
              </w:rPr>
            </w:pPr>
            <w:r>
              <w:rPr>
                <w:w w:val="103"/>
                <w:sz w:val="16"/>
              </w:rPr>
              <w:t>5</w:t>
            </w:r>
          </w:p>
        </w:tc>
        <w:tc>
          <w:tcPr>
            <w:tcW w:w="6708" w:type="dxa"/>
          </w:tcPr>
          <w:p>
            <w:pPr>
              <w:pStyle w:val="TableParagraph"/>
              <w:tabs>
                <w:tab w:pos="1085" w:val="left" w:leader="none"/>
                <w:tab w:pos="1758" w:val="left" w:leader="none"/>
                <w:tab w:pos="3086" w:val="left" w:leader="none"/>
                <w:tab w:pos="4233" w:val="left" w:leader="none"/>
                <w:tab w:pos="5239" w:val="left" w:leader="none"/>
              </w:tabs>
              <w:spacing w:line="204" w:lineRule="auto" w:before="161"/>
              <w:ind w:left="154" w:right="146"/>
              <w:rPr>
                <w:sz w:val="16"/>
              </w:rPr>
            </w:pPr>
            <w:r>
              <w:rPr>
                <w:w w:val="105"/>
                <w:sz w:val="16"/>
              </w:rPr>
              <w:t>Имеется</w:t>
              <w:tab/>
              <w:t>лишь</w:t>
              <w:tab/>
              <w:t>обоснование</w:t>
              <w:tab/>
              <w:t>механизма</w:t>
              <w:tab/>
              <w:t>действия</w:t>
              <w:tab/>
            </w:r>
            <w:r>
              <w:rPr>
                <w:spacing w:val="-2"/>
                <w:sz w:val="16"/>
              </w:rPr>
              <w:t>вмешательства </w:t>
            </w:r>
            <w:r>
              <w:rPr>
                <w:w w:val="105"/>
                <w:sz w:val="16"/>
              </w:rPr>
              <w:t>(доклинические исследования) или мнение</w:t>
            </w:r>
            <w:r>
              <w:rPr>
                <w:spacing w:val="-17"/>
                <w:w w:val="105"/>
                <w:sz w:val="16"/>
              </w:rPr>
              <w:t> </w:t>
            </w:r>
            <w:r>
              <w:rPr>
                <w:w w:val="105"/>
                <w:sz w:val="16"/>
              </w:rPr>
              <w:t>экспертов</w:t>
            </w:r>
          </w:p>
        </w:tc>
      </w:tr>
    </w:tbl>
    <w:p>
      <w:pPr>
        <w:spacing w:line="256" w:lineRule="auto" w:before="16"/>
        <w:ind w:left="240" w:right="1309" w:firstLine="117"/>
        <w:jc w:val="both"/>
        <w:rPr>
          <w:b/>
          <w:sz w:val="27"/>
        </w:rPr>
      </w:pPr>
      <w:r>
        <w:rPr>
          <w:b/>
          <w:sz w:val="27"/>
        </w:rPr>
        <w:t>Шкала оценки уровней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w:t>
      </w:r>
    </w:p>
    <w:p>
      <w:pPr>
        <w:pStyle w:val="BodyText"/>
        <w:spacing w:before="12" w:after="1"/>
        <w:ind w:left="0"/>
        <w:jc w:val="left"/>
        <w:rPr>
          <w:b/>
          <w:sz w:val="18"/>
        </w:r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46"/>
        <w:gridCol w:w="6588"/>
      </w:tblGrid>
      <w:tr>
        <w:trPr>
          <w:trHeight w:val="790" w:hRule="atLeast"/>
        </w:trPr>
        <w:tc>
          <w:tcPr>
            <w:tcW w:w="1846" w:type="dxa"/>
          </w:tcPr>
          <w:p>
            <w:pPr>
              <w:pStyle w:val="TableParagraph"/>
              <w:spacing w:line="204" w:lineRule="auto" w:before="161"/>
              <w:rPr>
                <w:b/>
                <w:sz w:val="16"/>
              </w:rPr>
            </w:pPr>
            <w:r>
              <w:rPr>
                <w:b/>
                <w:w w:val="105"/>
                <w:sz w:val="16"/>
              </w:rPr>
              <w:t>Уровень </w:t>
            </w:r>
            <w:r>
              <w:rPr>
                <w:b/>
                <w:sz w:val="16"/>
              </w:rPr>
              <w:t>убедительности </w:t>
            </w:r>
            <w:r>
              <w:rPr>
                <w:b/>
                <w:w w:val="105"/>
                <w:sz w:val="16"/>
              </w:rPr>
              <w:t>рекомендаций</w:t>
            </w:r>
          </w:p>
        </w:tc>
        <w:tc>
          <w:tcPr>
            <w:tcW w:w="6588" w:type="dxa"/>
          </w:tcPr>
          <w:p>
            <w:pPr>
              <w:pStyle w:val="TableParagraph"/>
              <w:spacing w:before="137"/>
              <w:ind w:left="154"/>
              <w:rPr>
                <w:b/>
                <w:sz w:val="16"/>
              </w:rPr>
            </w:pPr>
            <w:r>
              <w:rPr>
                <w:b/>
                <w:w w:val="105"/>
                <w:sz w:val="16"/>
              </w:rPr>
              <w:t>Расшифровка</w:t>
            </w:r>
          </w:p>
        </w:tc>
      </w:tr>
      <w:tr>
        <w:trPr>
          <w:trHeight w:val="955" w:hRule="atLeast"/>
        </w:trPr>
        <w:tc>
          <w:tcPr>
            <w:tcW w:w="1846" w:type="dxa"/>
          </w:tcPr>
          <w:p>
            <w:pPr>
              <w:pStyle w:val="TableParagraph"/>
              <w:spacing w:before="137"/>
              <w:rPr>
                <w:sz w:val="16"/>
              </w:rPr>
            </w:pPr>
            <w:r>
              <w:rPr>
                <w:w w:val="103"/>
                <w:sz w:val="16"/>
              </w:rPr>
              <w:t>A</w:t>
            </w:r>
          </w:p>
        </w:tc>
        <w:tc>
          <w:tcPr>
            <w:tcW w:w="6588" w:type="dxa"/>
          </w:tcPr>
          <w:p>
            <w:pPr>
              <w:pStyle w:val="TableParagraph"/>
              <w:spacing w:line="204" w:lineRule="auto" w:before="161"/>
              <w:ind w:left="154" w:right="141"/>
              <w:jc w:val="both"/>
              <w:rPr>
                <w:sz w:val="16"/>
              </w:rPr>
            </w:pPr>
            <w:r>
              <w:rPr>
                <w:w w:val="105"/>
                <w:sz w:val="16"/>
              </w:rPr>
              <w:t>Сильная</w:t>
            </w:r>
            <w:r>
              <w:rPr>
                <w:spacing w:val="-17"/>
                <w:w w:val="105"/>
                <w:sz w:val="16"/>
              </w:rPr>
              <w:t> </w:t>
            </w:r>
            <w:r>
              <w:rPr>
                <w:w w:val="105"/>
                <w:sz w:val="16"/>
              </w:rPr>
              <w:t>рекомендация</w:t>
            </w:r>
            <w:r>
              <w:rPr>
                <w:spacing w:val="-16"/>
                <w:w w:val="105"/>
                <w:sz w:val="16"/>
              </w:rPr>
              <w:t> </w:t>
            </w:r>
            <w:r>
              <w:rPr>
                <w:w w:val="105"/>
                <w:sz w:val="16"/>
              </w:rPr>
              <w:t>(все</w:t>
            </w:r>
            <w:r>
              <w:rPr>
                <w:spacing w:val="-16"/>
                <w:w w:val="105"/>
                <w:sz w:val="16"/>
              </w:rPr>
              <w:t> </w:t>
            </w:r>
            <w:r>
              <w:rPr>
                <w:w w:val="105"/>
                <w:sz w:val="16"/>
              </w:rPr>
              <w:t>рассматриваемые</w:t>
            </w:r>
            <w:r>
              <w:rPr>
                <w:spacing w:val="-17"/>
                <w:w w:val="105"/>
                <w:sz w:val="16"/>
              </w:rPr>
              <w:t> </w:t>
            </w:r>
            <w:r>
              <w:rPr>
                <w:w w:val="105"/>
                <w:sz w:val="16"/>
              </w:rPr>
              <w:t>критерии</w:t>
            </w:r>
            <w:r>
              <w:rPr>
                <w:spacing w:val="-16"/>
                <w:w w:val="105"/>
                <w:sz w:val="16"/>
              </w:rPr>
              <w:t> </w:t>
            </w:r>
            <w:r>
              <w:rPr>
                <w:spacing w:val="-2"/>
                <w:w w:val="105"/>
                <w:sz w:val="16"/>
              </w:rPr>
              <w:t>эффективности </w:t>
            </w:r>
            <w:r>
              <w:rPr>
                <w:w w:val="105"/>
                <w:sz w:val="16"/>
              </w:rPr>
              <w:t>(исходы) являются важными, все исследования имеют высокое </w:t>
            </w:r>
            <w:r>
              <w:rPr>
                <w:spacing w:val="-5"/>
                <w:w w:val="105"/>
                <w:sz w:val="16"/>
              </w:rPr>
              <w:t>или </w:t>
            </w:r>
            <w:r>
              <w:rPr>
                <w:w w:val="105"/>
                <w:sz w:val="16"/>
              </w:rPr>
              <w:t>удовлетворительное методологическое качество, их выводы </w:t>
            </w:r>
            <w:r>
              <w:rPr>
                <w:spacing w:val="-9"/>
                <w:w w:val="105"/>
                <w:sz w:val="16"/>
              </w:rPr>
              <w:t>по </w:t>
            </w:r>
            <w:r>
              <w:rPr>
                <w:w w:val="105"/>
                <w:sz w:val="16"/>
              </w:rPr>
              <w:t>интересующим исходам являются</w:t>
            </w:r>
            <w:r>
              <w:rPr>
                <w:spacing w:val="-13"/>
                <w:w w:val="105"/>
                <w:sz w:val="16"/>
              </w:rPr>
              <w:t> </w:t>
            </w:r>
            <w:r>
              <w:rPr>
                <w:w w:val="105"/>
                <w:sz w:val="16"/>
              </w:rPr>
              <w:t>согласованными)</w:t>
            </w:r>
          </w:p>
        </w:tc>
      </w:tr>
      <w:tr>
        <w:trPr>
          <w:trHeight w:val="1120" w:hRule="atLeast"/>
        </w:trPr>
        <w:tc>
          <w:tcPr>
            <w:tcW w:w="1846" w:type="dxa"/>
          </w:tcPr>
          <w:p>
            <w:pPr>
              <w:pStyle w:val="TableParagraph"/>
              <w:spacing w:before="137"/>
              <w:rPr>
                <w:sz w:val="16"/>
              </w:rPr>
            </w:pPr>
            <w:r>
              <w:rPr>
                <w:w w:val="103"/>
                <w:sz w:val="16"/>
              </w:rPr>
              <w:t>B</w:t>
            </w:r>
          </w:p>
        </w:tc>
        <w:tc>
          <w:tcPr>
            <w:tcW w:w="6588" w:type="dxa"/>
          </w:tcPr>
          <w:p>
            <w:pPr>
              <w:pStyle w:val="TableParagraph"/>
              <w:spacing w:line="204" w:lineRule="auto" w:before="161"/>
              <w:ind w:left="154" w:right="141"/>
              <w:jc w:val="both"/>
              <w:rPr>
                <w:sz w:val="16"/>
              </w:rPr>
            </w:pPr>
            <w:r>
              <w:rPr>
                <w:w w:val="105"/>
                <w:sz w:val="16"/>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w:t>
            </w:r>
            <w:r>
              <w:rPr>
                <w:spacing w:val="-32"/>
                <w:w w:val="105"/>
                <w:sz w:val="16"/>
              </w:rPr>
              <w:t> </w:t>
            </w:r>
            <w:r>
              <w:rPr>
                <w:spacing w:val="-8"/>
                <w:w w:val="105"/>
                <w:sz w:val="16"/>
              </w:rPr>
              <w:t>и/ </w:t>
            </w:r>
            <w:r>
              <w:rPr>
                <w:w w:val="105"/>
                <w:sz w:val="16"/>
              </w:rPr>
              <w:t>или их выводы по интересующим исходам не являются согласованными)</w:t>
            </w:r>
          </w:p>
        </w:tc>
      </w:tr>
      <w:tr>
        <w:trPr>
          <w:trHeight w:val="1120" w:hRule="atLeast"/>
        </w:trPr>
        <w:tc>
          <w:tcPr>
            <w:tcW w:w="1846" w:type="dxa"/>
          </w:tcPr>
          <w:p>
            <w:pPr>
              <w:pStyle w:val="TableParagraph"/>
              <w:spacing w:before="137"/>
              <w:rPr>
                <w:sz w:val="16"/>
              </w:rPr>
            </w:pPr>
            <w:r>
              <w:rPr>
                <w:w w:val="103"/>
                <w:sz w:val="16"/>
              </w:rPr>
              <w:t>C</w:t>
            </w:r>
          </w:p>
        </w:tc>
        <w:tc>
          <w:tcPr>
            <w:tcW w:w="6588" w:type="dxa"/>
          </w:tcPr>
          <w:p>
            <w:pPr>
              <w:pStyle w:val="TableParagraph"/>
              <w:spacing w:line="204" w:lineRule="auto" w:before="161"/>
              <w:ind w:left="154" w:right="139"/>
              <w:jc w:val="both"/>
              <w:rPr>
                <w:sz w:val="16"/>
              </w:rPr>
            </w:pPr>
            <w:r>
              <w:rPr>
                <w:w w:val="105"/>
                <w:sz w:val="16"/>
              </w:rPr>
              <w:t>Слабая рекомендация (отсутствие доказательств</w:t>
            </w:r>
            <w:r>
              <w:rPr>
                <w:spacing w:val="47"/>
                <w:w w:val="105"/>
                <w:sz w:val="16"/>
              </w:rPr>
              <w:t> </w:t>
            </w:r>
            <w:r>
              <w:rPr>
                <w:w w:val="105"/>
                <w:sz w:val="16"/>
              </w:rPr>
              <w:t>надлежащего качества (все рассматриваемые критерии эффективности (исходы) являются неважными, все исследования имеют </w:t>
            </w:r>
            <w:r>
              <w:rPr>
                <w:spacing w:val="-3"/>
                <w:w w:val="105"/>
                <w:sz w:val="16"/>
              </w:rPr>
              <w:t>низкое </w:t>
            </w:r>
            <w:r>
              <w:rPr>
                <w:w w:val="105"/>
                <w:sz w:val="16"/>
              </w:rPr>
              <w:t>методологическое качество и их выводы по интересующим исходам</w:t>
            </w:r>
            <w:r>
              <w:rPr>
                <w:spacing w:val="-10"/>
                <w:w w:val="105"/>
                <w:sz w:val="16"/>
              </w:rPr>
              <w:t> </w:t>
            </w:r>
            <w:r>
              <w:rPr>
                <w:w w:val="105"/>
                <w:sz w:val="16"/>
              </w:rPr>
              <w:t>не являются</w:t>
            </w:r>
            <w:r>
              <w:rPr>
                <w:spacing w:val="-3"/>
                <w:w w:val="105"/>
                <w:sz w:val="16"/>
              </w:rPr>
              <w:t> </w:t>
            </w:r>
            <w:r>
              <w:rPr>
                <w:w w:val="105"/>
                <w:sz w:val="16"/>
              </w:rPr>
              <w:t>согласованными)</w:t>
            </w:r>
          </w:p>
        </w:tc>
      </w:tr>
    </w:tbl>
    <w:p>
      <w:pPr>
        <w:spacing w:before="16"/>
        <w:ind w:left="313" w:right="0" w:firstLine="0"/>
        <w:jc w:val="both"/>
        <w:rPr>
          <w:b/>
          <w:sz w:val="27"/>
        </w:rPr>
      </w:pPr>
      <w:r>
        <w:rPr>
          <w:b/>
          <w:sz w:val="27"/>
        </w:rPr>
        <w:t>Порядок обновления клинических рекомендаций</w:t>
      </w:r>
    </w:p>
    <w:p>
      <w:pPr>
        <w:pStyle w:val="BodyText"/>
        <w:spacing w:line="256" w:lineRule="auto" w:before="296"/>
        <w:ind w:right="1310"/>
      </w:pPr>
      <w:r>
        <w:rPr/>
        <w:t>Механизм обновления клинических рекомендаций предусматривает их систематическую актуализацию – не </w:t>
      </w:r>
      <w:r>
        <w:rPr>
          <w:spacing w:val="-3"/>
        </w:rPr>
        <w:t>реже </w:t>
      </w:r>
      <w:r>
        <w:rPr/>
        <w:t>чем 1 раз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при наличии обоснованных дополнений/замечаний к ранее утвержденным клиническим рекомендациям, но не чаще 1 раза в 6</w:t>
      </w:r>
      <w:r>
        <w:rPr>
          <w:spacing w:val="-6"/>
        </w:rPr>
        <w:t> </w:t>
      </w:r>
      <w:r>
        <w:rPr/>
        <w:t>мес.</w:t>
      </w:r>
    </w:p>
    <w:p>
      <w:pPr>
        <w:spacing w:after="0" w:line="256" w:lineRule="auto"/>
        <w:sectPr>
          <w:pgSz w:w="11900" w:h="16840"/>
          <w:pgMar w:top="0" w:bottom="280" w:left="1560" w:right="340"/>
        </w:sectPr>
      </w:pPr>
    </w:p>
    <w:p>
      <w:pPr>
        <w:pStyle w:val="Heading1"/>
        <w:spacing w:line="177" w:lineRule="auto" w:before="197"/>
        <w:ind w:right="2983"/>
      </w:pPr>
      <w:r>
        <w:rPr/>
        <w:t>Приложение А3. Связанные документы</w:t>
      </w:r>
    </w:p>
    <w:p>
      <w:pPr>
        <w:pStyle w:val="BodyText"/>
        <w:spacing w:line="256" w:lineRule="auto" w:before="422"/>
        <w:ind w:right="1314"/>
      </w:pPr>
      <w:r>
        <w:rPr>
          <w:w w:val="105"/>
        </w:rPr>
        <w:t>Актуальные инструкции к лекарственным препаратам, упоминаемым в данных клинических рекомендациях, можно найти на сайте </w:t>
      </w:r>
      <w:hyperlink r:id="rId10">
        <w:r>
          <w:rPr>
            <w:w w:val="105"/>
          </w:rPr>
          <w:t>http://grls.rosminzdrav.ru.</w:t>
        </w:r>
      </w:hyperlink>
    </w:p>
    <w:p>
      <w:pPr>
        <w:spacing w:after="0" w:line="256" w:lineRule="auto"/>
        <w:sectPr>
          <w:pgSz w:w="11900" w:h="16840"/>
          <w:pgMar w:top="600" w:bottom="280" w:left="1560" w:right="340"/>
        </w:sectPr>
      </w:pPr>
    </w:p>
    <w:p>
      <w:pPr>
        <w:pStyle w:val="Heading1"/>
        <w:spacing w:line="177" w:lineRule="auto" w:before="197"/>
        <w:ind w:right="3166"/>
      </w:pPr>
      <w:r>
        <w:rPr/>
        <w:t>Приложение Б.</w:t>
      </w:r>
      <w:r>
        <w:rPr>
          <w:spacing w:val="-61"/>
        </w:rPr>
        <w:t> </w:t>
      </w:r>
      <w:r>
        <w:rPr/>
        <w:t>Алгоритмы ведения пациента</w:t>
      </w:r>
    </w:p>
    <w:p>
      <w:pPr>
        <w:pStyle w:val="BodyText"/>
        <w:spacing w:before="2"/>
        <w:ind w:left="0"/>
        <w:jc w:val="left"/>
        <w:rPr>
          <w:b/>
        </w:rPr>
      </w:pPr>
      <w:r>
        <w:rPr/>
        <w:drawing>
          <wp:anchor distT="0" distB="0" distL="0" distR="0" allowOverlap="1" layoutInCell="1" locked="0" behindDoc="0" simplePos="0" relativeHeight="174">
            <wp:simplePos x="0" y="0"/>
            <wp:positionH relativeFrom="page">
              <wp:posOffset>1152175</wp:posOffset>
            </wp:positionH>
            <wp:positionV relativeFrom="paragraph">
              <wp:posOffset>257456</wp:posOffset>
            </wp:positionV>
            <wp:extent cx="5334413" cy="3432429"/>
            <wp:effectExtent l="0" t="0" r="0" b="0"/>
            <wp:wrapTopAndBottom/>
            <wp:docPr id="3" name="image4.jpeg"/>
            <wp:cNvGraphicFramePr>
              <a:graphicFrameLocks noChangeAspect="1"/>
            </wp:cNvGraphicFramePr>
            <a:graphic>
              <a:graphicData uri="http://schemas.openxmlformats.org/drawingml/2006/picture">
                <pic:pic>
                  <pic:nvPicPr>
                    <pic:cNvPr id="4" name="image4.jpeg"/>
                    <pic:cNvPicPr/>
                  </pic:nvPicPr>
                  <pic:blipFill>
                    <a:blip r:embed="rId11" cstate="print"/>
                    <a:stretch>
                      <a:fillRect/>
                    </a:stretch>
                  </pic:blipFill>
                  <pic:spPr>
                    <a:xfrm>
                      <a:off x="0" y="0"/>
                      <a:ext cx="5334413" cy="3432429"/>
                    </a:xfrm>
                    <a:prstGeom prst="rect">
                      <a:avLst/>
                    </a:prstGeom>
                  </pic:spPr>
                </pic:pic>
              </a:graphicData>
            </a:graphic>
          </wp:anchor>
        </w:drawing>
      </w:r>
    </w:p>
    <w:p>
      <w:pPr>
        <w:pStyle w:val="BodyText"/>
        <w:spacing w:line="256" w:lineRule="auto" w:before="284"/>
        <w:ind w:right="1323"/>
        <w:jc w:val="left"/>
      </w:pPr>
      <w:r>
        <w:rPr>
          <w:b/>
        </w:rPr>
        <w:t>Рис. 1. </w:t>
      </w:r>
      <w:r>
        <w:rPr/>
        <w:t>Схема диагностики и лечения пациентов с меланомой кожи с локальными (0–III) стадиями заболевания</w:t>
      </w:r>
    </w:p>
    <w:p>
      <w:pPr>
        <w:pStyle w:val="BodyText"/>
        <w:spacing w:before="0"/>
        <w:ind w:left="0"/>
        <w:jc w:val="left"/>
        <w:rPr>
          <w:sz w:val="16"/>
        </w:rPr>
      </w:pPr>
      <w:r>
        <w:rPr/>
        <w:drawing>
          <wp:anchor distT="0" distB="0" distL="0" distR="0" allowOverlap="1" layoutInCell="1" locked="0" behindDoc="0" simplePos="0" relativeHeight="175">
            <wp:simplePos x="0" y="0"/>
            <wp:positionH relativeFrom="page">
              <wp:posOffset>1152588</wp:posOffset>
            </wp:positionH>
            <wp:positionV relativeFrom="paragraph">
              <wp:posOffset>161905</wp:posOffset>
            </wp:positionV>
            <wp:extent cx="5309511" cy="4126229"/>
            <wp:effectExtent l="0" t="0" r="0" b="0"/>
            <wp:wrapTopAndBottom/>
            <wp:docPr id="5" name="image5.jpeg"/>
            <wp:cNvGraphicFramePr>
              <a:graphicFrameLocks noChangeAspect="1"/>
            </wp:cNvGraphicFramePr>
            <a:graphic>
              <a:graphicData uri="http://schemas.openxmlformats.org/drawingml/2006/picture">
                <pic:pic>
                  <pic:nvPicPr>
                    <pic:cNvPr id="6" name="image5.jpeg"/>
                    <pic:cNvPicPr/>
                  </pic:nvPicPr>
                  <pic:blipFill>
                    <a:blip r:embed="rId12" cstate="print"/>
                    <a:stretch>
                      <a:fillRect/>
                    </a:stretch>
                  </pic:blipFill>
                  <pic:spPr>
                    <a:xfrm>
                      <a:off x="0" y="0"/>
                      <a:ext cx="5309511" cy="4126229"/>
                    </a:xfrm>
                    <a:prstGeom prst="rect">
                      <a:avLst/>
                    </a:prstGeom>
                  </pic:spPr>
                </pic:pic>
              </a:graphicData>
            </a:graphic>
          </wp:anchor>
        </w:drawing>
      </w:r>
    </w:p>
    <w:p>
      <w:pPr>
        <w:spacing w:after="0"/>
        <w:jc w:val="left"/>
        <w:rPr>
          <w:sz w:val="16"/>
        </w:rPr>
        <w:sectPr>
          <w:pgSz w:w="11900" w:h="16840"/>
          <w:pgMar w:top="600" w:bottom="280" w:left="1560" w:right="340"/>
        </w:sectPr>
      </w:pPr>
    </w:p>
    <w:p>
      <w:pPr>
        <w:pStyle w:val="BodyText"/>
        <w:spacing w:line="256" w:lineRule="auto" w:before="16"/>
        <w:ind w:right="1312"/>
      </w:pPr>
      <w:r>
        <w:rPr>
          <w:b/>
        </w:rPr>
        <w:t>Рис. 2. </w:t>
      </w:r>
      <w:r>
        <w:rPr>
          <w:spacing w:val="-3"/>
        </w:rPr>
        <w:t>Схема </w:t>
      </w:r>
      <w:r>
        <w:rPr/>
        <w:t>диагностики и лечения пациентов с  метастатической или нерезектабельной меланомой кожи и мутацией в гене</w:t>
      </w:r>
      <w:r>
        <w:rPr>
          <w:spacing w:val="-7"/>
        </w:rPr>
        <w:t> </w:t>
      </w:r>
      <w:r>
        <w:rPr/>
        <w:t>BRAF</w:t>
      </w:r>
    </w:p>
    <w:p>
      <w:pPr>
        <w:pStyle w:val="BodyText"/>
        <w:spacing w:before="0"/>
        <w:ind w:left="0"/>
        <w:jc w:val="left"/>
        <w:rPr>
          <w:sz w:val="16"/>
        </w:rPr>
      </w:pPr>
      <w:r>
        <w:rPr/>
        <w:drawing>
          <wp:anchor distT="0" distB="0" distL="0" distR="0" allowOverlap="1" layoutInCell="1" locked="0" behindDoc="0" simplePos="0" relativeHeight="176">
            <wp:simplePos x="0" y="0"/>
            <wp:positionH relativeFrom="page">
              <wp:posOffset>1143480</wp:posOffset>
            </wp:positionH>
            <wp:positionV relativeFrom="paragraph">
              <wp:posOffset>162142</wp:posOffset>
            </wp:positionV>
            <wp:extent cx="4933950" cy="3495675"/>
            <wp:effectExtent l="0" t="0" r="0" b="0"/>
            <wp:wrapTopAndBottom/>
            <wp:docPr id="7" name="image6.jpeg"/>
            <wp:cNvGraphicFramePr>
              <a:graphicFrameLocks noChangeAspect="1"/>
            </wp:cNvGraphicFramePr>
            <a:graphic>
              <a:graphicData uri="http://schemas.openxmlformats.org/drawingml/2006/picture">
                <pic:pic>
                  <pic:nvPicPr>
                    <pic:cNvPr id="8" name="image6.jpeg"/>
                    <pic:cNvPicPr/>
                  </pic:nvPicPr>
                  <pic:blipFill>
                    <a:blip r:embed="rId13" cstate="print"/>
                    <a:stretch>
                      <a:fillRect/>
                    </a:stretch>
                  </pic:blipFill>
                  <pic:spPr>
                    <a:xfrm>
                      <a:off x="0" y="0"/>
                      <a:ext cx="4933950" cy="3495675"/>
                    </a:xfrm>
                    <a:prstGeom prst="rect">
                      <a:avLst/>
                    </a:prstGeom>
                  </pic:spPr>
                </pic:pic>
              </a:graphicData>
            </a:graphic>
          </wp:anchor>
        </w:drawing>
      </w:r>
    </w:p>
    <w:p>
      <w:pPr>
        <w:pStyle w:val="BodyText"/>
        <w:spacing w:line="256" w:lineRule="auto" w:before="275"/>
        <w:ind w:right="1312"/>
      </w:pPr>
      <w:r>
        <w:rPr>
          <w:b/>
        </w:rPr>
        <w:t>Риc. 3. </w:t>
      </w:r>
      <w:r>
        <w:rPr>
          <w:spacing w:val="-3"/>
        </w:rPr>
        <w:t>Схема </w:t>
      </w:r>
      <w:r>
        <w:rPr/>
        <w:t>диагностики и лечения пациентов с  метастатической или нерезектабельной меланомой кожи и мутацией в гене</w:t>
      </w:r>
      <w:r>
        <w:rPr>
          <w:spacing w:val="-5"/>
        </w:rPr>
        <w:t> </w:t>
      </w:r>
      <w:r>
        <w:rPr/>
        <w:t>c-Kit</w:t>
      </w:r>
    </w:p>
    <w:p>
      <w:pPr>
        <w:pStyle w:val="BodyText"/>
        <w:spacing w:before="13"/>
        <w:ind w:left="0"/>
        <w:jc w:val="left"/>
        <w:rPr>
          <w:sz w:val="15"/>
        </w:rPr>
      </w:pPr>
      <w:r>
        <w:rPr/>
        <w:drawing>
          <wp:anchor distT="0" distB="0" distL="0" distR="0" allowOverlap="1" layoutInCell="1" locked="0" behindDoc="0" simplePos="0" relativeHeight="177">
            <wp:simplePos x="0" y="0"/>
            <wp:positionH relativeFrom="page">
              <wp:posOffset>1143480</wp:posOffset>
            </wp:positionH>
            <wp:positionV relativeFrom="paragraph">
              <wp:posOffset>161775</wp:posOffset>
            </wp:positionV>
            <wp:extent cx="5333513" cy="4396168"/>
            <wp:effectExtent l="0" t="0" r="0" b="0"/>
            <wp:wrapTopAndBottom/>
            <wp:docPr id="9" name="image7.jpeg"/>
            <wp:cNvGraphicFramePr>
              <a:graphicFrameLocks noChangeAspect="1"/>
            </wp:cNvGraphicFramePr>
            <a:graphic>
              <a:graphicData uri="http://schemas.openxmlformats.org/drawingml/2006/picture">
                <pic:pic>
                  <pic:nvPicPr>
                    <pic:cNvPr id="10" name="image7.jpeg"/>
                    <pic:cNvPicPr/>
                  </pic:nvPicPr>
                  <pic:blipFill>
                    <a:blip r:embed="rId14" cstate="print"/>
                    <a:stretch>
                      <a:fillRect/>
                    </a:stretch>
                  </pic:blipFill>
                  <pic:spPr>
                    <a:xfrm>
                      <a:off x="0" y="0"/>
                      <a:ext cx="5333513" cy="4396168"/>
                    </a:xfrm>
                    <a:prstGeom prst="rect">
                      <a:avLst/>
                    </a:prstGeom>
                  </pic:spPr>
                </pic:pic>
              </a:graphicData>
            </a:graphic>
          </wp:anchor>
        </w:drawing>
      </w:r>
    </w:p>
    <w:p>
      <w:pPr>
        <w:spacing w:after="0"/>
        <w:jc w:val="left"/>
        <w:rPr>
          <w:sz w:val="15"/>
        </w:rPr>
        <w:sectPr>
          <w:pgSz w:w="11900" w:h="16840"/>
          <w:pgMar w:top="0" w:bottom="280" w:left="1560" w:right="340"/>
        </w:sectPr>
      </w:pPr>
    </w:p>
    <w:p>
      <w:pPr>
        <w:pStyle w:val="BodyText"/>
        <w:spacing w:line="256" w:lineRule="auto" w:before="16"/>
        <w:ind w:right="1312"/>
        <w:rPr>
          <w:i/>
        </w:rPr>
      </w:pPr>
      <w:r>
        <w:rPr>
          <w:b/>
        </w:rPr>
        <w:t>Рис. 4. </w:t>
      </w:r>
      <w:r>
        <w:rPr>
          <w:spacing w:val="-3"/>
        </w:rPr>
        <w:t>Схема </w:t>
      </w:r>
      <w:r>
        <w:rPr/>
        <w:t>диагностики и лечения пациентов с  метастатической или нерезектабельной меланомой кожи без мутаций в генах </w:t>
      </w:r>
      <w:r>
        <w:rPr>
          <w:i/>
        </w:rPr>
        <w:t>BRAF </w:t>
      </w:r>
      <w:r>
        <w:rPr/>
        <w:t>и</w:t>
      </w:r>
      <w:r>
        <w:rPr>
          <w:spacing w:val="-12"/>
        </w:rPr>
        <w:t> </w:t>
      </w:r>
      <w:r>
        <w:rPr>
          <w:i/>
        </w:rPr>
        <w:t>c-Kit</w:t>
      </w:r>
    </w:p>
    <w:p>
      <w:pPr>
        <w:spacing w:after="0" w:line="256" w:lineRule="auto"/>
        <w:sectPr>
          <w:pgSz w:w="11900" w:h="16840"/>
          <w:pgMar w:top="0" w:bottom="280" w:left="1560" w:right="340"/>
        </w:sectPr>
      </w:pPr>
    </w:p>
    <w:p>
      <w:pPr>
        <w:pStyle w:val="Heading1"/>
        <w:spacing w:line="177" w:lineRule="auto" w:before="197"/>
        <w:ind w:right="1748"/>
      </w:pPr>
      <w:r>
        <w:rPr/>
        <w:t>Приложение В. Информация</w:t>
      </w:r>
      <w:r>
        <w:rPr>
          <w:spacing w:val="-76"/>
        </w:rPr>
        <w:t> </w:t>
      </w:r>
      <w:r>
        <w:rPr/>
        <w:t>для пациентов</w:t>
      </w:r>
    </w:p>
    <w:p>
      <w:pPr>
        <w:pStyle w:val="BodyText"/>
        <w:spacing w:before="1"/>
        <w:ind w:left="0"/>
        <w:jc w:val="left"/>
        <w:rPr>
          <w:b/>
          <w:sz w:val="24"/>
        </w:rPr>
      </w:pPr>
    </w:p>
    <w:p>
      <w:pPr>
        <w:spacing w:line="256" w:lineRule="auto" w:before="97"/>
        <w:ind w:left="240" w:right="1310" w:firstLine="0"/>
        <w:jc w:val="both"/>
        <w:rPr>
          <w:b/>
          <w:sz w:val="27"/>
        </w:rPr>
      </w:pPr>
      <w:r>
        <w:rPr/>
        <w:pict>
          <v:rect style="position:absolute;margin-left:365.472198pt;margin-top:39.278996pt;width:2.63608pt;height:.750315pt;mso-position-horizontal-relative:page;mso-position-vertical-relative:paragraph;z-index:-254961664" filled="true" fillcolor="#000000" stroked="false">
            <v:fill type="solid"/>
            <w10:wrap type="none"/>
          </v:rect>
        </w:pict>
      </w:r>
      <w:r>
        <w:rPr>
          <w:b/>
          <w:sz w:val="27"/>
          <w:u w:val="single"/>
        </w:rPr>
        <w:t>Рекомен</w:t>
      </w:r>
      <w:r>
        <w:rPr>
          <w:b/>
          <w:sz w:val="27"/>
        </w:rPr>
        <w:t>д</w:t>
      </w:r>
      <w:r>
        <w:rPr>
          <w:b/>
          <w:sz w:val="27"/>
          <w:u w:val="single"/>
        </w:rPr>
        <w:t>ации по самостоятельном</w:t>
      </w:r>
      <w:r>
        <w:rPr>
          <w:b/>
          <w:sz w:val="27"/>
        </w:rPr>
        <w:t>у</w:t>
      </w:r>
      <w:r>
        <w:rPr>
          <w:b/>
          <w:sz w:val="27"/>
          <w:u w:val="single"/>
        </w:rPr>
        <w:t> </w:t>
      </w:r>
      <w:r>
        <w:rPr>
          <w:b/>
          <w:sz w:val="27"/>
        </w:rPr>
        <w:t>(д</w:t>
      </w:r>
      <w:r>
        <w:rPr>
          <w:b/>
          <w:sz w:val="27"/>
          <w:u w:val="single"/>
        </w:rPr>
        <w:t>етям мла</w:t>
      </w:r>
      <w:r>
        <w:rPr>
          <w:b/>
          <w:sz w:val="27"/>
        </w:rPr>
        <w:t>д</w:t>
      </w:r>
      <w:r>
        <w:rPr>
          <w:b/>
          <w:sz w:val="27"/>
          <w:u w:val="single"/>
        </w:rPr>
        <w:t>шего</w:t>
      </w:r>
      <w:r>
        <w:rPr>
          <w:b/>
          <w:sz w:val="27"/>
        </w:rPr>
        <w:t> </w:t>
      </w:r>
      <w:r>
        <w:rPr>
          <w:b/>
          <w:sz w:val="27"/>
          <w:u w:val="single"/>
        </w:rPr>
        <w:t>воз</w:t>
      </w:r>
      <w:r>
        <w:rPr>
          <w:b/>
          <w:sz w:val="27"/>
        </w:rPr>
        <w:t>р</w:t>
      </w:r>
      <w:r>
        <w:rPr>
          <w:b/>
          <w:sz w:val="27"/>
          <w:u w:val="single"/>
        </w:rPr>
        <w:t>аста с</w:t>
      </w:r>
      <w:r>
        <w:rPr>
          <w:b/>
          <w:sz w:val="27"/>
        </w:rPr>
        <w:t> у</w:t>
      </w:r>
      <w:r>
        <w:rPr>
          <w:b/>
          <w:sz w:val="27"/>
          <w:u w:val="single"/>
        </w:rPr>
        <w:t>частием</w:t>
      </w:r>
      <w:r>
        <w:rPr>
          <w:b/>
          <w:sz w:val="27"/>
        </w:rPr>
        <w:t> р</w:t>
      </w:r>
      <w:r>
        <w:rPr>
          <w:b/>
          <w:sz w:val="27"/>
          <w:u w:val="single"/>
        </w:rPr>
        <w:t>о</w:t>
      </w:r>
      <w:r>
        <w:rPr>
          <w:b/>
          <w:sz w:val="27"/>
        </w:rPr>
        <w:t>д</w:t>
      </w:r>
      <w:r>
        <w:rPr>
          <w:b/>
          <w:sz w:val="27"/>
          <w:u w:val="single"/>
        </w:rPr>
        <w:t>ителей</w:t>
      </w:r>
      <w:r>
        <w:rPr>
          <w:b/>
          <w:sz w:val="27"/>
        </w:rPr>
        <w:t>)</w:t>
      </w:r>
      <w:r>
        <w:rPr>
          <w:b/>
          <w:sz w:val="27"/>
          <w:u w:val="single"/>
        </w:rPr>
        <w:t> осмот</w:t>
      </w:r>
      <w:r>
        <w:rPr>
          <w:b/>
          <w:sz w:val="27"/>
        </w:rPr>
        <w:t>ру</w:t>
      </w:r>
      <w:r>
        <w:rPr>
          <w:b/>
          <w:sz w:val="27"/>
          <w:u w:val="single"/>
        </w:rPr>
        <w:t> кожи и пе</w:t>
      </w:r>
      <w:r>
        <w:rPr>
          <w:b/>
          <w:sz w:val="27"/>
        </w:rPr>
        <w:t>р</w:t>
      </w:r>
      <w:r>
        <w:rPr>
          <w:b/>
          <w:sz w:val="27"/>
          <w:u w:val="single"/>
        </w:rPr>
        <w:t>вичной</w:t>
      </w:r>
      <w:r>
        <w:rPr>
          <w:b/>
          <w:sz w:val="27"/>
        </w:rPr>
        <w:t> </w:t>
      </w:r>
      <w:r>
        <w:rPr>
          <w:b/>
          <w:sz w:val="27"/>
          <w:u w:val="single"/>
        </w:rPr>
        <w:t>п</w:t>
      </w:r>
      <w:r>
        <w:rPr>
          <w:b/>
          <w:sz w:val="27"/>
        </w:rPr>
        <w:t>р</w:t>
      </w:r>
      <w:r>
        <w:rPr>
          <w:b/>
          <w:sz w:val="27"/>
          <w:u w:val="single"/>
        </w:rPr>
        <w:t>офилактике меланомы</w:t>
      </w:r>
    </w:p>
    <w:p>
      <w:pPr>
        <w:pStyle w:val="BodyText"/>
        <w:spacing w:line="256" w:lineRule="auto"/>
        <w:ind w:right="1311"/>
      </w:pPr>
      <w:r>
        <w:rPr/>
        <w:t>Главный фактор риска развития меланомы и других опухолей кожи – ультрафиолетовое повреждение, которое возникает в результате естественных причин (солнечные ожоги) или искусственных причин (особые условия труда или посещение соляриев).</w:t>
      </w:r>
    </w:p>
    <w:p>
      <w:pPr>
        <w:pStyle w:val="BodyText"/>
        <w:spacing w:line="256" w:lineRule="auto" w:before="273"/>
        <w:ind w:right="1308"/>
      </w:pPr>
      <w:r>
        <w:rPr/>
        <w:t>Различные типы кожи по-разному реагируют на одинаковую дозу ультрафиолетового излучения, при этом у одних людей (со светлой </w:t>
      </w:r>
      <w:r>
        <w:rPr>
          <w:spacing w:val="-2"/>
        </w:rPr>
        <w:t>кожей, </w:t>
      </w:r>
      <w:r>
        <w:rPr/>
        <w:t>так называемого I фототипа) даже минимальные дозы ультрафиолета </w:t>
      </w:r>
      <w:r>
        <w:rPr>
          <w:spacing w:val="-3"/>
        </w:rPr>
        <w:t>всегда </w:t>
      </w:r>
      <w:r>
        <w:rPr/>
        <w:t>вызывают солнечные ожоги (начальная степень – гиперемия кожи), в то время как у других вред солнечного ультрафиолета минимален (у лиц </w:t>
      </w:r>
      <w:r>
        <w:rPr>
          <w:spacing w:val="-3"/>
        </w:rPr>
        <w:t>со </w:t>
      </w:r>
      <w:r>
        <w:rPr/>
        <w:t>смуглой</w:t>
      </w:r>
      <w:r>
        <w:rPr>
          <w:spacing w:val="-38"/>
        </w:rPr>
        <w:t> </w:t>
      </w:r>
      <w:r>
        <w:rPr/>
        <w:t>или темной</w:t>
      </w:r>
      <w:r>
        <w:rPr>
          <w:spacing w:val="25"/>
        </w:rPr>
        <w:t> </w:t>
      </w:r>
      <w:r>
        <w:rPr/>
        <w:t>кожей).</w:t>
      </w:r>
      <w:r>
        <w:rPr>
          <w:spacing w:val="25"/>
        </w:rPr>
        <w:t> </w:t>
      </w:r>
      <w:r>
        <w:rPr/>
        <w:t>Большая</w:t>
      </w:r>
      <w:r>
        <w:rPr>
          <w:spacing w:val="26"/>
        </w:rPr>
        <w:t> </w:t>
      </w:r>
      <w:r>
        <w:rPr/>
        <w:t>часть</w:t>
      </w:r>
      <w:r>
        <w:rPr>
          <w:spacing w:val="25"/>
        </w:rPr>
        <w:t> </w:t>
      </w:r>
      <w:r>
        <w:rPr/>
        <w:t>населения</w:t>
      </w:r>
      <w:r>
        <w:rPr>
          <w:spacing w:val="26"/>
        </w:rPr>
        <w:t> </w:t>
      </w:r>
      <w:r>
        <w:rPr>
          <w:spacing w:val="-3"/>
        </w:rPr>
        <w:t>России</w:t>
      </w:r>
      <w:r>
        <w:rPr>
          <w:spacing w:val="25"/>
        </w:rPr>
        <w:t> </w:t>
      </w:r>
      <w:r>
        <w:rPr/>
        <w:t>имеет</w:t>
      </w:r>
      <w:r>
        <w:rPr>
          <w:spacing w:val="26"/>
        </w:rPr>
        <w:t> </w:t>
      </w:r>
      <w:r>
        <w:rPr/>
        <w:t>I–III</w:t>
      </w:r>
      <w:r>
        <w:rPr>
          <w:spacing w:val="25"/>
        </w:rPr>
        <w:t> </w:t>
      </w:r>
      <w:r>
        <w:rPr/>
        <w:t>(т.</w:t>
      </w:r>
      <w:r>
        <w:rPr>
          <w:spacing w:val="26"/>
        </w:rPr>
        <w:t> </w:t>
      </w:r>
      <w:r>
        <w:rPr/>
        <w:t>е.</w:t>
      </w:r>
    </w:p>
    <w:p>
      <w:pPr>
        <w:pStyle w:val="BodyText"/>
        <w:spacing w:line="256" w:lineRule="auto" w:before="2"/>
        <w:ind w:right="1310"/>
      </w:pPr>
      <w:r>
        <w:rPr/>
        <w:t>«светлые») фототипы кожи и потому весьма чувствительна к солнечным ожогам.</w:t>
      </w:r>
    </w:p>
    <w:p>
      <w:pPr>
        <w:pStyle w:val="BodyText"/>
        <w:spacing w:line="256" w:lineRule="auto"/>
        <w:ind w:right="1315"/>
      </w:pPr>
      <w:r>
        <w:rPr>
          <w:b/>
        </w:rPr>
        <w:t>Предотвращение солнечного ожога кожи </w:t>
      </w:r>
      <w:r>
        <w:rPr/>
        <w:t>является ключевым фактором первичной профилактики. Особенно серьезный вклад в повышение риска возникновения меланомы вносят солнечные ожоги в детском и подростковом возрасте. Общие рекомендации сводятся к следующим несложным правилам.</w:t>
      </w:r>
    </w:p>
    <w:p>
      <w:pPr>
        <w:pStyle w:val="ListParagraph"/>
        <w:numPr>
          <w:ilvl w:val="0"/>
          <w:numId w:val="18"/>
        </w:numPr>
        <w:tabs>
          <w:tab w:pos="721" w:val="left" w:leader="none"/>
        </w:tabs>
        <w:spacing w:line="256" w:lineRule="auto" w:before="272" w:after="0"/>
        <w:ind w:left="240" w:right="1309" w:firstLine="0"/>
        <w:jc w:val="both"/>
        <w:rPr>
          <w:sz w:val="27"/>
        </w:rPr>
      </w:pPr>
      <w:r>
        <w:rPr>
          <w:sz w:val="27"/>
        </w:rPr>
        <w:t>Используйте данные мобильного приложения, прогноза погоды об уровне УФ-индекса (УФ-индекс – это показатель, характеризующий уровень ультрафиолетового излучения). При УФ-индексе более 2 необходима защита </w:t>
      </w:r>
      <w:r>
        <w:rPr>
          <w:spacing w:val="-3"/>
          <w:sz w:val="27"/>
        </w:rPr>
        <w:t>от </w:t>
      </w:r>
      <w:r>
        <w:rPr>
          <w:sz w:val="27"/>
        </w:rPr>
        <w:t>солнца (см.</w:t>
      </w:r>
      <w:r>
        <w:rPr>
          <w:spacing w:val="8"/>
          <w:sz w:val="27"/>
        </w:rPr>
        <w:t> </w:t>
      </w:r>
      <w:r>
        <w:rPr>
          <w:sz w:val="27"/>
        </w:rPr>
        <w:t>таблицу).</w:t>
      </w:r>
    </w:p>
    <w:p>
      <w:pPr>
        <w:pStyle w:val="Heading3"/>
        <w:spacing w:before="272"/>
      </w:pPr>
      <w:r>
        <w:rPr>
          <w:w w:val="105"/>
        </w:rPr>
        <w:t>Меры защиты в зависимости от УФ-индекса</w:t>
      </w:r>
    </w:p>
    <w:p>
      <w:pPr>
        <w:pStyle w:val="BodyText"/>
        <w:spacing w:before="9" w:after="1"/>
        <w:ind w:left="0"/>
        <w:jc w:val="left"/>
        <w:rPr>
          <w:b/>
          <w:sz w:val="20"/>
        </w:r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16"/>
        <w:gridCol w:w="7219"/>
      </w:tblGrid>
      <w:tr>
        <w:trPr>
          <w:trHeight w:val="625" w:hRule="atLeast"/>
        </w:trPr>
        <w:tc>
          <w:tcPr>
            <w:tcW w:w="1216" w:type="dxa"/>
          </w:tcPr>
          <w:p>
            <w:pPr>
              <w:pStyle w:val="TableParagraph"/>
              <w:spacing w:line="180" w:lineRule="exact" w:before="137"/>
              <w:rPr>
                <w:b/>
                <w:sz w:val="16"/>
              </w:rPr>
            </w:pPr>
            <w:r>
              <w:rPr>
                <w:b/>
                <w:w w:val="105"/>
                <w:sz w:val="16"/>
              </w:rPr>
              <w:t>УФ-</w:t>
            </w:r>
          </w:p>
          <w:p>
            <w:pPr>
              <w:pStyle w:val="TableParagraph"/>
              <w:spacing w:line="180" w:lineRule="exact" w:before="0"/>
              <w:rPr>
                <w:b/>
                <w:sz w:val="16"/>
              </w:rPr>
            </w:pPr>
            <w:r>
              <w:rPr>
                <w:b/>
                <w:w w:val="105"/>
                <w:sz w:val="16"/>
              </w:rPr>
              <w:t>индекс</w:t>
            </w:r>
          </w:p>
        </w:tc>
        <w:tc>
          <w:tcPr>
            <w:tcW w:w="7219" w:type="dxa"/>
          </w:tcPr>
          <w:p>
            <w:pPr>
              <w:pStyle w:val="TableParagraph"/>
              <w:spacing w:before="137"/>
              <w:ind w:left="154"/>
              <w:rPr>
                <w:b/>
                <w:sz w:val="16"/>
              </w:rPr>
            </w:pPr>
            <w:r>
              <w:rPr>
                <w:b/>
                <w:w w:val="105"/>
                <w:sz w:val="16"/>
              </w:rPr>
              <w:t>Меры защиты</w:t>
            </w:r>
          </w:p>
        </w:tc>
      </w:tr>
      <w:tr>
        <w:trPr>
          <w:trHeight w:val="460" w:hRule="atLeast"/>
        </w:trPr>
        <w:tc>
          <w:tcPr>
            <w:tcW w:w="1216" w:type="dxa"/>
          </w:tcPr>
          <w:p>
            <w:pPr>
              <w:pStyle w:val="TableParagraph"/>
              <w:spacing w:before="137"/>
              <w:rPr>
                <w:sz w:val="16"/>
              </w:rPr>
            </w:pPr>
            <w:r>
              <w:rPr>
                <w:w w:val="105"/>
                <w:sz w:val="16"/>
              </w:rPr>
              <w:t>0–2</w:t>
            </w:r>
          </w:p>
        </w:tc>
        <w:tc>
          <w:tcPr>
            <w:tcW w:w="7219" w:type="dxa"/>
          </w:tcPr>
          <w:p>
            <w:pPr>
              <w:pStyle w:val="TableParagraph"/>
              <w:spacing w:before="137"/>
              <w:ind w:left="154"/>
              <w:rPr>
                <w:sz w:val="16"/>
              </w:rPr>
            </w:pPr>
            <w:r>
              <w:rPr>
                <w:w w:val="105"/>
                <w:sz w:val="16"/>
              </w:rPr>
              <w:t>Защита не нужна. Пребывание вне помещения не представляет опасности</w:t>
            </w:r>
          </w:p>
        </w:tc>
      </w:tr>
      <w:tr>
        <w:trPr>
          <w:trHeight w:val="625" w:hRule="atLeast"/>
        </w:trPr>
        <w:tc>
          <w:tcPr>
            <w:tcW w:w="1216" w:type="dxa"/>
          </w:tcPr>
          <w:p>
            <w:pPr>
              <w:pStyle w:val="TableParagraph"/>
              <w:spacing w:before="137"/>
              <w:rPr>
                <w:sz w:val="16"/>
              </w:rPr>
            </w:pPr>
            <w:r>
              <w:rPr>
                <w:w w:val="105"/>
                <w:sz w:val="16"/>
              </w:rPr>
              <w:t>3–7</w:t>
            </w:r>
          </w:p>
        </w:tc>
        <w:tc>
          <w:tcPr>
            <w:tcW w:w="7219" w:type="dxa"/>
          </w:tcPr>
          <w:p>
            <w:pPr>
              <w:pStyle w:val="TableParagraph"/>
              <w:spacing w:line="204" w:lineRule="auto" w:before="161"/>
              <w:ind w:left="154"/>
              <w:rPr>
                <w:sz w:val="16"/>
              </w:rPr>
            </w:pPr>
            <w:r>
              <w:rPr>
                <w:w w:val="105"/>
                <w:sz w:val="16"/>
              </w:rPr>
              <w:t>Необходима защита. В полуденные часы оставайтесь в тени. Носите одежду с длинными рукавами и шляпу. Пользуйтесь солнцезащитным кремом</w:t>
            </w:r>
          </w:p>
        </w:tc>
      </w:tr>
    </w:tbl>
    <w:p>
      <w:pPr>
        <w:spacing w:after="0" w:line="204" w:lineRule="auto"/>
        <w:rPr>
          <w:sz w:val="16"/>
        </w:rPr>
        <w:sectPr>
          <w:pgSz w:w="11900" w:h="16840"/>
          <w:pgMar w:top="600" w:bottom="280" w:left="1560" w:right="340"/>
        </w:sectPr>
      </w:pPr>
    </w:p>
    <w:p>
      <w:pPr>
        <w:tabs>
          <w:tab w:pos="1448" w:val="left" w:leader="none"/>
        </w:tabs>
        <w:spacing w:line="240" w:lineRule="auto"/>
        <w:ind w:left="405" w:right="0" w:firstLine="0"/>
        <w:rPr>
          <w:sz w:val="20"/>
        </w:rPr>
      </w:pPr>
      <w:r>
        <w:rPr>
          <w:position w:val="48"/>
          <w:sz w:val="20"/>
        </w:rPr>
        <w:pict>
          <v:shapetype id="_x0000_t202" o:spt="202" coordsize="21600,21600" path="m,l,21600r21600,l21600,xe">
            <v:stroke joinstyle="miter"/>
            <v:path gradientshapeok="t" o:connecttype="rect"/>
          </v:shapetype>
          <v:shape style="width:6.25pt;height:10.050pt;mso-position-horizontal-relative:char;mso-position-vertical-relative:line" type="#_x0000_t202" filled="false" stroked="false">
            <w10:anchorlock/>
            <v:textbox inset="0,0,0,0">
              <w:txbxContent>
                <w:p>
                  <w:pPr>
                    <w:spacing w:before="5"/>
                    <w:ind w:left="0" w:right="0" w:firstLine="0"/>
                    <w:jc w:val="left"/>
                    <w:rPr>
                      <w:rFonts w:ascii="Verdana"/>
                      <w:sz w:val="16"/>
                    </w:rPr>
                  </w:pPr>
                  <w:r>
                    <w:rPr>
                      <w:rFonts w:ascii="Verdana"/>
                      <w:w w:val="103"/>
                      <w:sz w:val="16"/>
                    </w:rPr>
                    <w:t>8</w:t>
                  </w:r>
                </w:p>
              </w:txbxContent>
            </v:textbox>
          </v:shape>
        </w:pict>
      </w:r>
      <w:r>
        <w:rPr>
          <w:position w:val="48"/>
          <w:sz w:val="20"/>
        </w:rPr>
      </w:r>
      <w:r>
        <w:rPr>
          <w:position w:val="48"/>
          <w:sz w:val="20"/>
        </w:rPr>
        <w:tab/>
      </w:r>
      <w:r>
        <w:rPr>
          <w:position w:val="0"/>
          <w:sz w:val="20"/>
        </w:rPr>
        <w:pict>
          <v:shape style="width:360.95pt;height:40.550pt;mso-position-horizontal-relative:char;mso-position-vertical-relative:line" type="#_x0000_t202" filled="false" stroked="true" strokeweight=".750315pt" strokecolor="#000000">
            <w10:anchorlock/>
            <v:textbox inset="0,0,0,0">
              <w:txbxContent>
                <w:p>
                  <w:pPr>
                    <w:spacing w:line="204" w:lineRule="auto" w:before="163"/>
                    <w:ind w:left="150" w:right="153" w:firstLine="0"/>
                    <w:jc w:val="both"/>
                    <w:rPr>
                      <w:rFonts w:ascii="Verdana" w:hAnsi="Verdana"/>
                      <w:sz w:val="16"/>
                    </w:rPr>
                  </w:pPr>
                  <w:r>
                    <w:rPr>
                      <w:rFonts w:ascii="Verdana" w:hAnsi="Verdana"/>
                      <w:w w:val="105"/>
                      <w:sz w:val="16"/>
                    </w:rPr>
                    <w:t>Необходима усиленная защита. Полуденные часы пережидайте </w:t>
                  </w:r>
                  <w:r>
                    <w:rPr>
                      <w:rFonts w:ascii="Verdana" w:hAnsi="Verdana"/>
                      <w:spacing w:val="-3"/>
                      <w:w w:val="105"/>
                      <w:sz w:val="16"/>
                    </w:rPr>
                    <w:t>внутри </w:t>
                  </w:r>
                  <w:r>
                    <w:rPr>
                      <w:rFonts w:ascii="Verdana" w:hAnsi="Verdana"/>
                      <w:w w:val="105"/>
                      <w:sz w:val="16"/>
                    </w:rPr>
                    <w:t>помещения.</w:t>
                  </w:r>
                  <w:r>
                    <w:rPr>
                      <w:rFonts w:ascii="Verdana" w:hAnsi="Verdana"/>
                      <w:spacing w:val="-7"/>
                      <w:w w:val="105"/>
                      <w:sz w:val="16"/>
                    </w:rPr>
                    <w:t> </w:t>
                  </w:r>
                  <w:r>
                    <w:rPr>
                      <w:rFonts w:ascii="Verdana" w:hAnsi="Verdana"/>
                      <w:w w:val="105"/>
                      <w:sz w:val="16"/>
                    </w:rPr>
                    <w:t>Вне</w:t>
                  </w:r>
                  <w:r>
                    <w:rPr>
                      <w:rFonts w:ascii="Verdana" w:hAnsi="Verdana"/>
                      <w:spacing w:val="-7"/>
                      <w:w w:val="105"/>
                      <w:sz w:val="16"/>
                    </w:rPr>
                    <w:t> </w:t>
                  </w:r>
                  <w:r>
                    <w:rPr>
                      <w:rFonts w:ascii="Verdana" w:hAnsi="Verdana"/>
                      <w:w w:val="105"/>
                      <w:sz w:val="16"/>
                    </w:rPr>
                    <w:t>помещения</w:t>
                  </w:r>
                  <w:r>
                    <w:rPr>
                      <w:rFonts w:ascii="Verdana" w:hAnsi="Verdana"/>
                      <w:spacing w:val="-7"/>
                      <w:w w:val="105"/>
                      <w:sz w:val="16"/>
                    </w:rPr>
                    <w:t> </w:t>
                  </w:r>
                  <w:r>
                    <w:rPr>
                      <w:rFonts w:ascii="Verdana" w:hAnsi="Verdana"/>
                      <w:w w:val="105"/>
                      <w:sz w:val="16"/>
                    </w:rPr>
                    <w:t>оставайтесь</w:t>
                  </w:r>
                  <w:r>
                    <w:rPr>
                      <w:rFonts w:ascii="Verdana" w:hAnsi="Verdana"/>
                      <w:spacing w:val="-7"/>
                      <w:w w:val="105"/>
                      <w:sz w:val="16"/>
                    </w:rPr>
                    <w:t> </w:t>
                  </w:r>
                  <w:r>
                    <w:rPr>
                      <w:rFonts w:ascii="Verdana" w:hAnsi="Verdana"/>
                      <w:w w:val="105"/>
                      <w:sz w:val="16"/>
                    </w:rPr>
                    <w:t>в</w:t>
                  </w:r>
                  <w:r>
                    <w:rPr>
                      <w:rFonts w:ascii="Verdana" w:hAnsi="Verdana"/>
                      <w:spacing w:val="-7"/>
                      <w:w w:val="105"/>
                      <w:sz w:val="16"/>
                    </w:rPr>
                    <w:t> </w:t>
                  </w:r>
                  <w:r>
                    <w:rPr>
                      <w:rFonts w:ascii="Verdana" w:hAnsi="Verdana"/>
                      <w:w w:val="105"/>
                      <w:sz w:val="16"/>
                    </w:rPr>
                    <w:t>тени.</w:t>
                  </w:r>
                  <w:r>
                    <w:rPr>
                      <w:rFonts w:ascii="Verdana" w:hAnsi="Verdana"/>
                      <w:spacing w:val="-7"/>
                      <w:w w:val="105"/>
                      <w:sz w:val="16"/>
                    </w:rPr>
                    <w:t> </w:t>
                  </w:r>
                  <w:r>
                    <w:rPr>
                      <w:rFonts w:ascii="Verdana" w:hAnsi="Verdana"/>
                      <w:w w:val="105"/>
                      <w:sz w:val="16"/>
                    </w:rPr>
                    <w:t>Обязательно</w:t>
                  </w:r>
                  <w:r>
                    <w:rPr>
                      <w:rFonts w:ascii="Verdana" w:hAnsi="Verdana"/>
                      <w:spacing w:val="-7"/>
                      <w:w w:val="105"/>
                      <w:sz w:val="16"/>
                    </w:rPr>
                    <w:t> </w:t>
                  </w:r>
                  <w:r>
                    <w:rPr>
                      <w:rFonts w:ascii="Verdana" w:hAnsi="Verdana"/>
                      <w:w w:val="105"/>
                      <w:sz w:val="16"/>
                    </w:rPr>
                    <w:t>носите</w:t>
                  </w:r>
                  <w:r>
                    <w:rPr>
                      <w:rFonts w:ascii="Verdana" w:hAnsi="Verdana"/>
                      <w:spacing w:val="-7"/>
                      <w:w w:val="105"/>
                      <w:sz w:val="16"/>
                    </w:rPr>
                    <w:t> </w:t>
                  </w:r>
                  <w:r>
                    <w:rPr>
                      <w:rFonts w:ascii="Verdana" w:hAnsi="Verdana"/>
                      <w:w w:val="105"/>
                      <w:sz w:val="16"/>
                    </w:rPr>
                    <w:t>одежду</w:t>
                  </w:r>
                  <w:r>
                    <w:rPr>
                      <w:rFonts w:ascii="Verdana" w:hAnsi="Verdana"/>
                      <w:spacing w:val="-7"/>
                      <w:w w:val="105"/>
                      <w:sz w:val="16"/>
                    </w:rPr>
                    <w:t> </w:t>
                  </w:r>
                  <w:r>
                    <w:rPr>
                      <w:rFonts w:ascii="Verdana" w:hAnsi="Verdana"/>
                      <w:w w:val="105"/>
                      <w:sz w:val="16"/>
                    </w:rPr>
                    <w:t>с длинными рукавами, шляпу, пользуйтесь солнцезащитным</w:t>
                  </w:r>
                  <w:r>
                    <w:rPr>
                      <w:rFonts w:ascii="Verdana" w:hAnsi="Verdana"/>
                      <w:spacing w:val="-30"/>
                      <w:w w:val="105"/>
                      <w:sz w:val="16"/>
                    </w:rPr>
                    <w:t> </w:t>
                  </w:r>
                  <w:r>
                    <w:rPr>
                      <w:rFonts w:ascii="Verdana" w:hAnsi="Verdana"/>
                      <w:w w:val="105"/>
                      <w:sz w:val="16"/>
                    </w:rPr>
                    <w:t>кремом</w:t>
                  </w:r>
                </w:p>
              </w:txbxContent>
            </v:textbox>
            <v:stroke dashstyle="solid"/>
          </v:shape>
        </w:pict>
      </w:r>
      <w:r>
        <w:rPr>
          <w:position w:val="0"/>
          <w:sz w:val="20"/>
        </w:rPr>
      </w:r>
    </w:p>
    <w:p>
      <w:pPr>
        <w:pStyle w:val="ListParagraph"/>
        <w:numPr>
          <w:ilvl w:val="0"/>
          <w:numId w:val="18"/>
        </w:numPr>
        <w:tabs>
          <w:tab w:pos="664" w:val="left" w:leader="none"/>
        </w:tabs>
        <w:spacing w:line="346" w:lineRule="exact" w:before="0" w:after="0"/>
        <w:ind w:left="663" w:right="0" w:hanging="424"/>
        <w:jc w:val="both"/>
        <w:rPr>
          <w:sz w:val="27"/>
        </w:rPr>
      </w:pPr>
      <w:r>
        <w:rPr/>
        <w:pict>
          <v:line style="position:absolute;mso-position-horizontal-relative:page;mso-position-vertical-relative:paragraph;z-index:251843584" from="90.412987pt,-42.998169pt" to="90.412987pt,-1.730831pt" stroked="true" strokeweight=".750315pt" strokecolor="#000000">
            <v:stroke dashstyle="solid"/>
            <w10:wrap type="none"/>
          </v:line>
        </w:pict>
      </w:r>
      <w:r>
        <w:rPr>
          <w:sz w:val="27"/>
        </w:rPr>
        <w:t>Использование солнцезащитного крема широкого</w:t>
      </w:r>
      <w:r>
        <w:rPr>
          <w:spacing w:val="61"/>
          <w:sz w:val="27"/>
        </w:rPr>
        <w:t> </w:t>
      </w:r>
      <w:r>
        <w:rPr>
          <w:sz w:val="27"/>
        </w:rPr>
        <w:t>спектра</w:t>
      </w:r>
    </w:p>
    <w:p>
      <w:pPr>
        <w:pStyle w:val="BodyText"/>
        <w:spacing w:line="256" w:lineRule="auto" w:before="26"/>
        <w:ind w:right="1308"/>
      </w:pPr>
      <w:r>
        <w:rPr/>
        <w:t>действия (предотвращающего воздействие ультрафиолета как типа А, так и типа В), сила которого (для ультрафиолетовых</w:t>
      </w:r>
      <w:r>
        <w:rPr>
          <w:spacing w:val="-34"/>
        </w:rPr>
        <w:t> </w:t>
      </w:r>
      <w:r>
        <w:rPr/>
        <w:t>лучей типа В – SPF (Sun Protecting Factor), для ультрафиолетовых лучей типа A – PPD (Persistent Pigment Darkening)) адекватна для вашего фототипа кожи (т. е. лицам с более светлой </w:t>
      </w:r>
      <w:r>
        <w:rPr>
          <w:spacing w:val="-3"/>
        </w:rPr>
        <w:t>кожей </w:t>
      </w:r>
      <w:r>
        <w:rPr/>
        <w:t>требуется крем с большим SPF или PPD). В целом лицам с I или II фототипом кожи рекомендуют использовать кремы с SPF 30–50+ и максимальным PPD</w:t>
      </w:r>
      <w:r>
        <w:rPr>
          <w:spacing w:val="-4"/>
        </w:rPr>
        <w:t> </w:t>
      </w:r>
      <w:r>
        <w:rPr/>
        <w:t>42.</w:t>
      </w:r>
    </w:p>
    <w:p>
      <w:pPr>
        <w:pStyle w:val="ListParagraph"/>
        <w:numPr>
          <w:ilvl w:val="0"/>
          <w:numId w:val="18"/>
        </w:numPr>
        <w:tabs>
          <w:tab w:pos="636" w:val="left" w:leader="none"/>
        </w:tabs>
        <w:spacing w:line="256" w:lineRule="auto" w:before="273" w:after="0"/>
        <w:ind w:left="240" w:right="1312" w:firstLine="0"/>
        <w:jc w:val="both"/>
        <w:rPr>
          <w:sz w:val="27"/>
        </w:rPr>
      </w:pPr>
      <w:r>
        <w:rPr>
          <w:sz w:val="27"/>
        </w:rPr>
        <w:t>Солнцезащитные средства необходимо сочетать с другими способами защиты </w:t>
      </w:r>
      <w:r>
        <w:rPr>
          <w:spacing w:val="-3"/>
          <w:sz w:val="27"/>
        </w:rPr>
        <w:t>от </w:t>
      </w:r>
      <w:r>
        <w:rPr>
          <w:sz w:val="27"/>
        </w:rPr>
        <w:t>солнца: носить одежду, очки, не пропускающие ультрафиолетовое излучение, головные уборы с широкими полями (подсчитано, что для того чтобы тень </w:t>
      </w:r>
      <w:r>
        <w:rPr>
          <w:spacing w:val="-3"/>
          <w:sz w:val="27"/>
        </w:rPr>
        <w:t>от </w:t>
      </w:r>
      <w:r>
        <w:rPr>
          <w:sz w:val="27"/>
        </w:rPr>
        <w:t>шляпы закрыла лицо и шею, ее поля должны быть не менее 10</w:t>
      </w:r>
      <w:r>
        <w:rPr>
          <w:spacing w:val="-30"/>
          <w:sz w:val="27"/>
        </w:rPr>
        <w:t> </w:t>
      </w:r>
      <w:r>
        <w:rPr>
          <w:sz w:val="27"/>
        </w:rPr>
        <w:t>см) и находиться в</w:t>
      </w:r>
      <w:r>
        <w:rPr>
          <w:spacing w:val="-5"/>
          <w:sz w:val="27"/>
        </w:rPr>
        <w:t> </w:t>
      </w:r>
      <w:r>
        <w:rPr>
          <w:sz w:val="27"/>
        </w:rPr>
        <w:t>тени.</w:t>
      </w:r>
    </w:p>
    <w:p>
      <w:pPr>
        <w:pStyle w:val="ListParagraph"/>
        <w:numPr>
          <w:ilvl w:val="0"/>
          <w:numId w:val="18"/>
        </w:numPr>
        <w:tabs>
          <w:tab w:pos="661" w:val="left" w:leader="none"/>
        </w:tabs>
        <w:spacing w:line="256" w:lineRule="auto" w:before="272" w:after="0"/>
        <w:ind w:left="240" w:right="1318" w:firstLine="0"/>
        <w:jc w:val="both"/>
        <w:rPr>
          <w:sz w:val="27"/>
        </w:rPr>
      </w:pPr>
      <w:r>
        <w:rPr>
          <w:sz w:val="27"/>
        </w:rPr>
        <w:t>Детям рекомендуется дополнительно носить специальную одежду с защитой </w:t>
      </w:r>
      <w:r>
        <w:rPr>
          <w:spacing w:val="-3"/>
          <w:sz w:val="27"/>
        </w:rPr>
        <w:t>от </w:t>
      </w:r>
      <w:r>
        <w:rPr>
          <w:sz w:val="27"/>
        </w:rPr>
        <w:t>ультрафиолетового</w:t>
      </w:r>
      <w:r>
        <w:rPr>
          <w:spacing w:val="-15"/>
          <w:sz w:val="27"/>
        </w:rPr>
        <w:t> </w:t>
      </w:r>
      <w:r>
        <w:rPr>
          <w:sz w:val="27"/>
        </w:rPr>
        <w:t>излучения.</w:t>
      </w:r>
    </w:p>
    <w:p>
      <w:pPr>
        <w:pStyle w:val="ListParagraph"/>
        <w:numPr>
          <w:ilvl w:val="0"/>
          <w:numId w:val="18"/>
        </w:numPr>
        <w:tabs>
          <w:tab w:pos="552" w:val="left" w:leader="none"/>
        </w:tabs>
        <w:spacing w:line="256" w:lineRule="auto" w:before="271" w:after="0"/>
        <w:ind w:left="240" w:right="1311" w:firstLine="0"/>
        <w:jc w:val="both"/>
        <w:rPr>
          <w:sz w:val="27"/>
        </w:rPr>
      </w:pPr>
      <w:r>
        <w:rPr>
          <w:sz w:val="27"/>
        </w:rPr>
        <w:t>Не пользуйтесь оборудованием и лампами для искусственного загара.</w:t>
      </w:r>
    </w:p>
    <w:p>
      <w:pPr>
        <w:pStyle w:val="Heading3"/>
        <w:ind w:left="313"/>
      </w:pPr>
      <w:r>
        <w:rPr/>
        <w:t>Правила применения солнцезащитных препаратов:</w:t>
      </w:r>
    </w:p>
    <w:p>
      <w:pPr>
        <w:pStyle w:val="BodyText"/>
        <w:spacing w:line="256" w:lineRule="auto" w:before="296"/>
        <w:ind w:left="555" w:right="1314"/>
      </w:pPr>
      <w:r>
        <w:rPr/>
        <w:pict>
          <v:shape style="position:absolute;margin-left:91.538452pt;margin-top:22.217613pt;width:4.55pt;height:4.55pt;mso-position-horizontal-relative:page;mso-position-vertical-relative:paragraph;z-index:251844608" coordorigin="1831,444" coordsize="91,91" path="m1876,534l1863,534,1853,530,1835,512,1831,502,1831,477,1835,466,1844,457,1853,449,1863,444,1888,444,1899,449,1908,457,1916,466,1921,477,1921,502,1916,512,1899,530,1888,534,1876,534xe" filled="true" fillcolor="#000000" stroked="false">
            <v:path arrowok="t"/>
            <v:fill type="solid"/>
            <w10:wrap type="none"/>
          </v:shape>
        </w:pict>
      </w:r>
      <w:r>
        <w:rPr/>
        <w:t>солнцезащитные средства </w:t>
      </w:r>
      <w:r>
        <w:rPr>
          <w:spacing w:val="-3"/>
        </w:rPr>
        <w:t>следует </w:t>
      </w:r>
      <w:r>
        <w:rPr/>
        <w:t>наносить за 30 мин  до выхода на улицу на все участки кожи, которые подвергаются солнечному</w:t>
      </w:r>
      <w:r>
        <w:rPr>
          <w:spacing w:val="-2"/>
        </w:rPr>
        <w:t> </w:t>
      </w:r>
      <w:r>
        <w:rPr/>
        <w:t>облучению;</w:t>
      </w:r>
    </w:p>
    <w:p>
      <w:pPr>
        <w:pStyle w:val="BodyText"/>
        <w:spacing w:line="256" w:lineRule="auto" w:before="2"/>
        <w:ind w:left="555" w:right="1314"/>
        <w:jc w:val="left"/>
      </w:pPr>
      <w:r>
        <w:rPr/>
        <w:pict>
          <v:shape style="position:absolute;margin-left:91.538452pt;margin-top:7.517604pt;width:4.55pt;height:4.55pt;mso-position-horizontal-relative:page;mso-position-vertical-relative:paragraph;z-index:251845632" coordorigin="1831,150" coordsize="91,91" path="m1888,240l1863,240,1853,236,1835,218,1831,208,1831,183,1835,172,1853,155,1863,150,1888,150,1899,155,1916,172,1921,183,1921,208,1916,218,1899,236,1888,240xe" filled="true" fillcolor="#000000" stroked="false">
            <v:path arrowok="t"/>
            <v:fill type="solid"/>
            <w10:wrap type="none"/>
          </v:shape>
        </w:pict>
      </w:r>
      <w:r>
        <w:rPr/>
        <w:pict>
          <v:shape style="position:absolute;margin-left:91.538452pt;margin-top:46.533997pt;width:4.55pt;height:4.55pt;mso-position-horizontal-relative:page;mso-position-vertical-relative:paragraph;z-index:251846656" coordorigin="1831,931" coordsize="91,91" path="m1876,1021l1863,1021,1853,1016,1835,999,1831,988,1831,963,1835,953,1853,935,1863,931,1888,931,1899,935,1916,953,1921,963,1921,988,1916,999,1899,1016,1888,1021,1876,1021xe" filled="true" fillcolor="#000000" stroked="false">
            <v:path arrowok="t"/>
            <v:fill type="solid"/>
            <w10:wrap type="none"/>
          </v:shape>
        </w:pict>
      </w:r>
      <w:r>
        <w:rPr/>
        <w:t>повторное нанесение нужно осуществлять каждые 2 ч, а также сразу после купания и после избыточного потения; фотопротекция,   соответствующая   указанной   на</w:t>
      </w:r>
      <w:r>
        <w:rPr>
          <w:spacing w:val="44"/>
        </w:rPr>
        <w:t> </w:t>
      </w:r>
      <w:r>
        <w:rPr/>
        <w:t>маркировке</w:t>
      </w:r>
    </w:p>
    <w:p>
      <w:pPr>
        <w:pStyle w:val="BodyText"/>
        <w:spacing w:line="184" w:lineRule="auto" w:before="66"/>
        <w:ind w:left="555" w:right="1318"/>
        <w:jc w:val="left"/>
      </w:pPr>
      <w:r>
        <w:rPr/>
        <w:t>солнцезащитного средства, проявляется при нанесении его на кожу  в  количестве  2  мг/см</w:t>
      </w:r>
      <w:r>
        <w:rPr>
          <w:position w:val="14"/>
        </w:rPr>
        <w:t>2</w:t>
      </w:r>
      <w:r>
        <w:rPr/>
        <w:t>,  применение  в  меньшем</w:t>
      </w:r>
      <w:r>
        <w:rPr>
          <w:spacing w:val="63"/>
        </w:rPr>
        <w:t> </w:t>
      </w:r>
      <w:r>
        <w:rPr/>
        <w:t>объеме</w:t>
      </w:r>
    </w:p>
    <w:p>
      <w:pPr>
        <w:pStyle w:val="BodyText"/>
        <w:tabs>
          <w:tab w:pos="2247" w:val="left" w:leader="none"/>
          <w:tab w:pos="3002" w:val="left" w:leader="none"/>
          <w:tab w:pos="4735" w:val="left" w:leader="none"/>
          <w:tab w:pos="6433" w:val="left" w:leader="none"/>
        </w:tabs>
        <w:spacing w:line="256" w:lineRule="auto" w:before="14"/>
        <w:ind w:left="555" w:right="1309"/>
        <w:jc w:val="left"/>
      </w:pPr>
      <w:r>
        <w:rPr/>
        <w:t>резко снижает степень защиты кожи </w:t>
      </w:r>
      <w:r>
        <w:rPr>
          <w:spacing w:val="-3"/>
        </w:rPr>
        <w:t>от </w:t>
      </w:r>
      <w:r>
        <w:rPr/>
        <w:t>ультрафиолетового излучения.</w:t>
        <w:tab/>
        <w:t>Для</w:t>
        <w:tab/>
        <w:t>понимания</w:t>
        <w:tab/>
        <w:t>количества</w:t>
        <w:tab/>
      </w:r>
      <w:r>
        <w:rPr>
          <w:spacing w:val="-2"/>
        </w:rPr>
        <w:t>солнцезащитного</w:t>
      </w:r>
    </w:p>
    <w:p>
      <w:pPr>
        <w:pStyle w:val="BodyText"/>
        <w:spacing w:line="184" w:lineRule="auto" w:before="66"/>
        <w:ind w:left="555" w:right="1306"/>
        <w:jc w:val="left"/>
      </w:pPr>
      <w:r>
        <w:rPr/>
        <w:t>средства, необходимого для заявленной маркировкой защиты кожи, </w:t>
      </w:r>
      <w:r>
        <w:rPr>
          <w:spacing w:val="16"/>
        </w:rPr>
        <w:t> </w:t>
      </w:r>
      <w:r>
        <w:rPr/>
        <w:t>т. </w:t>
      </w:r>
      <w:r>
        <w:rPr>
          <w:spacing w:val="16"/>
        </w:rPr>
        <w:t> </w:t>
      </w:r>
      <w:r>
        <w:rPr/>
        <w:t>е. </w:t>
      </w:r>
      <w:r>
        <w:rPr>
          <w:spacing w:val="16"/>
        </w:rPr>
        <w:t> </w:t>
      </w:r>
      <w:r>
        <w:rPr/>
        <w:t>2 </w:t>
      </w:r>
      <w:r>
        <w:rPr>
          <w:spacing w:val="17"/>
        </w:rPr>
        <w:t> </w:t>
      </w:r>
      <w:r>
        <w:rPr/>
        <w:t>мг/см</w:t>
      </w:r>
      <w:r>
        <w:rPr>
          <w:position w:val="14"/>
        </w:rPr>
        <w:t>2</w:t>
      </w:r>
      <w:r>
        <w:rPr/>
        <w:t>, </w:t>
      </w:r>
      <w:r>
        <w:rPr>
          <w:spacing w:val="20"/>
        </w:rPr>
        <w:t> </w:t>
      </w:r>
      <w:r>
        <w:rPr/>
        <w:t>разработано </w:t>
      </w:r>
      <w:r>
        <w:rPr>
          <w:spacing w:val="20"/>
        </w:rPr>
        <w:t> </w:t>
      </w:r>
      <w:r>
        <w:rPr/>
        <w:t>«правило </w:t>
      </w:r>
      <w:r>
        <w:rPr>
          <w:spacing w:val="20"/>
        </w:rPr>
        <w:t> </w:t>
      </w:r>
      <w:r>
        <w:rPr/>
        <w:t>чайной </w:t>
      </w:r>
      <w:r>
        <w:rPr>
          <w:spacing w:val="21"/>
        </w:rPr>
        <w:t> </w:t>
      </w:r>
      <w:r>
        <w:rPr/>
        <w:t>ложки»</w:t>
      </w:r>
    </w:p>
    <w:p>
      <w:pPr>
        <w:pStyle w:val="BodyText"/>
        <w:spacing w:before="14"/>
        <w:ind w:left="555"/>
        <w:jc w:val="left"/>
      </w:pPr>
      <w:r>
        <w:rPr>
          <w:w w:val="105"/>
        </w:rPr>
        <w:t>[115]:</w:t>
      </w:r>
    </w:p>
    <w:p>
      <w:pPr>
        <w:pStyle w:val="BodyText"/>
        <w:spacing w:line="256" w:lineRule="auto" w:before="26"/>
        <w:ind w:left="555" w:right="5211"/>
        <w:jc w:val="left"/>
      </w:pPr>
      <w:r>
        <w:rPr/>
        <w:pict>
          <v:shape style="position:absolute;margin-left:91.538452pt;margin-top:8.717601pt;width:4.55pt;height:4.55pt;mso-position-horizontal-relative:page;mso-position-vertical-relative:paragraph;z-index:251847680" coordorigin="1831,174" coordsize="91,91" path="m1876,264l1863,264,1853,260,1835,242,1831,232,1831,207,1835,196,1844,187,1853,179,1863,174,1888,174,1899,179,1908,187,1916,196,1921,207,1921,232,1916,242,1899,260,1888,264,1876,264xe" filled="true" fillcolor="#000000" stroked="false">
            <v:path arrowok="t"/>
            <v:fill type="solid"/>
            <w10:wrap type="none"/>
          </v:shape>
        </w:pict>
      </w:r>
      <w:r>
        <w:rPr/>
        <w:pict>
          <v:shape style="position:absolute;margin-left:91.538452pt;margin-top:28.225796pt;width:4.55pt;height:4.55pt;mso-position-horizontal-relative:page;mso-position-vertical-relative:paragraph;z-index:251848704" coordorigin="1831,565" coordsize="91,91" path="m1876,655l1863,654,1853,650,1835,632,1831,622,1831,597,1835,586,1853,569,1863,565,1888,565,1899,569,1916,586,1921,597,1921,622,1916,632,1899,650,1888,654,1876,655xe" filled="true" fillcolor="#000000" stroked="false">
            <v:path arrowok="t"/>
            <v:fill type="solid"/>
            <w10:wrap type="none"/>
          </v:shape>
        </w:pict>
      </w:r>
      <w:r>
        <w:rPr/>
        <w:pict>
          <v:shape style="position:absolute;margin-left:91.538452pt;margin-top:47.733994pt;width:4.55pt;height:4.55pt;mso-position-horizontal-relative:page;mso-position-vertical-relative:paragraph;z-index:251849728" coordorigin="1831,955" coordsize="91,91" path="m1876,1045l1863,1045,1853,1040,1835,1023,1831,1012,1831,987,1835,977,1853,959,1863,955,1888,955,1899,959,1916,977,1921,987,1921,1012,1916,1023,1899,1040,1888,1045,1876,1045xe" filled="true" fillcolor="#000000" stroked="false">
            <v:path arrowok="t"/>
            <v:fill type="solid"/>
            <w10:wrap type="none"/>
          </v:shape>
        </w:pict>
      </w:r>
      <w:r>
        <w:rPr>
          <w:w w:val="105"/>
        </w:rPr>
        <w:t>рука:</w:t>
      </w:r>
      <w:r>
        <w:rPr>
          <w:spacing w:val="-36"/>
          <w:w w:val="105"/>
        </w:rPr>
        <w:t> </w:t>
      </w:r>
      <w:r>
        <w:rPr>
          <w:w w:val="105"/>
        </w:rPr>
        <w:t>1/2</w:t>
      </w:r>
      <w:r>
        <w:rPr>
          <w:spacing w:val="-35"/>
          <w:w w:val="105"/>
        </w:rPr>
        <w:t> </w:t>
      </w:r>
      <w:r>
        <w:rPr>
          <w:w w:val="105"/>
        </w:rPr>
        <w:t>чайной</w:t>
      </w:r>
      <w:r>
        <w:rPr>
          <w:spacing w:val="-36"/>
          <w:w w:val="105"/>
        </w:rPr>
        <w:t> </w:t>
      </w:r>
      <w:r>
        <w:rPr>
          <w:w w:val="105"/>
        </w:rPr>
        <w:t>ложки</w:t>
      </w:r>
      <w:r>
        <w:rPr>
          <w:spacing w:val="-35"/>
          <w:w w:val="105"/>
        </w:rPr>
        <w:t> </w:t>
      </w:r>
      <w:r>
        <w:rPr>
          <w:spacing w:val="-4"/>
          <w:w w:val="105"/>
        </w:rPr>
        <w:t>средства; </w:t>
      </w:r>
      <w:r>
        <w:rPr>
          <w:w w:val="105"/>
        </w:rPr>
        <w:t>голова</w:t>
      </w:r>
      <w:r>
        <w:rPr>
          <w:spacing w:val="-33"/>
          <w:w w:val="105"/>
        </w:rPr>
        <w:t> </w:t>
      </w:r>
      <w:r>
        <w:rPr>
          <w:w w:val="105"/>
        </w:rPr>
        <w:t>и</w:t>
      </w:r>
      <w:r>
        <w:rPr>
          <w:spacing w:val="-32"/>
          <w:w w:val="105"/>
        </w:rPr>
        <w:t> </w:t>
      </w:r>
      <w:r>
        <w:rPr>
          <w:w w:val="105"/>
        </w:rPr>
        <w:t>шея:</w:t>
      </w:r>
      <w:r>
        <w:rPr>
          <w:spacing w:val="-32"/>
          <w:w w:val="105"/>
        </w:rPr>
        <w:t> </w:t>
      </w:r>
      <w:r>
        <w:rPr>
          <w:w w:val="105"/>
        </w:rPr>
        <w:t>1/2</w:t>
      </w:r>
      <w:r>
        <w:rPr>
          <w:spacing w:val="-32"/>
          <w:w w:val="105"/>
        </w:rPr>
        <w:t> </w:t>
      </w:r>
      <w:r>
        <w:rPr>
          <w:w w:val="105"/>
        </w:rPr>
        <w:t>чайной</w:t>
      </w:r>
      <w:r>
        <w:rPr>
          <w:spacing w:val="-33"/>
          <w:w w:val="105"/>
        </w:rPr>
        <w:t> </w:t>
      </w:r>
      <w:r>
        <w:rPr>
          <w:w w:val="105"/>
        </w:rPr>
        <w:t>ложки; нога: 1 чайная</w:t>
      </w:r>
      <w:r>
        <w:rPr>
          <w:spacing w:val="-27"/>
          <w:w w:val="105"/>
        </w:rPr>
        <w:t> </w:t>
      </w:r>
      <w:r>
        <w:rPr>
          <w:w w:val="105"/>
        </w:rPr>
        <w:t>ложка;</w:t>
      </w:r>
    </w:p>
    <w:p>
      <w:pPr>
        <w:pStyle w:val="BodyText"/>
        <w:spacing w:before="1"/>
        <w:ind w:left="555"/>
        <w:jc w:val="left"/>
      </w:pPr>
      <w:r>
        <w:rPr/>
        <w:pict>
          <v:shape style="position:absolute;margin-left:91.538452pt;margin-top:7.467599pt;width:4.55pt;height:4.55pt;mso-position-horizontal-relative:page;mso-position-vertical-relative:paragraph;z-index:251850752" coordorigin="1831,149" coordsize="91,91" path="m1876,239l1863,239,1853,235,1835,217,1831,207,1831,182,1835,171,1844,162,1853,154,1863,149,1888,149,1899,154,1908,162,1916,171,1921,182,1921,207,1916,217,1899,235,1888,239,1876,239xe" filled="true" fillcolor="#000000" stroked="false">
            <v:path arrowok="t"/>
            <v:fill type="solid"/>
            <w10:wrap type="none"/>
          </v:shape>
        </w:pict>
      </w:r>
      <w:r>
        <w:rPr>
          <w:w w:val="105"/>
        </w:rPr>
        <w:t>грудь: 1 чайная ложка;</w:t>
      </w:r>
    </w:p>
    <w:p>
      <w:pPr>
        <w:spacing w:after="0"/>
        <w:jc w:val="left"/>
        <w:sectPr>
          <w:pgSz w:w="11900" w:h="16840"/>
          <w:pgMar w:top="0" w:bottom="0" w:left="1560" w:right="340"/>
        </w:sectPr>
      </w:pPr>
    </w:p>
    <w:p>
      <w:pPr>
        <w:pStyle w:val="BodyText"/>
        <w:spacing w:before="16"/>
        <w:ind w:left="555"/>
        <w:jc w:val="left"/>
      </w:pPr>
      <w:r>
        <w:rPr/>
        <w:pict>
          <v:shape style="position:absolute;margin-left:91.538452pt;margin-top:8.217577pt;width:4.55pt;height:4.55pt;mso-position-horizontal-relative:page;mso-position-vertical-relative:paragraph;z-index:251852800" coordorigin="1831,164" coordsize="91,91" path="m1876,254l1863,254,1853,250,1835,232,1831,222,1831,197,1835,186,1853,169,1863,164,1888,164,1899,169,1916,186,1921,197,1921,222,1916,232,1899,250,1888,254,1876,254xe" filled="true" fillcolor="#000000" stroked="false">
            <v:path arrowok="t"/>
            <v:fill type="solid"/>
            <w10:wrap type="none"/>
          </v:shape>
        </w:pict>
      </w:r>
      <w:r>
        <w:rPr>
          <w:w w:val="105"/>
        </w:rPr>
        <w:t>спина: 1 чайная ложка;</w:t>
      </w:r>
    </w:p>
    <w:p>
      <w:pPr>
        <w:pStyle w:val="BodyText"/>
        <w:tabs>
          <w:tab w:pos="1277" w:val="left" w:leader="none"/>
          <w:tab w:pos="1451" w:val="left" w:leader="none"/>
          <w:tab w:pos="1725" w:val="left" w:leader="none"/>
          <w:tab w:pos="2120" w:val="left" w:leader="none"/>
          <w:tab w:pos="2722" w:val="left" w:leader="none"/>
          <w:tab w:pos="3260" w:val="left" w:leader="none"/>
          <w:tab w:pos="3511" w:val="left" w:leader="none"/>
          <w:tab w:pos="4367" w:val="left" w:leader="none"/>
          <w:tab w:pos="5474" w:val="left" w:leader="none"/>
          <w:tab w:pos="5657" w:val="left" w:leader="none"/>
          <w:tab w:pos="5858" w:val="left" w:leader="none"/>
          <w:tab w:pos="6427" w:val="left" w:leader="none"/>
          <w:tab w:pos="6919" w:val="left" w:leader="none"/>
          <w:tab w:pos="7791" w:val="left" w:leader="none"/>
          <w:tab w:pos="7976" w:val="left" w:leader="none"/>
        </w:tabs>
        <w:spacing w:line="256" w:lineRule="auto" w:before="26"/>
        <w:ind w:left="555" w:right="1983"/>
        <w:jc w:val="left"/>
      </w:pPr>
      <w:r>
        <w:rPr/>
        <w:pict>
          <v:shape style="position:absolute;margin-left:91.538452pt;margin-top:8.717594pt;width:4.55pt;height:4.55pt;mso-position-horizontal-relative:page;mso-position-vertical-relative:paragraph;z-index:251853824" coordorigin="1831,174" coordsize="91,91" path="m1876,264l1863,264,1853,260,1835,242,1831,232,1831,207,1835,196,1844,187,1853,179,1863,174,1888,174,1899,179,1908,187,1916,196,1921,207,1921,232,1916,242,1899,260,1888,264,1876,264xe" filled="true" fillcolor="#000000" stroked="false">
            <v:path arrowok="t"/>
            <v:fill type="solid"/>
            <w10:wrap type="none"/>
          </v:shape>
        </w:pict>
      </w:r>
      <w:r>
        <w:rPr/>
        <w:pict>
          <v:shape style="position:absolute;margin-left:91.538452pt;margin-top:67.242180pt;width:4.55pt;height:4.55pt;mso-position-horizontal-relative:page;mso-position-vertical-relative:paragraph;z-index:251854848" coordorigin="1831,1345" coordsize="91,91" path="m1888,1435l1863,1435,1853,1430,1835,1413,1831,1402,1831,1377,1835,1367,1844,1358,1853,1349,1863,1345,1888,1345,1899,1349,1908,1358,1916,1367,1921,1377,1921,1402,1916,1413,1899,1430,1888,1435xe" filled="true" fillcolor="#000000" stroked="false">
            <v:path arrowok="t"/>
            <v:fill type="solid"/>
            <w10:wrap type="none"/>
          </v:shape>
        </w:pict>
      </w:r>
      <w:r>
        <w:rPr/>
        <w:t>при</w:t>
        <w:tab/>
        <w:t>невозможности</w:t>
        <w:tab/>
        <w:tab/>
        <w:t>одномоментно</w:t>
        <w:tab/>
        <w:tab/>
        <w:t>нанести</w:t>
        <w:tab/>
      </w:r>
      <w:r>
        <w:rPr>
          <w:spacing w:val="-1"/>
        </w:rPr>
        <w:t>необходимый </w:t>
      </w:r>
      <w:r>
        <w:rPr/>
        <w:t>объем</w:t>
        <w:tab/>
        <w:tab/>
        <w:t>солнцезащитного</w:t>
        <w:tab/>
      </w:r>
      <w:r>
        <w:rPr>
          <w:spacing w:val="-2"/>
        </w:rPr>
        <w:t>средства</w:t>
        <w:tab/>
        <w:tab/>
        <w:tab/>
      </w:r>
      <w:r>
        <w:rPr/>
        <w:t>необходимо</w:t>
        <w:tab/>
      </w:r>
      <w:r>
        <w:rPr>
          <w:spacing w:val="-3"/>
        </w:rPr>
        <w:t>раннее </w:t>
      </w:r>
      <w:r>
        <w:rPr/>
        <w:t>повторное (через 15 до 30 мин) использование крема; солнцезащитные кремы должны храниться при температуре ниже</w:t>
        <w:tab/>
        <w:tab/>
        <w:t>+30</w:t>
        <w:tab/>
        <w:t>°С,</w:t>
        <w:tab/>
        <w:t>не</w:t>
        <w:tab/>
        <w:t>использоваться</w:t>
        <w:tab/>
        <w:t>после</w:t>
        <w:tab/>
        <w:t>истечения</w:t>
        <w:tab/>
        <w:tab/>
      </w:r>
      <w:r>
        <w:rPr>
          <w:spacing w:val="-4"/>
        </w:rPr>
        <w:t>срока </w:t>
      </w:r>
      <w:r>
        <w:rPr/>
        <w:t>годности.</w:t>
      </w:r>
    </w:p>
    <w:p>
      <w:pPr>
        <w:pStyle w:val="Heading3"/>
        <w:spacing w:before="273"/>
        <w:jc w:val="left"/>
      </w:pPr>
      <w:r>
        <w:rPr/>
        <w:t>Осмотр кожи:</w:t>
      </w:r>
    </w:p>
    <w:p>
      <w:pPr>
        <w:pStyle w:val="BodyText"/>
        <w:spacing w:line="256" w:lineRule="auto" w:before="296"/>
        <w:ind w:right="1313"/>
      </w:pPr>
      <w:r>
        <w:rPr/>
        <w:t>Рекомендуется периодически (не реже 1 раза в 3–6 мес) самостоятельно осматривать полностью свои кожные покровы с использованием как панорамного, так и ручного зеркала. Алгоритм осмотра схематически представлен на рис. 5;</w:t>
      </w:r>
    </w:p>
    <w:p>
      <w:pPr>
        <w:pStyle w:val="BodyText"/>
        <w:spacing w:line="256" w:lineRule="auto" w:before="272"/>
        <w:ind w:right="1309"/>
      </w:pPr>
      <w:r>
        <w:rPr/>
        <w:t>При осмотре </w:t>
      </w:r>
      <w:r>
        <w:rPr>
          <w:spacing w:val="-3"/>
        </w:rPr>
        <w:t>следует </w:t>
      </w:r>
      <w:r>
        <w:rPr/>
        <w:t>уделять особое внимание пигментным пятнам размерами 4–5 мм и более с асимметрией формы</w:t>
      </w:r>
      <w:r>
        <w:rPr>
          <w:spacing w:val="25"/>
        </w:rPr>
        <w:t> </w:t>
      </w:r>
      <w:r>
        <w:rPr>
          <w:spacing w:val="-5"/>
        </w:rPr>
        <w:t>или </w:t>
      </w:r>
      <w:r>
        <w:rPr/>
        <w:t>окраски, неровным (фестончатым) краем, неравномерной окраской (различные оттенки коричневого). Если вы отмечаете пигментные пятна, к которым </w:t>
      </w:r>
      <w:r>
        <w:rPr>
          <w:spacing w:val="-3"/>
        </w:rPr>
        <w:t>подходят </w:t>
      </w:r>
      <w:r>
        <w:rPr>
          <w:spacing w:val="-4"/>
        </w:rPr>
        <w:t>хотя </w:t>
      </w:r>
      <w:r>
        <w:rPr/>
        <w:t>бы 2 из указанных характеристик, обратитесь к врачу-дерматовенерологу или врачу-онкологу. Совсем не обязательно, что данная родинка окажется злокачественной, но дальнейшую оценку ее состояния </w:t>
      </w:r>
      <w:r>
        <w:rPr>
          <w:spacing w:val="-3"/>
        </w:rPr>
        <w:t>следует </w:t>
      </w:r>
      <w:r>
        <w:rPr/>
        <w:t>поручить врачу. Особое внимание </w:t>
      </w:r>
      <w:r>
        <w:rPr>
          <w:spacing w:val="-3"/>
        </w:rPr>
        <w:t>следует </w:t>
      </w:r>
      <w:r>
        <w:rPr/>
        <w:t>уделить образованиям на </w:t>
      </w:r>
      <w:r>
        <w:rPr>
          <w:spacing w:val="-3"/>
        </w:rPr>
        <w:t>коже, </w:t>
      </w:r>
      <w:r>
        <w:rPr/>
        <w:t>у которых какие-либо характеристики меняются с течением времени (например, увеличивается  площадь пигментного пятна, или «родинка» становится толще, или, напротив, часть «родинки» начинает бледнеть и исчезать) – такие образования также потребуют проверки у врача, специализирующегося на ранней диагностике опухолей</w:t>
      </w:r>
      <w:r>
        <w:rPr>
          <w:spacing w:val="-31"/>
        </w:rPr>
        <w:t> </w:t>
      </w:r>
      <w:r>
        <w:rPr/>
        <w:t>кожи.</w:t>
      </w:r>
    </w:p>
    <w:p>
      <w:pPr>
        <w:pStyle w:val="BodyText"/>
        <w:spacing w:before="1"/>
        <w:ind w:left="0"/>
        <w:jc w:val="left"/>
        <w:rPr>
          <w:sz w:val="24"/>
        </w:rPr>
      </w:pPr>
      <w:r>
        <w:rPr/>
        <w:drawing>
          <wp:anchor distT="0" distB="0" distL="0" distR="0" allowOverlap="1" layoutInCell="1" locked="0" behindDoc="0" simplePos="0" relativeHeight="189">
            <wp:simplePos x="0" y="0"/>
            <wp:positionH relativeFrom="page">
              <wp:posOffset>1334060</wp:posOffset>
            </wp:positionH>
            <wp:positionV relativeFrom="paragraph">
              <wp:posOffset>231353</wp:posOffset>
            </wp:positionV>
            <wp:extent cx="4638675" cy="2238375"/>
            <wp:effectExtent l="0" t="0" r="0" b="0"/>
            <wp:wrapTopAndBottom/>
            <wp:docPr id="11" name="image8.jpeg"/>
            <wp:cNvGraphicFramePr>
              <a:graphicFrameLocks noChangeAspect="1"/>
            </wp:cNvGraphicFramePr>
            <a:graphic>
              <a:graphicData uri="http://schemas.openxmlformats.org/drawingml/2006/picture">
                <pic:pic>
                  <pic:nvPicPr>
                    <pic:cNvPr id="12" name="image8.jpeg"/>
                    <pic:cNvPicPr/>
                  </pic:nvPicPr>
                  <pic:blipFill>
                    <a:blip r:embed="rId15" cstate="print"/>
                    <a:stretch>
                      <a:fillRect/>
                    </a:stretch>
                  </pic:blipFill>
                  <pic:spPr>
                    <a:xfrm>
                      <a:off x="0" y="0"/>
                      <a:ext cx="4638675" cy="2238375"/>
                    </a:xfrm>
                    <a:prstGeom prst="rect">
                      <a:avLst/>
                    </a:prstGeom>
                  </pic:spPr>
                </pic:pic>
              </a:graphicData>
            </a:graphic>
          </wp:anchor>
        </w:drawing>
      </w:r>
    </w:p>
    <w:p>
      <w:pPr>
        <w:pStyle w:val="BodyText"/>
        <w:spacing w:before="9"/>
        <w:ind w:left="0"/>
        <w:jc w:val="left"/>
        <w:rPr>
          <w:sz w:val="33"/>
        </w:rPr>
      </w:pPr>
    </w:p>
    <w:p>
      <w:pPr>
        <w:spacing w:before="0"/>
        <w:ind w:left="240" w:right="0" w:firstLine="0"/>
        <w:jc w:val="left"/>
        <w:rPr>
          <w:sz w:val="27"/>
        </w:rPr>
      </w:pPr>
      <w:r>
        <w:rPr>
          <w:b/>
          <w:sz w:val="27"/>
        </w:rPr>
        <w:t>Рис. 5. </w:t>
      </w:r>
      <w:r>
        <w:rPr>
          <w:sz w:val="27"/>
        </w:rPr>
        <w:t>Алгоритм осмотра кожи</w:t>
      </w:r>
    </w:p>
    <w:p>
      <w:pPr>
        <w:spacing w:before="296"/>
        <w:ind w:left="240" w:right="0" w:firstLine="0"/>
        <w:jc w:val="left"/>
        <w:rPr>
          <w:b/>
          <w:sz w:val="27"/>
        </w:rPr>
      </w:pPr>
      <w:r>
        <w:rPr>
          <w:b/>
          <w:sz w:val="27"/>
          <w:u w:val="single"/>
        </w:rPr>
        <w:t>Рекомен</w:t>
      </w:r>
      <w:r>
        <w:rPr>
          <w:b/>
          <w:sz w:val="27"/>
        </w:rPr>
        <w:t>д</w:t>
      </w:r>
      <w:r>
        <w:rPr>
          <w:b/>
          <w:sz w:val="27"/>
          <w:u w:val="single"/>
        </w:rPr>
        <w:t>ации п</w:t>
      </w:r>
      <w:r>
        <w:rPr>
          <w:b/>
          <w:sz w:val="27"/>
        </w:rPr>
        <w:t>р</w:t>
      </w:r>
      <w:r>
        <w:rPr>
          <w:b/>
          <w:sz w:val="27"/>
          <w:u w:val="single"/>
        </w:rPr>
        <w:t>и осложнениях химиоте</w:t>
      </w:r>
      <w:r>
        <w:rPr>
          <w:b/>
          <w:sz w:val="27"/>
        </w:rPr>
        <w:t>р</w:t>
      </w:r>
      <w:r>
        <w:rPr>
          <w:b/>
          <w:sz w:val="27"/>
          <w:u w:val="single"/>
        </w:rPr>
        <w:t>апии</w:t>
      </w:r>
    </w:p>
    <w:p>
      <w:pPr>
        <w:spacing w:after="0"/>
        <w:jc w:val="left"/>
        <w:rPr>
          <w:sz w:val="27"/>
        </w:rPr>
        <w:sectPr>
          <w:pgSz w:w="11900" w:h="16840"/>
          <w:pgMar w:top="0" w:bottom="0" w:left="1560" w:right="340"/>
        </w:sectPr>
      </w:pPr>
    </w:p>
    <w:p>
      <w:pPr>
        <w:spacing w:line="256" w:lineRule="auto" w:before="16"/>
        <w:ind w:left="240" w:right="1312" w:firstLine="0"/>
        <w:jc w:val="both"/>
        <w:rPr>
          <w:b/>
          <w:sz w:val="27"/>
        </w:rPr>
      </w:pPr>
      <w:r>
        <w:rPr>
          <w:b/>
          <w:sz w:val="27"/>
        </w:rPr>
        <w:t>При осложнениях химиотерапии необходимо связаться с врачом-детским онкологом (химиотерапевтом).</w:t>
      </w:r>
    </w:p>
    <w:p>
      <w:pPr>
        <w:pStyle w:val="ListParagraph"/>
        <w:numPr>
          <w:ilvl w:val="0"/>
          <w:numId w:val="19"/>
        </w:numPr>
        <w:tabs>
          <w:tab w:pos="582" w:val="left" w:leader="none"/>
        </w:tabs>
        <w:spacing w:line="256" w:lineRule="auto" w:before="271" w:after="0"/>
        <w:ind w:left="240" w:right="1313" w:firstLine="0"/>
        <w:jc w:val="both"/>
        <w:rPr>
          <w:sz w:val="27"/>
        </w:rPr>
      </w:pPr>
      <w:r>
        <w:rPr>
          <w:sz w:val="27"/>
        </w:rPr>
        <w:t>При повышении температуры тела до +38 °C и выше начать прием антибиотиков в соответствии с назначением </w:t>
      </w:r>
      <w:r>
        <w:rPr>
          <w:sz w:val="27"/>
          <w:u w:val="single"/>
        </w:rPr>
        <w:t>в</w:t>
      </w:r>
      <w:r>
        <w:rPr>
          <w:sz w:val="27"/>
        </w:rPr>
        <w:t>р</w:t>
      </w:r>
      <w:r>
        <w:rPr>
          <w:sz w:val="27"/>
          <w:u w:val="single"/>
        </w:rPr>
        <w:t>ача- онколога</w:t>
      </w:r>
      <w:r>
        <w:rPr>
          <w:sz w:val="27"/>
        </w:rPr>
        <w:t>.</w:t>
      </w:r>
    </w:p>
    <w:p>
      <w:pPr>
        <w:pStyle w:val="ListParagraph"/>
        <w:numPr>
          <w:ilvl w:val="0"/>
          <w:numId w:val="19"/>
        </w:numPr>
        <w:tabs>
          <w:tab w:pos="526" w:val="left" w:leader="none"/>
        </w:tabs>
        <w:spacing w:line="240" w:lineRule="auto" w:before="272" w:after="0"/>
        <w:ind w:left="525" w:right="0" w:hanging="286"/>
        <w:jc w:val="both"/>
        <w:rPr>
          <w:sz w:val="27"/>
        </w:rPr>
      </w:pPr>
      <w:r>
        <w:rPr>
          <w:sz w:val="27"/>
        </w:rPr>
        <w:t>При</w:t>
      </w:r>
      <w:r>
        <w:rPr>
          <w:spacing w:val="-2"/>
          <w:sz w:val="27"/>
        </w:rPr>
        <w:t> </w:t>
      </w:r>
      <w:r>
        <w:rPr>
          <w:sz w:val="27"/>
        </w:rPr>
        <w:t>стоматите:</w:t>
      </w:r>
    </w:p>
    <w:p>
      <w:pPr>
        <w:pStyle w:val="BodyText"/>
        <w:spacing w:before="296"/>
        <w:ind w:left="555"/>
      </w:pPr>
      <w:r>
        <w:rPr/>
        <w:pict>
          <v:shape style="position:absolute;margin-left:91.538452pt;margin-top:22.21759pt;width:4.55pt;height:4.55pt;mso-position-horizontal-relative:page;mso-position-vertical-relative:paragraph;z-index:251855872" coordorigin="1831,444" coordsize="91,91" path="m1888,534l1863,534,1853,530,1835,512,1831,502,1831,477,1835,466,1853,449,1863,444,1888,444,1899,449,1916,466,1921,477,1921,502,1916,512,1899,530,1888,534xe" filled="true" fillcolor="#000000" stroked="false">
            <v:path arrowok="t"/>
            <v:fill type="solid"/>
            <w10:wrap type="none"/>
          </v:shape>
        </w:pict>
      </w:r>
      <w:r>
        <w:rPr>
          <w:w w:val="105"/>
        </w:rPr>
        <w:t>диета – механическое, термическое щажение;</w:t>
      </w:r>
    </w:p>
    <w:p>
      <w:pPr>
        <w:pStyle w:val="BodyText"/>
        <w:spacing w:line="256" w:lineRule="auto" w:before="26"/>
        <w:ind w:left="555" w:right="1308"/>
      </w:pPr>
      <w:r>
        <w:rPr/>
        <w:pict>
          <v:shape style="position:absolute;margin-left:91.538452pt;margin-top:8.717546pt;width:4.55pt;height:4.55pt;mso-position-horizontal-relative:page;mso-position-vertical-relative:paragraph;z-index:251856896" coordorigin="1831,174" coordsize="91,91" path="m1876,264l1863,264,1853,260,1835,242,1831,232,1831,207,1835,196,1853,179,1863,174,1888,174,1899,179,1916,196,1921,207,1921,232,1916,242,1899,260,1888,264,1876,264xe" filled="true" fillcolor="#000000" stroked="false">
            <v:path arrowok="t"/>
            <v:fill type="solid"/>
            <w10:wrap type="none"/>
          </v:shape>
        </w:pict>
      </w:r>
      <w:r>
        <w:rPr/>
        <w:t>часто (каждый час) полоскать полость рта отварами ромашки, коры дуба, шалфея, смазывать десна облепиховым (персиковым) маслом;</w:t>
      </w:r>
    </w:p>
    <w:p>
      <w:pPr>
        <w:pStyle w:val="BodyText"/>
        <w:spacing w:line="256" w:lineRule="auto" w:before="1"/>
        <w:ind w:left="555" w:right="1311"/>
      </w:pPr>
      <w:r>
        <w:rPr/>
        <w:pict>
          <v:shape style="position:absolute;margin-left:91.538452pt;margin-top:7.467537pt;width:4.55pt;height:4.55pt;mso-position-horizontal-relative:page;mso-position-vertical-relative:paragraph;z-index:251857920" coordorigin="1831,149" coordsize="91,91" path="m1876,239l1863,239,1853,235,1835,217,1831,207,1831,182,1835,171,1853,154,1863,149,1888,149,1899,154,1916,171,1921,182,1921,207,1916,217,1899,235,1888,239,1876,239xe" filled="true" fillcolor="#000000" stroked="false">
            <v:path arrowok="t"/>
            <v:fill type="solid"/>
            <w10:wrap type="none"/>
          </v:shape>
        </w:pict>
      </w:r>
      <w:r>
        <w:rPr/>
        <w:t>обрабатывать полость рта </w:t>
      </w:r>
      <w:r>
        <w:rPr>
          <w:u w:val="single"/>
        </w:rPr>
        <w:t>по </w:t>
      </w:r>
      <w:r>
        <w:rPr/>
        <w:t>р</w:t>
      </w:r>
      <w:r>
        <w:rPr>
          <w:u w:val="single"/>
        </w:rPr>
        <w:t>екомен</w:t>
      </w:r>
      <w:r>
        <w:rPr/>
        <w:t>д</w:t>
      </w:r>
      <w:r>
        <w:rPr>
          <w:u w:val="single"/>
        </w:rPr>
        <w:t>ации в</w:t>
      </w:r>
      <w:r>
        <w:rPr/>
        <w:t>р</w:t>
      </w:r>
      <w:r>
        <w:rPr>
          <w:u w:val="single"/>
        </w:rPr>
        <w:t>ача-</w:t>
      </w:r>
      <w:r>
        <w:rPr/>
        <w:t>д</w:t>
      </w:r>
      <w:r>
        <w:rPr>
          <w:u w:val="single"/>
        </w:rPr>
        <w:t>етского</w:t>
      </w:r>
      <w:r>
        <w:rPr/>
        <w:t> </w:t>
      </w:r>
      <w:r>
        <w:rPr>
          <w:u w:val="single"/>
        </w:rPr>
        <w:t>онколога</w:t>
      </w:r>
      <w:r>
        <w:rPr/>
        <w:t>.</w:t>
      </w:r>
    </w:p>
    <w:p>
      <w:pPr>
        <w:pStyle w:val="ListParagraph"/>
        <w:numPr>
          <w:ilvl w:val="0"/>
          <w:numId w:val="19"/>
        </w:numPr>
        <w:tabs>
          <w:tab w:pos="526" w:val="left" w:leader="none"/>
        </w:tabs>
        <w:spacing w:line="240" w:lineRule="auto" w:before="271" w:after="0"/>
        <w:ind w:left="525" w:right="0" w:hanging="286"/>
        <w:jc w:val="both"/>
        <w:rPr>
          <w:sz w:val="27"/>
        </w:rPr>
      </w:pPr>
      <w:r>
        <w:rPr>
          <w:sz w:val="27"/>
        </w:rPr>
        <w:t>При</w:t>
      </w:r>
      <w:r>
        <w:rPr>
          <w:spacing w:val="-3"/>
          <w:sz w:val="27"/>
        </w:rPr>
        <w:t> </w:t>
      </w:r>
      <w:r>
        <w:rPr>
          <w:sz w:val="27"/>
        </w:rPr>
        <w:t>диарее:</w:t>
      </w:r>
    </w:p>
    <w:p>
      <w:pPr>
        <w:pStyle w:val="BodyText"/>
        <w:tabs>
          <w:tab w:pos="1542" w:val="left" w:leader="none"/>
          <w:tab w:pos="1972" w:val="left" w:leader="none"/>
          <w:tab w:pos="2078" w:val="left" w:leader="none"/>
          <w:tab w:pos="2266" w:val="left" w:leader="none"/>
          <w:tab w:pos="3612" w:val="left" w:leader="none"/>
          <w:tab w:pos="4476" w:val="left" w:leader="none"/>
          <w:tab w:pos="4736" w:val="left" w:leader="none"/>
          <w:tab w:pos="4913" w:val="left" w:leader="none"/>
          <w:tab w:pos="6093" w:val="left" w:leader="none"/>
          <w:tab w:pos="6147" w:val="left" w:leader="none"/>
          <w:tab w:pos="6518" w:val="left" w:leader="none"/>
          <w:tab w:pos="6580" w:val="left" w:leader="none"/>
          <w:tab w:pos="7625" w:val="left" w:leader="none"/>
          <w:tab w:pos="7991" w:val="left" w:leader="none"/>
          <w:tab w:pos="8561" w:val="left" w:leader="none"/>
        </w:tabs>
        <w:spacing w:line="256" w:lineRule="auto" w:before="296"/>
        <w:ind w:left="555" w:right="1310"/>
        <w:jc w:val="left"/>
      </w:pPr>
      <w:r>
        <w:rPr/>
        <w:pict>
          <v:shape style="position:absolute;margin-left:91.538452pt;margin-top:22.217554pt;width:4.55pt;height:4.55pt;mso-position-horizontal-relative:page;mso-position-vertical-relative:paragraph;z-index:251858944" coordorigin="1831,444" coordsize="91,91" path="m1876,534l1863,534,1853,530,1835,512,1831,502,1831,477,1835,466,1853,449,1863,444,1888,444,1899,449,1916,466,1921,477,1921,502,1916,512,1899,530,1888,534,1876,534xe" filled="true" fillcolor="#000000" stroked="false">
            <v:path arrowok="t"/>
            <v:fill type="solid"/>
            <w10:wrap type="none"/>
          </v:shape>
        </w:pict>
      </w:r>
      <w:r>
        <w:rPr/>
        <w:pict>
          <v:shape style="position:absolute;margin-left:91.538452pt;margin-top:80.742142pt;width:4.55pt;height:4.55pt;mso-position-horizontal-relative:page;mso-position-vertical-relative:paragraph;z-index:251859968" coordorigin="1831,1615" coordsize="91,91" path="m1876,1705l1863,1705,1853,1700,1835,1683,1831,1672,1831,1647,1835,1637,1844,1628,1853,1619,1863,1615,1888,1615,1899,1619,1908,1628,1916,1637,1921,1647,1921,1672,1916,1683,1899,1700,1888,1705,1876,1705xe" filled="true" fillcolor="#000000" stroked="false">
            <v:path arrowok="t"/>
            <v:fill type="solid"/>
            <w10:wrap type="none"/>
          </v:shape>
        </w:pict>
      </w:r>
      <w:r>
        <w:rPr/>
        <w:t>диета</w:t>
        <w:tab/>
        <w:t>–</w:t>
        <w:tab/>
        <w:t>исключить</w:t>
        <w:tab/>
        <w:t>жирное,</w:t>
        <w:tab/>
        <w:tab/>
        <w:t>острое,</w:t>
        <w:tab/>
        <w:t>копченое,</w:t>
        <w:tab/>
      </w:r>
      <w:r>
        <w:rPr>
          <w:spacing w:val="-4"/>
        </w:rPr>
        <w:t>сладкое, </w:t>
      </w:r>
      <w:r>
        <w:rPr/>
        <w:t>молочное,</w:t>
        <w:tab/>
        <w:tab/>
        <w:t>клетчатку.</w:t>
        <w:tab/>
        <w:t>Можно</w:t>
        <w:tab/>
        <w:t>употреблять</w:t>
        <w:tab/>
        <w:t>нежирное</w:t>
        <w:tab/>
      </w:r>
      <w:r>
        <w:rPr>
          <w:spacing w:val="-2"/>
        </w:rPr>
        <w:t>мясо, </w:t>
      </w:r>
      <w:r>
        <w:rPr/>
        <w:t>мучное, кисломолочное, рисовый отвар. Обильное питье; принимать</w:t>
        <w:tab/>
        <w:tab/>
        <w:t>лекарственные</w:t>
      </w:r>
      <w:r>
        <w:rPr>
          <w:u w:val="single"/>
        </w:rPr>
        <w:t> </w:t>
        <w:tab/>
        <w:t>п</w:t>
      </w:r>
      <w:r>
        <w:rPr/>
        <w:t>р</w:t>
      </w:r>
      <w:r>
        <w:rPr>
          <w:u w:val="single"/>
        </w:rPr>
        <w:t>епа</w:t>
      </w:r>
      <w:r>
        <w:rPr/>
        <w:t>р</w:t>
      </w:r>
      <w:r>
        <w:rPr>
          <w:u w:val="single"/>
        </w:rPr>
        <w:t>аты</w:t>
        <w:tab/>
        <w:tab/>
        <w:t>в</w:t>
        <w:tab/>
        <w:tab/>
        <w:t>соответствии</w:t>
        <w:tab/>
      </w:r>
      <w:r>
        <w:rPr>
          <w:spacing w:val="-17"/>
          <w:u w:val="single"/>
        </w:rPr>
        <w:t>с</w:t>
      </w:r>
      <w:r>
        <w:rPr>
          <w:spacing w:val="-17"/>
        </w:rPr>
        <w:t> </w:t>
      </w:r>
      <w:r>
        <w:rPr>
          <w:u w:val="single"/>
        </w:rPr>
        <w:t>назначением в</w:t>
      </w:r>
      <w:r>
        <w:rPr/>
        <w:t>р</w:t>
      </w:r>
      <w:r>
        <w:rPr>
          <w:u w:val="single"/>
        </w:rPr>
        <w:t>ача-</w:t>
      </w:r>
      <w:r>
        <w:rPr/>
        <w:t>д</w:t>
      </w:r>
      <w:r>
        <w:rPr>
          <w:u w:val="single"/>
        </w:rPr>
        <w:t>етского</w:t>
      </w:r>
      <w:r>
        <w:rPr>
          <w:spacing w:val="-1"/>
          <w:u w:val="single"/>
        </w:rPr>
        <w:t> </w:t>
      </w:r>
      <w:r>
        <w:rPr>
          <w:u w:val="single"/>
        </w:rPr>
        <w:t>онколога</w:t>
      </w:r>
    </w:p>
    <w:p>
      <w:pPr>
        <w:pStyle w:val="ListParagraph"/>
        <w:numPr>
          <w:ilvl w:val="0"/>
          <w:numId w:val="19"/>
        </w:numPr>
        <w:tabs>
          <w:tab w:pos="754" w:val="left" w:leader="none"/>
        </w:tabs>
        <w:spacing w:line="256" w:lineRule="auto" w:before="272" w:after="0"/>
        <w:ind w:left="240" w:right="1316" w:firstLine="0"/>
        <w:jc w:val="both"/>
        <w:rPr>
          <w:sz w:val="27"/>
        </w:rPr>
      </w:pPr>
      <w:r>
        <w:rPr>
          <w:w w:val="105"/>
          <w:sz w:val="27"/>
        </w:rPr>
        <w:t>При тошноте принимать лекарственные </w:t>
      </w:r>
      <w:r>
        <w:rPr>
          <w:w w:val="105"/>
          <w:sz w:val="27"/>
          <w:u w:val="single"/>
        </w:rPr>
        <w:t>п</w:t>
      </w:r>
      <w:r>
        <w:rPr>
          <w:w w:val="105"/>
          <w:sz w:val="27"/>
        </w:rPr>
        <w:t>р</w:t>
      </w:r>
      <w:r>
        <w:rPr>
          <w:w w:val="105"/>
          <w:sz w:val="27"/>
          <w:u w:val="single"/>
        </w:rPr>
        <w:t>епа</w:t>
      </w:r>
      <w:r>
        <w:rPr>
          <w:w w:val="105"/>
          <w:sz w:val="27"/>
        </w:rPr>
        <w:t>р</w:t>
      </w:r>
      <w:r>
        <w:rPr>
          <w:w w:val="105"/>
          <w:sz w:val="27"/>
          <w:u w:val="single"/>
        </w:rPr>
        <w:t>аты в соответствии с назначением в</w:t>
      </w:r>
      <w:r>
        <w:rPr>
          <w:w w:val="105"/>
          <w:sz w:val="27"/>
        </w:rPr>
        <w:t>р</w:t>
      </w:r>
      <w:r>
        <w:rPr>
          <w:w w:val="105"/>
          <w:sz w:val="27"/>
          <w:u w:val="single"/>
        </w:rPr>
        <w:t>ача-</w:t>
      </w:r>
      <w:r>
        <w:rPr>
          <w:w w:val="105"/>
          <w:sz w:val="27"/>
        </w:rPr>
        <w:t>д</w:t>
      </w:r>
      <w:r>
        <w:rPr>
          <w:w w:val="105"/>
          <w:sz w:val="27"/>
          <w:u w:val="single"/>
        </w:rPr>
        <w:t>етского</w:t>
      </w:r>
      <w:r>
        <w:rPr>
          <w:spacing w:val="-46"/>
          <w:w w:val="105"/>
          <w:sz w:val="27"/>
          <w:u w:val="single"/>
        </w:rPr>
        <w:t> </w:t>
      </w:r>
      <w:r>
        <w:rPr>
          <w:w w:val="105"/>
          <w:sz w:val="27"/>
          <w:u w:val="single"/>
        </w:rPr>
        <w:t>онколога.</w:t>
      </w:r>
    </w:p>
    <w:p>
      <w:pPr>
        <w:spacing w:line="256" w:lineRule="auto" w:before="271"/>
        <w:ind w:left="240" w:right="1315" w:firstLine="0"/>
        <w:jc w:val="both"/>
        <w:rPr>
          <w:b/>
          <w:sz w:val="27"/>
        </w:rPr>
      </w:pPr>
      <w:r>
        <w:rPr>
          <w:b/>
          <w:sz w:val="27"/>
          <w:u w:val="single"/>
        </w:rPr>
        <w:t>Инфо</w:t>
      </w:r>
      <w:r>
        <w:rPr>
          <w:b/>
          <w:sz w:val="27"/>
        </w:rPr>
        <w:t>р</w:t>
      </w:r>
      <w:r>
        <w:rPr>
          <w:b/>
          <w:sz w:val="27"/>
          <w:u w:val="single"/>
        </w:rPr>
        <w:t>мация</w:t>
      </w:r>
      <w:r>
        <w:rPr>
          <w:b/>
          <w:sz w:val="27"/>
        </w:rPr>
        <w:t> д</w:t>
      </w:r>
      <w:r>
        <w:rPr>
          <w:b/>
          <w:sz w:val="27"/>
          <w:u w:val="single"/>
        </w:rPr>
        <w:t>ля пациента</w:t>
      </w:r>
      <w:r>
        <w:rPr>
          <w:b/>
          <w:sz w:val="27"/>
        </w:rPr>
        <w:t>,</w:t>
      </w:r>
      <w:r>
        <w:rPr>
          <w:b/>
          <w:sz w:val="27"/>
          <w:u w:val="single"/>
        </w:rPr>
        <w:t> пол</w:t>
      </w:r>
      <w:r>
        <w:rPr>
          <w:b/>
          <w:sz w:val="27"/>
        </w:rPr>
        <w:t>у</w:t>
      </w:r>
      <w:r>
        <w:rPr>
          <w:b/>
          <w:sz w:val="27"/>
          <w:u w:val="single"/>
        </w:rPr>
        <w:t>чающего те</w:t>
      </w:r>
      <w:r>
        <w:rPr>
          <w:b/>
          <w:sz w:val="27"/>
        </w:rPr>
        <w:t>р</w:t>
      </w:r>
      <w:r>
        <w:rPr>
          <w:b/>
          <w:sz w:val="27"/>
          <w:u w:val="single"/>
        </w:rPr>
        <w:t>апию</w:t>
      </w:r>
      <w:r>
        <w:rPr>
          <w:b/>
          <w:sz w:val="27"/>
        </w:rPr>
        <w:t> </w:t>
      </w:r>
      <w:r>
        <w:rPr>
          <w:b/>
          <w:sz w:val="27"/>
          <w:u w:val="single"/>
        </w:rPr>
        <w:t>моноклональными антителами – блокато</w:t>
      </w:r>
      <w:r>
        <w:rPr>
          <w:b/>
          <w:sz w:val="27"/>
        </w:rPr>
        <w:t>р</w:t>
      </w:r>
      <w:r>
        <w:rPr>
          <w:b/>
          <w:sz w:val="27"/>
          <w:u w:val="single"/>
        </w:rPr>
        <w:t>ами CTLA4 и/или</w:t>
      </w:r>
      <w:r>
        <w:rPr>
          <w:b/>
          <w:sz w:val="27"/>
        </w:rPr>
        <w:t> </w:t>
      </w:r>
      <w:r>
        <w:rPr>
          <w:b/>
          <w:sz w:val="27"/>
          <w:u w:val="single"/>
        </w:rPr>
        <w:t>PD1</w:t>
      </w:r>
    </w:p>
    <w:p>
      <w:pPr>
        <w:pStyle w:val="BodyText"/>
        <w:spacing w:line="256" w:lineRule="auto"/>
        <w:ind w:right="1311"/>
      </w:pPr>
      <w:r>
        <w:rPr>
          <w:w w:val="105"/>
        </w:rPr>
        <w:t>Своевременное взаимодействие с вашим лечащим врачом и медицинско</w:t>
      </w:r>
      <w:r>
        <w:rPr>
          <w:rFonts w:ascii="Times New Roman" w:hAnsi="Times New Roman"/>
          <w:w w:val="105"/>
        </w:rPr>
        <w:t>й̆ </w:t>
      </w:r>
      <w:r>
        <w:rPr>
          <w:w w:val="105"/>
        </w:rPr>
        <w:t>сестрой по поводу состояния вашего здоровья </w:t>
      </w:r>
      <w:r>
        <w:rPr/>
        <w:t>является важной составляющей помощи медицинской команде в </w:t>
      </w:r>
      <w:r>
        <w:rPr>
          <w:w w:val="105"/>
        </w:rPr>
        <w:t>защите вас в процессе лечения настолько безопасно, насколько это возможно.</w:t>
      </w:r>
    </w:p>
    <w:p>
      <w:pPr>
        <w:pStyle w:val="BodyText"/>
        <w:spacing w:line="256" w:lineRule="auto" w:before="272"/>
        <w:ind w:right="1310"/>
      </w:pPr>
      <w:r>
        <w:rPr/>
        <w:t>Очень важно, чтобы любые симптомы (побочные явления), связанные с лечением блокаторами CTLA4 и/или PD1, были выявлены и излечены в самом начале их проявлений, это поможет предотвратить их </w:t>
      </w:r>
      <w:r>
        <w:rPr>
          <w:spacing w:val="-3"/>
        </w:rPr>
        <w:t>переход </w:t>
      </w:r>
      <w:r>
        <w:rPr/>
        <w:t>в более тяжелые</w:t>
      </w:r>
      <w:r>
        <w:rPr>
          <w:spacing w:val="-11"/>
        </w:rPr>
        <w:t> </w:t>
      </w:r>
      <w:r>
        <w:rPr/>
        <w:t>степени.</w:t>
      </w:r>
    </w:p>
    <w:p>
      <w:pPr>
        <w:pStyle w:val="BodyText"/>
        <w:spacing w:line="256" w:lineRule="auto" w:before="272"/>
        <w:ind w:right="1309"/>
      </w:pPr>
      <w:r>
        <w:rPr/>
        <w:t>Блокаторы</w:t>
      </w:r>
      <w:r>
        <w:rPr>
          <w:spacing w:val="-13"/>
        </w:rPr>
        <w:t> </w:t>
      </w:r>
      <w:r>
        <w:rPr/>
        <w:t>CTLA4</w:t>
      </w:r>
      <w:r>
        <w:rPr>
          <w:spacing w:val="-12"/>
        </w:rPr>
        <w:t> </w:t>
      </w:r>
      <w:r>
        <w:rPr/>
        <w:t>и/или</w:t>
      </w:r>
      <w:r>
        <w:rPr>
          <w:spacing w:val="-12"/>
        </w:rPr>
        <w:t> </w:t>
      </w:r>
      <w:r>
        <w:rPr/>
        <w:t>МКА-блокаторы</w:t>
      </w:r>
      <w:r>
        <w:rPr>
          <w:spacing w:val="-12"/>
        </w:rPr>
        <w:t> </w:t>
      </w:r>
      <w:r>
        <w:rPr/>
        <w:t>PD1</w:t>
      </w:r>
      <w:r>
        <w:rPr>
          <w:spacing w:val="-12"/>
        </w:rPr>
        <w:t> </w:t>
      </w:r>
      <w:r>
        <w:rPr/>
        <w:t>разработаны,</w:t>
      </w:r>
      <w:r>
        <w:rPr>
          <w:spacing w:val="-12"/>
        </w:rPr>
        <w:t> </w:t>
      </w:r>
      <w:r>
        <w:rPr/>
        <w:t>чтобы помочь иммунной системе вашего организма бороться с опухолевым процессом. Наиболее частые побочные эффекты, с которыми</w:t>
      </w:r>
      <w:r>
        <w:rPr>
          <w:spacing w:val="37"/>
        </w:rPr>
        <w:t> </w:t>
      </w:r>
      <w:r>
        <w:rPr/>
        <w:t>Вы</w:t>
      </w:r>
      <w:r>
        <w:rPr>
          <w:spacing w:val="38"/>
        </w:rPr>
        <w:t> </w:t>
      </w:r>
      <w:r>
        <w:rPr/>
        <w:t>можете</w:t>
      </w:r>
      <w:r>
        <w:rPr>
          <w:spacing w:val="38"/>
        </w:rPr>
        <w:t> </w:t>
      </w:r>
      <w:r>
        <w:rPr/>
        <w:t>столкнуться</w:t>
      </w:r>
      <w:r>
        <w:rPr>
          <w:spacing w:val="38"/>
        </w:rPr>
        <w:t> </w:t>
      </w:r>
      <w:r>
        <w:rPr/>
        <w:t>в</w:t>
      </w:r>
      <w:r>
        <w:rPr>
          <w:spacing w:val="37"/>
        </w:rPr>
        <w:t> </w:t>
      </w:r>
      <w:r>
        <w:rPr/>
        <w:t>процессе</w:t>
      </w:r>
      <w:r>
        <w:rPr>
          <w:spacing w:val="38"/>
        </w:rPr>
        <w:t> </w:t>
      </w:r>
      <w:r>
        <w:rPr/>
        <w:t>лечения,</w:t>
      </w:r>
      <w:r>
        <w:rPr>
          <w:spacing w:val="38"/>
        </w:rPr>
        <w:t> </w:t>
      </w:r>
      <w:r>
        <w:rPr/>
        <w:t>являются</w:t>
      </w:r>
    </w:p>
    <w:p>
      <w:pPr>
        <w:spacing w:after="0" w:line="256" w:lineRule="auto"/>
        <w:sectPr>
          <w:pgSz w:w="11900" w:h="16840"/>
          <w:pgMar w:top="0" w:bottom="0" w:left="1560" w:right="340"/>
        </w:sectPr>
      </w:pPr>
    </w:p>
    <w:p>
      <w:pPr>
        <w:pStyle w:val="BodyText"/>
        <w:spacing w:line="256" w:lineRule="auto" w:before="16"/>
        <w:ind w:right="1315"/>
      </w:pPr>
      <w:r>
        <w:rPr>
          <w:w w:val="105"/>
        </w:rPr>
        <w:t>результатом высокой активности иммунной системы. Такие побочные эффекты называются связанными с иммунной системой и отличаются от побочных эффектов, которые вы можете наблюдать при других видах лечения злокачественных опухолей.</w:t>
      </w:r>
    </w:p>
    <w:p>
      <w:pPr>
        <w:pStyle w:val="BodyText"/>
        <w:spacing w:line="256" w:lineRule="auto" w:before="273"/>
        <w:ind w:right="1314"/>
      </w:pPr>
      <w:r>
        <w:rPr>
          <w:w w:val="105"/>
        </w:rPr>
        <w:t>Побочные явления, которые могут появиться у вас, обычно возникают в первые 12 недель лечения, но могут появиться и позже.</w:t>
      </w:r>
    </w:p>
    <w:p>
      <w:pPr>
        <w:pStyle w:val="BodyText"/>
        <w:spacing w:line="256" w:lineRule="auto"/>
        <w:ind w:right="1309"/>
      </w:pPr>
      <w:r>
        <w:rPr/>
        <w:t>Очень важно, чтобы вы информировали вашего лечащего врача о любых симптомах, которые появились у вас во время лечения блокаторами CTLA4 и/или PD1. Распознавание побочных эффектов на ранних стадиях дает возможность вашему лечащему врачу сразу же начать соответствующую терапию и предотвратить </w:t>
      </w:r>
      <w:r>
        <w:rPr>
          <w:spacing w:val="-3"/>
        </w:rPr>
        <w:t>переход </w:t>
      </w:r>
      <w:r>
        <w:rPr/>
        <w:t>побочных явлений в более тяжелые степени.</w:t>
      </w:r>
    </w:p>
    <w:p>
      <w:pPr>
        <w:pStyle w:val="Heading3"/>
        <w:spacing w:line="256" w:lineRule="auto" w:before="273"/>
        <w:ind w:right="1311"/>
      </w:pPr>
      <w:r>
        <w:rPr/>
        <w:t>Если после лечения блокаторами CTLA4 и/или МКА- блокаторами PD1 у вас возникли симптомы из указанных ниже, пожалуйста, сообщите об этом вашему лечащему врачу незамедлительно.</w:t>
      </w:r>
    </w:p>
    <w:p>
      <w:pPr>
        <w:pStyle w:val="BodyText"/>
        <w:spacing w:line="256" w:lineRule="auto" w:before="272"/>
        <w:ind w:right="1310"/>
      </w:pPr>
      <w:r>
        <w:rPr/>
        <w:t>Возможные</w:t>
      </w:r>
      <w:r>
        <w:rPr>
          <w:spacing w:val="-13"/>
        </w:rPr>
        <w:t> </w:t>
      </w:r>
      <w:r>
        <w:rPr/>
        <w:t>побочные</w:t>
      </w:r>
      <w:r>
        <w:rPr>
          <w:spacing w:val="-12"/>
        </w:rPr>
        <w:t> </w:t>
      </w:r>
      <w:r>
        <w:rPr/>
        <w:t>явления</w:t>
      </w:r>
      <w:r>
        <w:rPr>
          <w:spacing w:val="-13"/>
        </w:rPr>
        <w:t> </w:t>
      </w:r>
      <w:r>
        <w:rPr/>
        <w:t>после</w:t>
      </w:r>
      <w:r>
        <w:rPr>
          <w:spacing w:val="-12"/>
        </w:rPr>
        <w:t> </w:t>
      </w:r>
      <w:r>
        <w:rPr/>
        <w:t>терапии</w:t>
      </w:r>
      <w:r>
        <w:rPr>
          <w:spacing w:val="-13"/>
        </w:rPr>
        <w:t> </w:t>
      </w:r>
      <w:r>
        <w:rPr/>
        <w:t>блокаторами</w:t>
      </w:r>
      <w:r>
        <w:rPr>
          <w:spacing w:val="-12"/>
        </w:rPr>
        <w:t> </w:t>
      </w:r>
      <w:r>
        <w:rPr/>
        <w:t>CTLA4 и/или</w:t>
      </w:r>
      <w:r>
        <w:rPr>
          <w:spacing w:val="-3"/>
        </w:rPr>
        <w:t> </w:t>
      </w:r>
      <w:r>
        <w:rPr/>
        <w:t>PD1:</w:t>
      </w:r>
    </w:p>
    <w:p>
      <w:pPr>
        <w:pStyle w:val="BodyText"/>
        <w:spacing w:line="256" w:lineRule="auto" w:before="270"/>
        <w:ind w:left="555" w:right="1323"/>
        <w:jc w:val="left"/>
      </w:pPr>
      <w:r>
        <w:rPr/>
        <w:pict>
          <v:shape style="position:absolute;margin-left:91.538452pt;margin-top:20.91754pt;width:4.55pt;height:4.55pt;mso-position-horizontal-relative:page;mso-position-vertical-relative:paragraph;z-index:251860992" coordorigin="1831,418" coordsize="91,91" path="m1876,508l1863,508,1853,504,1835,486,1831,476,1831,451,1835,440,1853,423,1863,418,1888,418,1899,423,1916,440,1921,451,1921,476,1916,486,1899,504,1888,508,1876,508xe" filled="true" fillcolor="#000000" stroked="false">
            <v:path arrowok="t"/>
            <v:fill type="solid"/>
            <w10:wrap type="none"/>
          </v:shape>
        </w:pict>
      </w:r>
      <w:r>
        <w:rPr/>
        <w:pict>
          <v:shape style="position:absolute;margin-left:91.538452pt;margin-top:59.933933pt;width:4.55pt;height:4.55pt;mso-position-horizontal-relative:page;mso-position-vertical-relative:paragraph;z-index:251862016" coordorigin="1831,1199" coordsize="91,91" path="m1876,1289l1863,1289,1853,1284,1835,1267,1831,1256,1831,1231,1835,1221,1853,1203,1863,1199,1888,1199,1899,1203,1916,1221,1921,1231,1921,1256,1916,1267,1899,1284,1888,1289,1876,1289xe" filled="true" fillcolor="#000000" stroked="false">
            <v:path arrowok="t"/>
            <v:fill type="solid"/>
            <w10:wrap type="none"/>
          </v:shape>
        </w:pict>
      </w:r>
      <w:r>
        <w:rPr/>
        <w:t>увеличение числа актов дефекации до 2 и более в день или любая диарея в ночное время, любой стул со слизью и кровью; боль в животе или чувство озноба, а также боль, требующая медицинского вмешательства;</w:t>
      </w:r>
    </w:p>
    <w:p>
      <w:pPr>
        <w:pStyle w:val="BodyText"/>
        <w:tabs>
          <w:tab w:pos="1712" w:val="left" w:leader="none"/>
          <w:tab w:pos="2978" w:val="left" w:leader="none"/>
          <w:tab w:pos="3728" w:val="left" w:leader="none"/>
          <w:tab w:pos="5645" w:val="left" w:leader="none"/>
          <w:tab w:pos="6644" w:val="left" w:leader="none"/>
          <w:tab w:pos="7981" w:val="left" w:leader="none"/>
        </w:tabs>
        <w:spacing w:line="256" w:lineRule="auto" w:before="2"/>
        <w:ind w:left="555" w:right="1310"/>
        <w:jc w:val="left"/>
      </w:pPr>
      <w:r>
        <w:rPr/>
        <w:pict>
          <v:shape style="position:absolute;margin-left:91.538452pt;margin-top:7.517548pt;width:4.55pt;height:4.55pt;mso-position-horizontal-relative:page;mso-position-vertical-relative:paragraph;z-index:251863040" coordorigin="1831,150" coordsize="91,91" path="m1888,240l1863,240,1853,236,1835,218,1831,208,1831,183,1835,172,1853,155,1863,150,1888,150,1899,155,1916,172,1921,183,1921,208,1916,218,1899,236,1888,240xe" filled="true" fillcolor="#000000" stroked="false">
            <v:path arrowok="t"/>
            <v:fill type="solid"/>
            <w10:wrap type="none"/>
          </v:shape>
        </w:pict>
      </w:r>
      <w:r>
        <w:rPr/>
        <w:pict>
          <v:shape style="position:absolute;margin-left:91.538452pt;margin-top:46.533939pt;width:4.55pt;height:4.55pt;mso-position-horizontal-relative:page;mso-position-vertical-relative:paragraph;z-index:251864064" coordorigin="1831,931" coordsize="91,91" path="m1876,1021l1863,1021,1853,1016,1835,999,1831,988,1831,963,1835,953,1853,935,1863,931,1888,931,1899,935,1916,953,1921,963,1921,988,1916,999,1899,1016,1888,1021,1876,1021xe" filled="true" fillcolor="#000000" stroked="false">
            <v:path arrowok="t"/>
            <v:fill type="solid"/>
            <w10:wrap type="none"/>
          </v:shape>
        </w:pict>
      </w:r>
      <w:r>
        <w:rPr>
          <w:w w:val="105"/>
        </w:rPr>
        <w:t>красные болезненные глаза или желтоватая окраска белков глаз,</w:t>
      </w:r>
      <w:r>
        <w:rPr>
          <w:spacing w:val="-37"/>
          <w:w w:val="105"/>
        </w:rPr>
        <w:t> </w:t>
      </w:r>
      <w:r>
        <w:rPr>
          <w:w w:val="105"/>
        </w:rPr>
        <w:t>затуманенный</w:t>
      </w:r>
      <w:r>
        <w:rPr>
          <w:spacing w:val="-37"/>
          <w:w w:val="105"/>
        </w:rPr>
        <w:t> </w:t>
      </w:r>
      <w:r>
        <w:rPr>
          <w:w w:val="105"/>
        </w:rPr>
        <w:t>взгляд,</w:t>
      </w:r>
      <w:r>
        <w:rPr>
          <w:spacing w:val="-36"/>
          <w:w w:val="105"/>
        </w:rPr>
        <w:t> </w:t>
      </w:r>
      <w:r>
        <w:rPr>
          <w:w w:val="105"/>
        </w:rPr>
        <w:t>воспаление</w:t>
      </w:r>
      <w:r>
        <w:rPr>
          <w:spacing w:val="-37"/>
          <w:w w:val="105"/>
        </w:rPr>
        <w:t> </w:t>
      </w:r>
      <w:r>
        <w:rPr>
          <w:w w:val="105"/>
        </w:rPr>
        <w:t>или</w:t>
      </w:r>
      <w:r>
        <w:rPr>
          <w:spacing w:val="-36"/>
          <w:w w:val="105"/>
        </w:rPr>
        <w:t> </w:t>
      </w:r>
      <w:r>
        <w:rPr>
          <w:w w:val="105"/>
        </w:rPr>
        <w:t>припухлость</w:t>
      </w:r>
      <w:r>
        <w:rPr>
          <w:spacing w:val="-37"/>
          <w:w w:val="105"/>
        </w:rPr>
        <w:t> </w:t>
      </w:r>
      <w:r>
        <w:rPr>
          <w:w w:val="105"/>
        </w:rPr>
        <w:t>глаз; желтая</w:t>
        <w:tab/>
        <w:t>окраска</w:t>
        <w:tab/>
        <w:t>или</w:t>
        <w:tab/>
        <w:t>покраснение</w:t>
        <w:tab/>
        <w:t>кожи,</w:t>
        <w:tab/>
        <w:t>зудящая</w:t>
        <w:tab/>
      </w:r>
      <w:r>
        <w:rPr>
          <w:spacing w:val="-4"/>
          <w:w w:val="105"/>
        </w:rPr>
        <w:t>сыпь, </w:t>
      </w:r>
      <w:r>
        <w:rPr>
          <w:w w:val="105"/>
        </w:rPr>
        <w:t>чувствительность кожи на</w:t>
      </w:r>
      <w:r>
        <w:rPr>
          <w:spacing w:val="-24"/>
          <w:w w:val="105"/>
        </w:rPr>
        <w:t> </w:t>
      </w:r>
      <w:r>
        <w:rPr>
          <w:w w:val="105"/>
        </w:rPr>
        <w:t>солнце;</w:t>
      </w:r>
    </w:p>
    <w:p>
      <w:pPr>
        <w:pStyle w:val="BodyText"/>
        <w:spacing w:line="256" w:lineRule="auto" w:before="2"/>
        <w:ind w:left="555" w:right="3577"/>
        <w:jc w:val="left"/>
      </w:pPr>
      <w:r>
        <w:rPr/>
        <w:pict>
          <v:shape style="position:absolute;margin-left:91.538452pt;margin-top:7.517525pt;width:4.55pt;height:4.55pt;mso-position-horizontal-relative:page;mso-position-vertical-relative:paragraph;z-index:251865088" coordorigin="1831,150" coordsize="91,91" path="m1876,240l1863,240,1853,236,1835,218,1831,208,1831,183,1835,172,1853,155,1863,150,1888,150,1899,155,1916,172,1921,183,1921,208,1916,218,1899,236,1888,240,1876,240xe" filled="true" fillcolor="#000000" stroked="false">
            <v:path arrowok="t"/>
            <v:fill type="solid"/>
            <w10:wrap type="none"/>
          </v:shape>
        </w:pict>
      </w:r>
      <w:r>
        <w:rPr/>
        <w:pict>
          <v:shape style="position:absolute;margin-left:91.538452pt;margin-top:27.025721pt;width:4.55pt;height:4.55pt;mso-position-horizontal-relative:page;mso-position-vertical-relative:paragraph;z-index:251866112" coordorigin="1831,541" coordsize="91,91" path="m1876,631l1863,630,1853,626,1835,609,1831,598,1831,573,1835,562,1844,554,1853,545,1863,541,1888,541,1899,545,1908,554,1916,562,1921,573,1921,598,1916,609,1899,626,1888,630,1876,631xe" filled="true" fillcolor="#000000" stroked="false">
            <v:path arrowok="t"/>
            <v:fill type="solid"/>
            <w10:wrap type="none"/>
          </v:shape>
        </w:pict>
      </w:r>
      <w:r>
        <w:rPr/>
        <w:t>вновь возникший кашель или одышка; усталость или сонливость;</w:t>
      </w:r>
    </w:p>
    <w:p>
      <w:pPr>
        <w:pStyle w:val="BodyText"/>
        <w:tabs>
          <w:tab w:pos="2605" w:val="left" w:leader="none"/>
          <w:tab w:pos="4733" w:val="left" w:leader="none"/>
          <w:tab w:pos="6321" w:val="left" w:leader="none"/>
          <w:tab w:pos="7104" w:val="left" w:leader="none"/>
        </w:tabs>
        <w:spacing w:line="256" w:lineRule="auto" w:before="0"/>
        <w:ind w:left="555" w:right="1323"/>
        <w:jc w:val="left"/>
      </w:pPr>
      <w:r>
        <w:rPr/>
        <w:pict>
          <v:shape style="position:absolute;margin-left:91.538452pt;margin-top:7.417529pt;width:4.55pt;height:4.55pt;mso-position-horizontal-relative:page;mso-position-vertical-relative:paragraph;z-index:251867136" coordorigin="1831,148" coordsize="91,91" path="m1888,238l1863,238,1853,234,1835,216,1831,206,1831,181,1835,170,1853,153,1863,148,1888,148,1899,153,1916,170,1921,181,1921,206,1916,216,1899,234,1888,238xe" filled="true" fillcolor="#000000" stroked="false">
            <v:path arrowok="t"/>
            <v:fill type="solid"/>
            <w10:wrap type="none"/>
          </v:shape>
        </w:pict>
      </w:r>
      <w:r>
        <w:rPr/>
        <w:t>затрудненная</w:t>
        <w:tab/>
        <w:t>концентрация</w:t>
        <w:tab/>
        <w:t>внимания</w:t>
        <w:tab/>
        <w:t>или</w:t>
        <w:tab/>
      </w:r>
      <w:r>
        <w:rPr>
          <w:spacing w:val="-3"/>
        </w:rPr>
        <w:t>спутанность </w:t>
      </w:r>
      <w:r>
        <w:rPr/>
        <w:t>сознания;</w:t>
      </w:r>
    </w:p>
    <w:p>
      <w:pPr>
        <w:pStyle w:val="BodyText"/>
        <w:spacing w:line="256" w:lineRule="auto" w:before="1"/>
        <w:ind w:left="555" w:right="2570"/>
        <w:jc w:val="left"/>
      </w:pPr>
      <w:r>
        <w:rPr/>
        <w:pict>
          <v:shape style="position:absolute;margin-left:91.538452pt;margin-top:7.467533pt;width:4.55pt;height:4.55pt;mso-position-horizontal-relative:page;mso-position-vertical-relative:paragraph;z-index:251868160" coordorigin="1831,149" coordsize="91,91" path="m1888,239l1863,239,1853,235,1835,217,1831,207,1831,182,1835,171,1853,154,1863,149,1888,149,1899,154,1916,171,1921,182,1921,207,1916,217,1899,235,1888,239xe" filled="true" fillcolor="#000000" stroked="false">
            <v:path arrowok="t"/>
            <v:fill type="solid"/>
            <w10:wrap type="none"/>
          </v:shape>
        </w:pict>
      </w:r>
      <w:r>
        <w:rPr/>
        <w:pict>
          <v:shape style="position:absolute;margin-left:91.538452pt;margin-top:26.975729pt;width:4.55pt;height:4.55pt;mso-position-horizontal-relative:page;mso-position-vertical-relative:paragraph;z-index:251869184" coordorigin="1831,540" coordsize="91,91" path="m1876,630l1863,629,1853,625,1835,607,1831,597,1831,572,1835,561,1853,544,1863,540,1888,540,1899,544,1916,561,1921,572,1921,597,1916,607,1899,625,1888,629,1876,630xe" filled="true" fillcolor="#000000" stroked="false">
            <v:path arrowok="t"/>
            <v:fill type="solid"/>
            <w10:wrap type="none"/>
          </v:shape>
        </w:pict>
      </w:r>
      <w:r>
        <w:rPr/>
        <w:pict>
          <v:shape style="position:absolute;margin-left:91.538452pt;margin-top:46.483925pt;width:4.55pt;height:4.55pt;mso-position-horizontal-relative:page;mso-position-vertical-relative:paragraph;z-index:251870208" coordorigin="1831,930" coordsize="91,91" path="m1876,1020l1863,1020,1853,1015,1835,998,1831,987,1831,962,1835,951,1844,943,1853,934,1863,930,1888,930,1899,934,1908,943,1916,951,1921,962,1921,987,1916,998,1899,1015,1888,1020,1876,1020xe" filled="true" fillcolor="#000000" stroked="false">
            <v:path arrowok="t"/>
            <v:fill type="solid"/>
            <w10:wrap type="none"/>
          </v:shape>
        </w:pict>
      </w:r>
      <w:r>
        <w:rPr/>
        <w:t>головная боль, боль в теле или в месте опухоли; лихорадка (повышение температура тела до +38 °C); внезапное снижение или увеличение массы тела;</w:t>
      </w:r>
    </w:p>
    <w:p>
      <w:pPr>
        <w:pStyle w:val="BodyText"/>
        <w:spacing w:line="256" w:lineRule="auto" w:before="272"/>
        <w:ind w:right="1313"/>
      </w:pPr>
      <w:r>
        <w:rPr/>
        <w:t>Пожалуйста, уделите особое внимание любым изменениям в актах дефекации. Записывайте количество актов каждый день. Если у вас диарея, попробуйте ее описать, используя один</w:t>
      </w:r>
      <w:r>
        <w:rPr>
          <w:spacing w:val="39"/>
        </w:rPr>
        <w:t> </w:t>
      </w:r>
      <w:r>
        <w:rPr/>
        <w:t>из</w:t>
      </w:r>
    </w:p>
    <w:p>
      <w:pPr>
        <w:spacing w:after="0" w:line="256" w:lineRule="auto"/>
        <w:sectPr>
          <w:pgSz w:w="11900" w:h="16840"/>
          <w:pgMar w:top="0" w:bottom="0" w:left="1560" w:right="340"/>
        </w:sectPr>
      </w:pPr>
    </w:p>
    <w:p>
      <w:pPr>
        <w:pStyle w:val="BodyText"/>
        <w:spacing w:line="256" w:lineRule="auto" w:before="16"/>
        <w:ind w:right="1322"/>
      </w:pPr>
      <w:r>
        <w:rPr/>
        <w:t>нижеприведенных терминов, и определите уровень срочности в вашем конкретном случае:</w:t>
      </w:r>
    </w:p>
    <w:p>
      <w:pPr>
        <w:pStyle w:val="BodyText"/>
        <w:spacing w:line="256" w:lineRule="auto"/>
        <w:ind w:left="555" w:right="6169"/>
        <w:jc w:val="left"/>
      </w:pPr>
      <w:r>
        <w:rPr/>
        <w:pict>
          <v:shape style="position:absolute;margin-left:91.538452pt;margin-top:20.967499pt;width:4.55pt;height:4.55pt;mso-position-horizontal-relative:page;mso-position-vertical-relative:paragraph;z-index:251871232" coordorigin="1831,419" coordsize="91,91" path="m1876,509l1863,509,1853,505,1835,487,1831,477,1831,452,1835,441,1844,432,1853,424,1863,419,1888,419,1899,424,1908,432,1916,441,1921,452,1921,477,1916,487,1899,505,1888,509,1876,509xe" filled="true" fillcolor="#000000" stroked="false">
            <v:path arrowok="t"/>
            <v:fill type="solid"/>
            <w10:wrap type="none"/>
          </v:shape>
        </w:pict>
      </w:r>
      <w:r>
        <w:rPr/>
        <w:pict>
          <v:shape style="position:absolute;margin-left:91.538452pt;margin-top:40.475697pt;width:4.55pt;height:4.55pt;mso-position-horizontal-relative:page;mso-position-vertical-relative:paragraph;z-index:251872256" coordorigin="1831,810" coordsize="91,91" path="m1888,900l1863,900,1853,895,1835,878,1831,867,1831,842,1835,831,1853,814,1863,810,1888,810,1899,814,1916,831,1921,842,1921,867,1916,878,1899,895,1888,900xe" filled="true" fillcolor="#000000" stroked="false">
            <v:path arrowok="t"/>
            <v:fill type="solid"/>
            <w10:wrap type="none"/>
          </v:shape>
        </w:pict>
      </w:r>
      <w:r>
        <w:rPr/>
        <w:pict>
          <v:shape style="position:absolute;margin-left:91.538452pt;margin-top:59.983891pt;width:4.55pt;height:4.55pt;mso-position-horizontal-relative:page;mso-position-vertical-relative:paragraph;z-index:251873280" coordorigin="1831,1200" coordsize="91,91" path="m1876,1290l1863,1290,1853,1285,1835,1268,1831,1257,1831,1232,1835,1221,1844,1213,1853,1204,1863,1200,1888,1200,1899,1204,1908,1213,1916,1221,1921,1232,1921,1257,1916,1268,1899,1285,1888,1290,1876,1290xe" filled="true" fillcolor="#000000" stroked="false">
            <v:path arrowok="t"/>
            <v:fill type="solid"/>
            <w10:wrap type="none"/>
          </v:shape>
        </w:pict>
      </w:r>
      <w:r>
        <w:rPr/>
        <w:pict>
          <v:shape style="position:absolute;margin-left:91.538452pt;margin-top:79.492088pt;width:4.55pt;height:4.55pt;mso-position-horizontal-relative:page;mso-position-vertical-relative:paragraph;z-index:251874304" coordorigin="1831,1590" coordsize="91,91" path="m1888,1680l1863,1680,1853,1675,1835,1658,1831,1647,1831,1622,1835,1612,1844,1603,1853,1594,1863,1590,1888,1590,1899,1594,1908,1603,1916,1612,1921,1622,1921,1647,1916,1658,1899,1675,1888,1680xe" filled="true" fillcolor="#000000" stroked="false">
            <v:path arrowok="t"/>
            <v:fill type="solid"/>
            <w10:wrap type="none"/>
          </v:shape>
        </w:pict>
      </w:r>
      <w:r>
        <w:rPr/>
        <w:pict>
          <v:shape style="position:absolute;margin-left:91.538452pt;margin-top:99.000282pt;width:4.55pt;height:4.55pt;mso-position-horizontal-relative:page;mso-position-vertical-relative:paragraph;z-index:251875328" coordorigin="1831,1980" coordsize="91,91" path="m1876,2070l1863,2070,1853,2065,1835,2048,1831,2037,1831,2012,1835,2002,1853,1984,1863,1980,1888,1980,1899,1984,1916,2002,1921,2012,1921,2037,1916,2048,1899,2065,1888,2070,1876,2070xe" filled="true" fillcolor="#000000" stroked="false">
            <v:path arrowok="t"/>
            <v:fill type="solid"/>
            <w10:wrap type="none"/>
          </v:shape>
        </w:pict>
      </w:r>
      <w:r>
        <w:rPr/>
        <w:t>стул неплотный; </w:t>
      </w:r>
      <w:r>
        <w:rPr>
          <w:w w:val="105"/>
        </w:rPr>
        <w:t>водянистый; болезненный; кровянистый; слизистый.</w:t>
      </w:r>
    </w:p>
    <w:p>
      <w:pPr>
        <w:pStyle w:val="BodyText"/>
        <w:spacing w:line="256" w:lineRule="auto" w:before="272"/>
        <w:ind w:right="1315"/>
      </w:pPr>
      <w:r>
        <w:rPr/>
        <w:t>Диарея не </w:t>
      </w:r>
      <w:r>
        <w:rPr>
          <w:spacing w:val="-3"/>
        </w:rPr>
        <w:t>всегда </w:t>
      </w:r>
      <w:r>
        <w:rPr/>
        <w:t>может проявляться в виде жидкого стула. </w:t>
      </w:r>
      <w:r>
        <w:rPr>
          <w:spacing w:val="-3"/>
        </w:rPr>
        <w:t>Увеличение </w:t>
      </w:r>
      <w:r>
        <w:rPr/>
        <w:t>числа актов дефекации в день даже при твердом  </w:t>
      </w:r>
      <w:r>
        <w:rPr>
          <w:spacing w:val="-3"/>
        </w:rPr>
        <w:t>стуле </w:t>
      </w:r>
      <w:r>
        <w:rPr/>
        <w:t>потенциально может указывать на</w:t>
      </w:r>
      <w:r>
        <w:rPr>
          <w:spacing w:val="-6"/>
        </w:rPr>
        <w:t> </w:t>
      </w:r>
      <w:r>
        <w:rPr/>
        <w:t>проблему.</w:t>
      </w:r>
    </w:p>
    <w:p>
      <w:pPr>
        <w:pStyle w:val="BodyText"/>
        <w:spacing w:line="256" w:lineRule="auto" w:before="272"/>
        <w:ind w:right="1310"/>
      </w:pPr>
      <w:r>
        <w:rPr/>
        <w:t>Важно: побочные эффекты могут возникнуть в период </w:t>
      </w:r>
      <w:r>
        <w:rPr>
          <w:spacing w:val="-3"/>
        </w:rPr>
        <w:t>от </w:t>
      </w:r>
      <w:r>
        <w:rPr/>
        <w:t>1  недели до нескольких месяцев </w:t>
      </w:r>
      <w:r>
        <w:rPr>
          <w:spacing w:val="-3"/>
        </w:rPr>
        <w:t>от </w:t>
      </w:r>
      <w:r>
        <w:rPr/>
        <w:t>начала лечения блокаторами CTLA4 и/или PD1. Если у вас возник любой из вышеназванных симптомов, незамедлительно сообщите об этом вашему лечащему врачу или медицинской</w:t>
      </w:r>
      <w:r>
        <w:rPr>
          <w:spacing w:val="-9"/>
        </w:rPr>
        <w:t> </w:t>
      </w:r>
      <w:r>
        <w:rPr/>
        <w:t>сестре.</w:t>
      </w:r>
    </w:p>
    <w:p>
      <w:pPr>
        <w:spacing w:after="0" w:line="256" w:lineRule="auto"/>
        <w:sectPr>
          <w:pgSz w:w="11900" w:h="16840"/>
          <w:pgMar w:top="0" w:bottom="280" w:left="1560" w:right="340"/>
        </w:sectPr>
      </w:pPr>
    </w:p>
    <w:p>
      <w:pPr>
        <w:pStyle w:val="Heading1"/>
        <w:jc w:val="both"/>
      </w:pPr>
      <w:r>
        <w:rPr/>
        <w:t>Приложение Г.</w:t>
      </w:r>
    </w:p>
    <w:p>
      <w:pPr>
        <w:pStyle w:val="BodyText"/>
        <w:spacing w:before="7"/>
        <w:ind w:left="0"/>
        <w:jc w:val="left"/>
        <w:rPr>
          <w:b/>
          <w:sz w:val="51"/>
        </w:rPr>
      </w:pPr>
    </w:p>
    <w:p>
      <w:pPr>
        <w:pStyle w:val="Heading2"/>
        <w:spacing w:line="177" w:lineRule="auto" w:before="1"/>
        <w:ind w:right="1343"/>
        <w:jc w:val="both"/>
      </w:pPr>
      <w:r>
        <w:rPr/>
        <w:t>Приложение</w:t>
      </w:r>
      <w:r>
        <w:rPr>
          <w:spacing w:val="-19"/>
        </w:rPr>
        <w:t> </w:t>
      </w:r>
      <w:r>
        <w:rPr/>
        <w:t>Г1.</w:t>
      </w:r>
      <w:r>
        <w:rPr>
          <w:spacing w:val="-19"/>
        </w:rPr>
        <w:t> </w:t>
      </w:r>
      <w:r>
        <w:rPr/>
        <w:t>Шкала</w:t>
      </w:r>
      <w:r>
        <w:rPr>
          <w:spacing w:val="-19"/>
        </w:rPr>
        <w:t> </w:t>
      </w:r>
      <w:r>
        <w:rPr/>
        <w:t>оценки</w:t>
      </w:r>
      <w:r>
        <w:rPr>
          <w:spacing w:val="-19"/>
        </w:rPr>
        <w:t> </w:t>
      </w:r>
      <w:r>
        <w:rPr/>
        <w:t>тяжести</w:t>
      </w:r>
      <w:r>
        <w:rPr>
          <w:spacing w:val="-19"/>
        </w:rPr>
        <w:t> </w:t>
      </w:r>
      <w:r>
        <w:rPr/>
        <w:t>состояния пациента по версии ВОЗ/ECOG</w:t>
      </w:r>
      <w:r>
        <w:rPr>
          <w:spacing w:val="17"/>
        </w:rPr>
        <w:t> </w:t>
      </w:r>
      <w:r>
        <w:rPr/>
        <w:t>[116]</w:t>
      </w:r>
    </w:p>
    <w:p>
      <w:pPr>
        <w:pStyle w:val="BodyText"/>
        <w:spacing w:before="7"/>
        <w:ind w:left="0"/>
        <w:jc w:val="left"/>
        <w:rPr>
          <w:b/>
          <w:sz w:val="32"/>
        </w:rPr>
      </w:pPr>
    </w:p>
    <w:p>
      <w:pPr>
        <w:pStyle w:val="BodyText"/>
        <w:spacing w:line="256" w:lineRule="auto" w:before="0"/>
        <w:ind w:right="1319"/>
      </w:pPr>
      <w:r>
        <w:rPr/>
        <w:t>Название на русском языке: Шкала оценки тяжести состояния пациента по версии ВОЗ/ECOG</w:t>
      </w:r>
    </w:p>
    <w:p>
      <w:pPr>
        <w:pStyle w:val="BodyText"/>
        <w:spacing w:line="256" w:lineRule="auto"/>
        <w:ind w:right="1314"/>
      </w:pPr>
      <w:r>
        <w:rPr/>
        <w:t>Оригинальное название: The Eastern Cooperative Oncology Group/World Health Organization Performance Status (ECOG/WHO PS)</w:t>
      </w:r>
    </w:p>
    <w:p>
      <w:pPr>
        <w:tabs>
          <w:tab w:pos="1901" w:val="left" w:leader="none"/>
        </w:tabs>
        <w:spacing w:line="256" w:lineRule="auto" w:before="272"/>
        <w:ind w:left="240" w:right="1315" w:firstLine="0"/>
        <w:jc w:val="both"/>
        <w:rPr>
          <w:b/>
          <w:sz w:val="27"/>
        </w:rPr>
      </w:pPr>
      <w:r>
        <w:rPr>
          <w:w w:val="105"/>
          <w:sz w:val="27"/>
        </w:rPr>
        <w:t>Источник (официальный сайт разработчиков, публикация с </w:t>
      </w:r>
      <w:hyperlink r:id="rId16">
        <w:r>
          <w:rPr>
            <w:spacing w:val="-2"/>
            <w:w w:val="105"/>
            <w:sz w:val="27"/>
          </w:rPr>
          <w:t>валидацией): </w:t>
        </w:r>
        <w:r>
          <w:rPr>
            <w:b/>
            <w:spacing w:val="-2"/>
            <w:w w:val="105"/>
            <w:sz w:val="27"/>
          </w:rPr>
          <w:t>https://ecog-acrin.org/resources/ecog-performance- </w:t>
        </w:r>
        <w:r>
          <w:rPr>
            <w:b/>
            <w:w w:val="105"/>
            <w:sz w:val="27"/>
          </w:rPr>
          <w:t>status</w:t>
          <w:tab/>
        </w:r>
        <w:r>
          <w:rPr>
            <w:b/>
            <w:spacing w:val="-3"/>
            <w:w w:val="105"/>
            <w:sz w:val="27"/>
          </w:rPr>
          <w:t>(https://ecog-acrin.org/resources/ecog-performance- </w:t>
        </w:r>
        <w:r>
          <w:rPr>
            <w:b/>
            <w:w w:val="105"/>
            <w:sz w:val="27"/>
          </w:rPr>
          <w:t>status)</w:t>
        </w:r>
      </w:hyperlink>
    </w:p>
    <w:p>
      <w:pPr>
        <w:spacing w:line="256" w:lineRule="auto" w:before="271"/>
        <w:ind w:left="240" w:right="1319" w:firstLine="0"/>
        <w:jc w:val="both"/>
        <w:rPr>
          <w:sz w:val="27"/>
        </w:rPr>
      </w:pPr>
      <w:r>
        <w:rPr>
          <w:w w:val="105"/>
          <w:sz w:val="27"/>
        </w:rPr>
        <w:t>Oken</w:t>
      </w:r>
      <w:r>
        <w:rPr>
          <w:spacing w:val="-39"/>
          <w:w w:val="105"/>
          <w:sz w:val="27"/>
        </w:rPr>
        <w:t> </w:t>
      </w:r>
      <w:r>
        <w:rPr>
          <w:w w:val="105"/>
          <w:sz w:val="27"/>
        </w:rPr>
        <w:t>MM,</w:t>
      </w:r>
      <w:r>
        <w:rPr>
          <w:spacing w:val="-38"/>
          <w:w w:val="105"/>
          <w:sz w:val="27"/>
        </w:rPr>
        <w:t> </w:t>
      </w:r>
      <w:r>
        <w:rPr>
          <w:w w:val="105"/>
          <w:sz w:val="27"/>
        </w:rPr>
        <w:t>Creech</w:t>
      </w:r>
      <w:r>
        <w:rPr>
          <w:spacing w:val="-39"/>
          <w:w w:val="105"/>
          <w:sz w:val="27"/>
        </w:rPr>
        <w:t> </w:t>
      </w:r>
      <w:r>
        <w:rPr>
          <w:w w:val="105"/>
          <w:sz w:val="27"/>
        </w:rPr>
        <w:t>RH,</w:t>
      </w:r>
      <w:r>
        <w:rPr>
          <w:spacing w:val="-38"/>
          <w:w w:val="105"/>
          <w:sz w:val="27"/>
        </w:rPr>
        <w:t> </w:t>
      </w:r>
      <w:r>
        <w:rPr>
          <w:spacing w:val="-4"/>
          <w:w w:val="105"/>
          <w:sz w:val="27"/>
        </w:rPr>
        <w:t>Tormey</w:t>
      </w:r>
      <w:r>
        <w:rPr>
          <w:spacing w:val="-39"/>
          <w:w w:val="105"/>
          <w:sz w:val="27"/>
        </w:rPr>
        <w:t> </w:t>
      </w:r>
      <w:r>
        <w:rPr>
          <w:w w:val="105"/>
          <w:sz w:val="27"/>
        </w:rPr>
        <w:t>DC,</w:t>
      </w:r>
      <w:r>
        <w:rPr>
          <w:spacing w:val="-38"/>
          <w:w w:val="105"/>
          <w:sz w:val="27"/>
        </w:rPr>
        <w:t> </w:t>
      </w:r>
      <w:r>
        <w:rPr>
          <w:w w:val="105"/>
          <w:sz w:val="27"/>
        </w:rPr>
        <w:t>Horton</w:t>
      </w:r>
      <w:r>
        <w:rPr>
          <w:spacing w:val="-38"/>
          <w:w w:val="105"/>
          <w:sz w:val="27"/>
        </w:rPr>
        <w:t> </w:t>
      </w:r>
      <w:r>
        <w:rPr>
          <w:w w:val="105"/>
          <w:sz w:val="27"/>
        </w:rPr>
        <w:t>J,</w:t>
      </w:r>
      <w:r>
        <w:rPr>
          <w:spacing w:val="-39"/>
          <w:w w:val="105"/>
          <w:sz w:val="27"/>
        </w:rPr>
        <w:t> </w:t>
      </w:r>
      <w:r>
        <w:rPr>
          <w:w w:val="105"/>
          <w:sz w:val="27"/>
        </w:rPr>
        <w:t>Davis</w:t>
      </w:r>
      <w:r>
        <w:rPr>
          <w:spacing w:val="-38"/>
          <w:w w:val="105"/>
          <w:sz w:val="27"/>
        </w:rPr>
        <w:t> </w:t>
      </w:r>
      <w:r>
        <w:rPr>
          <w:w w:val="105"/>
          <w:sz w:val="27"/>
        </w:rPr>
        <w:t>TE,</w:t>
      </w:r>
      <w:r>
        <w:rPr>
          <w:spacing w:val="-39"/>
          <w:w w:val="105"/>
          <w:sz w:val="27"/>
        </w:rPr>
        <w:t> </w:t>
      </w:r>
      <w:r>
        <w:rPr>
          <w:w w:val="105"/>
          <w:sz w:val="27"/>
        </w:rPr>
        <w:t>McFadden</w:t>
      </w:r>
      <w:r>
        <w:rPr>
          <w:spacing w:val="-38"/>
          <w:w w:val="105"/>
          <w:sz w:val="27"/>
        </w:rPr>
        <w:t> </w:t>
      </w:r>
      <w:r>
        <w:rPr>
          <w:spacing w:val="-5"/>
          <w:w w:val="105"/>
          <w:sz w:val="27"/>
        </w:rPr>
        <w:t>ET, </w:t>
      </w:r>
      <w:r>
        <w:rPr>
          <w:w w:val="105"/>
          <w:sz w:val="27"/>
        </w:rPr>
        <w:t>Carbone PP: </w:t>
      </w:r>
      <w:r>
        <w:rPr>
          <w:b/>
          <w:spacing w:val="-3"/>
          <w:w w:val="105"/>
          <w:sz w:val="27"/>
        </w:rPr>
        <w:t>Toxicity </w:t>
      </w:r>
      <w:r>
        <w:rPr>
          <w:b/>
          <w:w w:val="105"/>
          <w:sz w:val="27"/>
        </w:rPr>
        <w:t>and response criteria of the Eastern Cooperative</w:t>
      </w:r>
      <w:r>
        <w:rPr>
          <w:b/>
          <w:spacing w:val="-13"/>
          <w:w w:val="105"/>
          <w:sz w:val="27"/>
        </w:rPr>
        <w:t> </w:t>
      </w:r>
      <w:r>
        <w:rPr>
          <w:b/>
          <w:w w:val="105"/>
          <w:sz w:val="27"/>
        </w:rPr>
        <w:t>Oncology</w:t>
      </w:r>
      <w:r>
        <w:rPr>
          <w:b/>
          <w:spacing w:val="-13"/>
          <w:w w:val="105"/>
          <w:sz w:val="27"/>
        </w:rPr>
        <w:t> </w:t>
      </w:r>
      <w:r>
        <w:rPr>
          <w:b/>
          <w:w w:val="105"/>
          <w:sz w:val="27"/>
        </w:rPr>
        <w:t>Group</w:t>
      </w:r>
      <w:r>
        <w:rPr>
          <w:w w:val="105"/>
          <w:sz w:val="27"/>
        </w:rPr>
        <w:t>.</w:t>
      </w:r>
      <w:r>
        <w:rPr>
          <w:spacing w:val="-19"/>
          <w:w w:val="105"/>
          <w:sz w:val="27"/>
        </w:rPr>
        <w:t> </w:t>
      </w:r>
      <w:r>
        <w:rPr>
          <w:w w:val="105"/>
          <w:sz w:val="27"/>
        </w:rPr>
        <w:t>Am</w:t>
      </w:r>
      <w:r>
        <w:rPr>
          <w:spacing w:val="-19"/>
          <w:w w:val="105"/>
          <w:sz w:val="27"/>
        </w:rPr>
        <w:t> </w:t>
      </w:r>
      <w:r>
        <w:rPr>
          <w:w w:val="105"/>
          <w:sz w:val="27"/>
        </w:rPr>
        <w:t>J</w:t>
      </w:r>
      <w:r>
        <w:rPr>
          <w:spacing w:val="-18"/>
          <w:w w:val="105"/>
          <w:sz w:val="27"/>
        </w:rPr>
        <w:t> </w:t>
      </w:r>
      <w:r>
        <w:rPr>
          <w:w w:val="105"/>
          <w:sz w:val="27"/>
        </w:rPr>
        <w:t>Clin</w:t>
      </w:r>
      <w:r>
        <w:rPr>
          <w:spacing w:val="-19"/>
          <w:w w:val="105"/>
          <w:sz w:val="27"/>
        </w:rPr>
        <w:t> </w:t>
      </w:r>
      <w:r>
        <w:rPr>
          <w:w w:val="105"/>
          <w:sz w:val="27"/>
        </w:rPr>
        <w:t>Oncol</w:t>
      </w:r>
      <w:r>
        <w:rPr>
          <w:spacing w:val="-18"/>
          <w:w w:val="105"/>
          <w:sz w:val="27"/>
        </w:rPr>
        <w:t> </w:t>
      </w:r>
      <w:r>
        <w:rPr>
          <w:w w:val="105"/>
          <w:sz w:val="27"/>
        </w:rPr>
        <w:t>1982,</w:t>
      </w:r>
      <w:r>
        <w:rPr>
          <w:spacing w:val="-19"/>
          <w:w w:val="105"/>
          <w:sz w:val="27"/>
        </w:rPr>
        <w:t> </w:t>
      </w:r>
      <w:r>
        <w:rPr>
          <w:b/>
          <w:w w:val="105"/>
          <w:sz w:val="27"/>
        </w:rPr>
        <w:t>5</w:t>
      </w:r>
      <w:r>
        <w:rPr>
          <w:w w:val="105"/>
          <w:sz w:val="27"/>
        </w:rPr>
        <w:t>(6):649-655</w:t>
      </w:r>
    </w:p>
    <w:p>
      <w:pPr>
        <w:pStyle w:val="BodyText"/>
        <w:spacing w:before="272"/>
        <w:jc w:val="left"/>
      </w:pPr>
      <w:r>
        <w:rPr/>
        <w:t>Тип: шкала оценки</w:t>
      </w:r>
    </w:p>
    <w:p>
      <w:pPr>
        <w:pStyle w:val="BodyText"/>
        <w:spacing w:line="256" w:lineRule="auto" w:before="296"/>
        <w:ind w:right="1308"/>
      </w:pPr>
      <w:r>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pPr>
        <w:pStyle w:val="BodyText"/>
        <w:jc w:val="left"/>
      </w:pPr>
      <w:r>
        <w:rPr/>
        <w:t>Содержание:</w:t>
      </w:r>
    </w:p>
    <w:p>
      <w:pPr>
        <w:pStyle w:val="BodyText"/>
        <w:spacing w:before="9"/>
        <w:ind w:left="0"/>
        <w:jc w:val="left"/>
        <w:rPr>
          <w:sz w:val="20"/>
        </w:r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5"/>
        <w:gridCol w:w="7578"/>
      </w:tblGrid>
      <w:tr>
        <w:trPr>
          <w:trHeight w:val="460" w:hRule="atLeast"/>
        </w:trPr>
        <w:tc>
          <w:tcPr>
            <w:tcW w:w="855" w:type="dxa"/>
          </w:tcPr>
          <w:p>
            <w:pPr>
              <w:pStyle w:val="TableParagraph"/>
              <w:spacing w:before="137"/>
              <w:rPr>
                <w:b/>
                <w:sz w:val="16"/>
              </w:rPr>
            </w:pPr>
            <w:r>
              <w:rPr>
                <w:b/>
                <w:w w:val="105"/>
                <w:sz w:val="16"/>
              </w:rPr>
              <w:t>Балл</w:t>
            </w:r>
          </w:p>
        </w:tc>
        <w:tc>
          <w:tcPr>
            <w:tcW w:w="7578" w:type="dxa"/>
          </w:tcPr>
          <w:p>
            <w:pPr>
              <w:pStyle w:val="TableParagraph"/>
              <w:spacing w:before="137"/>
              <w:rPr>
                <w:b/>
                <w:sz w:val="16"/>
              </w:rPr>
            </w:pPr>
            <w:r>
              <w:rPr>
                <w:b/>
                <w:w w:val="105"/>
                <w:sz w:val="16"/>
              </w:rPr>
              <w:t>Описание</w:t>
            </w:r>
          </w:p>
        </w:tc>
      </w:tr>
      <w:tr>
        <w:trPr>
          <w:trHeight w:val="625" w:hRule="atLeast"/>
        </w:trPr>
        <w:tc>
          <w:tcPr>
            <w:tcW w:w="855" w:type="dxa"/>
          </w:tcPr>
          <w:p>
            <w:pPr>
              <w:pStyle w:val="TableParagraph"/>
              <w:spacing w:before="137"/>
              <w:rPr>
                <w:sz w:val="16"/>
              </w:rPr>
            </w:pPr>
            <w:r>
              <w:rPr>
                <w:w w:val="103"/>
                <w:sz w:val="16"/>
              </w:rPr>
              <w:t>0</w:t>
            </w:r>
          </w:p>
        </w:tc>
        <w:tc>
          <w:tcPr>
            <w:tcW w:w="7578" w:type="dxa"/>
          </w:tcPr>
          <w:p>
            <w:pPr>
              <w:pStyle w:val="TableParagraph"/>
              <w:spacing w:line="204" w:lineRule="auto" w:before="161"/>
              <w:rPr>
                <w:sz w:val="16"/>
              </w:rPr>
            </w:pPr>
            <w:r>
              <w:rPr>
                <w:w w:val="105"/>
                <w:sz w:val="16"/>
              </w:rPr>
              <w:t>Пациент полностью активен, способен выполнять все, как и до заболевания (90– 100 % по шкале Карновского)</w:t>
            </w:r>
          </w:p>
        </w:tc>
      </w:tr>
      <w:tr>
        <w:trPr>
          <w:trHeight w:val="790" w:hRule="atLeast"/>
        </w:trPr>
        <w:tc>
          <w:tcPr>
            <w:tcW w:w="855" w:type="dxa"/>
          </w:tcPr>
          <w:p>
            <w:pPr>
              <w:pStyle w:val="TableParagraph"/>
              <w:spacing w:before="137"/>
              <w:rPr>
                <w:sz w:val="16"/>
              </w:rPr>
            </w:pPr>
            <w:r>
              <w:rPr>
                <w:w w:val="103"/>
                <w:sz w:val="16"/>
              </w:rPr>
              <w:t>1</w:t>
            </w:r>
          </w:p>
        </w:tc>
        <w:tc>
          <w:tcPr>
            <w:tcW w:w="7578" w:type="dxa"/>
          </w:tcPr>
          <w:p>
            <w:pPr>
              <w:pStyle w:val="TableParagraph"/>
              <w:spacing w:line="204" w:lineRule="auto" w:before="161"/>
              <w:ind w:right="142"/>
              <w:jc w:val="both"/>
              <w:rPr>
                <w:sz w:val="16"/>
              </w:rPr>
            </w:pPr>
            <w:r>
              <w:rPr>
                <w:w w:val="105"/>
                <w:sz w:val="16"/>
              </w:rPr>
              <w:t>Пациент неспособен выполнять тяжелую, но может выполнять легкую </w:t>
            </w:r>
            <w:r>
              <w:rPr>
                <w:spacing w:val="-4"/>
                <w:w w:val="105"/>
                <w:sz w:val="16"/>
              </w:rPr>
              <w:t>или </w:t>
            </w:r>
            <w:r>
              <w:rPr>
                <w:w w:val="105"/>
                <w:sz w:val="16"/>
              </w:rPr>
              <w:t>сидячую</w:t>
            </w:r>
            <w:r>
              <w:rPr>
                <w:spacing w:val="-15"/>
                <w:w w:val="105"/>
                <w:sz w:val="16"/>
              </w:rPr>
              <w:t> </w:t>
            </w:r>
            <w:r>
              <w:rPr>
                <w:w w:val="105"/>
                <w:sz w:val="16"/>
              </w:rPr>
              <w:t>работу</w:t>
            </w:r>
            <w:r>
              <w:rPr>
                <w:spacing w:val="-15"/>
                <w:w w:val="105"/>
                <w:sz w:val="16"/>
              </w:rPr>
              <w:t> </w:t>
            </w:r>
            <w:r>
              <w:rPr>
                <w:w w:val="105"/>
                <w:sz w:val="16"/>
              </w:rPr>
              <w:t>(например,</w:t>
            </w:r>
            <w:r>
              <w:rPr>
                <w:spacing w:val="-15"/>
                <w:w w:val="105"/>
                <w:sz w:val="16"/>
              </w:rPr>
              <w:t> </w:t>
            </w:r>
            <w:r>
              <w:rPr>
                <w:w w:val="105"/>
                <w:sz w:val="16"/>
              </w:rPr>
              <w:t>легкую</w:t>
            </w:r>
            <w:r>
              <w:rPr>
                <w:spacing w:val="-15"/>
                <w:w w:val="105"/>
                <w:sz w:val="16"/>
              </w:rPr>
              <w:t> </w:t>
            </w:r>
            <w:r>
              <w:rPr>
                <w:w w:val="105"/>
                <w:sz w:val="16"/>
              </w:rPr>
              <w:t>домашнюю</w:t>
            </w:r>
            <w:r>
              <w:rPr>
                <w:spacing w:val="-14"/>
                <w:w w:val="105"/>
                <w:sz w:val="16"/>
              </w:rPr>
              <w:t> </w:t>
            </w:r>
            <w:r>
              <w:rPr>
                <w:w w:val="105"/>
                <w:sz w:val="16"/>
              </w:rPr>
              <w:t>или</w:t>
            </w:r>
            <w:r>
              <w:rPr>
                <w:spacing w:val="-15"/>
                <w:w w:val="105"/>
                <w:sz w:val="16"/>
              </w:rPr>
              <w:t> </w:t>
            </w:r>
            <w:r>
              <w:rPr>
                <w:w w:val="105"/>
                <w:sz w:val="16"/>
              </w:rPr>
              <w:t>канцелярскую</w:t>
            </w:r>
            <w:r>
              <w:rPr>
                <w:spacing w:val="-15"/>
                <w:w w:val="105"/>
                <w:sz w:val="16"/>
              </w:rPr>
              <w:t> </w:t>
            </w:r>
            <w:r>
              <w:rPr>
                <w:w w:val="105"/>
                <w:sz w:val="16"/>
              </w:rPr>
              <w:t>работу,</w:t>
            </w:r>
            <w:r>
              <w:rPr>
                <w:spacing w:val="-15"/>
                <w:w w:val="105"/>
                <w:sz w:val="16"/>
              </w:rPr>
              <w:t> </w:t>
            </w:r>
            <w:r>
              <w:rPr>
                <w:w w:val="105"/>
                <w:sz w:val="16"/>
              </w:rPr>
              <w:t>70–80</w:t>
            </w:r>
            <w:r>
              <w:rPr>
                <w:spacing w:val="-14"/>
                <w:w w:val="105"/>
                <w:sz w:val="16"/>
              </w:rPr>
              <w:t> </w:t>
            </w:r>
            <w:r>
              <w:rPr>
                <w:w w:val="105"/>
                <w:sz w:val="16"/>
              </w:rPr>
              <w:t>% по шкале</w:t>
            </w:r>
            <w:r>
              <w:rPr>
                <w:spacing w:val="-5"/>
                <w:w w:val="105"/>
                <w:sz w:val="16"/>
              </w:rPr>
              <w:t> </w:t>
            </w:r>
            <w:r>
              <w:rPr>
                <w:w w:val="105"/>
                <w:sz w:val="16"/>
              </w:rPr>
              <w:t>Карновского)</w:t>
            </w:r>
          </w:p>
        </w:tc>
      </w:tr>
      <w:tr>
        <w:trPr>
          <w:trHeight w:val="790" w:hRule="atLeast"/>
        </w:trPr>
        <w:tc>
          <w:tcPr>
            <w:tcW w:w="855" w:type="dxa"/>
          </w:tcPr>
          <w:p>
            <w:pPr>
              <w:pStyle w:val="TableParagraph"/>
              <w:spacing w:before="137"/>
              <w:rPr>
                <w:sz w:val="16"/>
              </w:rPr>
            </w:pPr>
            <w:r>
              <w:rPr>
                <w:w w:val="103"/>
                <w:sz w:val="16"/>
              </w:rPr>
              <w:t>2</w:t>
            </w:r>
          </w:p>
        </w:tc>
        <w:tc>
          <w:tcPr>
            <w:tcW w:w="7578" w:type="dxa"/>
          </w:tcPr>
          <w:p>
            <w:pPr>
              <w:pStyle w:val="TableParagraph"/>
              <w:spacing w:line="204" w:lineRule="auto" w:before="161"/>
              <w:ind w:right="140"/>
              <w:jc w:val="both"/>
              <w:rPr>
                <w:sz w:val="16"/>
              </w:rPr>
            </w:pPr>
            <w:r>
              <w:rPr>
                <w:w w:val="105"/>
                <w:sz w:val="16"/>
              </w:rPr>
              <w:t>Пациент лечится амбулаторно, способен к самообслуживанию, но не может выполнять работу. Более 50 % времени бодрствования проводит активно – в вертикальном положении (50–60 % по шкале Карновского)</w:t>
            </w:r>
          </w:p>
        </w:tc>
      </w:tr>
      <w:tr>
        <w:trPr>
          <w:trHeight w:val="625" w:hRule="atLeast"/>
        </w:trPr>
        <w:tc>
          <w:tcPr>
            <w:tcW w:w="855" w:type="dxa"/>
          </w:tcPr>
          <w:p>
            <w:pPr>
              <w:pStyle w:val="TableParagraph"/>
              <w:spacing w:before="137"/>
              <w:rPr>
                <w:sz w:val="16"/>
              </w:rPr>
            </w:pPr>
            <w:r>
              <w:rPr>
                <w:w w:val="103"/>
                <w:sz w:val="16"/>
              </w:rPr>
              <w:t>3</w:t>
            </w:r>
          </w:p>
        </w:tc>
        <w:tc>
          <w:tcPr>
            <w:tcW w:w="7578" w:type="dxa"/>
          </w:tcPr>
          <w:p>
            <w:pPr>
              <w:pStyle w:val="TableParagraph"/>
              <w:spacing w:line="204" w:lineRule="auto" w:before="161"/>
              <w:ind w:right="42"/>
              <w:rPr>
                <w:sz w:val="16"/>
              </w:rPr>
            </w:pPr>
            <w:r>
              <w:rPr>
                <w:w w:val="105"/>
                <w:sz w:val="16"/>
              </w:rPr>
              <w:t>Пациент способен лишь к ограниченному самообслуживанию, проводит в кресле или постели более 50 % времени бодрствования (30–40 % по шкале Карновского)</w:t>
            </w:r>
          </w:p>
        </w:tc>
      </w:tr>
      <w:tr>
        <w:trPr>
          <w:trHeight w:val="625" w:hRule="atLeast"/>
        </w:trPr>
        <w:tc>
          <w:tcPr>
            <w:tcW w:w="855" w:type="dxa"/>
          </w:tcPr>
          <w:p>
            <w:pPr>
              <w:pStyle w:val="TableParagraph"/>
              <w:spacing w:before="137"/>
              <w:rPr>
                <w:sz w:val="16"/>
              </w:rPr>
            </w:pPr>
            <w:r>
              <w:rPr>
                <w:w w:val="103"/>
                <w:sz w:val="16"/>
              </w:rPr>
              <w:t>4</w:t>
            </w:r>
          </w:p>
        </w:tc>
        <w:tc>
          <w:tcPr>
            <w:tcW w:w="7578" w:type="dxa"/>
          </w:tcPr>
          <w:p>
            <w:pPr>
              <w:pStyle w:val="TableParagraph"/>
              <w:spacing w:line="204" w:lineRule="auto" w:before="161"/>
              <w:rPr>
                <w:sz w:val="16"/>
              </w:rPr>
            </w:pPr>
            <w:r>
              <w:rPr>
                <w:w w:val="105"/>
                <w:sz w:val="16"/>
              </w:rPr>
              <w:t>Инвалид, совершенно не способен к самообслуживанию, прикован к креслу или постели (10–20 % по шкале Карновского)</w:t>
            </w:r>
          </w:p>
        </w:tc>
      </w:tr>
      <w:tr>
        <w:trPr>
          <w:trHeight w:val="460" w:hRule="atLeast"/>
        </w:trPr>
        <w:tc>
          <w:tcPr>
            <w:tcW w:w="855" w:type="dxa"/>
          </w:tcPr>
          <w:p>
            <w:pPr>
              <w:pStyle w:val="TableParagraph"/>
              <w:spacing w:before="137"/>
              <w:rPr>
                <w:sz w:val="16"/>
              </w:rPr>
            </w:pPr>
            <w:r>
              <w:rPr>
                <w:w w:val="103"/>
                <w:sz w:val="16"/>
              </w:rPr>
              <w:t>5</w:t>
            </w:r>
          </w:p>
        </w:tc>
        <w:tc>
          <w:tcPr>
            <w:tcW w:w="7578" w:type="dxa"/>
          </w:tcPr>
          <w:p>
            <w:pPr>
              <w:pStyle w:val="TableParagraph"/>
              <w:spacing w:before="137"/>
              <w:rPr>
                <w:sz w:val="16"/>
              </w:rPr>
            </w:pPr>
            <w:r>
              <w:rPr>
                <w:w w:val="105"/>
                <w:sz w:val="16"/>
              </w:rPr>
              <w:t>Пациент мертв</w:t>
            </w:r>
          </w:p>
        </w:tc>
      </w:tr>
    </w:tbl>
    <w:p>
      <w:pPr>
        <w:pStyle w:val="BodyText"/>
        <w:spacing w:before="16"/>
        <w:jc w:val="left"/>
      </w:pPr>
      <w:r>
        <w:rPr/>
        <w:t>Ключ (интерпретация): приведен в самой шкале</w:t>
      </w:r>
    </w:p>
    <w:p>
      <w:pPr>
        <w:spacing w:after="0"/>
        <w:jc w:val="left"/>
        <w:sectPr>
          <w:pgSz w:w="11900" w:h="16840"/>
          <w:pgMar w:top="600" w:bottom="0" w:left="1560" w:right="340"/>
        </w:sectPr>
      </w:pPr>
    </w:p>
    <w:p>
      <w:pPr>
        <w:pStyle w:val="Heading2"/>
        <w:spacing w:line="384" w:lineRule="exact"/>
      </w:pPr>
      <w:r>
        <w:rPr/>
        <w:t>Приложение Г2. Шкала Карновского [117]</w:t>
      </w:r>
    </w:p>
    <w:p>
      <w:pPr>
        <w:pStyle w:val="BodyText"/>
        <w:spacing w:before="8"/>
        <w:ind w:left="0"/>
        <w:jc w:val="left"/>
        <w:rPr>
          <w:b/>
          <w:sz w:val="30"/>
        </w:rPr>
      </w:pPr>
    </w:p>
    <w:p>
      <w:pPr>
        <w:pStyle w:val="BodyText"/>
        <w:spacing w:before="0"/>
        <w:jc w:val="left"/>
      </w:pPr>
      <w:r>
        <w:rPr/>
        <w:t>Название на русском языке: Шкала Карновского</w:t>
      </w:r>
    </w:p>
    <w:p>
      <w:pPr>
        <w:pStyle w:val="BodyText"/>
        <w:spacing w:line="256" w:lineRule="auto" w:before="296"/>
        <w:ind w:right="1309"/>
        <w:jc w:val="left"/>
      </w:pPr>
      <w:r>
        <w:rPr/>
        <w:t>Оригинальное название (если есть): KARNOFSKY PERFORMANCE STATUS</w:t>
      </w:r>
    </w:p>
    <w:p>
      <w:pPr>
        <w:spacing w:line="256" w:lineRule="auto" w:before="271"/>
        <w:ind w:left="240" w:right="1312" w:firstLine="0"/>
        <w:jc w:val="both"/>
        <w:rPr>
          <w:sz w:val="27"/>
        </w:rPr>
      </w:pPr>
      <w:r>
        <w:rPr>
          <w:w w:val="105"/>
          <w:sz w:val="27"/>
        </w:rPr>
        <w:t>Источник (официальный сайт разработчиков, публикация с валидацией):</w:t>
      </w:r>
      <w:r>
        <w:rPr>
          <w:spacing w:val="-19"/>
          <w:w w:val="105"/>
          <w:sz w:val="27"/>
        </w:rPr>
        <w:t> </w:t>
      </w:r>
      <w:r>
        <w:rPr>
          <w:w w:val="105"/>
          <w:sz w:val="27"/>
        </w:rPr>
        <w:t>Karnofsky</w:t>
      </w:r>
      <w:r>
        <w:rPr>
          <w:spacing w:val="-18"/>
          <w:w w:val="105"/>
          <w:sz w:val="27"/>
        </w:rPr>
        <w:t> </w:t>
      </w:r>
      <w:r>
        <w:rPr>
          <w:spacing w:val="-5"/>
          <w:w w:val="105"/>
          <w:sz w:val="27"/>
        </w:rPr>
        <w:t>DA,</w:t>
      </w:r>
      <w:r>
        <w:rPr>
          <w:spacing w:val="-18"/>
          <w:w w:val="105"/>
          <w:sz w:val="27"/>
        </w:rPr>
        <w:t> </w:t>
      </w:r>
      <w:r>
        <w:rPr>
          <w:w w:val="105"/>
          <w:sz w:val="27"/>
        </w:rPr>
        <w:t>Burchenal</w:t>
      </w:r>
      <w:r>
        <w:rPr>
          <w:spacing w:val="-19"/>
          <w:w w:val="105"/>
          <w:sz w:val="27"/>
        </w:rPr>
        <w:t> </w:t>
      </w:r>
      <w:r>
        <w:rPr>
          <w:w w:val="105"/>
          <w:sz w:val="27"/>
        </w:rPr>
        <w:t>JH:</w:t>
      </w:r>
      <w:r>
        <w:rPr>
          <w:spacing w:val="-12"/>
          <w:w w:val="105"/>
          <w:sz w:val="27"/>
        </w:rPr>
        <w:t> </w:t>
      </w:r>
      <w:r>
        <w:rPr>
          <w:b/>
          <w:w w:val="105"/>
          <w:sz w:val="27"/>
        </w:rPr>
        <w:t>The</w:t>
      </w:r>
      <w:r>
        <w:rPr>
          <w:b/>
          <w:spacing w:val="-12"/>
          <w:w w:val="105"/>
          <w:sz w:val="27"/>
        </w:rPr>
        <w:t> </w:t>
      </w:r>
      <w:r>
        <w:rPr>
          <w:b/>
          <w:w w:val="105"/>
          <w:sz w:val="27"/>
        </w:rPr>
        <w:t>clinical</w:t>
      </w:r>
      <w:r>
        <w:rPr>
          <w:b/>
          <w:spacing w:val="-12"/>
          <w:w w:val="105"/>
          <w:sz w:val="27"/>
        </w:rPr>
        <w:t> </w:t>
      </w:r>
      <w:r>
        <w:rPr>
          <w:b/>
          <w:w w:val="105"/>
          <w:sz w:val="27"/>
        </w:rPr>
        <w:t>evaluation of chemotherapeutic agents in cancer</w:t>
      </w:r>
      <w:r>
        <w:rPr>
          <w:w w:val="105"/>
          <w:sz w:val="27"/>
        </w:rPr>
        <w:t>. In: Evaluation of chemotherapeutic agents. edn. Edited </w:t>
      </w:r>
      <w:r>
        <w:rPr>
          <w:spacing w:val="-3"/>
          <w:w w:val="105"/>
          <w:sz w:val="27"/>
        </w:rPr>
        <w:t>by </w:t>
      </w:r>
      <w:r>
        <w:rPr>
          <w:w w:val="105"/>
          <w:sz w:val="27"/>
        </w:rPr>
        <w:t>MacLeod C. New </w:t>
      </w:r>
      <w:r>
        <w:rPr>
          <w:spacing w:val="-5"/>
          <w:w w:val="105"/>
          <w:sz w:val="27"/>
        </w:rPr>
        <w:t>York: </w:t>
      </w:r>
      <w:r>
        <w:rPr>
          <w:w w:val="105"/>
          <w:sz w:val="27"/>
        </w:rPr>
        <w:t>Columbia University Press; 1949:</w:t>
      </w:r>
      <w:r>
        <w:rPr>
          <w:spacing w:val="-32"/>
          <w:w w:val="105"/>
          <w:sz w:val="27"/>
        </w:rPr>
        <w:t> </w:t>
      </w:r>
      <w:r>
        <w:rPr>
          <w:w w:val="105"/>
          <w:sz w:val="27"/>
        </w:rPr>
        <w:t>191-205</w:t>
      </w:r>
    </w:p>
    <w:p>
      <w:pPr>
        <w:pStyle w:val="BodyText"/>
        <w:spacing w:before="272"/>
        <w:jc w:val="left"/>
      </w:pPr>
      <w:r>
        <w:rPr/>
        <w:t>Тип: шкала оценки</w:t>
      </w:r>
    </w:p>
    <w:p>
      <w:pPr>
        <w:pStyle w:val="BodyText"/>
        <w:spacing w:line="256" w:lineRule="auto" w:before="296"/>
        <w:ind w:right="1308"/>
      </w:pPr>
      <w:r>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pPr>
        <w:pStyle w:val="BodyText"/>
        <w:jc w:val="left"/>
      </w:pPr>
      <w:r>
        <w:rPr/>
        <w:t>Содержание (шаблон):</w:t>
      </w:r>
    </w:p>
    <w:p>
      <w:pPr>
        <w:pStyle w:val="BodyText"/>
        <w:spacing w:before="10"/>
        <w:ind w:left="0"/>
        <w:jc w:val="left"/>
        <w:rPr>
          <w:sz w:val="20"/>
        </w:rPr>
      </w:pPr>
    </w:p>
    <w:tbl>
      <w:tblPr>
        <w:tblW w:w="0" w:type="auto"/>
        <w:jc w:val="left"/>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434"/>
      </w:tblGrid>
      <w:tr>
        <w:trPr>
          <w:trHeight w:val="460" w:hRule="atLeast"/>
        </w:trPr>
        <w:tc>
          <w:tcPr>
            <w:tcW w:w="8434" w:type="dxa"/>
          </w:tcPr>
          <w:p>
            <w:pPr>
              <w:pStyle w:val="TableParagraph"/>
              <w:spacing w:before="137"/>
              <w:rPr>
                <w:sz w:val="16"/>
              </w:rPr>
            </w:pPr>
            <w:r>
              <w:rPr>
                <w:w w:val="105"/>
                <w:sz w:val="16"/>
              </w:rPr>
              <w:t>Шкала Карновского</w:t>
            </w:r>
          </w:p>
        </w:tc>
      </w:tr>
      <w:tr>
        <w:trPr>
          <w:trHeight w:val="790" w:hRule="atLeast"/>
        </w:trPr>
        <w:tc>
          <w:tcPr>
            <w:tcW w:w="8434" w:type="dxa"/>
          </w:tcPr>
          <w:p>
            <w:pPr>
              <w:pStyle w:val="TableParagraph"/>
              <w:spacing w:line="180" w:lineRule="exact" w:before="137"/>
              <w:rPr>
                <w:sz w:val="16"/>
              </w:rPr>
            </w:pPr>
            <w:r>
              <w:rPr>
                <w:w w:val="105"/>
                <w:sz w:val="16"/>
              </w:rPr>
              <w:t>100— Состояние нормальное, жалоб нет</w:t>
            </w:r>
          </w:p>
          <w:p>
            <w:pPr>
              <w:pStyle w:val="TableParagraph"/>
              <w:spacing w:line="204" w:lineRule="auto" w:before="9"/>
              <w:rPr>
                <w:sz w:val="16"/>
              </w:rPr>
            </w:pPr>
            <w:r>
              <w:rPr>
                <w:w w:val="105"/>
                <w:sz w:val="16"/>
              </w:rPr>
              <w:t>90— Способен к нормальной деятельности, незначительные симптомы или признаки заболевания</w:t>
            </w:r>
          </w:p>
        </w:tc>
      </w:tr>
      <w:tr>
        <w:trPr>
          <w:trHeight w:val="955" w:hRule="atLeast"/>
        </w:trPr>
        <w:tc>
          <w:tcPr>
            <w:tcW w:w="8434" w:type="dxa"/>
          </w:tcPr>
          <w:p>
            <w:pPr>
              <w:pStyle w:val="TableParagraph"/>
              <w:spacing w:line="204" w:lineRule="auto" w:before="161"/>
              <w:rPr>
                <w:sz w:val="16"/>
              </w:rPr>
            </w:pPr>
            <w:r>
              <w:rPr>
                <w:w w:val="105"/>
                <w:sz w:val="16"/>
              </w:rPr>
              <w:t>80— Нормальная активность с усилием, незначительные симптомы или признаки заболевания</w:t>
            </w:r>
          </w:p>
          <w:p>
            <w:pPr>
              <w:pStyle w:val="TableParagraph"/>
              <w:spacing w:line="204" w:lineRule="auto" w:before="0"/>
              <w:rPr>
                <w:sz w:val="16"/>
              </w:rPr>
            </w:pPr>
            <w:r>
              <w:rPr>
                <w:w w:val="105"/>
                <w:sz w:val="16"/>
              </w:rPr>
              <w:t>70— Обслуживает себя самостоятельно, не способен к нормальной деятельности или активной работе</w:t>
            </w:r>
          </w:p>
        </w:tc>
      </w:tr>
      <w:tr>
        <w:trPr>
          <w:trHeight w:val="790" w:hRule="atLeast"/>
        </w:trPr>
        <w:tc>
          <w:tcPr>
            <w:tcW w:w="8434" w:type="dxa"/>
          </w:tcPr>
          <w:p>
            <w:pPr>
              <w:pStyle w:val="TableParagraph"/>
              <w:spacing w:line="204" w:lineRule="auto" w:before="161"/>
              <w:rPr>
                <w:sz w:val="16"/>
              </w:rPr>
            </w:pPr>
            <w:r>
              <w:rPr>
                <w:w w:val="105"/>
                <w:sz w:val="16"/>
              </w:rPr>
              <w:t>60— Нуждается порой в помощи, но способен сам удовлетворять большую часть своих потребностей</w:t>
            </w:r>
          </w:p>
          <w:p>
            <w:pPr>
              <w:pStyle w:val="TableParagraph"/>
              <w:spacing w:line="170" w:lineRule="exact" w:before="0"/>
              <w:rPr>
                <w:sz w:val="16"/>
              </w:rPr>
            </w:pPr>
            <w:r>
              <w:rPr>
                <w:w w:val="105"/>
                <w:sz w:val="16"/>
              </w:rPr>
              <w:t>50— Нуждается в значительной помощи и медицинском обслуживании</w:t>
            </w:r>
          </w:p>
        </w:tc>
      </w:tr>
      <w:tr>
        <w:trPr>
          <w:trHeight w:val="790" w:hRule="atLeast"/>
        </w:trPr>
        <w:tc>
          <w:tcPr>
            <w:tcW w:w="8434" w:type="dxa"/>
          </w:tcPr>
          <w:p>
            <w:pPr>
              <w:pStyle w:val="TableParagraph"/>
              <w:spacing w:line="180" w:lineRule="exact" w:before="137"/>
              <w:rPr>
                <w:sz w:val="16"/>
              </w:rPr>
            </w:pPr>
            <w:r>
              <w:rPr>
                <w:w w:val="105"/>
                <w:sz w:val="16"/>
              </w:rPr>
              <w:t>40— Инвалид, нуждается в специальной помощи, в т.ч. медицинской</w:t>
            </w:r>
          </w:p>
          <w:p>
            <w:pPr>
              <w:pStyle w:val="TableParagraph"/>
              <w:spacing w:line="204" w:lineRule="auto" w:before="9"/>
              <w:rPr>
                <w:sz w:val="16"/>
              </w:rPr>
            </w:pPr>
            <w:r>
              <w:rPr>
                <w:w w:val="105"/>
                <w:sz w:val="16"/>
              </w:rPr>
              <w:t>30— Тяжелая инвалидность, показана госпитализация, хотя смерть непосредственно не угрожает</w:t>
            </w:r>
          </w:p>
        </w:tc>
      </w:tr>
      <w:tr>
        <w:trPr>
          <w:trHeight w:val="625" w:hRule="atLeast"/>
        </w:trPr>
        <w:tc>
          <w:tcPr>
            <w:tcW w:w="8434" w:type="dxa"/>
          </w:tcPr>
          <w:p>
            <w:pPr>
              <w:pStyle w:val="TableParagraph"/>
              <w:spacing w:line="204" w:lineRule="auto" w:before="161"/>
              <w:ind w:right="1891"/>
              <w:rPr>
                <w:sz w:val="16"/>
              </w:rPr>
            </w:pPr>
            <w:r>
              <w:rPr>
                <w:w w:val="105"/>
                <w:sz w:val="16"/>
              </w:rPr>
              <w:t>20—</w:t>
            </w:r>
            <w:r>
              <w:rPr>
                <w:spacing w:val="-18"/>
                <w:w w:val="105"/>
                <w:sz w:val="16"/>
              </w:rPr>
              <w:t> </w:t>
            </w:r>
            <w:r>
              <w:rPr>
                <w:w w:val="105"/>
                <w:sz w:val="16"/>
              </w:rPr>
              <w:t>Тяжелый</w:t>
            </w:r>
            <w:r>
              <w:rPr>
                <w:spacing w:val="-18"/>
                <w:w w:val="105"/>
                <w:sz w:val="16"/>
              </w:rPr>
              <w:t> </w:t>
            </w:r>
            <w:r>
              <w:rPr>
                <w:w w:val="105"/>
                <w:sz w:val="16"/>
              </w:rPr>
              <w:t>больной.</w:t>
            </w:r>
            <w:r>
              <w:rPr>
                <w:spacing w:val="-18"/>
                <w:w w:val="105"/>
                <w:sz w:val="16"/>
              </w:rPr>
              <w:t> </w:t>
            </w:r>
            <w:r>
              <w:rPr>
                <w:w w:val="105"/>
                <w:sz w:val="16"/>
              </w:rPr>
              <w:t>Необходимы</w:t>
            </w:r>
            <w:r>
              <w:rPr>
                <w:spacing w:val="-18"/>
                <w:w w:val="105"/>
                <w:sz w:val="16"/>
              </w:rPr>
              <w:t> </w:t>
            </w:r>
            <w:r>
              <w:rPr>
                <w:w w:val="105"/>
                <w:sz w:val="16"/>
              </w:rPr>
              <w:t>госпитализация</w:t>
            </w:r>
            <w:r>
              <w:rPr>
                <w:spacing w:val="-18"/>
                <w:w w:val="105"/>
                <w:sz w:val="16"/>
              </w:rPr>
              <w:t> </w:t>
            </w:r>
            <w:r>
              <w:rPr>
                <w:w w:val="105"/>
                <w:sz w:val="16"/>
              </w:rPr>
              <w:t>и</w:t>
            </w:r>
            <w:r>
              <w:rPr>
                <w:spacing w:val="-18"/>
                <w:w w:val="105"/>
                <w:sz w:val="16"/>
              </w:rPr>
              <w:t> </w:t>
            </w:r>
            <w:r>
              <w:rPr>
                <w:w w:val="105"/>
                <w:sz w:val="16"/>
              </w:rPr>
              <w:t>активное</w:t>
            </w:r>
            <w:r>
              <w:rPr>
                <w:spacing w:val="-17"/>
                <w:w w:val="105"/>
                <w:sz w:val="16"/>
              </w:rPr>
              <w:t> </w:t>
            </w:r>
            <w:r>
              <w:rPr>
                <w:w w:val="105"/>
                <w:sz w:val="16"/>
              </w:rPr>
              <w:t>лечение 10—</w:t>
            </w:r>
            <w:r>
              <w:rPr>
                <w:spacing w:val="-3"/>
                <w:w w:val="105"/>
                <w:sz w:val="16"/>
              </w:rPr>
              <w:t> </w:t>
            </w:r>
            <w:r>
              <w:rPr>
                <w:w w:val="105"/>
                <w:sz w:val="16"/>
              </w:rPr>
              <w:t>Умирающий</w:t>
            </w:r>
          </w:p>
        </w:tc>
      </w:tr>
      <w:tr>
        <w:trPr>
          <w:trHeight w:val="460" w:hRule="atLeast"/>
        </w:trPr>
        <w:tc>
          <w:tcPr>
            <w:tcW w:w="8434" w:type="dxa"/>
          </w:tcPr>
          <w:p>
            <w:pPr>
              <w:pStyle w:val="TableParagraph"/>
              <w:spacing w:before="137"/>
              <w:rPr>
                <w:sz w:val="16"/>
              </w:rPr>
            </w:pPr>
            <w:r>
              <w:rPr>
                <w:w w:val="105"/>
                <w:sz w:val="16"/>
              </w:rPr>
              <w:t>0— Смерть</w:t>
            </w:r>
          </w:p>
        </w:tc>
      </w:tr>
    </w:tbl>
    <w:p>
      <w:pPr>
        <w:pStyle w:val="BodyText"/>
        <w:spacing w:before="16"/>
        <w:jc w:val="left"/>
      </w:pPr>
      <w:r>
        <w:rPr/>
        <w:t>Ключ (интерпретация): приведен в самой шкале</w:t>
      </w:r>
    </w:p>
    <w:p>
      <w:pPr>
        <w:pStyle w:val="BodyText"/>
        <w:spacing w:before="0"/>
        <w:ind w:left="0"/>
        <w:jc w:val="left"/>
        <w:rPr>
          <w:sz w:val="36"/>
        </w:rPr>
      </w:pPr>
    </w:p>
    <w:p>
      <w:pPr>
        <w:pStyle w:val="Heading2"/>
        <w:spacing w:line="177" w:lineRule="auto" w:before="303"/>
        <w:ind w:right="1379"/>
        <w:jc w:val="both"/>
      </w:pPr>
      <w:r>
        <w:rPr/>
        <w:t>Приложение Г3. Критерии оценки ответа</w:t>
      </w:r>
      <w:r>
        <w:rPr>
          <w:spacing w:val="-61"/>
        </w:rPr>
        <w:t> </w:t>
      </w:r>
      <w:r>
        <w:rPr>
          <w:spacing w:val="-4"/>
        </w:rPr>
        <w:t>опухоли </w:t>
      </w:r>
      <w:r>
        <w:rPr/>
        <w:t>на лечение (RECIST 1.1)</w:t>
      </w:r>
    </w:p>
    <w:p>
      <w:pPr>
        <w:pStyle w:val="BodyText"/>
        <w:spacing w:before="8"/>
        <w:ind w:left="0"/>
        <w:jc w:val="left"/>
        <w:rPr>
          <w:b/>
          <w:sz w:val="32"/>
        </w:rPr>
      </w:pPr>
    </w:p>
    <w:p>
      <w:pPr>
        <w:pStyle w:val="BodyText"/>
        <w:spacing w:line="256" w:lineRule="auto" w:before="0"/>
        <w:ind w:right="1323"/>
      </w:pPr>
      <w:r>
        <w:rPr/>
        <w:t>Название на русском языке: Критерии оценки ответа опухоли на химиотерапевтическое лечение (RECIST 1.1)</w:t>
      </w:r>
    </w:p>
    <w:p>
      <w:pPr>
        <w:pStyle w:val="BodyText"/>
        <w:spacing w:line="256" w:lineRule="auto"/>
        <w:ind w:right="1313"/>
      </w:pPr>
      <w:r>
        <w:rPr/>
        <w:t>Оригинальное название (если есть): Response evaluation criteria in solid tumors 1.1</w:t>
      </w:r>
    </w:p>
    <w:p>
      <w:pPr>
        <w:spacing w:after="0" w:line="256" w:lineRule="auto"/>
        <w:sectPr>
          <w:pgSz w:w="11900" w:h="16840"/>
          <w:pgMar w:top="0" w:bottom="0" w:left="1560" w:right="340"/>
        </w:sectPr>
      </w:pPr>
    </w:p>
    <w:p>
      <w:pPr>
        <w:spacing w:line="256" w:lineRule="auto" w:before="16"/>
        <w:ind w:left="240" w:right="1317" w:firstLine="0"/>
        <w:jc w:val="both"/>
        <w:rPr>
          <w:i/>
          <w:sz w:val="27"/>
        </w:rPr>
      </w:pPr>
      <w:r>
        <w:rPr>
          <w:b/>
          <w:i/>
          <w:w w:val="105"/>
          <w:sz w:val="27"/>
        </w:rPr>
        <w:t>Источник </w:t>
      </w:r>
      <w:r>
        <w:rPr>
          <w:i/>
          <w:w w:val="105"/>
          <w:sz w:val="27"/>
        </w:rPr>
        <w:t>(официальный сайт разработчиков, публикация с </w:t>
      </w:r>
      <w:r>
        <w:rPr>
          <w:i/>
          <w:w w:val="105"/>
          <w:sz w:val="27"/>
        </w:rPr>
        <w:t>валидацией):</w:t>
      </w:r>
    </w:p>
    <w:p>
      <w:pPr>
        <w:pStyle w:val="BodyText"/>
        <w:spacing w:line="256" w:lineRule="auto"/>
        <w:ind w:right="1308"/>
      </w:pPr>
      <w:r>
        <w:rPr>
          <w:b/>
        </w:rPr>
        <w:t>Оригинальная публикация</w:t>
      </w:r>
      <w:r>
        <w:rPr/>
        <w:t>: Eisenhauer EA, Therasse P, Bogaerts J, Schwartz LH, Sargent D, Ford R, Dancey J, Arbuck S, Gwyther S, Mooney M et al: New response evaluation criteria in solid tumours: revised RECIST guideline (version 1.1). Eur J Cancer 2009, 45(2):228- 247</w:t>
      </w:r>
    </w:p>
    <w:p>
      <w:pPr>
        <w:pStyle w:val="BodyText"/>
        <w:spacing w:before="272"/>
      </w:pPr>
      <w:r>
        <w:rPr/>
        <w:t>Тип: шкала оценки</w:t>
      </w:r>
    </w:p>
    <w:p>
      <w:pPr>
        <w:pStyle w:val="BodyText"/>
        <w:spacing w:before="296"/>
      </w:pPr>
      <w:r>
        <w:rPr>
          <w:w w:val="105"/>
        </w:rPr>
        <w:t>Назначение: оценка ответа на химиотерапевтическое лечение</w:t>
      </w:r>
    </w:p>
    <w:p>
      <w:pPr>
        <w:pStyle w:val="BodyText"/>
        <w:tabs>
          <w:tab w:pos="1825" w:val="left" w:leader="none"/>
          <w:tab w:pos="3556" w:val="left" w:leader="none"/>
          <w:tab w:pos="4453" w:val="left" w:leader="none"/>
          <w:tab w:pos="6414" w:val="left" w:leader="none"/>
          <w:tab w:pos="7447" w:val="left" w:leader="none"/>
        </w:tabs>
        <w:spacing w:line="256" w:lineRule="auto" w:before="297"/>
        <w:ind w:right="1323"/>
        <w:jc w:val="left"/>
      </w:pPr>
      <w:r>
        <w:rPr/>
        <w:t>Содержание, ключ и шаблон на </w:t>
      </w:r>
      <w:r>
        <w:rPr>
          <w:spacing w:val="-3"/>
        </w:rPr>
        <w:t>русском </w:t>
      </w:r>
      <w:r>
        <w:rPr/>
        <w:t>языке представлены в методических рекомендациях № 46 ГБУЗ «Научно-практический центр медицинской радиологии» департамента здравоохранения города</w:t>
        <w:tab/>
        <w:t>Москвы</w:t>
        <w:tab/>
        <w:t>и</w:t>
        <w:tab/>
        <w:t>доступны</w:t>
        <w:tab/>
        <w:t>на</w:t>
        <w:tab/>
      </w:r>
      <w:r>
        <w:rPr>
          <w:spacing w:val="-3"/>
        </w:rPr>
        <w:t>веб-сайте </w:t>
      </w:r>
      <w:hyperlink r:id="rId17">
        <w:r>
          <w:rPr/>
          <w:t>http://medradiology.moscow/d/1364488/d/no46_2018_recist_11.pdf (http://medradiology.moscow/d/1364488/d/no46_2018_recist_11.pdf)</w:t>
        </w:r>
      </w:hyperlink>
      <w:r>
        <w:rPr/>
        <w:t> [118]. Данный документ является собственностью Департамента здравоохранения города Москвы, не подлежит тиражированию и распространению без соответствующего</w:t>
      </w:r>
      <w:r>
        <w:rPr>
          <w:spacing w:val="-4"/>
        </w:rPr>
        <w:t> </w:t>
      </w:r>
      <w:r>
        <w:rPr/>
        <w:t>разрешения.</w:t>
      </w:r>
    </w:p>
    <w:sectPr>
      <w:pgSz w:w="11900" w:h="16840"/>
      <w:pgMar w:top="0" w:bottom="280" w:left="1560" w:right="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Palatino Linotype">
    <w:altName w:val="Palatino Linotype"/>
    <w:charset w:val="0"/>
    <w:family w:val="roman"/>
    <w:pitch w:val="variable"/>
  </w:font>
  <w:font w:name="Verdana">
    <w:altName w:val="Verdana"/>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8">
    <w:multiLevelType w:val="hybridMultilevel"/>
    <w:lvl w:ilvl="0">
      <w:start w:val="1"/>
      <w:numFmt w:val="decimal"/>
      <w:lvlText w:val="%1."/>
      <w:lvlJc w:val="left"/>
      <w:pPr>
        <w:ind w:left="240" w:hanging="341"/>
        <w:jc w:val="left"/>
      </w:pPr>
      <w:rPr>
        <w:rFonts w:hint="default" w:ascii="Palatino Linotype" w:hAnsi="Palatino Linotype" w:eastAsia="Palatino Linotype" w:cs="Palatino Linotype"/>
        <w:w w:val="106"/>
        <w:sz w:val="27"/>
        <w:szCs w:val="27"/>
        <w:lang w:val="ru-RU" w:eastAsia="ru-RU" w:bidi="ru-RU"/>
      </w:rPr>
    </w:lvl>
    <w:lvl w:ilvl="1">
      <w:start w:val="0"/>
      <w:numFmt w:val="bullet"/>
      <w:lvlText w:val="•"/>
      <w:lvlJc w:val="left"/>
      <w:pPr>
        <w:ind w:left="1216" w:hanging="341"/>
      </w:pPr>
      <w:rPr>
        <w:rFonts w:hint="default"/>
        <w:lang w:val="ru-RU" w:eastAsia="ru-RU" w:bidi="ru-RU"/>
      </w:rPr>
    </w:lvl>
    <w:lvl w:ilvl="2">
      <w:start w:val="0"/>
      <w:numFmt w:val="bullet"/>
      <w:lvlText w:val="•"/>
      <w:lvlJc w:val="left"/>
      <w:pPr>
        <w:ind w:left="2192" w:hanging="341"/>
      </w:pPr>
      <w:rPr>
        <w:rFonts w:hint="default"/>
        <w:lang w:val="ru-RU" w:eastAsia="ru-RU" w:bidi="ru-RU"/>
      </w:rPr>
    </w:lvl>
    <w:lvl w:ilvl="3">
      <w:start w:val="0"/>
      <w:numFmt w:val="bullet"/>
      <w:lvlText w:val="•"/>
      <w:lvlJc w:val="left"/>
      <w:pPr>
        <w:ind w:left="3168" w:hanging="341"/>
      </w:pPr>
      <w:rPr>
        <w:rFonts w:hint="default"/>
        <w:lang w:val="ru-RU" w:eastAsia="ru-RU" w:bidi="ru-RU"/>
      </w:rPr>
    </w:lvl>
    <w:lvl w:ilvl="4">
      <w:start w:val="0"/>
      <w:numFmt w:val="bullet"/>
      <w:lvlText w:val="•"/>
      <w:lvlJc w:val="left"/>
      <w:pPr>
        <w:ind w:left="4144" w:hanging="341"/>
      </w:pPr>
      <w:rPr>
        <w:rFonts w:hint="default"/>
        <w:lang w:val="ru-RU" w:eastAsia="ru-RU" w:bidi="ru-RU"/>
      </w:rPr>
    </w:lvl>
    <w:lvl w:ilvl="5">
      <w:start w:val="0"/>
      <w:numFmt w:val="bullet"/>
      <w:lvlText w:val="•"/>
      <w:lvlJc w:val="left"/>
      <w:pPr>
        <w:ind w:left="5120" w:hanging="341"/>
      </w:pPr>
      <w:rPr>
        <w:rFonts w:hint="default"/>
        <w:lang w:val="ru-RU" w:eastAsia="ru-RU" w:bidi="ru-RU"/>
      </w:rPr>
    </w:lvl>
    <w:lvl w:ilvl="6">
      <w:start w:val="0"/>
      <w:numFmt w:val="bullet"/>
      <w:lvlText w:val="•"/>
      <w:lvlJc w:val="left"/>
      <w:pPr>
        <w:ind w:left="6096" w:hanging="341"/>
      </w:pPr>
      <w:rPr>
        <w:rFonts w:hint="default"/>
        <w:lang w:val="ru-RU" w:eastAsia="ru-RU" w:bidi="ru-RU"/>
      </w:rPr>
    </w:lvl>
    <w:lvl w:ilvl="7">
      <w:start w:val="0"/>
      <w:numFmt w:val="bullet"/>
      <w:lvlText w:val="•"/>
      <w:lvlJc w:val="left"/>
      <w:pPr>
        <w:ind w:left="7072" w:hanging="341"/>
      </w:pPr>
      <w:rPr>
        <w:rFonts w:hint="default"/>
        <w:lang w:val="ru-RU" w:eastAsia="ru-RU" w:bidi="ru-RU"/>
      </w:rPr>
    </w:lvl>
    <w:lvl w:ilvl="8">
      <w:start w:val="0"/>
      <w:numFmt w:val="bullet"/>
      <w:lvlText w:val="•"/>
      <w:lvlJc w:val="left"/>
      <w:pPr>
        <w:ind w:left="8048" w:hanging="341"/>
      </w:pPr>
      <w:rPr>
        <w:rFonts w:hint="default"/>
        <w:lang w:val="ru-RU" w:eastAsia="ru-RU" w:bidi="ru-RU"/>
      </w:rPr>
    </w:lvl>
  </w:abstractNum>
  <w:abstractNum w:abstractNumId="17">
    <w:multiLevelType w:val="hybridMultilevel"/>
    <w:lvl w:ilvl="0">
      <w:start w:val="1"/>
      <w:numFmt w:val="decimal"/>
      <w:lvlText w:val="%1."/>
      <w:lvlJc w:val="left"/>
      <w:pPr>
        <w:ind w:left="240" w:hanging="481"/>
        <w:jc w:val="left"/>
      </w:pPr>
      <w:rPr>
        <w:rFonts w:hint="default" w:ascii="Palatino Linotype" w:hAnsi="Palatino Linotype" w:eastAsia="Palatino Linotype" w:cs="Palatino Linotype"/>
        <w:w w:val="106"/>
        <w:sz w:val="27"/>
        <w:szCs w:val="27"/>
        <w:lang w:val="ru-RU" w:eastAsia="ru-RU" w:bidi="ru-RU"/>
      </w:rPr>
    </w:lvl>
    <w:lvl w:ilvl="1">
      <w:start w:val="0"/>
      <w:numFmt w:val="bullet"/>
      <w:lvlText w:val="•"/>
      <w:lvlJc w:val="left"/>
      <w:pPr>
        <w:ind w:left="1216" w:hanging="481"/>
      </w:pPr>
      <w:rPr>
        <w:rFonts w:hint="default"/>
        <w:lang w:val="ru-RU" w:eastAsia="ru-RU" w:bidi="ru-RU"/>
      </w:rPr>
    </w:lvl>
    <w:lvl w:ilvl="2">
      <w:start w:val="0"/>
      <w:numFmt w:val="bullet"/>
      <w:lvlText w:val="•"/>
      <w:lvlJc w:val="left"/>
      <w:pPr>
        <w:ind w:left="2192" w:hanging="481"/>
      </w:pPr>
      <w:rPr>
        <w:rFonts w:hint="default"/>
        <w:lang w:val="ru-RU" w:eastAsia="ru-RU" w:bidi="ru-RU"/>
      </w:rPr>
    </w:lvl>
    <w:lvl w:ilvl="3">
      <w:start w:val="0"/>
      <w:numFmt w:val="bullet"/>
      <w:lvlText w:val="•"/>
      <w:lvlJc w:val="left"/>
      <w:pPr>
        <w:ind w:left="3168" w:hanging="481"/>
      </w:pPr>
      <w:rPr>
        <w:rFonts w:hint="default"/>
        <w:lang w:val="ru-RU" w:eastAsia="ru-RU" w:bidi="ru-RU"/>
      </w:rPr>
    </w:lvl>
    <w:lvl w:ilvl="4">
      <w:start w:val="0"/>
      <w:numFmt w:val="bullet"/>
      <w:lvlText w:val="•"/>
      <w:lvlJc w:val="left"/>
      <w:pPr>
        <w:ind w:left="4144" w:hanging="481"/>
      </w:pPr>
      <w:rPr>
        <w:rFonts w:hint="default"/>
        <w:lang w:val="ru-RU" w:eastAsia="ru-RU" w:bidi="ru-RU"/>
      </w:rPr>
    </w:lvl>
    <w:lvl w:ilvl="5">
      <w:start w:val="0"/>
      <w:numFmt w:val="bullet"/>
      <w:lvlText w:val="•"/>
      <w:lvlJc w:val="left"/>
      <w:pPr>
        <w:ind w:left="5120" w:hanging="481"/>
      </w:pPr>
      <w:rPr>
        <w:rFonts w:hint="default"/>
        <w:lang w:val="ru-RU" w:eastAsia="ru-RU" w:bidi="ru-RU"/>
      </w:rPr>
    </w:lvl>
    <w:lvl w:ilvl="6">
      <w:start w:val="0"/>
      <w:numFmt w:val="bullet"/>
      <w:lvlText w:val="•"/>
      <w:lvlJc w:val="left"/>
      <w:pPr>
        <w:ind w:left="6096" w:hanging="481"/>
      </w:pPr>
      <w:rPr>
        <w:rFonts w:hint="default"/>
        <w:lang w:val="ru-RU" w:eastAsia="ru-RU" w:bidi="ru-RU"/>
      </w:rPr>
    </w:lvl>
    <w:lvl w:ilvl="7">
      <w:start w:val="0"/>
      <w:numFmt w:val="bullet"/>
      <w:lvlText w:val="•"/>
      <w:lvlJc w:val="left"/>
      <w:pPr>
        <w:ind w:left="7072" w:hanging="481"/>
      </w:pPr>
      <w:rPr>
        <w:rFonts w:hint="default"/>
        <w:lang w:val="ru-RU" w:eastAsia="ru-RU" w:bidi="ru-RU"/>
      </w:rPr>
    </w:lvl>
    <w:lvl w:ilvl="8">
      <w:start w:val="0"/>
      <w:numFmt w:val="bullet"/>
      <w:lvlText w:val="•"/>
      <w:lvlJc w:val="left"/>
      <w:pPr>
        <w:ind w:left="8048" w:hanging="481"/>
      </w:pPr>
      <w:rPr>
        <w:rFonts w:hint="default"/>
        <w:lang w:val="ru-RU" w:eastAsia="ru-RU" w:bidi="ru-RU"/>
      </w:rPr>
    </w:lvl>
  </w:abstractNum>
  <w:abstractNum w:abstractNumId="16">
    <w:multiLevelType w:val="hybridMultilevel"/>
    <w:lvl w:ilvl="0">
      <w:start w:val="1"/>
      <w:numFmt w:val="decimal"/>
      <w:lvlText w:val="%1."/>
      <w:lvlJc w:val="left"/>
      <w:pPr>
        <w:ind w:left="540" w:hanging="286"/>
        <w:jc w:val="left"/>
      </w:pPr>
      <w:rPr>
        <w:rFonts w:hint="default" w:ascii="Palatino Linotype" w:hAnsi="Palatino Linotype" w:eastAsia="Palatino Linotype" w:cs="Palatino Linotype"/>
        <w:spacing w:val="-9"/>
        <w:w w:val="106"/>
        <w:sz w:val="27"/>
        <w:szCs w:val="27"/>
        <w:lang w:val="ru-RU" w:eastAsia="ru-RU" w:bidi="ru-RU"/>
      </w:rPr>
    </w:lvl>
    <w:lvl w:ilvl="1">
      <w:start w:val="0"/>
      <w:numFmt w:val="bullet"/>
      <w:lvlText w:val="•"/>
      <w:lvlJc w:val="left"/>
      <w:pPr>
        <w:ind w:left="1486" w:hanging="286"/>
      </w:pPr>
      <w:rPr>
        <w:rFonts w:hint="default"/>
        <w:lang w:val="ru-RU" w:eastAsia="ru-RU" w:bidi="ru-RU"/>
      </w:rPr>
    </w:lvl>
    <w:lvl w:ilvl="2">
      <w:start w:val="0"/>
      <w:numFmt w:val="bullet"/>
      <w:lvlText w:val="•"/>
      <w:lvlJc w:val="left"/>
      <w:pPr>
        <w:ind w:left="2432" w:hanging="286"/>
      </w:pPr>
      <w:rPr>
        <w:rFonts w:hint="default"/>
        <w:lang w:val="ru-RU" w:eastAsia="ru-RU" w:bidi="ru-RU"/>
      </w:rPr>
    </w:lvl>
    <w:lvl w:ilvl="3">
      <w:start w:val="0"/>
      <w:numFmt w:val="bullet"/>
      <w:lvlText w:val="•"/>
      <w:lvlJc w:val="left"/>
      <w:pPr>
        <w:ind w:left="3378" w:hanging="286"/>
      </w:pPr>
      <w:rPr>
        <w:rFonts w:hint="default"/>
        <w:lang w:val="ru-RU" w:eastAsia="ru-RU" w:bidi="ru-RU"/>
      </w:rPr>
    </w:lvl>
    <w:lvl w:ilvl="4">
      <w:start w:val="0"/>
      <w:numFmt w:val="bullet"/>
      <w:lvlText w:val="•"/>
      <w:lvlJc w:val="left"/>
      <w:pPr>
        <w:ind w:left="4324" w:hanging="286"/>
      </w:pPr>
      <w:rPr>
        <w:rFonts w:hint="default"/>
        <w:lang w:val="ru-RU" w:eastAsia="ru-RU" w:bidi="ru-RU"/>
      </w:rPr>
    </w:lvl>
    <w:lvl w:ilvl="5">
      <w:start w:val="0"/>
      <w:numFmt w:val="bullet"/>
      <w:lvlText w:val="•"/>
      <w:lvlJc w:val="left"/>
      <w:pPr>
        <w:ind w:left="5270" w:hanging="286"/>
      </w:pPr>
      <w:rPr>
        <w:rFonts w:hint="default"/>
        <w:lang w:val="ru-RU" w:eastAsia="ru-RU" w:bidi="ru-RU"/>
      </w:rPr>
    </w:lvl>
    <w:lvl w:ilvl="6">
      <w:start w:val="0"/>
      <w:numFmt w:val="bullet"/>
      <w:lvlText w:val="•"/>
      <w:lvlJc w:val="left"/>
      <w:pPr>
        <w:ind w:left="6216" w:hanging="286"/>
      </w:pPr>
      <w:rPr>
        <w:rFonts w:hint="default"/>
        <w:lang w:val="ru-RU" w:eastAsia="ru-RU" w:bidi="ru-RU"/>
      </w:rPr>
    </w:lvl>
    <w:lvl w:ilvl="7">
      <w:start w:val="0"/>
      <w:numFmt w:val="bullet"/>
      <w:lvlText w:val="•"/>
      <w:lvlJc w:val="left"/>
      <w:pPr>
        <w:ind w:left="7162" w:hanging="286"/>
      </w:pPr>
      <w:rPr>
        <w:rFonts w:hint="default"/>
        <w:lang w:val="ru-RU" w:eastAsia="ru-RU" w:bidi="ru-RU"/>
      </w:rPr>
    </w:lvl>
    <w:lvl w:ilvl="8">
      <w:start w:val="0"/>
      <w:numFmt w:val="bullet"/>
      <w:lvlText w:val="•"/>
      <w:lvlJc w:val="left"/>
      <w:pPr>
        <w:ind w:left="8108" w:hanging="286"/>
      </w:pPr>
      <w:rPr>
        <w:rFonts w:hint="default"/>
        <w:lang w:val="ru-RU" w:eastAsia="ru-RU" w:bidi="ru-RU"/>
      </w:rPr>
    </w:lvl>
  </w:abstractNum>
  <w:abstractNum w:abstractNumId="15">
    <w:multiLevelType w:val="hybridMultilevel"/>
    <w:lvl w:ilvl="0">
      <w:start w:val="2"/>
      <w:numFmt w:val="decimal"/>
      <w:lvlText w:val="%1."/>
      <w:lvlJc w:val="left"/>
      <w:pPr>
        <w:ind w:left="540" w:hanging="286"/>
        <w:jc w:val="left"/>
      </w:pPr>
      <w:rPr>
        <w:rFonts w:hint="default" w:ascii="Palatino Linotype" w:hAnsi="Palatino Linotype" w:eastAsia="Palatino Linotype" w:cs="Palatino Linotype"/>
        <w:spacing w:val="-9"/>
        <w:w w:val="106"/>
        <w:sz w:val="27"/>
        <w:szCs w:val="27"/>
        <w:lang w:val="ru-RU" w:eastAsia="ru-RU" w:bidi="ru-RU"/>
      </w:rPr>
    </w:lvl>
    <w:lvl w:ilvl="1">
      <w:start w:val="0"/>
      <w:numFmt w:val="bullet"/>
      <w:lvlText w:val="•"/>
      <w:lvlJc w:val="left"/>
      <w:pPr>
        <w:ind w:left="1486" w:hanging="286"/>
      </w:pPr>
      <w:rPr>
        <w:rFonts w:hint="default"/>
        <w:lang w:val="ru-RU" w:eastAsia="ru-RU" w:bidi="ru-RU"/>
      </w:rPr>
    </w:lvl>
    <w:lvl w:ilvl="2">
      <w:start w:val="0"/>
      <w:numFmt w:val="bullet"/>
      <w:lvlText w:val="•"/>
      <w:lvlJc w:val="left"/>
      <w:pPr>
        <w:ind w:left="2432" w:hanging="286"/>
      </w:pPr>
      <w:rPr>
        <w:rFonts w:hint="default"/>
        <w:lang w:val="ru-RU" w:eastAsia="ru-RU" w:bidi="ru-RU"/>
      </w:rPr>
    </w:lvl>
    <w:lvl w:ilvl="3">
      <w:start w:val="0"/>
      <w:numFmt w:val="bullet"/>
      <w:lvlText w:val="•"/>
      <w:lvlJc w:val="left"/>
      <w:pPr>
        <w:ind w:left="3378" w:hanging="286"/>
      </w:pPr>
      <w:rPr>
        <w:rFonts w:hint="default"/>
        <w:lang w:val="ru-RU" w:eastAsia="ru-RU" w:bidi="ru-RU"/>
      </w:rPr>
    </w:lvl>
    <w:lvl w:ilvl="4">
      <w:start w:val="0"/>
      <w:numFmt w:val="bullet"/>
      <w:lvlText w:val="•"/>
      <w:lvlJc w:val="left"/>
      <w:pPr>
        <w:ind w:left="4324" w:hanging="286"/>
      </w:pPr>
      <w:rPr>
        <w:rFonts w:hint="default"/>
        <w:lang w:val="ru-RU" w:eastAsia="ru-RU" w:bidi="ru-RU"/>
      </w:rPr>
    </w:lvl>
    <w:lvl w:ilvl="5">
      <w:start w:val="0"/>
      <w:numFmt w:val="bullet"/>
      <w:lvlText w:val="•"/>
      <w:lvlJc w:val="left"/>
      <w:pPr>
        <w:ind w:left="5270" w:hanging="286"/>
      </w:pPr>
      <w:rPr>
        <w:rFonts w:hint="default"/>
        <w:lang w:val="ru-RU" w:eastAsia="ru-RU" w:bidi="ru-RU"/>
      </w:rPr>
    </w:lvl>
    <w:lvl w:ilvl="6">
      <w:start w:val="0"/>
      <w:numFmt w:val="bullet"/>
      <w:lvlText w:val="•"/>
      <w:lvlJc w:val="left"/>
      <w:pPr>
        <w:ind w:left="6216" w:hanging="286"/>
      </w:pPr>
      <w:rPr>
        <w:rFonts w:hint="default"/>
        <w:lang w:val="ru-RU" w:eastAsia="ru-RU" w:bidi="ru-RU"/>
      </w:rPr>
    </w:lvl>
    <w:lvl w:ilvl="7">
      <w:start w:val="0"/>
      <w:numFmt w:val="bullet"/>
      <w:lvlText w:val="•"/>
      <w:lvlJc w:val="left"/>
      <w:pPr>
        <w:ind w:left="7162" w:hanging="286"/>
      </w:pPr>
      <w:rPr>
        <w:rFonts w:hint="default"/>
        <w:lang w:val="ru-RU" w:eastAsia="ru-RU" w:bidi="ru-RU"/>
      </w:rPr>
    </w:lvl>
    <w:lvl w:ilvl="8">
      <w:start w:val="0"/>
      <w:numFmt w:val="bullet"/>
      <w:lvlText w:val="•"/>
      <w:lvlJc w:val="left"/>
      <w:pPr>
        <w:ind w:left="8108" w:hanging="286"/>
      </w:pPr>
      <w:rPr>
        <w:rFonts w:hint="default"/>
        <w:lang w:val="ru-RU" w:eastAsia="ru-RU" w:bidi="ru-RU"/>
      </w:rPr>
    </w:lvl>
  </w:abstractNum>
  <w:abstractNum w:abstractNumId="14">
    <w:multiLevelType w:val="hybridMultilevel"/>
    <w:lvl w:ilvl="0">
      <w:start w:val="1"/>
      <w:numFmt w:val="decimal"/>
      <w:lvlText w:val="%1."/>
      <w:lvlJc w:val="left"/>
      <w:pPr>
        <w:ind w:left="540" w:hanging="286"/>
        <w:jc w:val="right"/>
      </w:pPr>
      <w:rPr>
        <w:rFonts w:hint="default" w:ascii="Palatino Linotype" w:hAnsi="Palatino Linotype" w:eastAsia="Palatino Linotype" w:cs="Palatino Linotype"/>
        <w:spacing w:val="-9"/>
        <w:w w:val="106"/>
        <w:sz w:val="27"/>
        <w:szCs w:val="27"/>
        <w:lang w:val="ru-RU" w:eastAsia="ru-RU" w:bidi="ru-RU"/>
      </w:rPr>
    </w:lvl>
    <w:lvl w:ilvl="1">
      <w:start w:val="0"/>
      <w:numFmt w:val="bullet"/>
      <w:lvlText w:val="•"/>
      <w:lvlJc w:val="left"/>
      <w:pPr>
        <w:ind w:left="1486" w:hanging="286"/>
      </w:pPr>
      <w:rPr>
        <w:rFonts w:hint="default"/>
        <w:lang w:val="ru-RU" w:eastAsia="ru-RU" w:bidi="ru-RU"/>
      </w:rPr>
    </w:lvl>
    <w:lvl w:ilvl="2">
      <w:start w:val="0"/>
      <w:numFmt w:val="bullet"/>
      <w:lvlText w:val="•"/>
      <w:lvlJc w:val="left"/>
      <w:pPr>
        <w:ind w:left="2432" w:hanging="286"/>
      </w:pPr>
      <w:rPr>
        <w:rFonts w:hint="default"/>
        <w:lang w:val="ru-RU" w:eastAsia="ru-RU" w:bidi="ru-RU"/>
      </w:rPr>
    </w:lvl>
    <w:lvl w:ilvl="3">
      <w:start w:val="0"/>
      <w:numFmt w:val="bullet"/>
      <w:lvlText w:val="•"/>
      <w:lvlJc w:val="left"/>
      <w:pPr>
        <w:ind w:left="3378" w:hanging="286"/>
      </w:pPr>
      <w:rPr>
        <w:rFonts w:hint="default"/>
        <w:lang w:val="ru-RU" w:eastAsia="ru-RU" w:bidi="ru-RU"/>
      </w:rPr>
    </w:lvl>
    <w:lvl w:ilvl="4">
      <w:start w:val="0"/>
      <w:numFmt w:val="bullet"/>
      <w:lvlText w:val="•"/>
      <w:lvlJc w:val="left"/>
      <w:pPr>
        <w:ind w:left="4324" w:hanging="286"/>
      </w:pPr>
      <w:rPr>
        <w:rFonts w:hint="default"/>
        <w:lang w:val="ru-RU" w:eastAsia="ru-RU" w:bidi="ru-RU"/>
      </w:rPr>
    </w:lvl>
    <w:lvl w:ilvl="5">
      <w:start w:val="0"/>
      <w:numFmt w:val="bullet"/>
      <w:lvlText w:val="•"/>
      <w:lvlJc w:val="left"/>
      <w:pPr>
        <w:ind w:left="5270" w:hanging="286"/>
      </w:pPr>
      <w:rPr>
        <w:rFonts w:hint="default"/>
        <w:lang w:val="ru-RU" w:eastAsia="ru-RU" w:bidi="ru-RU"/>
      </w:rPr>
    </w:lvl>
    <w:lvl w:ilvl="6">
      <w:start w:val="0"/>
      <w:numFmt w:val="bullet"/>
      <w:lvlText w:val="•"/>
      <w:lvlJc w:val="left"/>
      <w:pPr>
        <w:ind w:left="6216" w:hanging="286"/>
      </w:pPr>
      <w:rPr>
        <w:rFonts w:hint="default"/>
        <w:lang w:val="ru-RU" w:eastAsia="ru-RU" w:bidi="ru-RU"/>
      </w:rPr>
    </w:lvl>
    <w:lvl w:ilvl="7">
      <w:start w:val="0"/>
      <w:numFmt w:val="bullet"/>
      <w:lvlText w:val="•"/>
      <w:lvlJc w:val="left"/>
      <w:pPr>
        <w:ind w:left="7162" w:hanging="286"/>
      </w:pPr>
      <w:rPr>
        <w:rFonts w:hint="default"/>
        <w:lang w:val="ru-RU" w:eastAsia="ru-RU" w:bidi="ru-RU"/>
      </w:rPr>
    </w:lvl>
    <w:lvl w:ilvl="8">
      <w:start w:val="0"/>
      <w:numFmt w:val="bullet"/>
      <w:lvlText w:val="•"/>
      <w:lvlJc w:val="left"/>
      <w:pPr>
        <w:ind w:left="8108" w:hanging="286"/>
      </w:pPr>
      <w:rPr>
        <w:rFonts w:hint="default"/>
        <w:lang w:val="ru-RU" w:eastAsia="ru-RU" w:bidi="ru-RU"/>
      </w:rPr>
    </w:lvl>
  </w:abstractNum>
  <w:abstractNum w:abstractNumId="13">
    <w:multiLevelType w:val="hybridMultilevel"/>
    <w:lvl w:ilvl="0">
      <w:start w:val="1"/>
      <w:numFmt w:val="decimal"/>
      <w:lvlText w:val="%1."/>
      <w:lvlJc w:val="left"/>
      <w:pPr>
        <w:ind w:left="240" w:hanging="306"/>
        <w:jc w:val="left"/>
      </w:pPr>
      <w:rPr>
        <w:rFonts w:hint="default" w:ascii="Palatino Linotype" w:hAnsi="Palatino Linotype" w:eastAsia="Palatino Linotype" w:cs="Palatino Linotype"/>
        <w:w w:val="106"/>
        <w:sz w:val="27"/>
        <w:szCs w:val="27"/>
        <w:lang w:val="ru-RU" w:eastAsia="ru-RU" w:bidi="ru-RU"/>
      </w:rPr>
    </w:lvl>
    <w:lvl w:ilvl="1">
      <w:start w:val="0"/>
      <w:numFmt w:val="bullet"/>
      <w:lvlText w:val="•"/>
      <w:lvlJc w:val="left"/>
      <w:pPr>
        <w:ind w:left="1216" w:hanging="306"/>
      </w:pPr>
      <w:rPr>
        <w:rFonts w:hint="default"/>
        <w:lang w:val="ru-RU" w:eastAsia="ru-RU" w:bidi="ru-RU"/>
      </w:rPr>
    </w:lvl>
    <w:lvl w:ilvl="2">
      <w:start w:val="0"/>
      <w:numFmt w:val="bullet"/>
      <w:lvlText w:val="•"/>
      <w:lvlJc w:val="left"/>
      <w:pPr>
        <w:ind w:left="2192" w:hanging="306"/>
      </w:pPr>
      <w:rPr>
        <w:rFonts w:hint="default"/>
        <w:lang w:val="ru-RU" w:eastAsia="ru-RU" w:bidi="ru-RU"/>
      </w:rPr>
    </w:lvl>
    <w:lvl w:ilvl="3">
      <w:start w:val="0"/>
      <w:numFmt w:val="bullet"/>
      <w:lvlText w:val="•"/>
      <w:lvlJc w:val="left"/>
      <w:pPr>
        <w:ind w:left="3168" w:hanging="306"/>
      </w:pPr>
      <w:rPr>
        <w:rFonts w:hint="default"/>
        <w:lang w:val="ru-RU" w:eastAsia="ru-RU" w:bidi="ru-RU"/>
      </w:rPr>
    </w:lvl>
    <w:lvl w:ilvl="4">
      <w:start w:val="0"/>
      <w:numFmt w:val="bullet"/>
      <w:lvlText w:val="•"/>
      <w:lvlJc w:val="left"/>
      <w:pPr>
        <w:ind w:left="4144" w:hanging="306"/>
      </w:pPr>
      <w:rPr>
        <w:rFonts w:hint="default"/>
        <w:lang w:val="ru-RU" w:eastAsia="ru-RU" w:bidi="ru-RU"/>
      </w:rPr>
    </w:lvl>
    <w:lvl w:ilvl="5">
      <w:start w:val="0"/>
      <w:numFmt w:val="bullet"/>
      <w:lvlText w:val="•"/>
      <w:lvlJc w:val="left"/>
      <w:pPr>
        <w:ind w:left="5120" w:hanging="306"/>
      </w:pPr>
      <w:rPr>
        <w:rFonts w:hint="default"/>
        <w:lang w:val="ru-RU" w:eastAsia="ru-RU" w:bidi="ru-RU"/>
      </w:rPr>
    </w:lvl>
    <w:lvl w:ilvl="6">
      <w:start w:val="0"/>
      <w:numFmt w:val="bullet"/>
      <w:lvlText w:val="•"/>
      <w:lvlJc w:val="left"/>
      <w:pPr>
        <w:ind w:left="6096" w:hanging="306"/>
      </w:pPr>
      <w:rPr>
        <w:rFonts w:hint="default"/>
        <w:lang w:val="ru-RU" w:eastAsia="ru-RU" w:bidi="ru-RU"/>
      </w:rPr>
    </w:lvl>
    <w:lvl w:ilvl="7">
      <w:start w:val="0"/>
      <w:numFmt w:val="bullet"/>
      <w:lvlText w:val="•"/>
      <w:lvlJc w:val="left"/>
      <w:pPr>
        <w:ind w:left="7072" w:hanging="306"/>
      </w:pPr>
      <w:rPr>
        <w:rFonts w:hint="default"/>
        <w:lang w:val="ru-RU" w:eastAsia="ru-RU" w:bidi="ru-RU"/>
      </w:rPr>
    </w:lvl>
    <w:lvl w:ilvl="8">
      <w:start w:val="0"/>
      <w:numFmt w:val="bullet"/>
      <w:lvlText w:val="•"/>
      <w:lvlJc w:val="left"/>
      <w:pPr>
        <w:ind w:left="8048" w:hanging="306"/>
      </w:pPr>
      <w:rPr>
        <w:rFonts w:hint="default"/>
        <w:lang w:val="ru-RU" w:eastAsia="ru-RU" w:bidi="ru-RU"/>
      </w:rPr>
    </w:lvl>
  </w:abstractNum>
  <w:abstractNum w:abstractNumId="12">
    <w:multiLevelType w:val="hybridMultilevel"/>
    <w:lvl w:ilvl="0">
      <w:start w:val="1"/>
      <w:numFmt w:val="decimal"/>
      <w:lvlText w:val="%1."/>
      <w:lvlJc w:val="left"/>
      <w:pPr>
        <w:ind w:left="540" w:hanging="286"/>
        <w:jc w:val="left"/>
      </w:pPr>
      <w:rPr>
        <w:rFonts w:hint="default"/>
        <w:spacing w:val="-9"/>
        <w:w w:val="106"/>
        <w:lang w:val="ru-RU" w:eastAsia="ru-RU" w:bidi="ru-RU"/>
      </w:rPr>
    </w:lvl>
    <w:lvl w:ilvl="1">
      <w:start w:val="0"/>
      <w:numFmt w:val="bullet"/>
      <w:lvlText w:val="•"/>
      <w:lvlJc w:val="left"/>
      <w:pPr>
        <w:ind w:left="1486" w:hanging="286"/>
      </w:pPr>
      <w:rPr>
        <w:rFonts w:hint="default"/>
        <w:lang w:val="ru-RU" w:eastAsia="ru-RU" w:bidi="ru-RU"/>
      </w:rPr>
    </w:lvl>
    <w:lvl w:ilvl="2">
      <w:start w:val="0"/>
      <w:numFmt w:val="bullet"/>
      <w:lvlText w:val="•"/>
      <w:lvlJc w:val="left"/>
      <w:pPr>
        <w:ind w:left="2432" w:hanging="286"/>
      </w:pPr>
      <w:rPr>
        <w:rFonts w:hint="default"/>
        <w:lang w:val="ru-RU" w:eastAsia="ru-RU" w:bidi="ru-RU"/>
      </w:rPr>
    </w:lvl>
    <w:lvl w:ilvl="3">
      <w:start w:val="0"/>
      <w:numFmt w:val="bullet"/>
      <w:lvlText w:val="•"/>
      <w:lvlJc w:val="left"/>
      <w:pPr>
        <w:ind w:left="3378" w:hanging="286"/>
      </w:pPr>
      <w:rPr>
        <w:rFonts w:hint="default"/>
        <w:lang w:val="ru-RU" w:eastAsia="ru-RU" w:bidi="ru-RU"/>
      </w:rPr>
    </w:lvl>
    <w:lvl w:ilvl="4">
      <w:start w:val="0"/>
      <w:numFmt w:val="bullet"/>
      <w:lvlText w:val="•"/>
      <w:lvlJc w:val="left"/>
      <w:pPr>
        <w:ind w:left="4324" w:hanging="286"/>
      </w:pPr>
      <w:rPr>
        <w:rFonts w:hint="default"/>
        <w:lang w:val="ru-RU" w:eastAsia="ru-RU" w:bidi="ru-RU"/>
      </w:rPr>
    </w:lvl>
    <w:lvl w:ilvl="5">
      <w:start w:val="0"/>
      <w:numFmt w:val="bullet"/>
      <w:lvlText w:val="•"/>
      <w:lvlJc w:val="left"/>
      <w:pPr>
        <w:ind w:left="5270" w:hanging="286"/>
      </w:pPr>
      <w:rPr>
        <w:rFonts w:hint="default"/>
        <w:lang w:val="ru-RU" w:eastAsia="ru-RU" w:bidi="ru-RU"/>
      </w:rPr>
    </w:lvl>
    <w:lvl w:ilvl="6">
      <w:start w:val="0"/>
      <w:numFmt w:val="bullet"/>
      <w:lvlText w:val="•"/>
      <w:lvlJc w:val="left"/>
      <w:pPr>
        <w:ind w:left="6216" w:hanging="286"/>
      </w:pPr>
      <w:rPr>
        <w:rFonts w:hint="default"/>
        <w:lang w:val="ru-RU" w:eastAsia="ru-RU" w:bidi="ru-RU"/>
      </w:rPr>
    </w:lvl>
    <w:lvl w:ilvl="7">
      <w:start w:val="0"/>
      <w:numFmt w:val="bullet"/>
      <w:lvlText w:val="•"/>
      <w:lvlJc w:val="left"/>
      <w:pPr>
        <w:ind w:left="7162" w:hanging="286"/>
      </w:pPr>
      <w:rPr>
        <w:rFonts w:hint="default"/>
        <w:lang w:val="ru-RU" w:eastAsia="ru-RU" w:bidi="ru-RU"/>
      </w:rPr>
    </w:lvl>
    <w:lvl w:ilvl="8">
      <w:start w:val="0"/>
      <w:numFmt w:val="bullet"/>
      <w:lvlText w:val="•"/>
      <w:lvlJc w:val="left"/>
      <w:pPr>
        <w:ind w:left="8108" w:hanging="286"/>
      </w:pPr>
      <w:rPr>
        <w:rFonts w:hint="default"/>
        <w:lang w:val="ru-RU" w:eastAsia="ru-RU" w:bidi="ru-RU"/>
      </w:rPr>
    </w:lvl>
  </w:abstractNum>
  <w:abstractNum w:abstractNumId="11">
    <w:multiLevelType w:val="hybridMultilevel"/>
    <w:lvl w:ilvl="0">
      <w:start w:val="1"/>
      <w:numFmt w:val="decimal"/>
      <w:lvlText w:val="%1."/>
      <w:lvlJc w:val="left"/>
      <w:pPr>
        <w:ind w:left="540" w:hanging="286"/>
        <w:jc w:val="left"/>
      </w:pPr>
      <w:rPr>
        <w:rFonts w:hint="default" w:ascii="Palatino Linotype" w:hAnsi="Palatino Linotype" w:eastAsia="Palatino Linotype" w:cs="Palatino Linotype"/>
        <w:spacing w:val="-9"/>
        <w:w w:val="106"/>
        <w:sz w:val="27"/>
        <w:szCs w:val="27"/>
        <w:lang w:val="ru-RU" w:eastAsia="ru-RU" w:bidi="ru-RU"/>
      </w:rPr>
    </w:lvl>
    <w:lvl w:ilvl="1">
      <w:start w:val="0"/>
      <w:numFmt w:val="bullet"/>
      <w:lvlText w:val="•"/>
      <w:lvlJc w:val="left"/>
      <w:pPr>
        <w:ind w:left="1486" w:hanging="286"/>
      </w:pPr>
      <w:rPr>
        <w:rFonts w:hint="default"/>
        <w:lang w:val="ru-RU" w:eastAsia="ru-RU" w:bidi="ru-RU"/>
      </w:rPr>
    </w:lvl>
    <w:lvl w:ilvl="2">
      <w:start w:val="0"/>
      <w:numFmt w:val="bullet"/>
      <w:lvlText w:val="•"/>
      <w:lvlJc w:val="left"/>
      <w:pPr>
        <w:ind w:left="2432" w:hanging="286"/>
      </w:pPr>
      <w:rPr>
        <w:rFonts w:hint="default"/>
        <w:lang w:val="ru-RU" w:eastAsia="ru-RU" w:bidi="ru-RU"/>
      </w:rPr>
    </w:lvl>
    <w:lvl w:ilvl="3">
      <w:start w:val="0"/>
      <w:numFmt w:val="bullet"/>
      <w:lvlText w:val="•"/>
      <w:lvlJc w:val="left"/>
      <w:pPr>
        <w:ind w:left="3378" w:hanging="286"/>
      </w:pPr>
      <w:rPr>
        <w:rFonts w:hint="default"/>
        <w:lang w:val="ru-RU" w:eastAsia="ru-RU" w:bidi="ru-RU"/>
      </w:rPr>
    </w:lvl>
    <w:lvl w:ilvl="4">
      <w:start w:val="0"/>
      <w:numFmt w:val="bullet"/>
      <w:lvlText w:val="•"/>
      <w:lvlJc w:val="left"/>
      <w:pPr>
        <w:ind w:left="4324" w:hanging="286"/>
      </w:pPr>
      <w:rPr>
        <w:rFonts w:hint="default"/>
        <w:lang w:val="ru-RU" w:eastAsia="ru-RU" w:bidi="ru-RU"/>
      </w:rPr>
    </w:lvl>
    <w:lvl w:ilvl="5">
      <w:start w:val="0"/>
      <w:numFmt w:val="bullet"/>
      <w:lvlText w:val="•"/>
      <w:lvlJc w:val="left"/>
      <w:pPr>
        <w:ind w:left="5270" w:hanging="286"/>
      </w:pPr>
      <w:rPr>
        <w:rFonts w:hint="default"/>
        <w:lang w:val="ru-RU" w:eastAsia="ru-RU" w:bidi="ru-RU"/>
      </w:rPr>
    </w:lvl>
    <w:lvl w:ilvl="6">
      <w:start w:val="0"/>
      <w:numFmt w:val="bullet"/>
      <w:lvlText w:val="•"/>
      <w:lvlJc w:val="left"/>
      <w:pPr>
        <w:ind w:left="6216" w:hanging="286"/>
      </w:pPr>
      <w:rPr>
        <w:rFonts w:hint="default"/>
        <w:lang w:val="ru-RU" w:eastAsia="ru-RU" w:bidi="ru-RU"/>
      </w:rPr>
    </w:lvl>
    <w:lvl w:ilvl="7">
      <w:start w:val="0"/>
      <w:numFmt w:val="bullet"/>
      <w:lvlText w:val="•"/>
      <w:lvlJc w:val="left"/>
      <w:pPr>
        <w:ind w:left="7162" w:hanging="286"/>
      </w:pPr>
      <w:rPr>
        <w:rFonts w:hint="default"/>
        <w:lang w:val="ru-RU" w:eastAsia="ru-RU" w:bidi="ru-RU"/>
      </w:rPr>
    </w:lvl>
    <w:lvl w:ilvl="8">
      <w:start w:val="0"/>
      <w:numFmt w:val="bullet"/>
      <w:lvlText w:val="•"/>
      <w:lvlJc w:val="left"/>
      <w:pPr>
        <w:ind w:left="8108" w:hanging="286"/>
      </w:pPr>
      <w:rPr>
        <w:rFonts w:hint="default"/>
        <w:lang w:val="ru-RU" w:eastAsia="ru-RU" w:bidi="ru-RU"/>
      </w:rPr>
    </w:lvl>
  </w:abstractNum>
  <w:abstractNum w:abstractNumId="10">
    <w:multiLevelType w:val="hybridMultilevel"/>
    <w:lvl w:ilvl="0">
      <w:start w:val="1"/>
      <w:numFmt w:val="decimal"/>
      <w:lvlText w:val="%1."/>
      <w:lvlJc w:val="left"/>
      <w:pPr>
        <w:ind w:left="540" w:hanging="286"/>
        <w:jc w:val="left"/>
      </w:pPr>
      <w:rPr>
        <w:rFonts w:hint="default" w:ascii="Palatino Linotype" w:hAnsi="Palatino Linotype" w:eastAsia="Palatino Linotype" w:cs="Palatino Linotype"/>
        <w:spacing w:val="-9"/>
        <w:w w:val="106"/>
        <w:sz w:val="27"/>
        <w:szCs w:val="27"/>
        <w:lang w:val="ru-RU" w:eastAsia="ru-RU" w:bidi="ru-RU"/>
      </w:rPr>
    </w:lvl>
    <w:lvl w:ilvl="1">
      <w:start w:val="0"/>
      <w:numFmt w:val="bullet"/>
      <w:lvlText w:val="•"/>
      <w:lvlJc w:val="left"/>
      <w:pPr>
        <w:ind w:left="1486" w:hanging="286"/>
      </w:pPr>
      <w:rPr>
        <w:rFonts w:hint="default"/>
        <w:lang w:val="ru-RU" w:eastAsia="ru-RU" w:bidi="ru-RU"/>
      </w:rPr>
    </w:lvl>
    <w:lvl w:ilvl="2">
      <w:start w:val="0"/>
      <w:numFmt w:val="bullet"/>
      <w:lvlText w:val="•"/>
      <w:lvlJc w:val="left"/>
      <w:pPr>
        <w:ind w:left="2432" w:hanging="286"/>
      </w:pPr>
      <w:rPr>
        <w:rFonts w:hint="default"/>
        <w:lang w:val="ru-RU" w:eastAsia="ru-RU" w:bidi="ru-RU"/>
      </w:rPr>
    </w:lvl>
    <w:lvl w:ilvl="3">
      <w:start w:val="0"/>
      <w:numFmt w:val="bullet"/>
      <w:lvlText w:val="•"/>
      <w:lvlJc w:val="left"/>
      <w:pPr>
        <w:ind w:left="3378" w:hanging="286"/>
      </w:pPr>
      <w:rPr>
        <w:rFonts w:hint="default"/>
        <w:lang w:val="ru-RU" w:eastAsia="ru-RU" w:bidi="ru-RU"/>
      </w:rPr>
    </w:lvl>
    <w:lvl w:ilvl="4">
      <w:start w:val="0"/>
      <w:numFmt w:val="bullet"/>
      <w:lvlText w:val="•"/>
      <w:lvlJc w:val="left"/>
      <w:pPr>
        <w:ind w:left="4324" w:hanging="286"/>
      </w:pPr>
      <w:rPr>
        <w:rFonts w:hint="default"/>
        <w:lang w:val="ru-RU" w:eastAsia="ru-RU" w:bidi="ru-RU"/>
      </w:rPr>
    </w:lvl>
    <w:lvl w:ilvl="5">
      <w:start w:val="0"/>
      <w:numFmt w:val="bullet"/>
      <w:lvlText w:val="•"/>
      <w:lvlJc w:val="left"/>
      <w:pPr>
        <w:ind w:left="5270" w:hanging="286"/>
      </w:pPr>
      <w:rPr>
        <w:rFonts w:hint="default"/>
        <w:lang w:val="ru-RU" w:eastAsia="ru-RU" w:bidi="ru-RU"/>
      </w:rPr>
    </w:lvl>
    <w:lvl w:ilvl="6">
      <w:start w:val="0"/>
      <w:numFmt w:val="bullet"/>
      <w:lvlText w:val="•"/>
      <w:lvlJc w:val="left"/>
      <w:pPr>
        <w:ind w:left="6216" w:hanging="286"/>
      </w:pPr>
      <w:rPr>
        <w:rFonts w:hint="default"/>
        <w:lang w:val="ru-RU" w:eastAsia="ru-RU" w:bidi="ru-RU"/>
      </w:rPr>
    </w:lvl>
    <w:lvl w:ilvl="7">
      <w:start w:val="0"/>
      <w:numFmt w:val="bullet"/>
      <w:lvlText w:val="•"/>
      <w:lvlJc w:val="left"/>
      <w:pPr>
        <w:ind w:left="7162" w:hanging="286"/>
      </w:pPr>
      <w:rPr>
        <w:rFonts w:hint="default"/>
        <w:lang w:val="ru-RU" w:eastAsia="ru-RU" w:bidi="ru-RU"/>
      </w:rPr>
    </w:lvl>
    <w:lvl w:ilvl="8">
      <w:start w:val="0"/>
      <w:numFmt w:val="bullet"/>
      <w:lvlText w:val="•"/>
      <w:lvlJc w:val="left"/>
      <w:pPr>
        <w:ind w:left="8108" w:hanging="286"/>
      </w:pPr>
      <w:rPr>
        <w:rFonts w:hint="default"/>
        <w:lang w:val="ru-RU" w:eastAsia="ru-RU" w:bidi="ru-RU"/>
      </w:rPr>
    </w:lvl>
  </w:abstractNum>
  <w:abstractNum w:abstractNumId="9">
    <w:multiLevelType w:val="hybridMultilevel"/>
    <w:lvl w:ilvl="0">
      <w:start w:val="1"/>
      <w:numFmt w:val="decimal"/>
      <w:lvlText w:val="%1."/>
      <w:lvlJc w:val="left"/>
      <w:pPr>
        <w:ind w:left="540" w:hanging="286"/>
        <w:jc w:val="left"/>
      </w:pPr>
      <w:rPr>
        <w:rFonts w:hint="default" w:ascii="Palatino Linotype" w:hAnsi="Palatino Linotype" w:eastAsia="Palatino Linotype" w:cs="Palatino Linotype"/>
        <w:spacing w:val="-9"/>
        <w:w w:val="106"/>
        <w:sz w:val="27"/>
        <w:szCs w:val="27"/>
        <w:lang w:val="ru-RU" w:eastAsia="ru-RU" w:bidi="ru-RU"/>
      </w:rPr>
    </w:lvl>
    <w:lvl w:ilvl="1">
      <w:start w:val="0"/>
      <w:numFmt w:val="bullet"/>
      <w:lvlText w:val="•"/>
      <w:lvlJc w:val="left"/>
      <w:pPr>
        <w:ind w:left="1486" w:hanging="286"/>
      </w:pPr>
      <w:rPr>
        <w:rFonts w:hint="default"/>
        <w:lang w:val="ru-RU" w:eastAsia="ru-RU" w:bidi="ru-RU"/>
      </w:rPr>
    </w:lvl>
    <w:lvl w:ilvl="2">
      <w:start w:val="0"/>
      <w:numFmt w:val="bullet"/>
      <w:lvlText w:val="•"/>
      <w:lvlJc w:val="left"/>
      <w:pPr>
        <w:ind w:left="2432" w:hanging="286"/>
      </w:pPr>
      <w:rPr>
        <w:rFonts w:hint="default"/>
        <w:lang w:val="ru-RU" w:eastAsia="ru-RU" w:bidi="ru-RU"/>
      </w:rPr>
    </w:lvl>
    <w:lvl w:ilvl="3">
      <w:start w:val="0"/>
      <w:numFmt w:val="bullet"/>
      <w:lvlText w:val="•"/>
      <w:lvlJc w:val="left"/>
      <w:pPr>
        <w:ind w:left="3378" w:hanging="286"/>
      </w:pPr>
      <w:rPr>
        <w:rFonts w:hint="default"/>
        <w:lang w:val="ru-RU" w:eastAsia="ru-RU" w:bidi="ru-RU"/>
      </w:rPr>
    </w:lvl>
    <w:lvl w:ilvl="4">
      <w:start w:val="0"/>
      <w:numFmt w:val="bullet"/>
      <w:lvlText w:val="•"/>
      <w:lvlJc w:val="left"/>
      <w:pPr>
        <w:ind w:left="4324" w:hanging="286"/>
      </w:pPr>
      <w:rPr>
        <w:rFonts w:hint="default"/>
        <w:lang w:val="ru-RU" w:eastAsia="ru-RU" w:bidi="ru-RU"/>
      </w:rPr>
    </w:lvl>
    <w:lvl w:ilvl="5">
      <w:start w:val="0"/>
      <w:numFmt w:val="bullet"/>
      <w:lvlText w:val="•"/>
      <w:lvlJc w:val="left"/>
      <w:pPr>
        <w:ind w:left="5270" w:hanging="286"/>
      </w:pPr>
      <w:rPr>
        <w:rFonts w:hint="default"/>
        <w:lang w:val="ru-RU" w:eastAsia="ru-RU" w:bidi="ru-RU"/>
      </w:rPr>
    </w:lvl>
    <w:lvl w:ilvl="6">
      <w:start w:val="0"/>
      <w:numFmt w:val="bullet"/>
      <w:lvlText w:val="•"/>
      <w:lvlJc w:val="left"/>
      <w:pPr>
        <w:ind w:left="6216" w:hanging="286"/>
      </w:pPr>
      <w:rPr>
        <w:rFonts w:hint="default"/>
        <w:lang w:val="ru-RU" w:eastAsia="ru-RU" w:bidi="ru-RU"/>
      </w:rPr>
    </w:lvl>
    <w:lvl w:ilvl="7">
      <w:start w:val="0"/>
      <w:numFmt w:val="bullet"/>
      <w:lvlText w:val="•"/>
      <w:lvlJc w:val="left"/>
      <w:pPr>
        <w:ind w:left="7162" w:hanging="286"/>
      </w:pPr>
      <w:rPr>
        <w:rFonts w:hint="default"/>
        <w:lang w:val="ru-RU" w:eastAsia="ru-RU" w:bidi="ru-RU"/>
      </w:rPr>
    </w:lvl>
    <w:lvl w:ilvl="8">
      <w:start w:val="0"/>
      <w:numFmt w:val="bullet"/>
      <w:lvlText w:val="•"/>
      <w:lvlJc w:val="left"/>
      <w:pPr>
        <w:ind w:left="8108" w:hanging="286"/>
      </w:pPr>
      <w:rPr>
        <w:rFonts w:hint="default"/>
        <w:lang w:val="ru-RU" w:eastAsia="ru-RU" w:bidi="ru-RU"/>
      </w:rPr>
    </w:lvl>
  </w:abstractNum>
  <w:abstractNum w:abstractNumId="8">
    <w:multiLevelType w:val="hybridMultilevel"/>
    <w:lvl w:ilvl="0">
      <w:start w:val="1"/>
      <w:numFmt w:val="decimal"/>
      <w:lvlText w:val="%1."/>
      <w:lvlJc w:val="left"/>
      <w:pPr>
        <w:ind w:left="540" w:hanging="286"/>
        <w:jc w:val="left"/>
      </w:pPr>
      <w:rPr>
        <w:rFonts w:hint="default" w:ascii="Palatino Linotype" w:hAnsi="Palatino Linotype" w:eastAsia="Palatino Linotype" w:cs="Palatino Linotype"/>
        <w:spacing w:val="-9"/>
        <w:w w:val="106"/>
        <w:sz w:val="27"/>
        <w:szCs w:val="27"/>
        <w:lang w:val="ru-RU" w:eastAsia="ru-RU" w:bidi="ru-RU"/>
      </w:rPr>
    </w:lvl>
    <w:lvl w:ilvl="1">
      <w:start w:val="0"/>
      <w:numFmt w:val="bullet"/>
      <w:lvlText w:val="•"/>
      <w:lvlJc w:val="left"/>
      <w:pPr>
        <w:ind w:left="1486" w:hanging="286"/>
      </w:pPr>
      <w:rPr>
        <w:rFonts w:hint="default"/>
        <w:lang w:val="ru-RU" w:eastAsia="ru-RU" w:bidi="ru-RU"/>
      </w:rPr>
    </w:lvl>
    <w:lvl w:ilvl="2">
      <w:start w:val="0"/>
      <w:numFmt w:val="bullet"/>
      <w:lvlText w:val="•"/>
      <w:lvlJc w:val="left"/>
      <w:pPr>
        <w:ind w:left="2432" w:hanging="286"/>
      </w:pPr>
      <w:rPr>
        <w:rFonts w:hint="default"/>
        <w:lang w:val="ru-RU" w:eastAsia="ru-RU" w:bidi="ru-RU"/>
      </w:rPr>
    </w:lvl>
    <w:lvl w:ilvl="3">
      <w:start w:val="0"/>
      <w:numFmt w:val="bullet"/>
      <w:lvlText w:val="•"/>
      <w:lvlJc w:val="left"/>
      <w:pPr>
        <w:ind w:left="3378" w:hanging="286"/>
      </w:pPr>
      <w:rPr>
        <w:rFonts w:hint="default"/>
        <w:lang w:val="ru-RU" w:eastAsia="ru-RU" w:bidi="ru-RU"/>
      </w:rPr>
    </w:lvl>
    <w:lvl w:ilvl="4">
      <w:start w:val="0"/>
      <w:numFmt w:val="bullet"/>
      <w:lvlText w:val="•"/>
      <w:lvlJc w:val="left"/>
      <w:pPr>
        <w:ind w:left="4324" w:hanging="286"/>
      </w:pPr>
      <w:rPr>
        <w:rFonts w:hint="default"/>
        <w:lang w:val="ru-RU" w:eastAsia="ru-RU" w:bidi="ru-RU"/>
      </w:rPr>
    </w:lvl>
    <w:lvl w:ilvl="5">
      <w:start w:val="0"/>
      <w:numFmt w:val="bullet"/>
      <w:lvlText w:val="•"/>
      <w:lvlJc w:val="left"/>
      <w:pPr>
        <w:ind w:left="5270" w:hanging="286"/>
      </w:pPr>
      <w:rPr>
        <w:rFonts w:hint="default"/>
        <w:lang w:val="ru-RU" w:eastAsia="ru-RU" w:bidi="ru-RU"/>
      </w:rPr>
    </w:lvl>
    <w:lvl w:ilvl="6">
      <w:start w:val="0"/>
      <w:numFmt w:val="bullet"/>
      <w:lvlText w:val="•"/>
      <w:lvlJc w:val="left"/>
      <w:pPr>
        <w:ind w:left="6216" w:hanging="286"/>
      </w:pPr>
      <w:rPr>
        <w:rFonts w:hint="default"/>
        <w:lang w:val="ru-RU" w:eastAsia="ru-RU" w:bidi="ru-RU"/>
      </w:rPr>
    </w:lvl>
    <w:lvl w:ilvl="7">
      <w:start w:val="0"/>
      <w:numFmt w:val="bullet"/>
      <w:lvlText w:val="•"/>
      <w:lvlJc w:val="left"/>
      <w:pPr>
        <w:ind w:left="7162" w:hanging="286"/>
      </w:pPr>
      <w:rPr>
        <w:rFonts w:hint="default"/>
        <w:lang w:val="ru-RU" w:eastAsia="ru-RU" w:bidi="ru-RU"/>
      </w:rPr>
    </w:lvl>
    <w:lvl w:ilvl="8">
      <w:start w:val="0"/>
      <w:numFmt w:val="bullet"/>
      <w:lvlText w:val="•"/>
      <w:lvlJc w:val="left"/>
      <w:pPr>
        <w:ind w:left="8108" w:hanging="286"/>
      </w:pPr>
      <w:rPr>
        <w:rFonts w:hint="default"/>
        <w:lang w:val="ru-RU" w:eastAsia="ru-RU" w:bidi="ru-RU"/>
      </w:rPr>
    </w:lvl>
  </w:abstractNum>
  <w:abstractNum w:abstractNumId="7">
    <w:multiLevelType w:val="hybridMultilevel"/>
    <w:lvl w:ilvl="0">
      <w:start w:val="3"/>
      <w:numFmt w:val="decimal"/>
      <w:lvlText w:val="%1"/>
      <w:lvlJc w:val="left"/>
      <w:pPr>
        <w:ind w:left="800" w:hanging="560"/>
        <w:jc w:val="left"/>
      </w:pPr>
      <w:rPr>
        <w:rFonts w:hint="default"/>
        <w:lang w:val="ru-RU" w:eastAsia="ru-RU" w:bidi="ru-RU"/>
      </w:rPr>
    </w:lvl>
    <w:lvl w:ilvl="1">
      <w:start w:val="7"/>
      <w:numFmt w:val="decimal"/>
      <w:lvlText w:val="%1.%2"/>
      <w:lvlJc w:val="left"/>
      <w:pPr>
        <w:ind w:left="800" w:hanging="560"/>
        <w:jc w:val="left"/>
      </w:pPr>
      <w:rPr>
        <w:rFonts w:hint="default" w:ascii="Palatino Linotype" w:hAnsi="Palatino Linotype" w:eastAsia="Palatino Linotype" w:cs="Palatino Linotype"/>
        <w:b/>
        <w:bCs/>
        <w:w w:val="113"/>
        <w:sz w:val="33"/>
        <w:szCs w:val="33"/>
        <w:lang w:val="ru-RU" w:eastAsia="ru-RU" w:bidi="ru-RU"/>
      </w:rPr>
    </w:lvl>
    <w:lvl w:ilvl="2">
      <w:start w:val="1"/>
      <w:numFmt w:val="decimal"/>
      <w:lvlText w:val="%1.%2.%3."/>
      <w:lvlJc w:val="left"/>
      <w:pPr>
        <w:ind w:left="1165" w:hanging="925"/>
        <w:jc w:val="left"/>
      </w:pPr>
      <w:rPr>
        <w:rFonts w:hint="default" w:ascii="Palatino Linotype" w:hAnsi="Palatino Linotype" w:eastAsia="Palatino Linotype" w:cs="Palatino Linotype"/>
        <w:b/>
        <w:bCs/>
        <w:spacing w:val="-18"/>
        <w:w w:val="113"/>
        <w:sz w:val="33"/>
        <w:szCs w:val="33"/>
        <w:lang w:val="ru-RU" w:eastAsia="ru-RU" w:bidi="ru-RU"/>
      </w:rPr>
    </w:lvl>
    <w:lvl w:ilvl="3">
      <w:start w:val="0"/>
      <w:numFmt w:val="bullet"/>
      <w:lvlText w:val="•"/>
      <w:lvlJc w:val="left"/>
      <w:pPr>
        <w:ind w:left="3124" w:hanging="925"/>
      </w:pPr>
      <w:rPr>
        <w:rFonts w:hint="default"/>
        <w:lang w:val="ru-RU" w:eastAsia="ru-RU" w:bidi="ru-RU"/>
      </w:rPr>
    </w:lvl>
    <w:lvl w:ilvl="4">
      <w:start w:val="0"/>
      <w:numFmt w:val="bullet"/>
      <w:lvlText w:val="•"/>
      <w:lvlJc w:val="left"/>
      <w:pPr>
        <w:ind w:left="4106" w:hanging="925"/>
      </w:pPr>
      <w:rPr>
        <w:rFonts w:hint="default"/>
        <w:lang w:val="ru-RU" w:eastAsia="ru-RU" w:bidi="ru-RU"/>
      </w:rPr>
    </w:lvl>
    <w:lvl w:ilvl="5">
      <w:start w:val="0"/>
      <w:numFmt w:val="bullet"/>
      <w:lvlText w:val="•"/>
      <w:lvlJc w:val="left"/>
      <w:pPr>
        <w:ind w:left="5088" w:hanging="925"/>
      </w:pPr>
      <w:rPr>
        <w:rFonts w:hint="default"/>
        <w:lang w:val="ru-RU" w:eastAsia="ru-RU" w:bidi="ru-RU"/>
      </w:rPr>
    </w:lvl>
    <w:lvl w:ilvl="6">
      <w:start w:val="0"/>
      <w:numFmt w:val="bullet"/>
      <w:lvlText w:val="•"/>
      <w:lvlJc w:val="left"/>
      <w:pPr>
        <w:ind w:left="6071" w:hanging="925"/>
      </w:pPr>
      <w:rPr>
        <w:rFonts w:hint="default"/>
        <w:lang w:val="ru-RU" w:eastAsia="ru-RU" w:bidi="ru-RU"/>
      </w:rPr>
    </w:lvl>
    <w:lvl w:ilvl="7">
      <w:start w:val="0"/>
      <w:numFmt w:val="bullet"/>
      <w:lvlText w:val="•"/>
      <w:lvlJc w:val="left"/>
      <w:pPr>
        <w:ind w:left="7053" w:hanging="925"/>
      </w:pPr>
      <w:rPr>
        <w:rFonts w:hint="default"/>
        <w:lang w:val="ru-RU" w:eastAsia="ru-RU" w:bidi="ru-RU"/>
      </w:rPr>
    </w:lvl>
    <w:lvl w:ilvl="8">
      <w:start w:val="0"/>
      <w:numFmt w:val="bullet"/>
      <w:lvlText w:val="•"/>
      <w:lvlJc w:val="left"/>
      <w:pPr>
        <w:ind w:left="8035" w:hanging="925"/>
      </w:pPr>
      <w:rPr>
        <w:rFonts w:hint="default"/>
        <w:lang w:val="ru-RU" w:eastAsia="ru-RU" w:bidi="ru-RU"/>
      </w:rPr>
    </w:lvl>
  </w:abstractNum>
  <w:abstractNum w:abstractNumId="6">
    <w:multiLevelType w:val="hybridMultilevel"/>
    <w:lvl w:ilvl="0">
      <w:start w:val="3"/>
      <w:numFmt w:val="decimal"/>
      <w:lvlText w:val="%1."/>
      <w:lvlJc w:val="left"/>
      <w:pPr>
        <w:ind w:left="783" w:hanging="544"/>
        <w:jc w:val="left"/>
      </w:pPr>
      <w:rPr>
        <w:rFonts w:hint="default" w:ascii="Palatino Linotype" w:hAnsi="Palatino Linotype" w:eastAsia="Palatino Linotype" w:cs="Palatino Linotype"/>
        <w:b/>
        <w:bCs/>
        <w:w w:val="113"/>
        <w:sz w:val="48"/>
        <w:szCs w:val="48"/>
        <w:lang w:val="ru-RU" w:eastAsia="ru-RU" w:bidi="ru-RU"/>
      </w:rPr>
    </w:lvl>
    <w:lvl w:ilvl="1">
      <w:start w:val="1"/>
      <w:numFmt w:val="decimal"/>
      <w:lvlText w:val="%1.%2."/>
      <w:lvlJc w:val="left"/>
      <w:pPr>
        <w:ind w:left="898" w:hanging="658"/>
        <w:jc w:val="left"/>
      </w:pPr>
      <w:rPr>
        <w:rFonts w:hint="default" w:ascii="Palatino Linotype" w:hAnsi="Palatino Linotype" w:eastAsia="Palatino Linotype" w:cs="Palatino Linotype"/>
        <w:b/>
        <w:bCs/>
        <w:w w:val="113"/>
        <w:sz w:val="33"/>
        <w:szCs w:val="33"/>
        <w:lang w:val="ru-RU" w:eastAsia="ru-RU" w:bidi="ru-RU"/>
      </w:rPr>
    </w:lvl>
    <w:lvl w:ilvl="2">
      <w:start w:val="0"/>
      <w:numFmt w:val="bullet"/>
      <w:lvlText w:val="•"/>
      <w:lvlJc w:val="left"/>
      <w:pPr>
        <w:ind w:left="1911" w:hanging="658"/>
      </w:pPr>
      <w:rPr>
        <w:rFonts w:hint="default"/>
        <w:lang w:val="ru-RU" w:eastAsia="ru-RU" w:bidi="ru-RU"/>
      </w:rPr>
    </w:lvl>
    <w:lvl w:ilvl="3">
      <w:start w:val="0"/>
      <w:numFmt w:val="bullet"/>
      <w:lvlText w:val="•"/>
      <w:lvlJc w:val="left"/>
      <w:pPr>
        <w:ind w:left="2922" w:hanging="658"/>
      </w:pPr>
      <w:rPr>
        <w:rFonts w:hint="default"/>
        <w:lang w:val="ru-RU" w:eastAsia="ru-RU" w:bidi="ru-RU"/>
      </w:rPr>
    </w:lvl>
    <w:lvl w:ilvl="4">
      <w:start w:val="0"/>
      <w:numFmt w:val="bullet"/>
      <w:lvlText w:val="•"/>
      <w:lvlJc w:val="left"/>
      <w:pPr>
        <w:ind w:left="3933" w:hanging="658"/>
      </w:pPr>
      <w:rPr>
        <w:rFonts w:hint="default"/>
        <w:lang w:val="ru-RU" w:eastAsia="ru-RU" w:bidi="ru-RU"/>
      </w:rPr>
    </w:lvl>
    <w:lvl w:ilvl="5">
      <w:start w:val="0"/>
      <w:numFmt w:val="bullet"/>
      <w:lvlText w:val="•"/>
      <w:lvlJc w:val="left"/>
      <w:pPr>
        <w:ind w:left="4944" w:hanging="658"/>
      </w:pPr>
      <w:rPr>
        <w:rFonts w:hint="default"/>
        <w:lang w:val="ru-RU" w:eastAsia="ru-RU" w:bidi="ru-RU"/>
      </w:rPr>
    </w:lvl>
    <w:lvl w:ilvl="6">
      <w:start w:val="0"/>
      <w:numFmt w:val="bullet"/>
      <w:lvlText w:val="•"/>
      <w:lvlJc w:val="left"/>
      <w:pPr>
        <w:ind w:left="5955" w:hanging="658"/>
      </w:pPr>
      <w:rPr>
        <w:rFonts w:hint="default"/>
        <w:lang w:val="ru-RU" w:eastAsia="ru-RU" w:bidi="ru-RU"/>
      </w:rPr>
    </w:lvl>
    <w:lvl w:ilvl="7">
      <w:start w:val="0"/>
      <w:numFmt w:val="bullet"/>
      <w:lvlText w:val="•"/>
      <w:lvlJc w:val="left"/>
      <w:pPr>
        <w:ind w:left="6966" w:hanging="658"/>
      </w:pPr>
      <w:rPr>
        <w:rFonts w:hint="default"/>
        <w:lang w:val="ru-RU" w:eastAsia="ru-RU" w:bidi="ru-RU"/>
      </w:rPr>
    </w:lvl>
    <w:lvl w:ilvl="8">
      <w:start w:val="0"/>
      <w:numFmt w:val="bullet"/>
      <w:lvlText w:val="•"/>
      <w:lvlJc w:val="left"/>
      <w:pPr>
        <w:ind w:left="7977" w:hanging="658"/>
      </w:pPr>
      <w:rPr>
        <w:rFonts w:hint="default"/>
        <w:lang w:val="ru-RU" w:eastAsia="ru-RU" w:bidi="ru-RU"/>
      </w:rPr>
    </w:lvl>
  </w:abstractNum>
  <w:abstractNum w:abstractNumId="5">
    <w:multiLevelType w:val="hybridMultilevel"/>
    <w:lvl w:ilvl="0">
      <w:start w:val="2"/>
      <w:numFmt w:val="decimal"/>
      <w:lvlText w:val="%1"/>
      <w:lvlJc w:val="left"/>
      <w:pPr>
        <w:ind w:left="898" w:hanging="658"/>
        <w:jc w:val="left"/>
      </w:pPr>
      <w:rPr>
        <w:rFonts w:hint="default"/>
        <w:lang w:val="ru-RU" w:eastAsia="ru-RU" w:bidi="ru-RU"/>
      </w:rPr>
    </w:lvl>
    <w:lvl w:ilvl="1">
      <w:start w:val="1"/>
      <w:numFmt w:val="decimal"/>
      <w:lvlText w:val="%1.%2."/>
      <w:lvlJc w:val="left"/>
      <w:pPr>
        <w:ind w:left="898" w:hanging="658"/>
        <w:jc w:val="left"/>
      </w:pPr>
      <w:rPr>
        <w:rFonts w:hint="default" w:ascii="Palatino Linotype" w:hAnsi="Palatino Linotype" w:eastAsia="Palatino Linotype" w:cs="Palatino Linotype"/>
        <w:b/>
        <w:bCs/>
        <w:w w:val="113"/>
        <w:sz w:val="33"/>
        <w:szCs w:val="33"/>
        <w:lang w:val="ru-RU" w:eastAsia="ru-RU" w:bidi="ru-RU"/>
      </w:rPr>
    </w:lvl>
    <w:lvl w:ilvl="2">
      <w:start w:val="0"/>
      <w:numFmt w:val="bullet"/>
      <w:lvlText w:val="•"/>
      <w:lvlJc w:val="left"/>
      <w:pPr>
        <w:ind w:left="2720" w:hanging="658"/>
      </w:pPr>
      <w:rPr>
        <w:rFonts w:hint="default"/>
        <w:lang w:val="ru-RU" w:eastAsia="ru-RU" w:bidi="ru-RU"/>
      </w:rPr>
    </w:lvl>
    <w:lvl w:ilvl="3">
      <w:start w:val="0"/>
      <w:numFmt w:val="bullet"/>
      <w:lvlText w:val="•"/>
      <w:lvlJc w:val="left"/>
      <w:pPr>
        <w:ind w:left="3630" w:hanging="658"/>
      </w:pPr>
      <w:rPr>
        <w:rFonts w:hint="default"/>
        <w:lang w:val="ru-RU" w:eastAsia="ru-RU" w:bidi="ru-RU"/>
      </w:rPr>
    </w:lvl>
    <w:lvl w:ilvl="4">
      <w:start w:val="0"/>
      <w:numFmt w:val="bullet"/>
      <w:lvlText w:val="•"/>
      <w:lvlJc w:val="left"/>
      <w:pPr>
        <w:ind w:left="4540" w:hanging="658"/>
      </w:pPr>
      <w:rPr>
        <w:rFonts w:hint="default"/>
        <w:lang w:val="ru-RU" w:eastAsia="ru-RU" w:bidi="ru-RU"/>
      </w:rPr>
    </w:lvl>
    <w:lvl w:ilvl="5">
      <w:start w:val="0"/>
      <w:numFmt w:val="bullet"/>
      <w:lvlText w:val="•"/>
      <w:lvlJc w:val="left"/>
      <w:pPr>
        <w:ind w:left="5450" w:hanging="658"/>
      </w:pPr>
      <w:rPr>
        <w:rFonts w:hint="default"/>
        <w:lang w:val="ru-RU" w:eastAsia="ru-RU" w:bidi="ru-RU"/>
      </w:rPr>
    </w:lvl>
    <w:lvl w:ilvl="6">
      <w:start w:val="0"/>
      <w:numFmt w:val="bullet"/>
      <w:lvlText w:val="•"/>
      <w:lvlJc w:val="left"/>
      <w:pPr>
        <w:ind w:left="6360" w:hanging="658"/>
      </w:pPr>
      <w:rPr>
        <w:rFonts w:hint="default"/>
        <w:lang w:val="ru-RU" w:eastAsia="ru-RU" w:bidi="ru-RU"/>
      </w:rPr>
    </w:lvl>
    <w:lvl w:ilvl="7">
      <w:start w:val="0"/>
      <w:numFmt w:val="bullet"/>
      <w:lvlText w:val="•"/>
      <w:lvlJc w:val="left"/>
      <w:pPr>
        <w:ind w:left="7270" w:hanging="658"/>
      </w:pPr>
      <w:rPr>
        <w:rFonts w:hint="default"/>
        <w:lang w:val="ru-RU" w:eastAsia="ru-RU" w:bidi="ru-RU"/>
      </w:rPr>
    </w:lvl>
    <w:lvl w:ilvl="8">
      <w:start w:val="0"/>
      <w:numFmt w:val="bullet"/>
      <w:lvlText w:val="•"/>
      <w:lvlJc w:val="left"/>
      <w:pPr>
        <w:ind w:left="8180" w:hanging="658"/>
      </w:pPr>
      <w:rPr>
        <w:rFonts w:hint="default"/>
        <w:lang w:val="ru-RU" w:eastAsia="ru-RU" w:bidi="ru-RU"/>
      </w:rPr>
    </w:lvl>
  </w:abstractNum>
  <w:abstractNum w:abstractNumId="4">
    <w:multiLevelType w:val="hybridMultilevel"/>
    <w:lvl w:ilvl="0">
      <w:start w:val="1"/>
      <w:numFmt w:val="decimal"/>
      <w:lvlText w:val="%1."/>
      <w:lvlJc w:val="left"/>
      <w:pPr>
        <w:ind w:left="540" w:hanging="286"/>
        <w:jc w:val="left"/>
      </w:pPr>
      <w:rPr>
        <w:rFonts w:hint="default" w:ascii="Palatino Linotype" w:hAnsi="Palatino Linotype" w:eastAsia="Palatino Linotype" w:cs="Palatino Linotype"/>
        <w:spacing w:val="-9"/>
        <w:w w:val="106"/>
        <w:sz w:val="27"/>
        <w:szCs w:val="27"/>
        <w:lang w:val="ru-RU" w:eastAsia="ru-RU" w:bidi="ru-RU"/>
      </w:rPr>
    </w:lvl>
    <w:lvl w:ilvl="1">
      <w:start w:val="0"/>
      <w:numFmt w:val="bullet"/>
      <w:lvlText w:val="•"/>
      <w:lvlJc w:val="left"/>
      <w:pPr>
        <w:ind w:left="1486" w:hanging="286"/>
      </w:pPr>
      <w:rPr>
        <w:rFonts w:hint="default"/>
        <w:lang w:val="ru-RU" w:eastAsia="ru-RU" w:bidi="ru-RU"/>
      </w:rPr>
    </w:lvl>
    <w:lvl w:ilvl="2">
      <w:start w:val="0"/>
      <w:numFmt w:val="bullet"/>
      <w:lvlText w:val="•"/>
      <w:lvlJc w:val="left"/>
      <w:pPr>
        <w:ind w:left="2432" w:hanging="286"/>
      </w:pPr>
      <w:rPr>
        <w:rFonts w:hint="default"/>
        <w:lang w:val="ru-RU" w:eastAsia="ru-RU" w:bidi="ru-RU"/>
      </w:rPr>
    </w:lvl>
    <w:lvl w:ilvl="3">
      <w:start w:val="0"/>
      <w:numFmt w:val="bullet"/>
      <w:lvlText w:val="•"/>
      <w:lvlJc w:val="left"/>
      <w:pPr>
        <w:ind w:left="3378" w:hanging="286"/>
      </w:pPr>
      <w:rPr>
        <w:rFonts w:hint="default"/>
        <w:lang w:val="ru-RU" w:eastAsia="ru-RU" w:bidi="ru-RU"/>
      </w:rPr>
    </w:lvl>
    <w:lvl w:ilvl="4">
      <w:start w:val="0"/>
      <w:numFmt w:val="bullet"/>
      <w:lvlText w:val="•"/>
      <w:lvlJc w:val="left"/>
      <w:pPr>
        <w:ind w:left="4324" w:hanging="286"/>
      </w:pPr>
      <w:rPr>
        <w:rFonts w:hint="default"/>
        <w:lang w:val="ru-RU" w:eastAsia="ru-RU" w:bidi="ru-RU"/>
      </w:rPr>
    </w:lvl>
    <w:lvl w:ilvl="5">
      <w:start w:val="0"/>
      <w:numFmt w:val="bullet"/>
      <w:lvlText w:val="•"/>
      <w:lvlJc w:val="left"/>
      <w:pPr>
        <w:ind w:left="5270" w:hanging="286"/>
      </w:pPr>
      <w:rPr>
        <w:rFonts w:hint="default"/>
        <w:lang w:val="ru-RU" w:eastAsia="ru-RU" w:bidi="ru-RU"/>
      </w:rPr>
    </w:lvl>
    <w:lvl w:ilvl="6">
      <w:start w:val="0"/>
      <w:numFmt w:val="bullet"/>
      <w:lvlText w:val="•"/>
      <w:lvlJc w:val="left"/>
      <w:pPr>
        <w:ind w:left="6216" w:hanging="286"/>
      </w:pPr>
      <w:rPr>
        <w:rFonts w:hint="default"/>
        <w:lang w:val="ru-RU" w:eastAsia="ru-RU" w:bidi="ru-RU"/>
      </w:rPr>
    </w:lvl>
    <w:lvl w:ilvl="7">
      <w:start w:val="0"/>
      <w:numFmt w:val="bullet"/>
      <w:lvlText w:val="•"/>
      <w:lvlJc w:val="left"/>
      <w:pPr>
        <w:ind w:left="7162" w:hanging="286"/>
      </w:pPr>
      <w:rPr>
        <w:rFonts w:hint="default"/>
        <w:lang w:val="ru-RU" w:eastAsia="ru-RU" w:bidi="ru-RU"/>
      </w:rPr>
    </w:lvl>
    <w:lvl w:ilvl="8">
      <w:start w:val="0"/>
      <w:numFmt w:val="bullet"/>
      <w:lvlText w:val="•"/>
      <w:lvlJc w:val="left"/>
      <w:pPr>
        <w:ind w:left="8108" w:hanging="286"/>
      </w:pPr>
      <w:rPr>
        <w:rFonts w:hint="default"/>
        <w:lang w:val="ru-RU" w:eastAsia="ru-RU" w:bidi="ru-RU"/>
      </w:rPr>
    </w:lvl>
  </w:abstractNum>
  <w:abstractNum w:abstractNumId="3">
    <w:multiLevelType w:val="hybridMultilevel"/>
    <w:lvl w:ilvl="0">
      <w:start w:val="1"/>
      <w:numFmt w:val="decimal"/>
      <w:lvlText w:val="[%1]"/>
      <w:lvlJc w:val="left"/>
      <w:pPr>
        <w:ind w:left="240" w:hanging="311"/>
        <w:jc w:val="left"/>
      </w:pPr>
      <w:rPr>
        <w:rFonts w:hint="default" w:ascii="Palatino Linotype" w:hAnsi="Palatino Linotype" w:eastAsia="Palatino Linotype" w:cs="Palatino Linotype"/>
        <w:spacing w:val="-1"/>
        <w:w w:val="92"/>
        <w:sz w:val="25"/>
        <w:szCs w:val="25"/>
        <w:lang w:val="ru-RU" w:eastAsia="ru-RU" w:bidi="ru-RU"/>
      </w:rPr>
    </w:lvl>
    <w:lvl w:ilvl="1">
      <w:start w:val="0"/>
      <w:numFmt w:val="bullet"/>
      <w:lvlText w:val="•"/>
      <w:lvlJc w:val="left"/>
      <w:pPr>
        <w:ind w:left="1216" w:hanging="311"/>
      </w:pPr>
      <w:rPr>
        <w:rFonts w:hint="default"/>
        <w:lang w:val="ru-RU" w:eastAsia="ru-RU" w:bidi="ru-RU"/>
      </w:rPr>
    </w:lvl>
    <w:lvl w:ilvl="2">
      <w:start w:val="0"/>
      <w:numFmt w:val="bullet"/>
      <w:lvlText w:val="•"/>
      <w:lvlJc w:val="left"/>
      <w:pPr>
        <w:ind w:left="2192" w:hanging="311"/>
      </w:pPr>
      <w:rPr>
        <w:rFonts w:hint="default"/>
        <w:lang w:val="ru-RU" w:eastAsia="ru-RU" w:bidi="ru-RU"/>
      </w:rPr>
    </w:lvl>
    <w:lvl w:ilvl="3">
      <w:start w:val="0"/>
      <w:numFmt w:val="bullet"/>
      <w:lvlText w:val="•"/>
      <w:lvlJc w:val="left"/>
      <w:pPr>
        <w:ind w:left="3168" w:hanging="311"/>
      </w:pPr>
      <w:rPr>
        <w:rFonts w:hint="default"/>
        <w:lang w:val="ru-RU" w:eastAsia="ru-RU" w:bidi="ru-RU"/>
      </w:rPr>
    </w:lvl>
    <w:lvl w:ilvl="4">
      <w:start w:val="0"/>
      <w:numFmt w:val="bullet"/>
      <w:lvlText w:val="•"/>
      <w:lvlJc w:val="left"/>
      <w:pPr>
        <w:ind w:left="4144" w:hanging="311"/>
      </w:pPr>
      <w:rPr>
        <w:rFonts w:hint="default"/>
        <w:lang w:val="ru-RU" w:eastAsia="ru-RU" w:bidi="ru-RU"/>
      </w:rPr>
    </w:lvl>
    <w:lvl w:ilvl="5">
      <w:start w:val="0"/>
      <w:numFmt w:val="bullet"/>
      <w:lvlText w:val="•"/>
      <w:lvlJc w:val="left"/>
      <w:pPr>
        <w:ind w:left="5120" w:hanging="311"/>
      </w:pPr>
      <w:rPr>
        <w:rFonts w:hint="default"/>
        <w:lang w:val="ru-RU" w:eastAsia="ru-RU" w:bidi="ru-RU"/>
      </w:rPr>
    </w:lvl>
    <w:lvl w:ilvl="6">
      <w:start w:val="0"/>
      <w:numFmt w:val="bullet"/>
      <w:lvlText w:val="•"/>
      <w:lvlJc w:val="left"/>
      <w:pPr>
        <w:ind w:left="6096" w:hanging="311"/>
      </w:pPr>
      <w:rPr>
        <w:rFonts w:hint="default"/>
        <w:lang w:val="ru-RU" w:eastAsia="ru-RU" w:bidi="ru-RU"/>
      </w:rPr>
    </w:lvl>
    <w:lvl w:ilvl="7">
      <w:start w:val="0"/>
      <w:numFmt w:val="bullet"/>
      <w:lvlText w:val="•"/>
      <w:lvlJc w:val="left"/>
      <w:pPr>
        <w:ind w:left="7072" w:hanging="311"/>
      </w:pPr>
      <w:rPr>
        <w:rFonts w:hint="default"/>
        <w:lang w:val="ru-RU" w:eastAsia="ru-RU" w:bidi="ru-RU"/>
      </w:rPr>
    </w:lvl>
    <w:lvl w:ilvl="8">
      <w:start w:val="0"/>
      <w:numFmt w:val="bullet"/>
      <w:lvlText w:val="•"/>
      <w:lvlJc w:val="left"/>
      <w:pPr>
        <w:ind w:left="8048" w:hanging="311"/>
      </w:pPr>
      <w:rPr>
        <w:rFonts w:hint="default"/>
        <w:lang w:val="ru-RU" w:eastAsia="ru-RU" w:bidi="ru-RU"/>
      </w:rPr>
    </w:lvl>
  </w:abstractNum>
  <w:abstractNum w:abstractNumId="2">
    <w:multiLevelType w:val="hybridMultilevel"/>
    <w:lvl w:ilvl="0">
      <w:start w:val="1"/>
      <w:numFmt w:val="decimal"/>
      <w:lvlText w:val="%1)"/>
      <w:lvlJc w:val="left"/>
      <w:pPr>
        <w:ind w:left="240" w:hanging="368"/>
        <w:jc w:val="left"/>
      </w:pPr>
      <w:rPr>
        <w:rFonts w:hint="default" w:ascii="Palatino Linotype" w:hAnsi="Palatino Linotype" w:eastAsia="Palatino Linotype" w:cs="Palatino Linotype"/>
        <w:w w:val="103"/>
        <w:sz w:val="27"/>
        <w:szCs w:val="27"/>
        <w:lang w:val="ru-RU" w:eastAsia="ru-RU" w:bidi="ru-RU"/>
      </w:rPr>
    </w:lvl>
    <w:lvl w:ilvl="1">
      <w:start w:val="0"/>
      <w:numFmt w:val="bullet"/>
      <w:lvlText w:val="•"/>
      <w:lvlJc w:val="left"/>
      <w:pPr>
        <w:ind w:left="1216" w:hanging="368"/>
      </w:pPr>
      <w:rPr>
        <w:rFonts w:hint="default"/>
        <w:lang w:val="ru-RU" w:eastAsia="ru-RU" w:bidi="ru-RU"/>
      </w:rPr>
    </w:lvl>
    <w:lvl w:ilvl="2">
      <w:start w:val="0"/>
      <w:numFmt w:val="bullet"/>
      <w:lvlText w:val="•"/>
      <w:lvlJc w:val="left"/>
      <w:pPr>
        <w:ind w:left="2192" w:hanging="368"/>
      </w:pPr>
      <w:rPr>
        <w:rFonts w:hint="default"/>
        <w:lang w:val="ru-RU" w:eastAsia="ru-RU" w:bidi="ru-RU"/>
      </w:rPr>
    </w:lvl>
    <w:lvl w:ilvl="3">
      <w:start w:val="0"/>
      <w:numFmt w:val="bullet"/>
      <w:lvlText w:val="•"/>
      <w:lvlJc w:val="left"/>
      <w:pPr>
        <w:ind w:left="3168" w:hanging="368"/>
      </w:pPr>
      <w:rPr>
        <w:rFonts w:hint="default"/>
        <w:lang w:val="ru-RU" w:eastAsia="ru-RU" w:bidi="ru-RU"/>
      </w:rPr>
    </w:lvl>
    <w:lvl w:ilvl="4">
      <w:start w:val="0"/>
      <w:numFmt w:val="bullet"/>
      <w:lvlText w:val="•"/>
      <w:lvlJc w:val="left"/>
      <w:pPr>
        <w:ind w:left="4144" w:hanging="368"/>
      </w:pPr>
      <w:rPr>
        <w:rFonts w:hint="default"/>
        <w:lang w:val="ru-RU" w:eastAsia="ru-RU" w:bidi="ru-RU"/>
      </w:rPr>
    </w:lvl>
    <w:lvl w:ilvl="5">
      <w:start w:val="0"/>
      <w:numFmt w:val="bullet"/>
      <w:lvlText w:val="•"/>
      <w:lvlJc w:val="left"/>
      <w:pPr>
        <w:ind w:left="5120" w:hanging="368"/>
      </w:pPr>
      <w:rPr>
        <w:rFonts w:hint="default"/>
        <w:lang w:val="ru-RU" w:eastAsia="ru-RU" w:bidi="ru-RU"/>
      </w:rPr>
    </w:lvl>
    <w:lvl w:ilvl="6">
      <w:start w:val="0"/>
      <w:numFmt w:val="bullet"/>
      <w:lvlText w:val="•"/>
      <w:lvlJc w:val="left"/>
      <w:pPr>
        <w:ind w:left="6096" w:hanging="368"/>
      </w:pPr>
      <w:rPr>
        <w:rFonts w:hint="default"/>
        <w:lang w:val="ru-RU" w:eastAsia="ru-RU" w:bidi="ru-RU"/>
      </w:rPr>
    </w:lvl>
    <w:lvl w:ilvl="7">
      <w:start w:val="0"/>
      <w:numFmt w:val="bullet"/>
      <w:lvlText w:val="•"/>
      <w:lvlJc w:val="left"/>
      <w:pPr>
        <w:ind w:left="7072" w:hanging="368"/>
      </w:pPr>
      <w:rPr>
        <w:rFonts w:hint="default"/>
        <w:lang w:val="ru-RU" w:eastAsia="ru-RU" w:bidi="ru-RU"/>
      </w:rPr>
    </w:lvl>
    <w:lvl w:ilvl="8">
      <w:start w:val="0"/>
      <w:numFmt w:val="bullet"/>
      <w:lvlText w:val="•"/>
      <w:lvlJc w:val="left"/>
      <w:pPr>
        <w:ind w:left="8048" w:hanging="368"/>
      </w:pPr>
      <w:rPr>
        <w:rFonts w:hint="default"/>
        <w:lang w:val="ru-RU" w:eastAsia="ru-RU" w:bidi="ru-RU"/>
      </w:rPr>
    </w:lvl>
  </w:abstractNum>
  <w:abstractNum w:abstractNumId="1">
    <w:multiLevelType w:val="hybridMultilevel"/>
    <w:lvl w:ilvl="0">
      <w:start w:val="1"/>
      <w:numFmt w:val="decimal"/>
      <w:lvlText w:val="%1."/>
      <w:lvlJc w:val="left"/>
      <w:pPr>
        <w:ind w:left="783" w:hanging="544"/>
        <w:jc w:val="left"/>
      </w:pPr>
      <w:rPr>
        <w:rFonts w:hint="default" w:ascii="Palatino Linotype" w:hAnsi="Palatino Linotype" w:eastAsia="Palatino Linotype" w:cs="Palatino Linotype"/>
        <w:b/>
        <w:bCs/>
        <w:w w:val="113"/>
        <w:sz w:val="48"/>
        <w:szCs w:val="48"/>
        <w:lang w:val="ru-RU" w:eastAsia="ru-RU" w:bidi="ru-RU"/>
      </w:rPr>
    </w:lvl>
    <w:lvl w:ilvl="1">
      <w:start w:val="1"/>
      <w:numFmt w:val="decimal"/>
      <w:lvlText w:val="%1.%2."/>
      <w:lvlJc w:val="left"/>
      <w:pPr>
        <w:ind w:left="240" w:hanging="658"/>
        <w:jc w:val="left"/>
      </w:pPr>
      <w:rPr>
        <w:rFonts w:hint="default" w:ascii="Palatino Linotype" w:hAnsi="Palatino Linotype" w:eastAsia="Palatino Linotype" w:cs="Palatino Linotype"/>
        <w:b/>
        <w:bCs/>
        <w:w w:val="113"/>
        <w:sz w:val="33"/>
        <w:szCs w:val="33"/>
        <w:lang w:val="ru-RU" w:eastAsia="ru-RU" w:bidi="ru-RU"/>
      </w:rPr>
    </w:lvl>
    <w:lvl w:ilvl="2">
      <w:start w:val="1"/>
      <w:numFmt w:val="decimal"/>
      <w:lvlText w:val="%1.%2.%3."/>
      <w:lvlJc w:val="left"/>
      <w:pPr>
        <w:ind w:left="1461" w:hanging="771"/>
        <w:jc w:val="left"/>
      </w:pPr>
      <w:rPr>
        <w:rFonts w:hint="default"/>
        <w:w w:val="113"/>
        <w:u w:val="single" w:color="000000"/>
        <w:lang w:val="ru-RU" w:eastAsia="ru-RU" w:bidi="ru-RU"/>
      </w:rPr>
    </w:lvl>
    <w:lvl w:ilvl="3">
      <w:start w:val="0"/>
      <w:numFmt w:val="bullet"/>
      <w:lvlText w:val="•"/>
      <w:lvlJc w:val="left"/>
      <w:pPr>
        <w:ind w:left="2527" w:hanging="771"/>
      </w:pPr>
      <w:rPr>
        <w:rFonts w:hint="default"/>
        <w:lang w:val="ru-RU" w:eastAsia="ru-RU" w:bidi="ru-RU"/>
      </w:rPr>
    </w:lvl>
    <w:lvl w:ilvl="4">
      <w:start w:val="0"/>
      <w:numFmt w:val="bullet"/>
      <w:lvlText w:val="•"/>
      <w:lvlJc w:val="left"/>
      <w:pPr>
        <w:ind w:left="3595" w:hanging="771"/>
      </w:pPr>
      <w:rPr>
        <w:rFonts w:hint="default"/>
        <w:lang w:val="ru-RU" w:eastAsia="ru-RU" w:bidi="ru-RU"/>
      </w:rPr>
    </w:lvl>
    <w:lvl w:ilvl="5">
      <w:start w:val="0"/>
      <w:numFmt w:val="bullet"/>
      <w:lvlText w:val="•"/>
      <w:lvlJc w:val="left"/>
      <w:pPr>
        <w:ind w:left="4662" w:hanging="771"/>
      </w:pPr>
      <w:rPr>
        <w:rFonts w:hint="default"/>
        <w:lang w:val="ru-RU" w:eastAsia="ru-RU" w:bidi="ru-RU"/>
      </w:rPr>
    </w:lvl>
    <w:lvl w:ilvl="6">
      <w:start w:val="0"/>
      <w:numFmt w:val="bullet"/>
      <w:lvlText w:val="•"/>
      <w:lvlJc w:val="left"/>
      <w:pPr>
        <w:ind w:left="5730" w:hanging="771"/>
      </w:pPr>
      <w:rPr>
        <w:rFonts w:hint="default"/>
        <w:lang w:val="ru-RU" w:eastAsia="ru-RU" w:bidi="ru-RU"/>
      </w:rPr>
    </w:lvl>
    <w:lvl w:ilvl="7">
      <w:start w:val="0"/>
      <w:numFmt w:val="bullet"/>
      <w:lvlText w:val="•"/>
      <w:lvlJc w:val="left"/>
      <w:pPr>
        <w:ind w:left="6797" w:hanging="771"/>
      </w:pPr>
      <w:rPr>
        <w:rFonts w:hint="default"/>
        <w:lang w:val="ru-RU" w:eastAsia="ru-RU" w:bidi="ru-RU"/>
      </w:rPr>
    </w:lvl>
    <w:lvl w:ilvl="8">
      <w:start w:val="0"/>
      <w:numFmt w:val="bullet"/>
      <w:lvlText w:val="•"/>
      <w:lvlJc w:val="left"/>
      <w:pPr>
        <w:ind w:left="7865" w:hanging="771"/>
      </w:pPr>
      <w:rPr>
        <w:rFonts w:hint="default"/>
        <w:lang w:val="ru-RU" w:eastAsia="ru-RU" w:bidi="ru-RU"/>
      </w:rPr>
    </w:lvl>
  </w:abstractNum>
  <w:abstractNum w:abstractNumId="0">
    <w:multiLevelType w:val="hybridMultilevel"/>
    <w:lvl w:ilvl="0">
      <w:start w:val="1"/>
      <w:numFmt w:val="decimal"/>
      <w:lvlText w:val="%1."/>
      <w:lvlJc w:val="left"/>
      <w:pPr>
        <w:ind w:left="861" w:hanging="306"/>
        <w:jc w:val="left"/>
      </w:pPr>
      <w:rPr>
        <w:rFonts w:hint="default" w:ascii="Palatino Linotype" w:hAnsi="Palatino Linotype" w:eastAsia="Palatino Linotype" w:cs="Palatino Linotype"/>
        <w:b/>
        <w:bCs/>
        <w:w w:val="113"/>
        <w:sz w:val="27"/>
        <w:szCs w:val="27"/>
        <w:lang w:val="ru-RU" w:eastAsia="ru-RU" w:bidi="ru-RU"/>
      </w:rPr>
    </w:lvl>
    <w:lvl w:ilvl="1">
      <w:start w:val="0"/>
      <w:numFmt w:val="bullet"/>
      <w:lvlText w:val="•"/>
      <w:lvlJc w:val="left"/>
      <w:pPr>
        <w:ind w:left="1774" w:hanging="306"/>
      </w:pPr>
      <w:rPr>
        <w:rFonts w:hint="default"/>
        <w:lang w:val="ru-RU" w:eastAsia="ru-RU" w:bidi="ru-RU"/>
      </w:rPr>
    </w:lvl>
    <w:lvl w:ilvl="2">
      <w:start w:val="0"/>
      <w:numFmt w:val="bullet"/>
      <w:lvlText w:val="•"/>
      <w:lvlJc w:val="left"/>
      <w:pPr>
        <w:ind w:left="2688" w:hanging="306"/>
      </w:pPr>
      <w:rPr>
        <w:rFonts w:hint="default"/>
        <w:lang w:val="ru-RU" w:eastAsia="ru-RU" w:bidi="ru-RU"/>
      </w:rPr>
    </w:lvl>
    <w:lvl w:ilvl="3">
      <w:start w:val="0"/>
      <w:numFmt w:val="bullet"/>
      <w:lvlText w:val="•"/>
      <w:lvlJc w:val="left"/>
      <w:pPr>
        <w:ind w:left="3602" w:hanging="306"/>
      </w:pPr>
      <w:rPr>
        <w:rFonts w:hint="default"/>
        <w:lang w:val="ru-RU" w:eastAsia="ru-RU" w:bidi="ru-RU"/>
      </w:rPr>
    </w:lvl>
    <w:lvl w:ilvl="4">
      <w:start w:val="0"/>
      <w:numFmt w:val="bullet"/>
      <w:lvlText w:val="•"/>
      <w:lvlJc w:val="left"/>
      <w:pPr>
        <w:ind w:left="4516" w:hanging="306"/>
      </w:pPr>
      <w:rPr>
        <w:rFonts w:hint="default"/>
        <w:lang w:val="ru-RU" w:eastAsia="ru-RU" w:bidi="ru-RU"/>
      </w:rPr>
    </w:lvl>
    <w:lvl w:ilvl="5">
      <w:start w:val="0"/>
      <w:numFmt w:val="bullet"/>
      <w:lvlText w:val="•"/>
      <w:lvlJc w:val="left"/>
      <w:pPr>
        <w:ind w:left="5430" w:hanging="306"/>
      </w:pPr>
      <w:rPr>
        <w:rFonts w:hint="default"/>
        <w:lang w:val="ru-RU" w:eastAsia="ru-RU" w:bidi="ru-RU"/>
      </w:rPr>
    </w:lvl>
    <w:lvl w:ilvl="6">
      <w:start w:val="0"/>
      <w:numFmt w:val="bullet"/>
      <w:lvlText w:val="•"/>
      <w:lvlJc w:val="left"/>
      <w:pPr>
        <w:ind w:left="6344" w:hanging="306"/>
      </w:pPr>
      <w:rPr>
        <w:rFonts w:hint="default"/>
        <w:lang w:val="ru-RU" w:eastAsia="ru-RU" w:bidi="ru-RU"/>
      </w:rPr>
    </w:lvl>
    <w:lvl w:ilvl="7">
      <w:start w:val="0"/>
      <w:numFmt w:val="bullet"/>
      <w:lvlText w:val="•"/>
      <w:lvlJc w:val="left"/>
      <w:pPr>
        <w:ind w:left="7258" w:hanging="306"/>
      </w:pPr>
      <w:rPr>
        <w:rFonts w:hint="default"/>
        <w:lang w:val="ru-RU" w:eastAsia="ru-RU" w:bidi="ru-RU"/>
      </w:rPr>
    </w:lvl>
    <w:lvl w:ilvl="8">
      <w:start w:val="0"/>
      <w:numFmt w:val="bullet"/>
      <w:lvlText w:val="•"/>
      <w:lvlJc w:val="left"/>
      <w:pPr>
        <w:ind w:left="8172" w:hanging="306"/>
      </w:pPr>
      <w:rPr>
        <w:rFonts w:hint="default"/>
        <w:lang w:val="ru-RU" w:eastAsia="ru-RU" w:bidi="ru-RU"/>
      </w:rPr>
    </w:lvl>
  </w:abstract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Palatino Linotype" w:hAnsi="Palatino Linotype" w:eastAsia="Palatino Linotype" w:cs="Palatino Linotype"/>
      <w:lang w:val="ru-RU" w:eastAsia="ru-RU" w:bidi="ru-RU"/>
    </w:rPr>
  </w:style>
  <w:style w:styleId="BodyText" w:type="paragraph">
    <w:name w:val="Body Text"/>
    <w:basedOn w:val="Normal"/>
    <w:uiPriority w:val="1"/>
    <w:qFormat/>
    <w:pPr>
      <w:spacing w:before="271"/>
      <w:ind w:left="240"/>
      <w:jc w:val="both"/>
    </w:pPr>
    <w:rPr>
      <w:rFonts w:ascii="Palatino Linotype" w:hAnsi="Palatino Linotype" w:eastAsia="Palatino Linotype" w:cs="Palatino Linotype"/>
      <w:sz w:val="27"/>
      <w:szCs w:val="27"/>
      <w:lang w:val="ru-RU" w:eastAsia="ru-RU" w:bidi="ru-RU"/>
    </w:rPr>
  </w:style>
  <w:style w:styleId="Heading1" w:type="paragraph">
    <w:name w:val="Heading 1"/>
    <w:basedOn w:val="Normal"/>
    <w:uiPriority w:val="1"/>
    <w:qFormat/>
    <w:pPr>
      <w:spacing w:before="66"/>
      <w:ind w:left="240"/>
      <w:outlineLvl w:val="1"/>
    </w:pPr>
    <w:rPr>
      <w:rFonts w:ascii="Palatino Linotype" w:hAnsi="Palatino Linotype" w:eastAsia="Palatino Linotype" w:cs="Palatino Linotype"/>
      <w:b/>
      <w:bCs/>
      <w:sz w:val="48"/>
      <w:szCs w:val="48"/>
      <w:lang w:val="ru-RU" w:eastAsia="ru-RU" w:bidi="ru-RU"/>
    </w:rPr>
  </w:style>
  <w:style w:styleId="Heading2" w:type="paragraph">
    <w:name w:val="Heading 2"/>
    <w:basedOn w:val="Normal"/>
    <w:uiPriority w:val="1"/>
    <w:qFormat/>
    <w:pPr>
      <w:ind w:left="240"/>
      <w:outlineLvl w:val="2"/>
    </w:pPr>
    <w:rPr>
      <w:rFonts w:ascii="Palatino Linotype" w:hAnsi="Palatino Linotype" w:eastAsia="Palatino Linotype" w:cs="Palatino Linotype"/>
      <w:b/>
      <w:bCs/>
      <w:sz w:val="33"/>
      <w:szCs w:val="33"/>
      <w:lang w:val="ru-RU" w:eastAsia="ru-RU" w:bidi="ru-RU"/>
    </w:rPr>
  </w:style>
  <w:style w:styleId="Heading3" w:type="paragraph">
    <w:name w:val="Heading 3"/>
    <w:basedOn w:val="Normal"/>
    <w:uiPriority w:val="1"/>
    <w:qFormat/>
    <w:pPr>
      <w:spacing w:before="271"/>
      <w:ind w:left="240"/>
      <w:jc w:val="both"/>
      <w:outlineLvl w:val="3"/>
    </w:pPr>
    <w:rPr>
      <w:rFonts w:ascii="Palatino Linotype" w:hAnsi="Palatino Linotype" w:eastAsia="Palatino Linotype" w:cs="Palatino Linotype"/>
      <w:b/>
      <w:bCs/>
      <w:sz w:val="27"/>
      <w:szCs w:val="27"/>
      <w:lang w:val="ru-RU" w:eastAsia="ru-RU" w:bidi="ru-RU"/>
    </w:rPr>
  </w:style>
  <w:style w:styleId="ListParagraph" w:type="paragraph">
    <w:name w:val="List Paragraph"/>
    <w:basedOn w:val="Normal"/>
    <w:uiPriority w:val="1"/>
    <w:qFormat/>
    <w:pPr>
      <w:spacing w:before="272"/>
      <w:ind w:left="240"/>
      <w:jc w:val="both"/>
    </w:pPr>
    <w:rPr>
      <w:rFonts w:ascii="Palatino Linotype" w:hAnsi="Palatino Linotype" w:eastAsia="Palatino Linotype" w:cs="Palatino Linotype"/>
      <w:lang w:val="ru-RU" w:eastAsia="ru-RU" w:bidi="ru-RU"/>
    </w:rPr>
  </w:style>
  <w:style w:styleId="TableParagraph" w:type="paragraph">
    <w:name w:val="Table Paragraph"/>
    <w:basedOn w:val="Normal"/>
    <w:uiPriority w:val="1"/>
    <w:qFormat/>
    <w:pPr>
      <w:spacing w:before="136"/>
      <w:ind w:left="155"/>
    </w:pPr>
    <w:rPr>
      <w:rFonts w:ascii="Verdana" w:hAnsi="Verdana" w:eastAsia="Verdana" w:cs="Verdana"/>
      <w:lang w:val="ru-RU" w:eastAsia="ru-RU" w:bidi="ru-R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yperlink" Target="http://melanoma.pro/site/calctnm" TargetMode="External"/><Relationship Id="rId8" Type="http://schemas.openxmlformats.org/officeDocument/2006/relationships/image" Target="media/image3.png"/><Relationship Id="rId9" Type="http://schemas.openxmlformats.org/officeDocument/2006/relationships/hyperlink" Target="http://apps.who.int/classifications/icd10/browse/2016/en" TargetMode="External"/><Relationship Id="rId10" Type="http://schemas.openxmlformats.org/officeDocument/2006/relationships/hyperlink" Target="http://grls.rosminzdrav.ru/" TargetMode="External"/><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image" Target="media/image8.jpeg"/><Relationship Id="rId16" Type="http://schemas.openxmlformats.org/officeDocument/2006/relationships/hyperlink" Target="https://ecog-acrin.org/resources/ecog-performance-status" TargetMode="External"/><Relationship Id="rId17" Type="http://schemas.openxmlformats.org/officeDocument/2006/relationships/hyperlink" Target="http://medradiology.moscow/d/1364488/d/no46_2018_recist_11.pdf" TargetMode="External"/><Relationship Id="rId1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2020-10-28T13:15:45Z</dcterms:created>
  <dcterms:modified xsi:type="dcterms:W3CDTF">2020-10-28T13:15:45Z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2020-10-27T00:00:00Z</vt:filetime>
  </property>
  <property fmtid="{D5CDD505-2E9C-101B-9397-08002B2CF9AE}" pid="3" name="Creator">
    <vt:lpwstr>Chromium</vt:lpwstr>
  </property>
  <property fmtid="{D5CDD505-2E9C-101B-9397-08002B2CF9AE}" pid="4" name="LastSaved">
    <vt:filetime>2020-10-28T00:00:00Z</vt:filetime>
  </property>
</Properties>
</file>